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E5E73" w14:textId="10615D8D" w:rsidR="00FB6704" w:rsidRPr="00FB6704" w:rsidRDefault="006F4A7F" w:rsidP="00FB6704">
      <w:pPr>
        <w:spacing w:before="120" w:after="120" w:line="259" w:lineRule="auto"/>
        <w:ind w:left="0" w:right="3" w:firstLine="0"/>
        <w:jc w:val="center"/>
        <w:rPr>
          <w:color w:val="auto"/>
        </w:rPr>
      </w:pPr>
      <w:r>
        <w:rPr>
          <w:b/>
          <w:color w:val="auto"/>
          <w:sz w:val="28"/>
        </w:rPr>
        <w:t>NT2</w:t>
      </w:r>
      <w:r w:rsidR="00283E12">
        <w:rPr>
          <w:b/>
          <w:color w:val="auto"/>
          <w:sz w:val="28"/>
        </w:rPr>
        <w:t>12</w:t>
      </w:r>
      <w:r w:rsidR="00E629BF">
        <w:rPr>
          <w:b/>
          <w:color w:val="auto"/>
          <w:sz w:val="28"/>
        </w:rPr>
        <w:t xml:space="preserve"> </w:t>
      </w:r>
      <w:r w:rsidR="00FB6704" w:rsidRPr="00FB6704">
        <w:rPr>
          <w:b/>
          <w:color w:val="auto"/>
          <w:sz w:val="28"/>
        </w:rPr>
        <w:t xml:space="preserve">– </w:t>
      </w:r>
      <w:r w:rsidR="00283E12">
        <w:rPr>
          <w:b/>
          <w:color w:val="auto"/>
          <w:sz w:val="28"/>
        </w:rPr>
        <w:t>AN TOÀN DỮ LIỆU VÀ KHÔI PHỤC THÔNG TIN SAU SỰ CỐ</w:t>
      </w:r>
    </w:p>
    <w:p w14:paraId="14BA0DD7" w14:textId="25D7A1CC" w:rsidR="00FB6704" w:rsidRPr="00FB6704" w:rsidRDefault="00FB6704" w:rsidP="00FB6704">
      <w:pPr>
        <w:spacing w:before="120" w:after="120" w:line="259" w:lineRule="auto"/>
        <w:ind w:left="0" w:right="7" w:firstLine="0"/>
        <w:jc w:val="center"/>
        <w:rPr>
          <w:b/>
          <w:color w:val="auto"/>
          <w:sz w:val="44"/>
        </w:rPr>
      </w:pPr>
      <w:r w:rsidRPr="00FB6704">
        <w:rPr>
          <w:b/>
          <w:color w:val="auto"/>
          <w:sz w:val="44"/>
          <w:u w:val="single" w:color="000000"/>
        </w:rPr>
        <w:t xml:space="preserve">BÁO CÁO </w:t>
      </w:r>
      <w:r w:rsidR="00283E12">
        <w:rPr>
          <w:b/>
          <w:color w:val="auto"/>
          <w:sz w:val="44"/>
          <w:u w:val="single" w:color="000000"/>
        </w:rPr>
        <w:t>BÀI TẬP 2</w:t>
      </w:r>
      <w:r w:rsidRPr="00FB6704">
        <w:rPr>
          <w:b/>
          <w:color w:val="auto"/>
          <w:sz w:val="44"/>
        </w:rPr>
        <w:t xml:space="preserve"> </w:t>
      </w:r>
    </w:p>
    <w:p w14:paraId="40B19D17" w14:textId="3ECD2517" w:rsidR="00FB6704" w:rsidRPr="00FB6704" w:rsidRDefault="00F51C9A" w:rsidP="00FB6704">
      <w:pPr>
        <w:spacing w:before="120" w:after="120" w:line="259" w:lineRule="auto"/>
        <w:ind w:left="0" w:right="7" w:firstLine="0"/>
        <w:jc w:val="center"/>
        <w:rPr>
          <w:i/>
          <w:iCs/>
          <w:color w:val="auto"/>
          <w:sz w:val="32"/>
          <w:szCs w:val="18"/>
        </w:rPr>
      </w:pPr>
      <w:r>
        <w:rPr>
          <w:b/>
          <w:i/>
          <w:iCs/>
          <w:color w:val="auto"/>
          <w:sz w:val="32"/>
          <w:szCs w:val="18"/>
        </w:rPr>
        <w:t xml:space="preserve">Data Integrity </w:t>
      </w:r>
      <w:proofErr w:type="spellStart"/>
      <w:r>
        <w:rPr>
          <w:b/>
          <w:i/>
          <w:iCs/>
          <w:color w:val="auto"/>
          <w:sz w:val="32"/>
          <w:szCs w:val="18"/>
        </w:rPr>
        <w:t>trong</w:t>
      </w:r>
      <w:proofErr w:type="spellEnd"/>
      <w:r>
        <w:rPr>
          <w:b/>
          <w:i/>
          <w:iCs/>
          <w:color w:val="auto"/>
          <w:sz w:val="32"/>
          <w:szCs w:val="18"/>
        </w:rPr>
        <w:t xml:space="preserve"> </w:t>
      </w:r>
      <w:proofErr w:type="spellStart"/>
      <w:r w:rsidR="00151F4C">
        <w:rPr>
          <w:b/>
          <w:i/>
          <w:iCs/>
          <w:color w:val="auto"/>
          <w:sz w:val="32"/>
          <w:szCs w:val="18"/>
        </w:rPr>
        <w:t>hệ</w:t>
      </w:r>
      <w:proofErr w:type="spellEnd"/>
      <w:r w:rsidR="00151F4C">
        <w:rPr>
          <w:b/>
          <w:i/>
          <w:iCs/>
          <w:color w:val="auto"/>
          <w:sz w:val="32"/>
          <w:szCs w:val="18"/>
        </w:rPr>
        <w:t xml:space="preserve"> </w:t>
      </w:r>
      <w:proofErr w:type="spellStart"/>
      <w:r w:rsidR="00151F4C">
        <w:rPr>
          <w:b/>
          <w:i/>
          <w:iCs/>
          <w:color w:val="auto"/>
          <w:sz w:val="32"/>
          <w:szCs w:val="18"/>
        </w:rPr>
        <w:t>điều</w:t>
      </w:r>
      <w:proofErr w:type="spellEnd"/>
      <w:r w:rsidR="00151F4C">
        <w:rPr>
          <w:b/>
          <w:i/>
          <w:iCs/>
          <w:color w:val="auto"/>
          <w:sz w:val="32"/>
          <w:szCs w:val="18"/>
        </w:rPr>
        <w:t xml:space="preserve"> </w:t>
      </w:r>
      <w:proofErr w:type="spellStart"/>
      <w:r w:rsidR="00151F4C">
        <w:rPr>
          <w:b/>
          <w:i/>
          <w:iCs/>
          <w:color w:val="auto"/>
          <w:sz w:val="32"/>
          <w:szCs w:val="18"/>
        </w:rPr>
        <w:t>hành</w:t>
      </w:r>
      <w:proofErr w:type="spellEnd"/>
      <w:r w:rsidR="00151F4C">
        <w:rPr>
          <w:b/>
          <w:i/>
          <w:iCs/>
          <w:color w:val="auto"/>
          <w:sz w:val="32"/>
          <w:szCs w:val="18"/>
        </w:rPr>
        <w:t xml:space="preserve"> Microsoft</w:t>
      </w:r>
      <w:r>
        <w:rPr>
          <w:b/>
          <w:i/>
          <w:iCs/>
          <w:color w:val="auto"/>
          <w:sz w:val="32"/>
          <w:szCs w:val="18"/>
        </w:rPr>
        <w:t xml:space="preserve"> Windows</w:t>
      </w:r>
    </w:p>
    <w:p w14:paraId="78E446BB" w14:textId="77777777" w:rsidR="00FB6704" w:rsidRPr="00921F79" w:rsidRDefault="00FB6704" w:rsidP="00921F79">
      <w:pPr>
        <w:jc w:val="center"/>
        <w:rPr>
          <w:b/>
          <w:bCs/>
        </w:rPr>
      </w:pPr>
      <w:r w:rsidRPr="00921F79">
        <w:rPr>
          <w:b/>
          <w:bCs/>
        </w:rPr>
        <w:t>***</w:t>
      </w:r>
    </w:p>
    <w:p w14:paraId="687A69CB" w14:textId="467DC3A4" w:rsidR="00FB6704" w:rsidRPr="00B57E76" w:rsidRDefault="003F2DC9" w:rsidP="00B57E76">
      <w:pPr>
        <w:pStyle w:val="Heading1"/>
        <w:jc w:val="center"/>
        <w:rPr>
          <w:sz w:val="36"/>
          <w:szCs w:val="36"/>
        </w:rPr>
      </w:pPr>
      <w:r w:rsidRPr="00B57E76">
        <w:rPr>
          <w:sz w:val="36"/>
          <w:szCs w:val="36"/>
        </w:rPr>
        <w:t xml:space="preserve">THÔNG TIN </w:t>
      </w:r>
      <w:r w:rsidR="00762DA6" w:rsidRPr="00B57E76">
        <w:rPr>
          <w:sz w:val="36"/>
          <w:szCs w:val="36"/>
        </w:rPr>
        <w:t>CHUNG</w:t>
      </w:r>
    </w:p>
    <w:p w14:paraId="3B39864F" w14:textId="1C1B01CD" w:rsidR="00FB6704" w:rsidRPr="00B57E76" w:rsidRDefault="00FC7EE1" w:rsidP="00B57E76">
      <w:pPr>
        <w:pStyle w:val="Heading2"/>
        <w:rPr>
          <w:bCs/>
          <w:sz w:val="28"/>
          <w:szCs w:val="28"/>
        </w:rPr>
      </w:pPr>
      <w:r w:rsidRPr="00B57E76">
        <w:rPr>
          <w:sz w:val="28"/>
          <w:szCs w:val="28"/>
        </w:rPr>
        <w:t xml:space="preserve">1. </w:t>
      </w:r>
      <w:r w:rsidR="00B57E76">
        <w:rPr>
          <w:sz w:val="28"/>
          <w:szCs w:val="28"/>
        </w:rPr>
        <w:t>Thông tin</w:t>
      </w:r>
      <w:r w:rsidR="00FB6704" w:rsidRPr="00B57E76">
        <w:rPr>
          <w:sz w:val="28"/>
          <w:szCs w:val="28"/>
        </w:rPr>
        <w:t xml:space="preserve"> </w:t>
      </w:r>
      <w:proofErr w:type="spellStart"/>
      <w:r w:rsidR="00F51C9A" w:rsidRPr="00B57E76">
        <w:rPr>
          <w:sz w:val="28"/>
          <w:szCs w:val="28"/>
        </w:rPr>
        <w:t>sinh</w:t>
      </w:r>
      <w:proofErr w:type="spellEnd"/>
      <w:r w:rsidR="00F51C9A" w:rsidRPr="00B57E76">
        <w:rPr>
          <w:sz w:val="28"/>
          <w:szCs w:val="28"/>
        </w:rPr>
        <w:t xml:space="preserve"> </w:t>
      </w:r>
      <w:proofErr w:type="spellStart"/>
      <w:r w:rsidR="00F51C9A" w:rsidRPr="00B57E76">
        <w:rPr>
          <w:sz w:val="28"/>
          <w:szCs w:val="28"/>
        </w:rPr>
        <w:t>viên</w:t>
      </w:r>
      <w:proofErr w:type="spellEnd"/>
    </w:p>
    <w:tbl>
      <w:tblPr>
        <w:tblStyle w:val="TableGrid"/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6"/>
        <w:gridCol w:w="2977"/>
        <w:gridCol w:w="2255"/>
        <w:gridCol w:w="3546"/>
      </w:tblGrid>
      <w:tr w:rsidR="00FB6704" w:rsidRPr="00FB6704" w14:paraId="078A7D55" w14:textId="77777777" w:rsidTr="0044251D">
        <w:tc>
          <w:tcPr>
            <w:tcW w:w="846" w:type="dxa"/>
            <w:shd w:val="clear" w:color="auto" w:fill="BFBFBF" w:themeFill="background1" w:themeFillShade="BF"/>
            <w:vAlign w:val="bottom"/>
          </w:tcPr>
          <w:p w14:paraId="28E25E51" w14:textId="77777777" w:rsidR="00FB6704" w:rsidRPr="00FB6704" w:rsidRDefault="00FB6704" w:rsidP="00677612">
            <w:pPr>
              <w:spacing w:before="120" w:after="120" w:line="240" w:lineRule="auto"/>
              <w:ind w:left="0" w:firstLine="0"/>
              <w:jc w:val="center"/>
              <w:rPr>
                <w:b/>
                <w:color w:val="auto"/>
              </w:rPr>
            </w:pPr>
            <w:r w:rsidRPr="00FB6704">
              <w:rPr>
                <w:b/>
                <w:color w:val="auto"/>
              </w:rPr>
              <w:t>STT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bottom"/>
          </w:tcPr>
          <w:p w14:paraId="0F490632" w14:textId="77777777" w:rsidR="00FB6704" w:rsidRPr="00FB6704" w:rsidRDefault="00FB6704" w:rsidP="00677612">
            <w:pPr>
              <w:spacing w:before="120" w:after="120" w:line="240" w:lineRule="auto"/>
              <w:ind w:left="0" w:firstLine="0"/>
              <w:jc w:val="center"/>
              <w:rPr>
                <w:b/>
                <w:color w:val="auto"/>
              </w:rPr>
            </w:pPr>
            <w:proofErr w:type="spellStart"/>
            <w:r w:rsidRPr="00FB6704">
              <w:rPr>
                <w:b/>
                <w:color w:val="auto"/>
              </w:rPr>
              <w:t>Họ</w:t>
            </w:r>
            <w:proofErr w:type="spellEnd"/>
            <w:r w:rsidRPr="00FB6704">
              <w:rPr>
                <w:b/>
                <w:color w:val="auto"/>
              </w:rPr>
              <w:t xml:space="preserve"> </w:t>
            </w:r>
            <w:proofErr w:type="spellStart"/>
            <w:r w:rsidRPr="00FB6704">
              <w:rPr>
                <w:b/>
                <w:color w:val="auto"/>
              </w:rPr>
              <w:t>và</w:t>
            </w:r>
            <w:proofErr w:type="spellEnd"/>
            <w:r w:rsidRPr="00FB6704">
              <w:rPr>
                <w:b/>
                <w:color w:val="auto"/>
              </w:rPr>
              <w:t xml:space="preserve"> </w:t>
            </w:r>
            <w:proofErr w:type="spellStart"/>
            <w:r w:rsidRPr="00FB6704">
              <w:rPr>
                <w:b/>
                <w:color w:val="auto"/>
              </w:rPr>
              <w:t>tên</w:t>
            </w:r>
            <w:proofErr w:type="spellEnd"/>
          </w:p>
        </w:tc>
        <w:tc>
          <w:tcPr>
            <w:tcW w:w="2255" w:type="dxa"/>
            <w:shd w:val="clear" w:color="auto" w:fill="BFBFBF" w:themeFill="background1" w:themeFillShade="BF"/>
            <w:vAlign w:val="bottom"/>
          </w:tcPr>
          <w:p w14:paraId="7F7F6B8D" w14:textId="77777777" w:rsidR="00FB6704" w:rsidRPr="00FB6704" w:rsidRDefault="00FB6704" w:rsidP="00677612">
            <w:pPr>
              <w:spacing w:before="120" w:after="120" w:line="240" w:lineRule="auto"/>
              <w:ind w:left="0" w:firstLine="0"/>
              <w:jc w:val="center"/>
              <w:rPr>
                <w:b/>
                <w:color w:val="auto"/>
              </w:rPr>
            </w:pPr>
            <w:r w:rsidRPr="00FB6704">
              <w:rPr>
                <w:b/>
                <w:color w:val="auto"/>
              </w:rPr>
              <w:t>MSSV</w:t>
            </w:r>
          </w:p>
        </w:tc>
        <w:tc>
          <w:tcPr>
            <w:tcW w:w="3546" w:type="dxa"/>
            <w:shd w:val="clear" w:color="auto" w:fill="BFBFBF" w:themeFill="background1" w:themeFillShade="BF"/>
            <w:vAlign w:val="bottom"/>
          </w:tcPr>
          <w:p w14:paraId="564DF3B0" w14:textId="77777777" w:rsidR="00FB6704" w:rsidRPr="00FB6704" w:rsidRDefault="00FB6704" w:rsidP="00677612">
            <w:pPr>
              <w:spacing w:before="120" w:after="120" w:line="240" w:lineRule="auto"/>
              <w:ind w:left="0" w:firstLine="0"/>
              <w:jc w:val="center"/>
              <w:rPr>
                <w:b/>
                <w:color w:val="auto"/>
              </w:rPr>
            </w:pPr>
            <w:r w:rsidRPr="00FB6704">
              <w:rPr>
                <w:b/>
                <w:color w:val="auto"/>
              </w:rPr>
              <w:t>Email</w:t>
            </w:r>
          </w:p>
        </w:tc>
      </w:tr>
      <w:tr w:rsidR="00FB6704" w:rsidRPr="00FB6704" w14:paraId="1B094B8B" w14:textId="77777777" w:rsidTr="0044251D">
        <w:tc>
          <w:tcPr>
            <w:tcW w:w="846" w:type="dxa"/>
            <w:vAlign w:val="bottom"/>
          </w:tcPr>
          <w:p w14:paraId="66F6E9E9" w14:textId="77777777" w:rsidR="00FB6704" w:rsidRPr="00FB6704" w:rsidRDefault="00FB6704" w:rsidP="00677612">
            <w:pPr>
              <w:spacing w:before="120" w:after="120" w:line="240" w:lineRule="auto"/>
              <w:ind w:left="0" w:firstLine="0"/>
              <w:jc w:val="center"/>
              <w:rPr>
                <w:bCs/>
                <w:color w:val="auto"/>
              </w:rPr>
            </w:pPr>
            <w:r w:rsidRPr="00FB6704">
              <w:rPr>
                <w:bCs/>
                <w:color w:val="auto"/>
              </w:rPr>
              <w:t>1</w:t>
            </w:r>
          </w:p>
        </w:tc>
        <w:tc>
          <w:tcPr>
            <w:tcW w:w="2977" w:type="dxa"/>
            <w:vAlign w:val="bottom"/>
          </w:tcPr>
          <w:p w14:paraId="29788D27" w14:textId="77777777" w:rsidR="00FB6704" w:rsidRPr="00FB6704" w:rsidRDefault="00FB6704" w:rsidP="00677612">
            <w:pPr>
              <w:spacing w:before="120" w:after="120" w:line="240" w:lineRule="auto"/>
              <w:ind w:left="0" w:firstLine="0"/>
              <w:jc w:val="center"/>
              <w:rPr>
                <w:bCs/>
                <w:color w:val="auto"/>
              </w:rPr>
            </w:pPr>
            <w:r w:rsidRPr="00FB6704">
              <w:rPr>
                <w:color w:val="auto"/>
              </w:rPr>
              <w:t>Dương Phạm Huy Thông</w:t>
            </w:r>
          </w:p>
        </w:tc>
        <w:tc>
          <w:tcPr>
            <w:tcW w:w="2255" w:type="dxa"/>
            <w:vAlign w:val="bottom"/>
          </w:tcPr>
          <w:p w14:paraId="10CBCE2A" w14:textId="77777777" w:rsidR="00FB6704" w:rsidRPr="00FB6704" w:rsidRDefault="00FB6704" w:rsidP="00677612">
            <w:pPr>
              <w:spacing w:before="120" w:after="120" w:line="240" w:lineRule="auto"/>
              <w:ind w:left="0" w:firstLine="0"/>
              <w:jc w:val="center"/>
              <w:rPr>
                <w:bCs/>
                <w:color w:val="auto"/>
              </w:rPr>
            </w:pPr>
            <w:r w:rsidRPr="00FB6704">
              <w:rPr>
                <w:color w:val="auto"/>
              </w:rPr>
              <w:t>22521431</w:t>
            </w:r>
          </w:p>
        </w:tc>
        <w:tc>
          <w:tcPr>
            <w:tcW w:w="3546" w:type="dxa"/>
            <w:vAlign w:val="bottom"/>
          </w:tcPr>
          <w:p w14:paraId="75B0CF30" w14:textId="77777777" w:rsidR="00FB6704" w:rsidRPr="00FB6704" w:rsidRDefault="00FB6704" w:rsidP="00677612">
            <w:pPr>
              <w:spacing w:before="120" w:after="120" w:line="240" w:lineRule="auto"/>
              <w:ind w:left="0" w:firstLine="0"/>
              <w:jc w:val="center"/>
              <w:rPr>
                <w:bCs/>
                <w:color w:val="auto"/>
              </w:rPr>
            </w:pPr>
            <w:r w:rsidRPr="00FB6704">
              <w:rPr>
                <w:color w:val="auto"/>
              </w:rPr>
              <w:t>22521431@gm.uit.edu.vn</w:t>
            </w:r>
          </w:p>
        </w:tc>
      </w:tr>
    </w:tbl>
    <w:p w14:paraId="48D61269" w14:textId="77777777" w:rsidR="00FB6704" w:rsidRPr="00FB6704" w:rsidRDefault="00FB6704" w:rsidP="00FB6704">
      <w:pPr>
        <w:spacing w:before="120" w:after="120" w:line="259" w:lineRule="auto"/>
        <w:ind w:left="-29" w:right="-26" w:firstLine="0"/>
        <w:jc w:val="left"/>
        <w:rPr>
          <w:color w:val="auto"/>
        </w:rPr>
      </w:pPr>
      <w:r w:rsidRPr="00FB6704">
        <w:rPr>
          <w:noProof/>
          <w:color w:val="auto"/>
          <w:sz w:val="22"/>
        </w:rPr>
        <mc:AlternateContent>
          <mc:Choice Requires="wpg">
            <w:drawing>
              <wp:inline distT="0" distB="0" distL="0" distR="0" wp14:anchorId="39756530" wp14:editId="67B7AEF0">
                <wp:extent cx="5769229" cy="9144"/>
                <wp:effectExtent l="0" t="0" r="0" b="0"/>
                <wp:docPr id="8992" name="Group 8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711" name="Shape 971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D98FFE" id="Group 8992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">
                <v:shape id="Shape 9711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578D11D2" w14:textId="199C80E1" w:rsidR="00FB6704" w:rsidRPr="00B57E76" w:rsidRDefault="00FC7EE1" w:rsidP="00B57E76">
      <w:pPr>
        <w:pStyle w:val="Heading2"/>
        <w:rPr>
          <w:sz w:val="28"/>
          <w:szCs w:val="28"/>
        </w:rPr>
      </w:pPr>
      <w:r w:rsidRPr="00B57E76">
        <w:rPr>
          <w:sz w:val="28"/>
          <w:szCs w:val="28"/>
        </w:rPr>
        <w:t xml:space="preserve">2. </w:t>
      </w:r>
      <w:proofErr w:type="spellStart"/>
      <w:r w:rsidR="00FB6704" w:rsidRPr="00B57E76">
        <w:rPr>
          <w:sz w:val="28"/>
          <w:szCs w:val="28"/>
        </w:rPr>
        <w:t>Nội</w:t>
      </w:r>
      <w:proofErr w:type="spellEnd"/>
      <w:r w:rsidR="00FB6704" w:rsidRPr="00B57E76">
        <w:rPr>
          <w:sz w:val="28"/>
          <w:szCs w:val="28"/>
        </w:rPr>
        <w:t xml:space="preserve"> dung </w:t>
      </w:r>
      <w:proofErr w:type="spellStart"/>
      <w:r w:rsidR="00FB6704" w:rsidRPr="00B57E76">
        <w:rPr>
          <w:sz w:val="28"/>
          <w:szCs w:val="28"/>
        </w:rPr>
        <w:t>thực</w:t>
      </w:r>
      <w:proofErr w:type="spellEnd"/>
      <w:r w:rsidR="00FB6704" w:rsidRPr="00B57E76">
        <w:rPr>
          <w:sz w:val="28"/>
          <w:szCs w:val="28"/>
        </w:rPr>
        <w:t xml:space="preserve"> </w:t>
      </w:r>
      <w:proofErr w:type="spellStart"/>
      <w:r w:rsidR="00FB6704" w:rsidRPr="00B57E76">
        <w:rPr>
          <w:sz w:val="28"/>
          <w:szCs w:val="28"/>
        </w:rPr>
        <w:t>hiện</w:t>
      </w:r>
      <w:proofErr w:type="spellEnd"/>
    </w:p>
    <w:p w14:paraId="2EF7506F" w14:textId="20E4DD68" w:rsidR="00FB6704" w:rsidRDefault="009E7DFD" w:rsidP="009E7DFD">
      <w:pPr>
        <w:spacing w:before="120" w:after="120"/>
        <w:ind w:left="0" w:firstLine="0"/>
        <w:rPr>
          <w:color w:val="auto"/>
        </w:rPr>
      </w:pPr>
      <w:proofErr w:type="spellStart"/>
      <w:r>
        <w:rPr>
          <w:b/>
          <w:bCs/>
          <w:color w:val="auto"/>
        </w:rPr>
        <w:t>Yêu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cầu</w:t>
      </w:r>
      <w:proofErr w:type="spellEnd"/>
      <w:r>
        <w:rPr>
          <w:b/>
          <w:bCs/>
          <w:color w:val="auto"/>
        </w:rPr>
        <w:t xml:space="preserve">: </w:t>
      </w:r>
      <w:proofErr w:type="spellStart"/>
      <w:r w:rsidRPr="009E7DFD">
        <w:rPr>
          <w:color w:val="auto"/>
        </w:rPr>
        <w:t>Nghiên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cứu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và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trình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bày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về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các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c</w:t>
      </w:r>
      <w:r w:rsidRPr="009E7DFD">
        <w:rPr>
          <w:rFonts w:hint="eastAsia"/>
          <w:color w:val="auto"/>
        </w:rPr>
        <w:t>ơ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chế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để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đảm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bảo</w:t>
      </w:r>
      <w:proofErr w:type="spellEnd"/>
      <w:r w:rsidRPr="009E7DFD">
        <w:rPr>
          <w:color w:val="auto"/>
        </w:rPr>
        <w:t xml:space="preserve"> Data Integrity </w:t>
      </w:r>
      <w:proofErr w:type="spellStart"/>
      <w:r w:rsidRPr="009E7DFD">
        <w:rPr>
          <w:color w:val="auto"/>
        </w:rPr>
        <w:t>đã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đ</w:t>
      </w:r>
      <w:r w:rsidRPr="009E7DFD">
        <w:rPr>
          <w:rFonts w:hint="eastAsia"/>
          <w:color w:val="auto"/>
        </w:rPr>
        <w:t>ư</w:t>
      </w:r>
      <w:r w:rsidRPr="009E7DFD">
        <w:rPr>
          <w:color w:val="auto"/>
        </w:rPr>
        <w:t>ợc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thiết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lập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sẵn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trong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hệ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điều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hành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Micorsoft</w:t>
      </w:r>
      <w:proofErr w:type="spellEnd"/>
      <w:r w:rsidRPr="009E7DFD">
        <w:rPr>
          <w:color w:val="auto"/>
        </w:rPr>
        <w:t xml:space="preserve"> Windows. </w:t>
      </w:r>
      <w:proofErr w:type="spellStart"/>
      <w:r w:rsidRPr="009E7DFD">
        <w:rPr>
          <w:color w:val="auto"/>
        </w:rPr>
        <w:t>Đánh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giá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mức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độ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hiệu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quả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t</w:t>
      </w:r>
      <w:r w:rsidRPr="009E7DFD">
        <w:rPr>
          <w:rFonts w:hint="eastAsia"/>
          <w:color w:val="auto"/>
        </w:rPr>
        <w:t>ươ</w:t>
      </w:r>
      <w:r w:rsidRPr="009E7DFD">
        <w:rPr>
          <w:color w:val="auto"/>
        </w:rPr>
        <w:t>ng</w:t>
      </w:r>
      <w:proofErr w:type="spellEnd"/>
      <w:r w:rsidRPr="009E7DFD">
        <w:rPr>
          <w:color w:val="auto"/>
        </w:rPr>
        <w:t xml:space="preserve"> </w:t>
      </w:r>
      <w:proofErr w:type="spellStart"/>
      <w:r w:rsidRPr="009E7DFD">
        <w:rPr>
          <w:color w:val="auto"/>
        </w:rPr>
        <w:t>ứng</w:t>
      </w:r>
      <w:proofErr w:type="spellEnd"/>
      <w:r w:rsidRPr="009E7DFD">
        <w:rPr>
          <w:color w:val="auto"/>
        </w:rPr>
        <w:t>.</w:t>
      </w:r>
    </w:p>
    <w:p w14:paraId="61F4E61F" w14:textId="77777777" w:rsidR="00786F10" w:rsidRPr="009E7DFD" w:rsidRDefault="00786F10" w:rsidP="009E7DFD">
      <w:pPr>
        <w:spacing w:before="120" w:after="120"/>
        <w:ind w:left="0" w:firstLine="0"/>
        <w:rPr>
          <w:color w:val="auto"/>
        </w:rPr>
      </w:pPr>
    </w:p>
    <w:p w14:paraId="0C434B38" w14:textId="3D90C143" w:rsidR="00921F79" w:rsidRPr="00151F4C" w:rsidRDefault="00FB6704" w:rsidP="00151F4C">
      <w:pPr>
        <w:spacing w:before="120" w:after="120"/>
        <w:rPr>
          <w:b/>
          <w:bCs/>
          <w:i/>
          <w:iCs/>
          <w:color w:val="auto"/>
        </w:rPr>
      </w:pPr>
      <w:proofErr w:type="spellStart"/>
      <w:r w:rsidRPr="00FB6704">
        <w:rPr>
          <w:b/>
          <w:bCs/>
          <w:i/>
          <w:iCs/>
          <w:color w:val="auto"/>
        </w:rPr>
        <w:t>Bên</w:t>
      </w:r>
      <w:proofErr w:type="spellEnd"/>
      <w:r w:rsidRPr="00FB6704">
        <w:rPr>
          <w:b/>
          <w:bCs/>
          <w:i/>
          <w:iCs/>
          <w:color w:val="auto"/>
        </w:rPr>
        <w:t xml:space="preserve"> </w:t>
      </w:r>
      <w:proofErr w:type="spellStart"/>
      <w:r w:rsidRPr="00FB6704">
        <w:rPr>
          <w:b/>
          <w:bCs/>
          <w:i/>
          <w:iCs/>
          <w:color w:val="auto"/>
        </w:rPr>
        <w:t>dưới</w:t>
      </w:r>
      <w:proofErr w:type="spellEnd"/>
      <w:r w:rsidRPr="00FB6704">
        <w:rPr>
          <w:b/>
          <w:bCs/>
          <w:i/>
          <w:iCs/>
          <w:color w:val="auto"/>
        </w:rPr>
        <w:t xml:space="preserve"> </w:t>
      </w:r>
      <w:proofErr w:type="spellStart"/>
      <w:r w:rsidRPr="00FB6704">
        <w:rPr>
          <w:b/>
          <w:bCs/>
          <w:i/>
          <w:iCs/>
          <w:color w:val="auto"/>
        </w:rPr>
        <w:t>đây</w:t>
      </w:r>
      <w:proofErr w:type="spellEnd"/>
      <w:r w:rsidRPr="00FB6704">
        <w:rPr>
          <w:b/>
          <w:bCs/>
          <w:i/>
          <w:iCs/>
          <w:color w:val="auto"/>
        </w:rPr>
        <w:t xml:space="preserve"> </w:t>
      </w:r>
      <w:proofErr w:type="spellStart"/>
      <w:r w:rsidRPr="00FB6704">
        <w:rPr>
          <w:b/>
          <w:bCs/>
          <w:i/>
          <w:iCs/>
          <w:color w:val="auto"/>
        </w:rPr>
        <w:t>là</w:t>
      </w:r>
      <w:proofErr w:type="spellEnd"/>
      <w:r w:rsidRPr="00FB6704">
        <w:rPr>
          <w:b/>
          <w:bCs/>
          <w:i/>
          <w:iCs/>
          <w:color w:val="auto"/>
        </w:rPr>
        <w:t xml:space="preserve"> </w:t>
      </w:r>
      <w:proofErr w:type="spellStart"/>
      <w:r w:rsidRPr="00FB6704">
        <w:rPr>
          <w:b/>
          <w:bCs/>
          <w:i/>
          <w:iCs/>
          <w:color w:val="auto"/>
        </w:rPr>
        <w:t>toàn</w:t>
      </w:r>
      <w:proofErr w:type="spellEnd"/>
      <w:r w:rsidRPr="00FB6704">
        <w:rPr>
          <w:b/>
          <w:bCs/>
          <w:i/>
          <w:iCs/>
          <w:color w:val="auto"/>
        </w:rPr>
        <w:t xml:space="preserve"> </w:t>
      </w:r>
      <w:proofErr w:type="spellStart"/>
      <w:r w:rsidRPr="00FB6704">
        <w:rPr>
          <w:b/>
          <w:bCs/>
          <w:i/>
          <w:iCs/>
          <w:color w:val="auto"/>
        </w:rPr>
        <w:t>bộ</w:t>
      </w:r>
      <w:proofErr w:type="spellEnd"/>
      <w:r w:rsidRPr="00FB6704">
        <w:rPr>
          <w:b/>
          <w:bCs/>
          <w:i/>
          <w:iCs/>
          <w:color w:val="auto"/>
        </w:rPr>
        <w:t xml:space="preserve"> </w:t>
      </w:r>
      <w:proofErr w:type="spellStart"/>
      <w:r w:rsidRPr="00FB6704">
        <w:rPr>
          <w:b/>
          <w:bCs/>
          <w:i/>
          <w:iCs/>
          <w:color w:val="auto"/>
        </w:rPr>
        <w:t>bài</w:t>
      </w:r>
      <w:proofErr w:type="spellEnd"/>
      <w:r w:rsidRPr="00FB6704">
        <w:rPr>
          <w:b/>
          <w:bCs/>
          <w:i/>
          <w:iCs/>
          <w:color w:val="auto"/>
        </w:rPr>
        <w:t xml:space="preserve"> </w:t>
      </w:r>
      <w:proofErr w:type="spellStart"/>
      <w:r w:rsidRPr="00FB6704">
        <w:rPr>
          <w:b/>
          <w:bCs/>
          <w:i/>
          <w:iCs/>
          <w:color w:val="auto"/>
        </w:rPr>
        <w:t>báo</w:t>
      </w:r>
      <w:proofErr w:type="spellEnd"/>
      <w:r w:rsidRPr="00FB6704">
        <w:rPr>
          <w:b/>
          <w:bCs/>
          <w:i/>
          <w:iCs/>
          <w:color w:val="auto"/>
        </w:rPr>
        <w:t xml:space="preserve"> </w:t>
      </w:r>
      <w:proofErr w:type="spellStart"/>
      <w:r w:rsidRPr="00FB6704">
        <w:rPr>
          <w:b/>
          <w:bCs/>
          <w:i/>
          <w:iCs/>
          <w:color w:val="auto"/>
        </w:rPr>
        <w:t>cáo</w:t>
      </w:r>
      <w:proofErr w:type="spellEnd"/>
      <w:r w:rsidRPr="00FB6704">
        <w:rPr>
          <w:b/>
          <w:bCs/>
          <w:i/>
          <w:iCs/>
          <w:color w:val="auto"/>
        </w:rPr>
        <w:t xml:space="preserve"> chi </w:t>
      </w:r>
      <w:proofErr w:type="spellStart"/>
      <w:r w:rsidRPr="00FB6704">
        <w:rPr>
          <w:b/>
          <w:bCs/>
          <w:i/>
          <w:iCs/>
          <w:color w:val="auto"/>
        </w:rPr>
        <w:t>tiết</w:t>
      </w:r>
      <w:proofErr w:type="spellEnd"/>
      <w:r w:rsidRPr="00FB6704">
        <w:rPr>
          <w:b/>
          <w:bCs/>
          <w:i/>
          <w:iCs/>
          <w:color w:val="auto"/>
        </w:rPr>
        <w:t xml:space="preserve"> </w:t>
      </w:r>
      <w:proofErr w:type="spellStart"/>
      <w:r w:rsidRPr="00FB6704">
        <w:rPr>
          <w:b/>
          <w:bCs/>
          <w:i/>
          <w:iCs/>
          <w:color w:val="auto"/>
        </w:rPr>
        <w:t>đã</w:t>
      </w:r>
      <w:proofErr w:type="spellEnd"/>
      <w:r w:rsidRPr="00FB6704">
        <w:rPr>
          <w:b/>
          <w:bCs/>
          <w:i/>
          <w:iCs/>
          <w:color w:val="auto"/>
        </w:rPr>
        <w:t xml:space="preserve"> </w:t>
      </w:r>
      <w:proofErr w:type="spellStart"/>
      <w:r w:rsidRPr="00FB6704">
        <w:rPr>
          <w:b/>
          <w:bCs/>
          <w:i/>
          <w:iCs/>
          <w:color w:val="auto"/>
        </w:rPr>
        <w:t>được</w:t>
      </w:r>
      <w:proofErr w:type="spellEnd"/>
      <w:r w:rsidRPr="00FB6704">
        <w:rPr>
          <w:b/>
          <w:bCs/>
          <w:i/>
          <w:iCs/>
          <w:color w:val="auto"/>
        </w:rPr>
        <w:t xml:space="preserve"> </w:t>
      </w:r>
      <w:proofErr w:type="spellStart"/>
      <w:r w:rsidRPr="00FB6704">
        <w:rPr>
          <w:b/>
          <w:bCs/>
          <w:i/>
          <w:iCs/>
          <w:color w:val="auto"/>
        </w:rPr>
        <w:t>nhóm</w:t>
      </w:r>
      <w:proofErr w:type="spellEnd"/>
      <w:r w:rsidRPr="00FB6704">
        <w:rPr>
          <w:b/>
          <w:bCs/>
          <w:i/>
          <w:iCs/>
          <w:color w:val="auto"/>
        </w:rPr>
        <w:t xml:space="preserve"> </w:t>
      </w:r>
      <w:proofErr w:type="spellStart"/>
      <w:r w:rsidRPr="00FB6704">
        <w:rPr>
          <w:b/>
          <w:bCs/>
          <w:i/>
          <w:iCs/>
          <w:color w:val="auto"/>
        </w:rPr>
        <w:t>thực</w:t>
      </w:r>
      <w:proofErr w:type="spellEnd"/>
      <w:r w:rsidRPr="00FB6704">
        <w:rPr>
          <w:b/>
          <w:bCs/>
          <w:i/>
          <w:iCs/>
          <w:color w:val="auto"/>
        </w:rPr>
        <w:t xml:space="preserve"> </w:t>
      </w:r>
      <w:proofErr w:type="spellStart"/>
      <w:r w:rsidRPr="00FB6704">
        <w:rPr>
          <w:b/>
          <w:bCs/>
          <w:i/>
          <w:iCs/>
          <w:color w:val="auto"/>
        </w:rPr>
        <w:t>hiện</w:t>
      </w:r>
      <w:proofErr w:type="spellEnd"/>
      <w:r w:rsidRPr="00FB6704">
        <w:rPr>
          <w:b/>
          <w:bCs/>
          <w:i/>
          <w:iCs/>
          <w:color w:val="auto"/>
        </w:rPr>
        <w:t>.</w:t>
      </w:r>
      <w:r w:rsidR="00921F79">
        <w:br w:type="page"/>
      </w:r>
    </w:p>
    <w:p w14:paraId="716FB598" w14:textId="7805A978" w:rsidR="00FB6704" w:rsidRPr="00B57E76" w:rsidRDefault="00FB6704" w:rsidP="00B57E76">
      <w:pPr>
        <w:pStyle w:val="Heading1"/>
        <w:jc w:val="center"/>
        <w:rPr>
          <w:sz w:val="36"/>
          <w:szCs w:val="36"/>
        </w:rPr>
      </w:pPr>
      <w:r w:rsidRPr="00B57E76">
        <w:rPr>
          <w:sz w:val="36"/>
          <w:szCs w:val="36"/>
        </w:rPr>
        <w:lastRenderedPageBreak/>
        <w:t>BÀI LÀM</w:t>
      </w:r>
    </w:p>
    <w:p w14:paraId="5A08140C" w14:textId="788F0608" w:rsidR="00FB6704" w:rsidRPr="00B57E76" w:rsidRDefault="00786F10" w:rsidP="001B105D">
      <w:pPr>
        <w:pStyle w:val="Heading2"/>
        <w:ind w:firstLine="720"/>
        <w:rPr>
          <w:sz w:val="28"/>
          <w:szCs w:val="28"/>
        </w:rPr>
      </w:pPr>
      <w:r w:rsidRPr="00B57E76">
        <w:rPr>
          <w:sz w:val="28"/>
          <w:szCs w:val="28"/>
        </w:rPr>
        <w:t>1</w:t>
      </w:r>
      <w:r w:rsidR="007C01AA" w:rsidRPr="00B57E76">
        <w:rPr>
          <w:sz w:val="28"/>
          <w:szCs w:val="28"/>
        </w:rPr>
        <w:t>.</w:t>
      </w:r>
      <w:r w:rsidRPr="00B57E76">
        <w:rPr>
          <w:sz w:val="28"/>
          <w:szCs w:val="28"/>
        </w:rPr>
        <w:t xml:space="preserve"> </w:t>
      </w:r>
      <w:proofErr w:type="spellStart"/>
      <w:r w:rsidRPr="00B57E76">
        <w:rPr>
          <w:sz w:val="28"/>
          <w:szCs w:val="28"/>
        </w:rPr>
        <w:t>Tổng</w:t>
      </w:r>
      <w:proofErr w:type="spellEnd"/>
      <w:r w:rsidRPr="00B57E76">
        <w:rPr>
          <w:sz w:val="28"/>
          <w:szCs w:val="28"/>
        </w:rPr>
        <w:t xml:space="preserve"> </w:t>
      </w:r>
      <w:proofErr w:type="spellStart"/>
      <w:r w:rsidRPr="00B57E76">
        <w:rPr>
          <w:sz w:val="28"/>
          <w:szCs w:val="28"/>
        </w:rPr>
        <w:t>quan</w:t>
      </w:r>
      <w:proofErr w:type="spellEnd"/>
      <w:r w:rsidRPr="00B57E76">
        <w:rPr>
          <w:sz w:val="28"/>
          <w:szCs w:val="28"/>
        </w:rPr>
        <w:t xml:space="preserve"> </w:t>
      </w:r>
      <w:proofErr w:type="spellStart"/>
      <w:r w:rsidRPr="00B57E76">
        <w:rPr>
          <w:sz w:val="28"/>
          <w:szCs w:val="28"/>
        </w:rPr>
        <w:t>về</w:t>
      </w:r>
      <w:proofErr w:type="spellEnd"/>
      <w:r w:rsidRPr="00B57E76">
        <w:rPr>
          <w:sz w:val="28"/>
          <w:szCs w:val="28"/>
        </w:rPr>
        <w:t xml:space="preserve"> </w:t>
      </w:r>
      <w:proofErr w:type="spellStart"/>
      <w:r w:rsidRPr="00B57E76">
        <w:rPr>
          <w:sz w:val="28"/>
          <w:szCs w:val="28"/>
        </w:rPr>
        <w:t>các</w:t>
      </w:r>
      <w:proofErr w:type="spellEnd"/>
      <w:r w:rsidRPr="00B57E76">
        <w:rPr>
          <w:sz w:val="28"/>
          <w:szCs w:val="28"/>
        </w:rPr>
        <w:t xml:space="preserve"> </w:t>
      </w:r>
      <w:proofErr w:type="spellStart"/>
      <w:r w:rsidRPr="00B57E76">
        <w:rPr>
          <w:sz w:val="28"/>
          <w:szCs w:val="28"/>
        </w:rPr>
        <w:t>c</w:t>
      </w:r>
      <w:r w:rsidRPr="00B57E76">
        <w:rPr>
          <w:rFonts w:hint="eastAsia"/>
          <w:sz w:val="28"/>
          <w:szCs w:val="28"/>
        </w:rPr>
        <w:t>ơ</w:t>
      </w:r>
      <w:proofErr w:type="spellEnd"/>
      <w:r w:rsidRPr="00B57E76">
        <w:rPr>
          <w:sz w:val="28"/>
          <w:szCs w:val="28"/>
        </w:rPr>
        <w:t xml:space="preserve"> </w:t>
      </w:r>
      <w:proofErr w:type="spellStart"/>
      <w:r w:rsidRPr="00B57E76">
        <w:rPr>
          <w:sz w:val="28"/>
          <w:szCs w:val="28"/>
        </w:rPr>
        <w:t>chế</w:t>
      </w:r>
      <w:proofErr w:type="spellEnd"/>
      <w:r w:rsidRPr="00B57E76">
        <w:rPr>
          <w:sz w:val="28"/>
          <w:szCs w:val="28"/>
        </w:rPr>
        <w:t xml:space="preserve"> </w:t>
      </w:r>
      <w:proofErr w:type="spellStart"/>
      <w:r w:rsidRPr="00B57E76">
        <w:rPr>
          <w:sz w:val="28"/>
          <w:szCs w:val="28"/>
        </w:rPr>
        <w:t>đảm</w:t>
      </w:r>
      <w:proofErr w:type="spellEnd"/>
      <w:r w:rsidRPr="00B57E76">
        <w:rPr>
          <w:sz w:val="28"/>
          <w:szCs w:val="28"/>
        </w:rPr>
        <w:t xml:space="preserve"> </w:t>
      </w:r>
      <w:proofErr w:type="spellStart"/>
      <w:r w:rsidRPr="00B57E76">
        <w:rPr>
          <w:sz w:val="28"/>
          <w:szCs w:val="28"/>
        </w:rPr>
        <w:t>bảo</w:t>
      </w:r>
      <w:proofErr w:type="spellEnd"/>
      <w:r w:rsidRPr="00B57E76">
        <w:rPr>
          <w:sz w:val="28"/>
          <w:szCs w:val="28"/>
        </w:rPr>
        <w:t xml:space="preserve"> Data Integrity </w:t>
      </w:r>
      <w:proofErr w:type="spellStart"/>
      <w:r w:rsidRPr="00B57E76">
        <w:rPr>
          <w:sz w:val="28"/>
          <w:szCs w:val="28"/>
        </w:rPr>
        <w:t>trên</w:t>
      </w:r>
      <w:proofErr w:type="spellEnd"/>
      <w:r w:rsidRPr="00B57E76">
        <w:rPr>
          <w:sz w:val="28"/>
          <w:szCs w:val="28"/>
        </w:rPr>
        <w:t xml:space="preserve"> </w:t>
      </w:r>
      <w:proofErr w:type="spellStart"/>
      <w:r w:rsidRPr="00B57E76">
        <w:rPr>
          <w:sz w:val="28"/>
          <w:szCs w:val="28"/>
        </w:rPr>
        <w:t>hệ</w:t>
      </w:r>
      <w:proofErr w:type="spellEnd"/>
      <w:r w:rsidRPr="00B57E76">
        <w:rPr>
          <w:sz w:val="28"/>
          <w:szCs w:val="28"/>
        </w:rPr>
        <w:t xml:space="preserve"> </w:t>
      </w:r>
      <w:proofErr w:type="spellStart"/>
      <w:r w:rsidRPr="00B57E76">
        <w:rPr>
          <w:sz w:val="28"/>
          <w:szCs w:val="28"/>
        </w:rPr>
        <w:t>điều</w:t>
      </w:r>
      <w:proofErr w:type="spellEnd"/>
      <w:r w:rsidRPr="00B57E76">
        <w:rPr>
          <w:sz w:val="28"/>
          <w:szCs w:val="28"/>
        </w:rPr>
        <w:t xml:space="preserve"> </w:t>
      </w:r>
      <w:proofErr w:type="spellStart"/>
      <w:r w:rsidRPr="00B57E76">
        <w:rPr>
          <w:sz w:val="28"/>
          <w:szCs w:val="28"/>
        </w:rPr>
        <w:t>hành</w:t>
      </w:r>
      <w:proofErr w:type="spellEnd"/>
      <w:r w:rsidRPr="00B57E76">
        <w:rPr>
          <w:sz w:val="28"/>
          <w:szCs w:val="28"/>
        </w:rPr>
        <w:t xml:space="preserve"> Windows.</w:t>
      </w:r>
    </w:p>
    <w:p w14:paraId="09E1F313" w14:textId="7E415538" w:rsidR="00426CBF" w:rsidRDefault="00FB6704" w:rsidP="007919D3">
      <w:pPr>
        <w:spacing w:before="120" w:after="120" w:line="276" w:lineRule="auto"/>
        <w:ind w:left="0" w:firstLine="0"/>
        <w:rPr>
          <w:color w:val="auto"/>
        </w:rPr>
      </w:pPr>
      <w:r w:rsidRPr="00FB6704">
        <w:rPr>
          <w:color w:val="auto"/>
        </w:rPr>
        <w:tab/>
      </w:r>
      <w:proofErr w:type="spellStart"/>
      <w:r w:rsidR="00DC5183">
        <w:rPr>
          <w:b/>
          <w:bCs/>
          <w:color w:val="auto"/>
        </w:rPr>
        <w:t>Tính</w:t>
      </w:r>
      <w:proofErr w:type="spellEnd"/>
      <w:r w:rsidR="00DC5183">
        <w:rPr>
          <w:b/>
          <w:bCs/>
          <w:color w:val="auto"/>
        </w:rPr>
        <w:t xml:space="preserve"> </w:t>
      </w:r>
      <w:proofErr w:type="spellStart"/>
      <w:r w:rsidR="00DC5183">
        <w:rPr>
          <w:b/>
          <w:bCs/>
          <w:color w:val="auto"/>
        </w:rPr>
        <w:t>toàn</w:t>
      </w:r>
      <w:proofErr w:type="spellEnd"/>
      <w:r w:rsidR="00DC5183">
        <w:rPr>
          <w:b/>
          <w:bCs/>
          <w:color w:val="auto"/>
        </w:rPr>
        <w:t xml:space="preserve"> </w:t>
      </w:r>
      <w:proofErr w:type="spellStart"/>
      <w:r w:rsidR="00DC5183">
        <w:rPr>
          <w:b/>
          <w:bCs/>
          <w:color w:val="auto"/>
        </w:rPr>
        <w:t>vẹn</w:t>
      </w:r>
      <w:proofErr w:type="spellEnd"/>
      <w:r w:rsidR="00DC5183">
        <w:rPr>
          <w:b/>
          <w:bCs/>
          <w:color w:val="auto"/>
        </w:rPr>
        <w:t xml:space="preserve"> </w:t>
      </w:r>
      <w:proofErr w:type="spellStart"/>
      <w:r w:rsidR="00DC5183">
        <w:rPr>
          <w:b/>
          <w:bCs/>
          <w:color w:val="auto"/>
        </w:rPr>
        <w:t>dữ</w:t>
      </w:r>
      <w:proofErr w:type="spellEnd"/>
      <w:r w:rsidR="00DC5183">
        <w:rPr>
          <w:b/>
          <w:bCs/>
          <w:color w:val="auto"/>
        </w:rPr>
        <w:t xml:space="preserve"> </w:t>
      </w:r>
      <w:proofErr w:type="spellStart"/>
      <w:r w:rsidR="00DC5183">
        <w:rPr>
          <w:b/>
          <w:bCs/>
          <w:color w:val="auto"/>
        </w:rPr>
        <w:t>liệu</w:t>
      </w:r>
      <w:proofErr w:type="spellEnd"/>
      <w:r w:rsidR="00DC5183">
        <w:rPr>
          <w:b/>
          <w:bCs/>
          <w:color w:val="auto"/>
        </w:rPr>
        <w:t xml:space="preserve"> (Data </w:t>
      </w:r>
      <w:r w:rsidR="00161CCF">
        <w:rPr>
          <w:b/>
          <w:bCs/>
          <w:color w:val="auto"/>
        </w:rPr>
        <w:t xml:space="preserve">Integrity) </w:t>
      </w:r>
      <w:proofErr w:type="spellStart"/>
      <w:r w:rsidR="00161CCF" w:rsidRPr="00161CCF">
        <w:rPr>
          <w:color w:val="auto"/>
        </w:rPr>
        <w:t>là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khả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năng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đảm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bảo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rằng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dữ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liệu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không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bị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thay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đổi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trái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phép</w:t>
      </w:r>
      <w:proofErr w:type="spellEnd"/>
      <w:r w:rsidR="00161CCF" w:rsidRPr="00161CCF">
        <w:rPr>
          <w:color w:val="auto"/>
        </w:rPr>
        <w:t xml:space="preserve">, </w:t>
      </w:r>
      <w:proofErr w:type="spellStart"/>
      <w:r w:rsidR="00161CCF" w:rsidRPr="00161CCF">
        <w:rPr>
          <w:color w:val="auto"/>
        </w:rPr>
        <w:t>xóa</w:t>
      </w:r>
      <w:proofErr w:type="spellEnd"/>
      <w:r w:rsidR="00161CCF" w:rsidRPr="00161CCF">
        <w:rPr>
          <w:color w:val="auto"/>
        </w:rPr>
        <w:t xml:space="preserve">, </w:t>
      </w:r>
      <w:proofErr w:type="spellStart"/>
      <w:r w:rsidR="00161CCF" w:rsidRPr="00161CCF">
        <w:rPr>
          <w:color w:val="auto"/>
        </w:rPr>
        <w:t>hoặc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hỏng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hóc</w:t>
      </w:r>
      <w:proofErr w:type="spellEnd"/>
      <w:r w:rsidR="00161CCF" w:rsidRPr="00161CCF">
        <w:rPr>
          <w:color w:val="auto"/>
        </w:rPr>
        <w:t xml:space="preserve"> do </w:t>
      </w:r>
      <w:proofErr w:type="spellStart"/>
      <w:r w:rsidR="00161CCF" w:rsidRPr="00161CCF">
        <w:rPr>
          <w:color w:val="auto"/>
        </w:rPr>
        <w:t>các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tác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nhân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bên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ngoài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như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phần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mềm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độc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hại</w:t>
      </w:r>
      <w:proofErr w:type="spellEnd"/>
      <w:r w:rsidR="00161CCF" w:rsidRPr="00161CCF">
        <w:rPr>
          <w:color w:val="auto"/>
        </w:rPr>
        <w:t xml:space="preserve">, </w:t>
      </w:r>
      <w:proofErr w:type="spellStart"/>
      <w:r w:rsidR="00161CCF" w:rsidRPr="00161CCF">
        <w:rPr>
          <w:color w:val="auto"/>
        </w:rPr>
        <w:t>lỗi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hệ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thống</w:t>
      </w:r>
      <w:proofErr w:type="spellEnd"/>
      <w:r w:rsidR="00161CCF" w:rsidRPr="00161CCF">
        <w:rPr>
          <w:color w:val="auto"/>
        </w:rPr>
        <w:t xml:space="preserve">, </w:t>
      </w:r>
      <w:proofErr w:type="spellStart"/>
      <w:r w:rsidR="00161CCF" w:rsidRPr="00161CCF">
        <w:rPr>
          <w:color w:val="auto"/>
        </w:rPr>
        <w:t>hoặc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truy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cập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trái</w:t>
      </w:r>
      <w:proofErr w:type="spellEnd"/>
      <w:r w:rsidR="00161CCF" w:rsidRPr="00161CCF">
        <w:rPr>
          <w:color w:val="auto"/>
        </w:rPr>
        <w:t xml:space="preserve"> </w:t>
      </w:r>
      <w:proofErr w:type="spellStart"/>
      <w:r w:rsidR="00161CCF" w:rsidRPr="00161CCF">
        <w:rPr>
          <w:color w:val="auto"/>
        </w:rPr>
        <w:t>phép</w:t>
      </w:r>
      <w:proofErr w:type="spellEnd"/>
      <w:r w:rsidR="00B468CB">
        <w:rPr>
          <w:rStyle w:val="FootnoteReference"/>
          <w:color w:val="auto"/>
        </w:rPr>
        <w:footnoteReference w:id="1"/>
      </w:r>
      <w:r w:rsidR="00161CCF" w:rsidRPr="00161CCF">
        <w:rPr>
          <w:color w:val="auto"/>
        </w:rPr>
        <w:t>.</w:t>
      </w:r>
      <w:r w:rsidR="00EA7CC9">
        <w:rPr>
          <w:color w:val="auto"/>
        </w:rPr>
        <w:t xml:space="preserve"> </w:t>
      </w:r>
      <w:proofErr w:type="spellStart"/>
      <w:r w:rsidR="00EA7CC9">
        <w:rPr>
          <w:color w:val="auto"/>
        </w:rPr>
        <w:t>Để</w:t>
      </w:r>
      <w:proofErr w:type="spellEnd"/>
      <w:r w:rsidR="00EA7CC9">
        <w:rPr>
          <w:color w:val="auto"/>
        </w:rPr>
        <w:t xml:space="preserve"> </w:t>
      </w:r>
      <w:proofErr w:type="spellStart"/>
      <w:r w:rsidR="00EA7CC9">
        <w:rPr>
          <w:color w:val="auto"/>
        </w:rPr>
        <w:t>đảm</w:t>
      </w:r>
      <w:proofErr w:type="spellEnd"/>
      <w:r w:rsidR="00EA7CC9">
        <w:rPr>
          <w:color w:val="auto"/>
        </w:rPr>
        <w:t xml:space="preserve"> </w:t>
      </w:r>
      <w:proofErr w:type="spellStart"/>
      <w:r w:rsidR="00EA7CC9">
        <w:rPr>
          <w:color w:val="auto"/>
        </w:rPr>
        <w:t>bảo</w:t>
      </w:r>
      <w:proofErr w:type="spellEnd"/>
      <w:r w:rsidR="00EA7CC9">
        <w:rPr>
          <w:color w:val="auto"/>
        </w:rPr>
        <w:t xml:space="preserve"> </w:t>
      </w:r>
      <w:proofErr w:type="spellStart"/>
      <w:r w:rsidR="00EA7CC9">
        <w:rPr>
          <w:color w:val="auto"/>
        </w:rPr>
        <w:t>tính</w:t>
      </w:r>
      <w:proofErr w:type="spellEnd"/>
      <w:r w:rsidR="00EA7CC9">
        <w:rPr>
          <w:color w:val="auto"/>
        </w:rPr>
        <w:t xml:space="preserve"> </w:t>
      </w:r>
      <w:proofErr w:type="spellStart"/>
      <w:r w:rsidR="00EA7CC9">
        <w:rPr>
          <w:color w:val="auto"/>
        </w:rPr>
        <w:t>toàn</w:t>
      </w:r>
      <w:proofErr w:type="spellEnd"/>
      <w:r w:rsidR="00EA7CC9">
        <w:rPr>
          <w:color w:val="auto"/>
        </w:rPr>
        <w:t xml:space="preserve"> </w:t>
      </w:r>
      <w:proofErr w:type="spellStart"/>
      <w:r w:rsidR="00EA7CC9">
        <w:rPr>
          <w:color w:val="auto"/>
        </w:rPr>
        <w:t>vẹn</w:t>
      </w:r>
      <w:proofErr w:type="spellEnd"/>
      <w:r w:rsidR="00EA7CC9">
        <w:rPr>
          <w:color w:val="auto"/>
        </w:rPr>
        <w:t xml:space="preserve"> </w:t>
      </w:r>
      <w:proofErr w:type="spellStart"/>
      <w:r w:rsidR="00EA7CC9">
        <w:rPr>
          <w:color w:val="auto"/>
        </w:rPr>
        <w:t>của</w:t>
      </w:r>
      <w:proofErr w:type="spellEnd"/>
      <w:r w:rsidR="00EA7CC9">
        <w:rPr>
          <w:color w:val="auto"/>
        </w:rPr>
        <w:t xml:space="preserve"> </w:t>
      </w:r>
      <w:proofErr w:type="spellStart"/>
      <w:r w:rsidR="00EA7CC9">
        <w:rPr>
          <w:color w:val="auto"/>
        </w:rPr>
        <w:t>dữ</w:t>
      </w:r>
      <w:proofErr w:type="spellEnd"/>
      <w:r w:rsidR="00EA7CC9">
        <w:rPr>
          <w:color w:val="auto"/>
        </w:rPr>
        <w:t xml:space="preserve"> </w:t>
      </w:r>
      <w:proofErr w:type="spellStart"/>
      <w:r w:rsidR="00EA7CC9">
        <w:rPr>
          <w:color w:val="auto"/>
        </w:rPr>
        <w:t>liệu</w:t>
      </w:r>
      <w:proofErr w:type="spellEnd"/>
      <w:r w:rsidR="00EA7CC9" w:rsidRPr="00EA7CC9">
        <w:rPr>
          <w:color w:val="auto"/>
        </w:rPr>
        <w:t xml:space="preserve">, </w:t>
      </w:r>
      <w:proofErr w:type="spellStart"/>
      <w:r w:rsidR="00EA7CC9" w:rsidRPr="00EA7CC9">
        <w:rPr>
          <w:color w:val="auto"/>
        </w:rPr>
        <w:t>hệ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điều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hành</w:t>
      </w:r>
      <w:proofErr w:type="spellEnd"/>
      <w:r w:rsidR="00EA7CC9" w:rsidRPr="00EA7CC9">
        <w:rPr>
          <w:color w:val="auto"/>
        </w:rPr>
        <w:t xml:space="preserve"> Windows </w:t>
      </w:r>
      <w:proofErr w:type="spellStart"/>
      <w:r w:rsidR="00EA7CC9" w:rsidRPr="00EA7CC9">
        <w:rPr>
          <w:color w:val="auto"/>
        </w:rPr>
        <w:t>được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thiết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kế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với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nhiều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lớp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bảo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vệ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liên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kết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chặt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chẽ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từ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phần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cứng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đến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phần</w:t>
      </w:r>
      <w:proofErr w:type="spellEnd"/>
      <w:r w:rsidR="00EA7CC9" w:rsidRPr="00EA7CC9">
        <w:rPr>
          <w:color w:val="auto"/>
        </w:rPr>
        <w:t xml:space="preserve"> </w:t>
      </w:r>
      <w:proofErr w:type="spellStart"/>
      <w:r w:rsidR="00EA7CC9" w:rsidRPr="00EA7CC9">
        <w:rPr>
          <w:color w:val="auto"/>
        </w:rPr>
        <w:t>mềm</w:t>
      </w:r>
      <w:proofErr w:type="spellEnd"/>
      <w:r w:rsidR="00EA7CC9" w:rsidRPr="00EA7CC9">
        <w:rPr>
          <w:color w:val="auto"/>
        </w:rPr>
        <w:t>.</w:t>
      </w:r>
    </w:p>
    <w:p w14:paraId="33D78B3E" w14:textId="033431DA" w:rsidR="00C55451" w:rsidRDefault="00C55451" w:rsidP="007919D3">
      <w:pPr>
        <w:spacing w:before="120" w:after="120" w:line="276" w:lineRule="auto"/>
        <w:ind w:left="0" w:firstLine="0"/>
        <w:rPr>
          <w:color w:val="auto"/>
        </w:rPr>
      </w:pPr>
      <w:r>
        <w:rPr>
          <w:color w:val="auto"/>
        </w:rPr>
        <w:tab/>
      </w:r>
      <w:proofErr w:type="spellStart"/>
      <w:r w:rsidR="0004455D">
        <w:rPr>
          <w:color w:val="auto"/>
        </w:rPr>
        <w:t>Một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ví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dụ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tiêu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biểu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cho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cơ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chế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đảm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bảo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tính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toàn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vẹn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dữ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liệu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trên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hệ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điều</w:t>
      </w:r>
      <w:proofErr w:type="spellEnd"/>
      <w:r w:rsidR="0004455D">
        <w:rPr>
          <w:color w:val="auto"/>
        </w:rPr>
        <w:t xml:space="preserve"> </w:t>
      </w:r>
      <w:proofErr w:type="spellStart"/>
      <w:r w:rsidR="0004455D">
        <w:rPr>
          <w:color w:val="auto"/>
        </w:rPr>
        <w:t>hành</w:t>
      </w:r>
      <w:proofErr w:type="spellEnd"/>
      <w:r w:rsidR="0004455D">
        <w:rPr>
          <w:color w:val="auto"/>
        </w:rPr>
        <w:t xml:space="preserve"> Windows </w:t>
      </w:r>
      <w:proofErr w:type="spellStart"/>
      <w:r w:rsidR="00F55575">
        <w:rPr>
          <w:color w:val="auto"/>
        </w:rPr>
        <w:t>có</w:t>
      </w:r>
      <w:proofErr w:type="spellEnd"/>
      <w:r w:rsidR="00F55575">
        <w:rPr>
          <w:color w:val="auto"/>
        </w:rPr>
        <w:t xml:space="preserve"> </w:t>
      </w:r>
      <w:proofErr w:type="spellStart"/>
      <w:r w:rsidR="00F55575">
        <w:rPr>
          <w:color w:val="auto"/>
        </w:rPr>
        <w:t>thể</w:t>
      </w:r>
      <w:proofErr w:type="spellEnd"/>
      <w:r w:rsidR="00F55575">
        <w:rPr>
          <w:color w:val="auto"/>
        </w:rPr>
        <w:t xml:space="preserve"> </w:t>
      </w:r>
      <w:proofErr w:type="spellStart"/>
      <w:r w:rsidR="00F55575">
        <w:rPr>
          <w:color w:val="auto"/>
        </w:rPr>
        <w:t>kể</w:t>
      </w:r>
      <w:proofErr w:type="spellEnd"/>
      <w:r w:rsidR="00F55575">
        <w:rPr>
          <w:color w:val="auto"/>
        </w:rPr>
        <w:t xml:space="preserve"> </w:t>
      </w:r>
      <w:proofErr w:type="spellStart"/>
      <w:r w:rsidR="00F55575">
        <w:rPr>
          <w:color w:val="auto"/>
        </w:rPr>
        <w:t>đến</w:t>
      </w:r>
      <w:proofErr w:type="spellEnd"/>
      <w:r w:rsidR="00F55575">
        <w:rPr>
          <w:color w:val="auto"/>
        </w:rPr>
        <w:t xml:space="preserve"> </w:t>
      </w:r>
      <w:proofErr w:type="spellStart"/>
      <w:r w:rsidR="00F55575">
        <w:rPr>
          <w:color w:val="auto"/>
        </w:rPr>
        <w:t>là</w:t>
      </w:r>
      <w:proofErr w:type="spellEnd"/>
      <w:r w:rsidR="00F55575">
        <w:rPr>
          <w:color w:val="auto"/>
        </w:rPr>
        <w:t xml:space="preserve"> </w:t>
      </w:r>
      <w:r w:rsidR="00F55575">
        <w:rPr>
          <w:b/>
          <w:bCs/>
          <w:color w:val="auto"/>
        </w:rPr>
        <w:t>BitLocker</w:t>
      </w:r>
      <w:r w:rsidR="00B06C28">
        <w:rPr>
          <w:rStyle w:val="FootnoteReference"/>
          <w:color w:val="auto"/>
        </w:rPr>
        <w:footnoteReference w:id="2"/>
      </w:r>
      <w:r w:rsidR="0004455D" w:rsidRPr="0004455D">
        <w:rPr>
          <w:color w:val="auto"/>
        </w:rPr>
        <w:t xml:space="preserve">, Windows </w:t>
      </w:r>
      <w:proofErr w:type="spellStart"/>
      <w:r w:rsidR="0004455D" w:rsidRPr="0004455D">
        <w:rPr>
          <w:color w:val="auto"/>
        </w:rPr>
        <w:t>tích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hợp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các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c</w:t>
      </w:r>
      <w:r w:rsidR="0004455D" w:rsidRPr="0004455D">
        <w:rPr>
          <w:rFonts w:hint="eastAsia"/>
          <w:color w:val="auto"/>
        </w:rPr>
        <w:t>ơ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chế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bảo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mật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tiên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tiến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nh</w:t>
      </w:r>
      <w:r w:rsidR="0004455D" w:rsidRPr="0004455D">
        <w:rPr>
          <w:rFonts w:hint="eastAsia"/>
          <w:color w:val="auto"/>
        </w:rPr>
        <w:t>ư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mã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hóa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toàn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diện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nh</w:t>
      </w:r>
      <w:r w:rsidR="0004455D" w:rsidRPr="0004455D">
        <w:rPr>
          <w:rFonts w:hint="eastAsia"/>
          <w:color w:val="auto"/>
        </w:rPr>
        <w:t>ư</w:t>
      </w:r>
      <w:proofErr w:type="spellEnd"/>
      <w:r w:rsidR="0004455D" w:rsidRPr="0004455D">
        <w:rPr>
          <w:color w:val="auto"/>
        </w:rPr>
        <w:t xml:space="preserve"> BitLocker </w:t>
      </w:r>
      <w:proofErr w:type="spellStart"/>
      <w:r w:rsidR="0004455D" w:rsidRPr="0004455D">
        <w:rPr>
          <w:color w:val="auto"/>
        </w:rPr>
        <w:t>giúp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bảo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vệ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dữ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liệu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l</w:t>
      </w:r>
      <w:r w:rsidR="0004455D" w:rsidRPr="0004455D">
        <w:rPr>
          <w:rFonts w:hint="eastAsia"/>
          <w:color w:val="auto"/>
        </w:rPr>
        <w:t>ư</w:t>
      </w:r>
      <w:r w:rsidR="0004455D" w:rsidRPr="0004455D">
        <w:rPr>
          <w:color w:val="auto"/>
        </w:rPr>
        <w:t>u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trữ</w:t>
      </w:r>
      <w:proofErr w:type="spellEnd"/>
      <w:r w:rsidR="0004455D" w:rsidRPr="0004455D">
        <w:rPr>
          <w:color w:val="auto"/>
        </w:rPr>
        <w:t xml:space="preserve">, </w:t>
      </w:r>
      <w:proofErr w:type="spellStart"/>
      <w:r w:rsidR="0004455D" w:rsidRPr="0004455D">
        <w:rPr>
          <w:color w:val="auto"/>
        </w:rPr>
        <w:t>kiểm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soát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truy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cập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thông</w:t>
      </w:r>
      <w:proofErr w:type="spellEnd"/>
      <w:r w:rsidR="0004455D" w:rsidRPr="0004455D">
        <w:rPr>
          <w:color w:val="auto"/>
        </w:rPr>
        <w:t xml:space="preserve"> qua </w:t>
      </w:r>
      <w:proofErr w:type="spellStart"/>
      <w:r w:rsidR="0004455D" w:rsidRPr="0004455D">
        <w:rPr>
          <w:color w:val="auto"/>
        </w:rPr>
        <w:t>các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thiết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lập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phân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quyền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và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xác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thực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mạnh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mẽ</w:t>
      </w:r>
      <w:proofErr w:type="spellEnd"/>
      <w:r w:rsidR="00F30413">
        <w:rPr>
          <w:color w:val="auto"/>
        </w:rPr>
        <w:t xml:space="preserve">. </w:t>
      </w:r>
      <w:proofErr w:type="spellStart"/>
      <w:r w:rsidR="00F30413">
        <w:rPr>
          <w:color w:val="auto"/>
        </w:rPr>
        <w:t>Ngoài</w:t>
      </w:r>
      <w:proofErr w:type="spellEnd"/>
      <w:r w:rsidR="00F30413">
        <w:rPr>
          <w:color w:val="auto"/>
        </w:rPr>
        <w:t xml:space="preserve"> </w:t>
      </w:r>
      <w:proofErr w:type="spellStart"/>
      <w:r w:rsidR="00F30413">
        <w:rPr>
          <w:color w:val="auto"/>
        </w:rPr>
        <w:t>ra</w:t>
      </w:r>
      <w:proofErr w:type="spellEnd"/>
      <w:r w:rsidR="00F30413">
        <w:rPr>
          <w:color w:val="auto"/>
        </w:rPr>
        <w:t xml:space="preserve">, Windows </w:t>
      </w:r>
      <w:proofErr w:type="spellStart"/>
      <w:r w:rsidR="00F30413">
        <w:rPr>
          <w:color w:val="auto"/>
        </w:rPr>
        <w:t>còn</w:t>
      </w:r>
      <w:proofErr w:type="spellEnd"/>
      <w:r w:rsidR="00F30413">
        <w:rPr>
          <w:color w:val="auto"/>
        </w:rPr>
        <w:t xml:space="preserve"> </w:t>
      </w:r>
      <w:proofErr w:type="spellStart"/>
      <w:r w:rsidR="00F30413">
        <w:rPr>
          <w:color w:val="auto"/>
        </w:rPr>
        <w:t>cung</w:t>
      </w:r>
      <w:proofErr w:type="spellEnd"/>
      <w:r w:rsidR="00F30413">
        <w:rPr>
          <w:color w:val="auto"/>
        </w:rPr>
        <w:t xml:space="preserve"> </w:t>
      </w:r>
      <w:proofErr w:type="spellStart"/>
      <w:r w:rsidR="00F30413">
        <w:rPr>
          <w:color w:val="auto"/>
        </w:rPr>
        <w:t>cấp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c</w:t>
      </w:r>
      <w:r w:rsidR="0004455D" w:rsidRPr="0004455D">
        <w:rPr>
          <w:rFonts w:hint="eastAsia"/>
          <w:color w:val="auto"/>
        </w:rPr>
        <w:t>ơ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chế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giám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sát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liên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tục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nhằm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phát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hiện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và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ngăn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chặn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các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hành</w:t>
      </w:r>
      <w:proofErr w:type="spellEnd"/>
      <w:r w:rsidR="0004455D" w:rsidRPr="0004455D">
        <w:rPr>
          <w:color w:val="auto"/>
        </w:rPr>
        <w:t xml:space="preserve"> vi </w:t>
      </w:r>
      <w:proofErr w:type="spellStart"/>
      <w:r w:rsidR="0004455D" w:rsidRPr="0004455D">
        <w:rPr>
          <w:color w:val="auto"/>
        </w:rPr>
        <w:t>bất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th</w:t>
      </w:r>
      <w:r w:rsidR="0004455D" w:rsidRPr="0004455D">
        <w:rPr>
          <w:rFonts w:hint="eastAsia"/>
          <w:color w:val="auto"/>
        </w:rPr>
        <w:t>ư</w:t>
      </w:r>
      <w:r w:rsidR="0004455D" w:rsidRPr="0004455D">
        <w:rPr>
          <w:color w:val="auto"/>
        </w:rPr>
        <w:t>ờng</w:t>
      </w:r>
      <w:proofErr w:type="spellEnd"/>
      <w:r w:rsidR="001A5C12">
        <w:rPr>
          <w:rStyle w:val="FootnoteReference"/>
          <w:color w:val="auto"/>
        </w:rPr>
        <w:footnoteReference w:id="3"/>
      </w:r>
      <w:r w:rsidR="0004455D" w:rsidRPr="0004455D">
        <w:rPr>
          <w:color w:val="auto"/>
        </w:rPr>
        <w:t xml:space="preserve">. </w:t>
      </w:r>
      <w:proofErr w:type="spellStart"/>
      <w:r w:rsidR="0004455D" w:rsidRPr="0004455D">
        <w:rPr>
          <w:color w:val="auto"/>
        </w:rPr>
        <w:t>Quá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trình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khởi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động</w:t>
      </w:r>
      <w:proofErr w:type="spellEnd"/>
      <w:r w:rsidR="0004455D" w:rsidRPr="0004455D">
        <w:rPr>
          <w:color w:val="auto"/>
        </w:rPr>
        <w:t xml:space="preserve"> an </w:t>
      </w:r>
      <w:proofErr w:type="spellStart"/>
      <w:r w:rsidR="0004455D" w:rsidRPr="0004455D">
        <w:rPr>
          <w:color w:val="auto"/>
        </w:rPr>
        <w:t>toàn</w:t>
      </w:r>
      <w:proofErr w:type="spellEnd"/>
      <w:r w:rsidR="0004455D" w:rsidRPr="0004455D">
        <w:rPr>
          <w:color w:val="auto"/>
        </w:rPr>
        <w:t xml:space="preserve"> (</w:t>
      </w:r>
      <w:r w:rsidR="0004455D" w:rsidRPr="00F30413">
        <w:rPr>
          <w:b/>
          <w:bCs/>
          <w:color w:val="auto"/>
        </w:rPr>
        <w:t>Secure Boot</w:t>
      </w:r>
      <w:r w:rsidR="0004455D" w:rsidRPr="0004455D">
        <w:rPr>
          <w:color w:val="auto"/>
        </w:rPr>
        <w:t xml:space="preserve">) </w:t>
      </w:r>
      <w:proofErr w:type="spellStart"/>
      <w:r w:rsidR="0004455D" w:rsidRPr="0004455D">
        <w:rPr>
          <w:color w:val="auto"/>
        </w:rPr>
        <w:t>cũng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là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một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thành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phần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quan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trọng</w:t>
      </w:r>
      <w:proofErr w:type="spellEnd"/>
      <w:r w:rsidR="0004455D" w:rsidRPr="0004455D">
        <w:rPr>
          <w:color w:val="auto"/>
        </w:rPr>
        <w:t xml:space="preserve">, </w:t>
      </w:r>
      <w:proofErr w:type="spellStart"/>
      <w:r w:rsidR="0004455D" w:rsidRPr="0004455D">
        <w:rPr>
          <w:color w:val="auto"/>
        </w:rPr>
        <w:t>đảm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bảo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rằng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hệ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thống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chỉ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khởi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động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các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phần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mềm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đã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đ</w:t>
      </w:r>
      <w:r w:rsidR="0004455D" w:rsidRPr="0004455D">
        <w:rPr>
          <w:rFonts w:hint="eastAsia"/>
          <w:color w:val="auto"/>
        </w:rPr>
        <w:t>ư</w:t>
      </w:r>
      <w:r w:rsidR="0004455D" w:rsidRPr="0004455D">
        <w:rPr>
          <w:color w:val="auto"/>
        </w:rPr>
        <w:t>ợc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xác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thực</w:t>
      </w:r>
      <w:proofErr w:type="spellEnd"/>
      <w:r w:rsidR="0004455D" w:rsidRPr="0004455D">
        <w:rPr>
          <w:color w:val="auto"/>
        </w:rPr>
        <w:t xml:space="preserve">, qua </w:t>
      </w:r>
      <w:proofErr w:type="spellStart"/>
      <w:r w:rsidR="0004455D" w:rsidRPr="0004455D">
        <w:rPr>
          <w:color w:val="auto"/>
        </w:rPr>
        <w:t>đó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loại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bỏ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nguy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c</w:t>
      </w:r>
      <w:r w:rsidR="0004455D" w:rsidRPr="0004455D">
        <w:rPr>
          <w:rFonts w:hint="eastAsia"/>
          <w:color w:val="auto"/>
        </w:rPr>
        <w:t>ơ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từ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bootkits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và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các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mã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độc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tiềm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ẩn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ngay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từ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giai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đoạn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khởi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động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hệ</w:t>
      </w:r>
      <w:proofErr w:type="spellEnd"/>
      <w:r w:rsidR="0004455D" w:rsidRPr="0004455D">
        <w:rPr>
          <w:color w:val="auto"/>
        </w:rPr>
        <w:t xml:space="preserve"> </w:t>
      </w:r>
      <w:proofErr w:type="spellStart"/>
      <w:r w:rsidR="0004455D" w:rsidRPr="0004455D">
        <w:rPr>
          <w:color w:val="auto"/>
        </w:rPr>
        <w:t>thống</w:t>
      </w:r>
      <w:proofErr w:type="spellEnd"/>
      <w:r w:rsidR="0004455D" w:rsidRPr="0004455D">
        <w:rPr>
          <w:color w:val="auto"/>
        </w:rPr>
        <w:t>.</w:t>
      </w:r>
    </w:p>
    <w:p w14:paraId="0C64CCFE" w14:textId="0FF3C0FC" w:rsidR="00F3421F" w:rsidRDefault="00F3421F" w:rsidP="007919D3">
      <w:pPr>
        <w:spacing w:before="120" w:after="120" w:line="276" w:lineRule="auto"/>
        <w:ind w:left="0" w:firstLine="0"/>
        <w:rPr>
          <w:color w:val="auto"/>
        </w:rPr>
      </w:pPr>
      <w:r>
        <w:rPr>
          <w:color w:val="auto"/>
        </w:rPr>
        <w:tab/>
      </w:r>
      <w:proofErr w:type="spellStart"/>
      <w:r w:rsidR="000959E1">
        <w:rPr>
          <w:color w:val="auto"/>
        </w:rPr>
        <w:t>Để</w:t>
      </w:r>
      <w:proofErr w:type="spellEnd"/>
      <w:r w:rsidR="000959E1">
        <w:rPr>
          <w:color w:val="auto"/>
        </w:rPr>
        <w:t xml:space="preserve"> </w:t>
      </w:r>
      <w:proofErr w:type="spellStart"/>
      <w:r w:rsidR="000959E1">
        <w:rPr>
          <w:color w:val="auto"/>
        </w:rPr>
        <w:t>tìm</w:t>
      </w:r>
      <w:proofErr w:type="spellEnd"/>
      <w:r w:rsidR="000959E1">
        <w:rPr>
          <w:color w:val="auto"/>
        </w:rPr>
        <w:t xml:space="preserve"> </w:t>
      </w:r>
      <w:proofErr w:type="spellStart"/>
      <w:r w:rsidR="000959E1">
        <w:rPr>
          <w:color w:val="auto"/>
        </w:rPr>
        <w:t>hiểu</w:t>
      </w:r>
      <w:proofErr w:type="spellEnd"/>
      <w:r w:rsidR="000959E1">
        <w:rPr>
          <w:color w:val="auto"/>
        </w:rPr>
        <w:t xml:space="preserve"> chi </w:t>
      </w:r>
      <w:proofErr w:type="spellStart"/>
      <w:r w:rsidR="000959E1">
        <w:rPr>
          <w:color w:val="auto"/>
        </w:rPr>
        <w:t>tiết</w:t>
      </w:r>
      <w:proofErr w:type="spellEnd"/>
      <w:r w:rsidR="000959E1">
        <w:rPr>
          <w:color w:val="auto"/>
        </w:rPr>
        <w:t xml:space="preserve"> </w:t>
      </w:r>
      <w:proofErr w:type="spellStart"/>
      <w:r w:rsidR="000959E1">
        <w:rPr>
          <w:color w:val="auto"/>
        </w:rPr>
        <w:t>về</w:t>
      </w:r>
      <w:proofErr w:type="spellEnd"/>
      <w:r w:rsidR="000959E1">
        <w:rPr>
          <w:color w:val="auto"/>
        </w:rPr>
        <w:t xml:space="preserve"> </w:t>
      </w:r>
      <w:proofErr w:type="spellStart"/>
      <w:r w:rsidR="000959E1">
        <w:rPr>
          <w:color w:val="auto"/>
        </w:rPr>
        <w:t>các</w:t>
      </w:r>
      <w:proofErr w:type="spellEnd"/>
      <w:r w:rsidR="000959E1">
        <w:rPr>
          <w:color w:val="auto"/>
        </w:rPr>
        <w:t xml:space="preserve"> </w:t>
      </w:r>
      <w:proofErr w:type="spellStart"/>
      <w:r w:rsidR="000959E1">
        <w:rPr>
          <w:color w:val="auto"/>
        </w:rPr>
        <w:t>cơ</w:t>
      </w:r>
      <w:proofErr w:type="spellEnd"/>
      <w:r w:rsidR="000959E1">
        <w:rPr>
          <w:color w:val="auto"/>
        </w:rPr>
        <w:t xml:space="preserve"> </w:t>
      </w:r>
      <w:proofErr w:type="spellStart"/>
      <w:r w:rsidR="000959E1">
        <w:rPr>
          <w:color w:val="auto"/>
        </w:rPr>
        <w:t>chế</w:t>
      </w:r>
      <w:proofErr w:type="spellEnd"/>
      <w:r w:rsidR="000959E1">
        <w:rPr>
          <w:color w:val="auto"/>
        </w:rPr>
        <w:t xml:space="preserve"> </w:t>
      </w:r>
      <w:proofErr w:type="spellStart"/>
      <w:r w:rsidR="000959E1">
        <w:rPr>
          <w:color w:val="auto"/>
        </w:rPr>
        <w:t>đảm</w:t>
      </w:r>
      <w:proofErr w:type="spellEnd"/>
      <w:r w:rsidR="000959E1">
        <w:rPr>
          <w:color w:val="auto"/>
        </w:rPr>
        <w:t xml:space="preserve"> </w:t>
      </w:r>
      <w:proofErr w:type="spellStart"/>
      <w:r w:rsidR="000959E1">
        <w:rPr>
          <w:color w:val="auto"/>
        </w:rPr>
        <w:t>bảo</w:t>
      </w:r>
      <w:proofErr w:type="spellEnd"/>
      <w:r w:rsidR="000959E1">
        <w:rPr>
          <w:color w:val="auto"/>
        </w:rPr>
        <w:t xml:space="preserve"> </w:t>
      </w:r>
      <w:proofErr w:type="spellStart"/>
      <w:r w:rsidR="000959E1">
        <w:rPr>
          <w:color w:val="auto"/>
        </w:rPr>
        <w:t>tính</w:t>
      </w:r>
      <w:proofErr w:type="spellEnd"/>
      <w:r w:rsidR="000959E1">
        <w:rPr>
          <w:color w:val="auto"/>
        </w:rPr>
        <w:t xml:space="preserve"> </w:t>
      </w:r>
      <w:proofErr w:type="spellStart"/>
      <w:r w:rsidR="000959E1">
        <w:rPr>
          <w:color w:val="auto"/>
        </w:rPr>
        <w:t>toàn</w:t>
      </w:r>
      <w:proofErr w:type="spellEnd"/>
      <w:r w:rsidR="000959E1">
        <w:rPr>
          <w:color w:val="auto"/>
        </w:rPr>
        <w:t xml:space="preserve"> </w:t>
      </w:r>
      <w:proofErr w:type="spellStart"/>
      <w:r w:rsidR="000959E1">
        <w:rPr>
          <w:color w:val="auto"/>
        </w:rPr>
        <w:t>vẹ</w:t>
      </w:r>
      <w:r w:rsidR="005B7AF8">
        <w:rPr>
          <w:color w:val="auto"/>
        </w:rPr>
        <w:t>n</w:t>
      </w:r>
      <w:proofErr w:type="spellEnd"/>
      <w:r w:rsidR="000959E1">
        <w:rPr>
          <w:color w:val="auto"/>
        </w:rPr>
        <w:t xml:space="preserve"> </w:t>
      </w:r>
      <w:proofErr w:type="spellStart"/>
      <w:r w:rsidR="000959E1">
        <w:rPr>
          <w:color w:val="auto"/>
        </w:rPr>
        <w:t>dữ</w:t>
      </w:r>
      <w:proofErr w:type="spellEnd"/>
      <w:r w:rsidR="000959E1">
        <w:rPr>
          <w:color w:val="auto"/>
        </w:rPr>
        <w:t xml:space="preserve"> </w:t>
      </w:r>
      <w:proofErr w:type="spellStart"/>
      <w:r w:rsidR="000959E1">
        <w:rPr>
          <w:color w:val="auto"/>
        </w:rPr>
        <w:t>liệu</w:t>
      </w:r>
      <w:proofErr w:type="spellEnd"/>
      <w:r w:rsidR="000959E1">
        <w:rPr>
          <w:color w:val="auto"/>
        </w:rPr>
        <w:t xml:space="preserve"> </w:t>
      </w:r>
      <w:proofErr w:type="spellStart"/>
      <w:r w:rsidR="000959E1">
        <w:rPr>
          <w:color w:val="auto"/>
        </w:rPr>
        <w:t>trên</w:t>
      </w:r>
      <w:proofErr w:type="spellEnd"/>
      <w:r w:rsidR="000959E1">
        <w:rPr>
          <w:color w:val="auto"/>
        </w:rPr>
        <w:t xml:space="preserve"> </w:t>
      </w:r>
      <w:proofErr w:type="spellStart"/>
      <w:r w:rsidR="000959E1">
        <w:rPr>
          <w:color w:val="auto"/>
        </w:rPr>
        <w:t>hệ</w:t>
      </w:r>
      <w:proofErr w:type="spellEnd"/>
      <w:r w:rsidR="000959E1">
        <w:rPr>
          <w:color w:val="auto"/>
        </w:rPr>
        <w:t xml:space="preserve"> </w:t>
      </w:r>
      <w:proofErr w:type="spellStart"/>
      <w:r w:rsidR="000959E1">
        <w:rPr>
          <w:color w:val="auto"/>
        </w:rPr>
        <w:t>điều</w:t>
      </w:r>
      <w:proofErr w:type="spellEnd"/>
      <w:r w:rsidR="000959E1">
        <w:rPr>
          <w:color w:val="auto"/>
        </w:rPr>
        <w:t xml:space="preserve"> </w:t>
      </w:r>
      <w:proofErr w:type="spellStart"/>
      <w:r w:rsidR="000959E1">
        <w:rPr>
          <w:color w:val="auto"/>
        </w:rPr>
        <w:t>hành</w:t>
      </w:r>
      <w:proofErr w:type="spellEnd"/>
      <w:r w:rsidR="000959E1">
        <w:rPr>
          <w:color w:val="auto"/>
        </w:rPr>
        <w:t xml:space="preserve"> Windows, </w:t>
      </w:r>
      <w:proofErr w:type="spellStart"/>
      <w:r w:rsidR="000959E1">
        <w:rPr>
          <w:color w:val="auto"/>
        </w:rPr>
        <w:t>chúng</w:t>
      </w:r>
      <w:proofErr w:type="spellEnd"/>
      <w:r w:rsidR="000959E1">
        <w:rPr>
          <w:color w:val="auto"/>
        </w:rPr>
        <w:t xml:space="preserve"> ta </w:t>
      </w:r>
      <w:proofErr w:type="spellStart"/>
      <w:r w:rsidR="000959E1">
        <w:rPr>
          <w:color w:val="auto"/>
        </w:rPr>
        <w:t>cần</w:t>
      </w:r>
      <w:proofErr w:type="spellEnd"/>
      <w:r w:rsidR="000959E1">
        <w:rPr>
          <w:color w:val="auto"/>
        </w:rPr>
        <w:t xml:space="preserve"> </w:t>
      </w:r>
      <w:proofErr w:type="spellStart"/>
      <w:r w:rsidR="005B7AF8">
        <w:rPr>
          <w:color w:val="auto"/>
        </w:rPr>
        <w:t>phân</w:t>
      </w:r>
      <w:proofErr w:type="spellEnd"/>
      <w:r w:rsidR="005B7AF8">
        <w:rPr>
          <w:color w:val="auto"/>
        </w:rPr>
        <w:t xml:space="preserve"> </w:t>
      </w:r>
      <w:proofErr w:type="spellStart"/>
      <w:r w:rsidR="005B7AF8">
        <w:rPr>
          <w:color w:val="auto"/>
        </w:rPr>
        <w:t>tích</w:t>
      </w:r>
      <w:proofErr w:type="spellEnd"/>
      <w:r w:rsidR="005B7AF8">
        <w:rPr>
          <w:color w:val="auto"/>
        </w:rPr>
        <w:t xml:space="preserve"> </w:t>
      </w:r>
      <w:proofErr w:type="spellStart"/>
      <w:r w:rsidR="005B7AF8">
        <w:rPr>
          <w:color w:val="auto"/>
        </w:rPr>
        <w:t>các</w:t>
      </w:r>
      <w:proofErr w:type="spellEnd"/>
      <w:r w:rsidR="005B7AF8">
        <w:rPr>
          <w:color w:val="auto"/>
        </w:rPr>
        <w:t xml:space="preserve"> </w:t>
      </w:r>
      <w:proofErr w:type="spellStart"/>
      <w:r w:rsidR="005B7AF8">
        <w:rPr>
          <w:color w:val="auto"/>
        </w:rPr>
        <w:t>yếu</w:t>
      </w:r>
      <w:proofErr w:type="spellEnd"/>
      <w:r w:rsidR="005B7AF8">
        <w:rPr>
          <w:color w:val="auto"/>
        </w:rPr>
        <w:t xml:space="preserve"> </w:t>
      </w:r>
      <w:proofErr w:type="spellStart"/>
      <w:r w:rsidR="005B7AF8">
        <w:rPr>
          <w:color w:val="auto"/>
        </w:rPr>
        <w:t>tố</w:t>
      </w:r>
      <w:proofErr w:type="spellEnd"/>
      <w:r w:rsidR="005B7AF8">
        <w:rPr>
          <w:color w:val="auto"/>
        </w:rPr>
        <w:t xml:space="preserve"> </w:t>
      </w:r>
      <w:proofErr w:type="spellStart"/>
      <w:r w:rsidR="005B7AF8">
        <w:rPr>
          <w:color w:val="auto"/>
        </w:rPr>
        <w:t>ảnh</w:t>
      </w:r>
      <w:proofErr w:type="spellEnd"/>
      <w:r w:rsidR="005B7AF8">
        <w:rPr>
          <w:color w:val="auto"/>
        </w:rPr>
        <w:t xml:space="preserve"> </w:t>
      </w:r>
      <w:proofErr w:type="spellStart"/>
      <w:r w:rsidR="005B7AF8">
        <w:rPr>
          <w:color w:val="auto"/>
        </w:rPr>
        <w:t>hưởng</w:t>
      </w:r>
      <w:proofErr w:type="spellEnd"/>
      <w:r w:rsidR="005B7AF8">
        <w:rPr>
          <w:color w:val="auto"/>
        </w:rPr>
        <w:t xml:space="preserve"> </w:t>
      </w:r>
      <w:proofErr w:type="spellStart"/>
      <w:r w:rsidR="005B7AF8">
        <w:rPr>
          <w:color w:val="auto"/>
        </w:rPr>
        <w:t>đến</w:t>
      </w:r>
      <w:proofErr w:type="spellEnd"/>
      <w:r w:rsidR="005B7AF8">
        <w:rPr>
          <w:color w:val="auto"/>
        </w:rPr>
        <w:t xml:space="preserve"> </w:t>
      </w:r>
      <w:proofErr w:type="spellStart"/>
      <w:r w:rsidR="005B7AF8">
        <w:rPr>
          <w:color w:val="auto"/>
        </w:rPr>
        <w:t>tính</w:t>
      </w:r>
      <w:proofErr w:type="spellEnd"/>
      <w:r w:rsidR="005B7AF8">
        <w:rPr>
          <w:color w:val="auto"/>
        </w:rPr>
        <w:t xml:space="preserve"> </w:t>
      </w:r>
      <w:proofErr w:type="spellStart"/>
      <w:r w:rsidR="005B7AF8">
        <w:rPr>
          <w:color w:val="auto"/>
        </w:rPr>
        <w:t>toàn</w:t>
      </w:r>
      <w:proofErr w:type="spellEnd"/>
      <w:r w:rsidR="005B7AF8">
        <w:rPr>
          <w:color w:val="auto"/>
        </w:rPr>
        <w:t xml:space="preserve"> </w:t>
      </w:r>
      <w:proofErr w:type="spellStart"/>
      <w:r w:rsidR="005B7AF8">
        <w:rPr>
          <w:color w:val="auto"/>
        </w:rPr>
        <w:t>vẹn</w:t>
      </w:r>
      <w:proofErr w:type="spellEnd"/>
      <w:r w:rsidR="005B7AF8">
        <w:rPr>
          <w:color w:val="auto"/>
        </w:rPr>
        <w:t xml:space="preserve"> </w:t>
      </w:r>
      <w:proofErr w:type="spellStart"/>
      <w:r w:rsidR="005B7AF8">
        <w:rPr>
          <w:color w:val="auto"/>
        </w:rPr>
        <w:t>của</w:t>
      </w:r>
      <w:proofErr w:type="spellEnd"/>
      <w:r w:rsidR="005B7AF8">
        <w:rPr>
          <w:color w:val="auto"/>
        </w:rPr>
        <w:t xml:space="preserve"> </w:t>
      </w:r>
      <w:proofErr w:type="spellStart"/>
      <w:r w:rsidR="005B7AF8">
        <w:rPr>
          <w:color w:val="auto"/>
        </w:rPr>
        <w:t>dữ</w:t>
      </w:r>
      <w:proofErr w:type="spellEnd"/>
      <w:r w:rsidR="005B7AF8">
        <w:rPr>
          <w:color w:val="auto"/>
        </w:rPr>
        <w:t xml:space="preserve"> </w:t>
      </w:r>
      <w:proofErr w:type="spellStart"/>
      <w:r w:rsidR="005B7AF8">
        <w:rPr>
          <w:color w:val="auto"/>
        </w:rPr>
        <w:t>liệu</w:t>
      </w:r>
      <w:proofErr w:type="spellEnd"/>
      <w:r w:rsidR="003D0908">
        <w:rPr>
          <w:color w:val="auto"/>
        </w:rPr>
        <w:t xml:space="preserve"> </w:t>
      </w:r>
      <w:proofErr w:type="spellStart"/>
      <w:r w:rsidR="003D0908">
        <w:rPr>
          <w:color w:val="auto"/>
        </w:rPr>
        <w:t>mà</w:t>
      </w:r>
      <w:proofErr w:type="spellEnd"/>
      <w:r w:rsidR="003D0908">
        <w:rPr>
          <w:color w:val="auto"/>
        </w:rPr>
        <w:t xml:space="preserve"> </w:t>
      </w:r>
      <w:proofErr w:type="spellStart"/>
      <w:r w:rsidR="003D0908">
        <w:rPr>
          <w:color w:val="auto"/>
        </w:rPr>
        <w:t>người</w:t>
      </w:r>
      <w:proofErr w:type="spellEnd"/>
      <w:r w:rsidR="003D0908">
        <w:rPr>
          <w:color w:val="auto"/>
        </w:rPr>
        <w:t xml:space="preserve"> </w:t>
      </w:r>
      <w:proofErr w:type="spellStart"/>
      <w:r w:rsidR="003D0908">
        <w:rPr>
          <w:color w:val="auto"/>
        </w:rPr>
        <w:t>dùng</w:t>
      </w:r>
      <w:proofErr w:type="spellEnd"/>
      <w:r w:rsidR="003D0908">
        <w:rPr>
          <w:color w:val="auto"/>
        </w:rPr>
        <w:t xml:space="preserve"> </w:t>
      </w:r>
      <w:proofErr w:type="spellStart"/>
      <w:r w:rsidR="003D0908">
        <w:rPr>
          <w:color w:val="auto"/>
        </w:rPr>
        <w:t>có</w:t>
      </w:r>
      <w:proofErr w:type="spellEnd"/>
      <w:r w:rsidR="003D0908">
        <w:rPr>
          <w:color w:val="auto"/>
        </w:rPr>
        <w:t xml:space="preserve"> </w:t>
      </w:r>
      <w:proofErr w:type="spellStart"/>
      <w:r w:rsidR="003D0908">
        <w:rPr>
          <w:color w:val="auto"/>
        </w:rPr>
        <w:t>thể</w:t>
      </w:r>
      <w:proofErr w:type="spellEnd"/>
      <w:r w:rsidR="003D0908">
        <w:rPr>
          <w:color w:val="auto"/>
        </w:rPr>
        <w:t xml:space="preserve"> </w:t>
      </w:r>
      <w:proofErr w:type="spellStart"/>
      <w:r w:rsidR="003D0908">
        <w:rPr>
          <w:color w:val="auto"/>
        </w:rPr>
        <w:t>đối</w:t>
      </w:r>
      <w:proofErr w:type="spellEnd"/>
      <w:r w:rsidR="003D0908">
        <w:rPr>
          <w:color w:val="auto"/>
        </w:rPr>
        <w:t xml:space="preserve"> </w:t>
      </w:r>
      <w:proofErr w:type="spellStart"/>
      <w:r w:rsidR="003D0908">
        <w:rPr>
          <w:color w:val="auto"/>
        </w:rPr>
        <w:t>mặt</w:t>
      </w:r>
      <w:proofErr w:type="spellEnd"/>
    </w:p>
    <w:p w14:paraId="34571C8D" w14:textId="18294231" w:rsidR="003D0908" w:rsidRDefault="003D0908" w:rsidP="003D0908">
      <w:pPr>
        <w:spacing w:before="120" w:after="120" w:line="276" w:lineRule="auto"/>
        <w:ind w:left="720" w:firstLine="720"/>
        <w:rPr>
          <w:i/>
          <w:iCs/>
          <w:color w:val="auto"/>
        </w:rPr>
      </w:pPr>
      <w:proofErr w:type="spellStart"/>
      <w:r w:rsidRPr="003D0908">
        <w:rPr>
          <w:b/>
          <w:bCs/>
          <w:i/>
          <w:iCs/>
          <w:color w:val="auto"/>
        </w:rPr>
        <w:t>Phần</w:t>
      </w:r>
      <w:proofErr w:type="spellEnd"/>
      <w:r w:rsidRPr="003D0908">
        <w:rPr>
          <w:b/>
          <w:bCs/>
          <w:i/>
          <w:iCs/>
          <w:color w:val="auto"/>
        </w:rPr>
        <w:t xml:space="preserve"> </w:t>
      </w:r>
      <w:proofErr w:type="spellStart"/>
      <w:r w:rsidRPr="003D0908">
        <w:rPr>
          <w:b/>
          <w:bCs/>
          <w:i/>
          <w:iCs/>
          <w:color w:val="auto"/>
        </w:rPr>
        <w:t>cứng</w:t>
      </w:r>
      <w:proofErr w:type="spellEnd"/>
      <w:r w:rsidRPr="003D0908">
        <w:rPr>
          <w:b/>
          <w:bCs/>
          <w:i/>
          <w:iCs/>
          <w:color w:val="auto"/>
        </w:rPr>
        <w:t>:</w:t>
      </w:r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Một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trong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những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yếu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tố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quan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trọng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là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sự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hỗ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trợ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từ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các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thành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phần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phần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cứng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như</w:t>
      </w:r>
      <w:proofErr w:type="spellEnd"/>
      <w:r w:rsidRPr="003D0908">
        <w:rPr>
          <w:i/>
          <w:iCs/>
          <w:color w:val="auto"/>
        </w:rPr>
        <w:t xml:space="preserve"> Module </w:t>
      </w:r>
      <w:r w:rsidR="008C0FAE" w:rsidRPr="008C0FAE">
        <w:rPr>
          <w:b/>
          <w:bCs/>
          <w:i/>
          <w:iCs/>
          <w:color w:val="auto"/>
        </w:rPr>
        <w:t>Trusted Platform Module</w:t>
      </w:r>
      <w:r w:rsidR="008C0FAE" w:rsidRPr="008C0FAE">
        <w:rPr>
          <w:b/>
          <w:bCs/>
          <w:i/>
          <w:iCs/>
          <w:color w:val="auto"/>
        </w:rPr>
        <w:t xml:space="preserve"> </w:t>
      </w:r>
      <w:r w:rsidRPr="008C0FAE">
        <w:rPr>
          <w:b/>
          <w:bCs/>
          <w:i/>
          <w:iCs/>
          <w:color w:val="auto"/>
        </w:rPr>
        <w:t>(TPM)</w:t>
      </w:r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và</w:t>
      </w:r>
      <w:proofErr w:type="spellEnd"/>
      <w:r w:rsidRPr="003D0908">
        <w:rPr>
          <w:i/>
          <w:iCs/>
          <w:color w:val="auto"/>
        </w:rPr>
        <w:t xml:space="preserve"> </w:t>
      </w:r>
      <w:r w:rsidRPr="008C0FAE">
        <w:rPr>
          <w:b/>
          <w:bCs/>
          <w:i/>
          <w:iCs/>
          <w:color w:val="auto"/>
        </w:rPr>
        <w:t xml:space="preserve">CPU </w:t>
      </w:r>
      <w:proofErr w:type="spellStart"/>
      <w:r w:rsidRPr="008C0FAE">
        <w:rPr>
          <w:b/>
          <w:bCs/>
          <w:i/>
          <w:iCs/>
          <w:color w:val="auto"/>
        </w:rPr>
        <w:t>hỗ</w:t>
      </w:r>
      <w:proofErr w:type="spellEnd"/>
      <w:r w:rsidRPr="008C0FAE">
        <w:rPr>
          <w:b/>
          <w:bCs/>
          <w:i/>
          <w:iCs/>
          <w:color w:val="auto"/>
        </w:rPr>
        <w:t xml:space="preserve"> </w:t>
      </w:r>
      <w:proofErr w:type="spellStart"/>
      <w:r w:rsidRPr="008C0FAE">
        <w:rPr>
          <w:b/>
          <w:bCs/>
          <w:i/>
          <w:iCs/>
          <w:color w:val="auto"/>
        </w:rPr>
        <w:t>trợ</w:t>
      </w:r>
      <w:proofErr w:type="spellEnd"/>
      <w:r w:rsidRPr="008C0FAE">
        <w:rPr>
          <w:b/>
          <w:bCs/>
          <w:i/>
          <w:iCs/>
          <w:color w:val="auto"/>
        </w:rPr>
        <w:t xml:space="preserve"> </w:t>
      </w:r>
      <w:proofErr w:type="spellStart"/>
      <w:r w:rsidRPr="008C0FAE">
        <w:rPr>
          <w:b/>
          <w:bCs/>
          <w:i/>
          <w:iCs/>
          <w:color w:val="auto"/>
        </w:rPr>
        <w:t>ảo</w:t>
      </w:r>
      <w:proofErr w:type="spellEnd"/>
      <w:r w:rsidRPr="008C0FAE">
        <w:rPr>
          <w:b/>
          <w:bCs/>
          <w:i/>
          <w:iCs/>
          <w:color w:val="auto"/>
        </w:rPr>
        <w:t xml:space="preserve"> </w:t>
      </w:r>
      <w:proofErr w:type="spellStart"/>
      <w:r w:rsidRPr="008C0FAE">
        <w:rPr>
          <w:b/>
          <w:bCs/>
          <w:i/>
          <w:iCs/>
          <w:color w:val="auto"/>
        </w:rPr>
        <w:t>hóa</w:t>
      </w:r>
      <w:proofErr w:type="spellEnd"/>
      <w:r w:rsidRPr="003D0908">
        <w:rPr>
          <w:i/>
          <w:iCs/>
          <w:color w:val="auto"/>
        </w:rPr>
        <w:t xml:space="preserve">. TPM </w:t>
      </w:r>
      <w:proofErr w:type="spellStart"/>
      <w:r w:rsidRPr="003D0908">
        <w:rPr>
          <w:i/>
          <w:iCs/>
          <w:color w:val="auto"/>
        </w:rPr>
        <w:t>là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một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bộ</w:t>
      </w:r>
      <w:proofErr w:type="spellEnd"/>
      <w:r w:rsidRPr="003D0908">
        <w:rPr>
          <w:i/>
          <w:iCs/>
          <w:color w:val="auto"/>
        </w:rPr>
        <w:t xml:space="preserve"> vi </w:t>
      </w:r>
      <w:proofErr w:type="spellStart"/>
      <w:r w:rsidRPr="003D0908">
        <w:rPr>
          <w:i/>
          <w:iCs/>
          <w:color w:val="auto"/>
        </w:rPr>
        <w:t>xử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lý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chuyên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dụng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được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tích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hợp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vào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nhiều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thiết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bị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hiện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đại</w:t>
      </w:r>
      <w:proofErr w:type="spellEnd"/>
      <w:r w:rsidRPr="003D0908">
        <w:rPr>
          <w:i/>
          <w:iCs/>
          <w:color w:val="auto"/>
        </w:rPr>
        <w:t xml:space="preserve">, </w:t>
      </w:r>
      <w:proofErr w:type="spellStart"/>
      <w:r w:rsidRPr="003D0908">
        <w:rPr>
          <w:i/>
          <w:iCs/>
          <w:color w:val="auto"/>
        </w:rPr>
        <w:t>có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nhiệm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vụ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lưu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trữ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và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quản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lý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các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khóa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mã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hóa</w:t>
      </w:r>
      <w:proofErr w:type="spellEnd"/>
      <w:r w:rsidRPr="003D0908">
        <w:rPr>
          <w:i/>
          <w:iCs/>
          <w:color w:val="auto"/>
        </w:rPr>
        <w:t xml:space="preserve">, qua </w:t>
      </w:r>
      <w:proofErr w:type="spellStart"/>
      <w:r w:rsidRPr="003D0908">
        <w:rPr>
          <w:i/>
          <w:iCs/>
          <w:color w:val="auto"/>
        </w:rPr>
        <w:t>đó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bảo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vệ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dữ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liệu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khỏi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các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truy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cập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trái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phép</w:t>
      </w:r>
      <w:proofErr w:type="spellEnd"/>
      <w:r w:rsidR="001540CD">
        <w:rPr>
          <w:rStyle w:val="FootnoteReference"/>
          <w:i/>
          <w:iCs/>
          <w:color w:val="auto"/>
        </w:rPr>
        <w:footnoteReference w:id="4"/>
      </w:r>
      <w:r w:rsidRPr="003D0908">
        <w:rPr>
          <w:i/>
          <w:iCs/>
          <w:color w:val="auto"/>
        </w:rPr>
        <w:t xml:space="preserve">. </w:t>
      </w:r>
      <w:proofErr w:type="spellStart"/>
      <w:r w:rsidRPr="003D0908">
        <w:rPr>
          <w:i/>
          <w:iCs/>
          <w:color w:val="auto"/>
        </w:rPr>
        <w:t>Ngoài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ra</w:t>
      </w:r>
      <w:proofErr w:type="spellEnd"/>
      <w:r w:rsidRPr="003D0908">
        <w:rPr>
          <w:i/>
          <w:iCs/>
          <w:color w:val="auto"/>
        </w:rPr>
        <w:t xml:space="preserve">, </w:t>
      </w:r>
      <w:proofErr w:type="spellStart"/>
      <w:r w:rsidRPr="003D0908">
        <w:rPr>
          <w:i/>
          <w:iCs/>
          <w:color w:val="auto"/>
        </w:rPr>
        <w:t>các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tính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năng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ảo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hóa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của</w:t>
      </w:r>
      <w:proofErr w:type="spellEnd"/>
      <w:r w:rsidRPr="003D0908">
        <w:rPr>
          <w:i/>
          <w:iCs/>
          <w:color w:val="auto"/>
        </w:rPr>
        <w:t xml:space="preserve"> CPU </w:t>
      </w:r>
      <w:proofErr w:type="spellStart"/>
      <w:r w:rsidRPr="003D0908">
        <w:rPr>
          <w:i/>
          <w:iCs/>
          <w:color w:val="auto"/>
        </w:rPr>
        <w:t>cho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phép</w:t>
      </w:r>
      <w:proofErr w:type="spellEnd"/>
      <w:r w:rsidRPr="003D0908">
        <w:rPr>
          <w:i/>
          <w:iCs/>
          <w:color w:val="auto"/>
        </w:rPr>
        <w:t xml:space="preserve"> Windows </w:t>
      </w:r>
      <w:proofErr w:type="spellStart"/>
      <w:r w:rsidRPr="003D0908">
        <w:rPr>
          <w:i/>
          <w:iCs/>
          <w:color w:val="auto"/>
        </w:rPr>
        <w:t>triển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khai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các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giải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pháp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bảo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mật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dựa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trên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ảo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hóa</w:t>
      </w:r>
      <w:proofErr w:type="spellEnd"/>
      <w:r w:rsidRPr="003D0908">
        <w:rPr>
          <w:i/>
          <w:iCs/>
          <w:color w:val="auto"/>
        </w:rPr>
        <w:t xml:space="preserve"> (</w:t>
      </w:r>
      <w:r w:rsidRPr="00624AEF">
        <w:rPr>
          <w:b/>
          <w:bCs/>
          <w:i/>
          <w:iCs/>
          <w:color w:val="auto"/>
        </w:rPr>
        <w:t>Virtualization-Based Security – VBS</w:t>
      </w:r>
      <w:r w:rsidRPr="003D0908">
        <w:rPr>
          <w:i/>
          <w:iCs/>
          <w:color w:val="auto"/>
        </w:rPr>
        <w:t xml:space="preserve">), </w:t>
      </w:r>
      <w:proofErr w:type="spellStart"/>
      <w:r w:rsidRPr="003D0908">
        <w:rPr>
          <w:i/>
          <w:iCs/>
          <w:color w:val="auto"/>
        </w:rPr>
        <w:t>giúp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cô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lập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các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thành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phần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nhạy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cảm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của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hệ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điều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hành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khỏi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các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mối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đe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dọa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bên</w:t>
      </w:r>
      <w:proofErr w:type="spellEnd"/>
      <w:r w:rsidRPr="003D0908">
        <w:rPr>
          <w:i/>
          <w:iCs/>
          <w:color w:val="auto"/>
        </w:rPr>
        <w:t xml:space="preserve"> </w:t>
      </w:r>
      <w:proofErr w:type="spellStart"/>
      <w:r w:rsidRPr="003D0908">
        <w:rPr>
          <w:i/>
          <w:iCs/>
          <w:color w:val="auto"/>
        </w:rPr>
        <w:t>ngoài</w:t>
      </w:r>
      <w:proofErr w:type="spellEnd"/>
      <w:r w:rsidRPr="003D0908">
        <w:rPr>
          <w:i/>
          <w:iCs/>
          <w:color w:val="auto"/>
        </w:rPr>
        <w:t>.</w:t>
      </w:r>
      <w:r w:rsidR="00246E27">
        <w:rPr>
          <w:rStyle w:val="FootnoteReference"/>
          <w:i/>
          <w:iCs/>
          <w:color w:val="auto"/>
        </w:rPr>
        <w:footnoteReference w:id="5"/>
      </w:r>
    </w:p>
    <w:p w14:paraId="070357A9" w14:textId="2B289A98" w:rsidR="004716B3" w:rsidRDefault="00624AEF" w:rsidP="003D0908">
      <w:pPr>
        <w:spacing w:before="120" w:after="120" w:line="276" w:lineRule="auto"/>
        <w:ind w:left="720" w:firstLine="720"/>
        <w:rPr>
          <w:i/>
          <w:iCs/>
          <w:color w:val="auto"/>
        </w:rPr>
      </w:pPr>
      <w:proofErr w:type="spellStart"/>
      <w:r w:rsidRPr="00624AEF">
        <w:rPr>
          <w:b/>
          <w:bCs/>
          <w:i/>
          <w:iCs/>
          <w:color w:val="auto"/>
        </w:rPr>
        <w:lastRenderedPageBreak/>
        <w:t>Phần</w:t>
      </w:r>
      <w:proofErr w:type="spellEnd"/>
      <w:r w:rsidRPr="00624AEF">
        <w:rPr>
          <w:b/>
          <w:bCs/>
          <w:i/>
          <w:iCs/>
          <w:color w:val="auto"/>
        </w:rPr>
        <w:t xml:space="preserve"> </w:t>
      </w:r>
      <w:proofErr w:type="spellStart"/>
      <w:r w:rsidRPr="00624AEF">
        <w:rPr>
          <w:b/>
          <w:bCs/>
          <w:i/>
          <w:iCs/>
          <w:color w:val="auto"/>
        </w:rPr>
        <w:t>mềm</w:t>
      </w:r>
      <w:proofErr w:type="spellEnd"/>
      <w:r w:rsidRPr="00624AEF">
        <w:rPr>
          <w:b/>
          <w:bCs/>
          <w:i/>
          <w:iCs/>
          <w:color w:val="auto"/>
        </w:rPr>
        <w:t>:</w:t>
      </w:r>
      <w:r w:rsidRPr="00624AEF">
        <w:rPr>
          <w:i/>
          <w:iCs/>
          <w:color w:val="auto"/>
        </w:rPr>
        <w:t xml:space="preserve"> Windows </w:t>
      </w:r>
      <w:proofErr w:type="spellStart"/>
      <w:r w:rsidRPr="00624AEF">
        <w:rPr>
          <w:i/>
          <w:iCs/>
          <w:color w:val="auto"/>
        </w:rPr>
        <w:t>không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chỉ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dựa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vào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phần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cứng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mà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còn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tích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hợp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các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cơ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chế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bảo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mật</w:t>
      </w:r>
      <w:proofErr w:type="spellEnd"/>
      <w:r w:rsidRPr="00624AEF">
        <w:rPr>
          <w:i/>
          <w:iCs/>
          <w:color w:val="auto"/>
        </w:rPr>
        <w:t xml:space="preserve"> ở </w:t>
      </w:r>
      <w:proofErr w:type="spellStart"/>
      <w:r w:rsidRPr="00624AEF">
        <w:rPr>
          <w:i/>
          <w:iCs/>
          <w:color w:val="auto"/>
        </w:rPr>
        <w:t>tầng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phần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mềm</w:t>
      </w:r>
      <w:proofErr w:type="spellEnd"/>
      <w:r w:rsidRPr="00624AEF">
        <w:rPr>
          <w:i/>
          <w:iCs/>
          <w:color w:val="auto"/>
        </w:rPr>
        <w:t xml:space="preserve">. </w:t>
      </w:r>
      <w:proofErr w:type="spellStart"/>
      <w:r w:rsidRPr="00624AEF">
        <w:rPr>
          <w:i/>
          <w:iCs/>
          <w:color w:val="auto"/>
        </w:rPr>
        <w:t>Cập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nhật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bảo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mật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định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kỳ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và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trình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điều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khiển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tương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thích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đóng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vai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trò</w:t>
      </w:r>
      <w:proofErr w:type="spellEnd"/>
      <w:r w:rsidRPr="00624AEF">
        <w:rPr>
          <w:i/>
          <w:iCs/>
          <w:color w:val="auto"/>
        </w:rPr>
        <w:t xml:space="preserve"> then </w:t>
      </w:r>
      <w:proofErr w:type="spellStart"/>
      <w:r w:rsidRPr="00624AEF">
        <w:rPr>
          <w:i/>
          <w:iCs/>
          <w:color w:val="auto"/>
        </w:rPr>
        <w:t>chốt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trong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việc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giảm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thiểu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các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lỗ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hổng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bảo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mật</w:t>
      </w:r>
      <w:proofErr w:type="spellEnd"/>
      <w:r w:rsidRPr="00624AEF">
        <w:rPr>
          <w:i/>
          <w:iCs/>
          <w:color w:val="auto"/>
        </w:rPr>
        <w:t xml:space="preserve">. </w:t>
      </w:r>
      <w:proofErr w:type="spellStart"/>
      <w:r w:rsidRPr="00624AEF">
        <w:rPr>
          <w:i/>
          <w:iCs/>
          <w:color w:val="auto"/>
        </w:rPr>
        <w:t>Hệ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thống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cập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nhật</w:t>
      </w:r>
      <w:proofErr w:type="spellEnd"/>
      <w:r w:rsidRPr="00624AEF">
        <w:rPr>
          <w:i/>
          <w:iCs/>
          <w:color w:val="auto"/>
        </w:rPr>
        <w:t xml:space="preserve"> </w:t>
      </w:r>
      <w:r w:rsidRPr="00F62332">
        <w:rPr>
          <w:b/>
          <w:bCs/>
          <w:i/>
          <w:iCs/>
          <w:color w:val="auto"/>
        </w:rPr>
        <w:t>Windows Update</w:t>
      </w:r>
      <w:r w:rsidR="000141EC">
        <w:rPr>
          <w:rStyle w:val="FootnoteReference"/>
          <w:i/>
          <w:iCs/>
          <w:color w:val="auto"/>
        </w:rPr>
        <w:footnoteReference w:id="6"/>
      </w:r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thường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xuyên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cung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cấp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các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bản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vá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lỗi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quan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trọng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nhằm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khắc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phục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các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lỗ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hổng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được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phát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hiện</w:t>
      </w:r>
      <w:proofErr w:type="spellEnd"/>
      <w:r w:rsidRPr="00624AEF">
        <w:rPr>
          <w:i/>
          <w:iCs/>
          <w:color w:val="auto"/>
        </w:rPr>
        <w:t xml:space="preserve">, </w:t>
      </w:r>
      <w:proofErr w:type="spellStart"/>
      <w:r w:rsidRPr="00624AEF">
        <w:rPr>
          <w:i/>
          <w:iCs/>
          <w:color w:val="auto"/>
        </w:rPr>
        <w:t>đồng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thời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cải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thiện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các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tính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năng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bảo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vệ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hệ</w:t>
      </w:r>
      <w:proofErr w:type="spellEnd"/>
      <w:r w:rsidRPr="00624AEF">
        <w:rPr>
          <w:i/>
          <w:iCs/>
          <w:color w:val="auto"/>
        </w:rPr>
        <w:t xml:space="preserve"> </w:t>
      </w:r>
      <w:proofErr w:type="spellStart"/>
      <w:r w:rsidRPr="00624AEF">
        <w:rPr>
          <w:i/>
          <w:iCs/>
          <w:color w:val="auto"/>
        </w:rPr>
        <w:t>thống</w:t>
      </w:r>
      <w:proofErr w:type="spellEnd"/>
      <w:r w:rsidRPr="00624AEF">
        <w:rPr>
          <w:i/>
          <w:iCs/>
          <w:color w:val="auto"/>
        </w:rPr>
        <w:t>.</w:t>
      </w:r>
    </w:p>
    <w:p w14:paraId="2C0C3C89" w14:textId="4F70CB31" w:rsidR="00F62332" w:rsidRPr="003D0908" w:rsidRDefault="00F62332" w:rsidP="003D0908">
      <w:pPr>
        <w:spacing w:before="120" w:after="120" w:line="276" w:lineRule="auto"/>
        <w:ind w:left="720" w:firstLine="720"/>
        <w:rPr>
          <w:i/>
          <w:iCs/>
          <w:color w:val="auto"/>
        </w:rPr>
      </w:pPr>
      <w:proofErr w:type="spellStart"/>
      <w:r w:rsidRPr="00F62332">
        <w:rPr>
          <w:b/>
          <w:bCs/>
          <w:i/>
          <w:iCs/>
          <w:color w:val="auto"/>
        </w:rPr>
        <w:t>Chính</w:t>
      </w:r>
      <w:proofErr w:type="spellEnd"/>
      <w:r w:rsidRPr="00F62332">
        <w:rPr>
          <w:b/>
          <w:bCs/>
          <w:i/>
          <w:iCs/>
          <w:color w:val="auto"/>
        </w:rPr>
        <w:t xml:space="preserve"> </w:t>
      </w:r>
      <w:proofErr w:type="spellStart"/>
      <w:r w:rsidRPr="00F62332">
        <w:rPr>
          <w:b/>
          <w:bCs/>
          <w:i/>
          <w:iCs/>
          <w:color w:val="auto"/>
        </w:rPr>
        <w:t>sách</w:t>
      </w:r>
      <w:proofErr w:type="spellEnd"/>
      <w:r w:rsidRPr="00F62332">
        <w:rPr>
          <w:b/>
          <w:bCs/>
          <w:i/>
          <w:iCs/>
          <w:color w:val="auto"/>
        </w:rPr>
        <w:t xml:space="preserve"> </w:t>
      </w:r>
      <w:proofErr w:type="spellStart"/>
      <w:r w:rsidRPr="00F62332">
        <w:rPr>
          <w:b/>
          <w:bCs/>
          <w:i/>
          <w:iCs/>
          <w:color w:val="auto"/>
        </w:rPr>
        <w:t>người</w:t>
      </w:r>
      <w:proofErr w:type="spellEnd"/>
      <w:r w:rsidRPr="00F62332">
        <w:rPr>
          <w:b/>
          <w:bCs/>
          <w:i/>
          <w:iCs/>
          <w:color w:val="auto"/>
        </w:rPr>
        <w:t xml:space="preserve"> </w:t>
      </w:r>
      <w:proofErr w:type="spellStart"/>
      <w:r w:rsidRPr="00F62332">
        <w:rPr>
          <w:b/>
          <w:bCs/>
          <w:i/>
          <w:iCs/>
          <w:color w:val="auto"/>
        </w:rPr>
        <w:t>dùng</w:t>
      </w:r>
      <w:proofErr w:type="spellEnd"/>
      <w:r w:rsidRPr="00F62332">
        <w:rPr>
          <w:b/>
          <w:bCs/>
          <w:i/>
          <w:iCs/>
          <w:color w:val="auto"/>
        </w:rPr>
        <w:t>:</w:t>
      </w:r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Một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khía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cạnh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không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kém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phần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quan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trọng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là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việc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thiết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lập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và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quản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lý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các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chính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sách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người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dùng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phù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hợp</w:t>
      </w:r>
      <w:proofErr w:type="spellEnd"/>
      <w:r w:rsidRPr="00F62332">
        <w:rPr>
          <w:i/>
          <w:iCs/>
          <w:color w:val="auto"/>
        </w:rPr>
        <w:t xml:space="preserve">. Quyền </w:t>
      </w:r>
      <w:proofErr w:type="spellStart"/>
      <w:r w:rsidRPr="00F62332">
        <w:rPr>
          <w:i/>
          <w:iCs/>
          <w:color w:val="auto"/>
        </w:rPr>
        <w:t>truy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cập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được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quản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lý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chặt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chẽ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thông</w:t>
      </w:r>
      <w:proofErr w:type="spellEnd"/>
      <w:r w:rsidRPr="00F62332">
        <w:rPr>
          <w:i/>
          <w:iCs/>
          <w:color w:val="auto"/>
        </w:rPr>
        <w:t xml:space="preserve"> qua </w:t>
      </w:r>
      <w:proofErr w:type="spellStart"/>
      <w:r w:rsidRPr="00F62332">
        <w:rPr>
          <w:i/>
          <w:iCs/>
          <w:color w:val="auto"/>
        </w:rPr>
        <w:t>các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cơ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chế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như</w:t>
      </w:r>
      <w:proofErr w:type="spellEnd"/>
      <w:r w:rsidRPr="00F62332">
        <w:rPr>
          <w:i/>
          <w:iCs/>
          <w:color w:val="auto"/>
        </w:rPr>
        <w:t xml:space="preserve"> </w:t>
      </w:r>
      <w:r w:rsidRPr="00F62332">
        <w:rPr>
          <w:b/>
          <w:bCs/>
          <w:i/>
          <w:iCs/>
          <w:color w:val="auto"/>
        </w:rPr>
        <w:t>Active Directory</w:t>
      </w:r>
      <w:r w:rsidRPr="00F62332">
        <w:rPr>
          <w:i/>
          <w:iCs/>
          <w:color w:val="auto"/>
        </w:rPr>
        <w:t xml:space="preserve"> </w:t>
      </w:r>
      <w:r w:rsidR="00807F1C">
        <w:rPr>
          <w:rStyle w:val="FootnoteReference"/>
          <w:i/>
          <w:iCs/>
          <w:color w:val="auto"/>
        </w:rPr>
        <w:footnoteReference w:id="7"/>
      </w:r>
      <w:proofErr w:type="spellStart"/>
      <w:r w:rsidRPr="00F62332">
        <w:rPr>
          <w:i/>
          <w:iCs/>
          <w:color w:val="auto"/>
        </w:rPr>
        <w:t>và</w:t>
      </w:r>
      <w:proofErr w:type="spellEnd"/>
      <w:r w:rsidRPr="00F62332">
        <w:rPr>
          <w:i/>
          <w:iCs/>
          <w:color w:val="auto"/>
        </w:rPr>
        <w:t xml:space="preserve"> </w:t>
      </w:r>
      <w:r w:rsidRPr="00F62332">
        <w:rPr>
          <w:b/>
          <w:bCs/>
          <w:i/>
          <w:iCs/>
          <w:color w:val="auto"/>
        </w:rPr>
        <w:t>Group Policy</w:t>
      </w:r>
      <w:r w:rsidRPr="00F62332">
        <w:rPr>
          <w:i/>
          <w:iCs/>
          <w:color w:val="auto"/>
        </w:rPr>
        <w:t xml:space="preserve"> </w:t>
      </w:r>
      <w:r w:rsidR="00807F1C">
        <w:rPr>
          <w:rStyle w:val="FootnoteReference"/>
          <w:i/>
          <w:iCs/>
          <w:color w:val="auto"/>
        </w:rPr>
        <w:footnoteReference w:id="8"/>
      </w:r>
      <w:proofErr w:type="spellStart"/>
      <w:r w:rsidRPr="00F62332">
        <w:rPr>
          <w:i/>
          <w:iCs/>
          <w:color w:val="auto"/>
        </w:rPr>
        <w:t>giúp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đảm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bảo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rằng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chỉ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những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người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dùng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có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thẩm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quyền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mới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được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truy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cập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vào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các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tài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nguyên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nhạy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cảm</w:t>
      </w:r>
      <w:proofErr w:type="spellEnd"/>
      <w:r w:rsidRPr="00F62332">
        <w:rPr>
          <w:i/>
          <w:iCs/>
          <w:color w:val="auto"/>
        </w:rPr>
        <w:t xml:space="preserve">. </w:t>
      </w:r>
      <w:proofErr w:type="spellStart"/>
      <w:r w:rsidRPr="00F62332">
        <w:rPr>
          <w:i/>
          <w:iCs/>
          <w:color w:val="auto"/>
        </w:rPr>
        <w:t>Bên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cạnh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đó</w:t>
      </w:r>
      <w:proofErr w:type="spellEnd"/>
      <w:r w:rsidRPr="00F62332">
        <w:rPr>
          <w:i/>
          <w:iCs/>
          <w:color w:val="auto"/>
        </w:rPr>
        <w:t xml:space="preserve">, </w:t>
      </w:r>
      <w:proofErr w:type="spellStart"/>
      <w:r w:rsidRPr="00F62332">
        <w:rPr>
          <w:b/>
          <w:bCs/>
          <w:i/>
          <w:iCs/>
          <w:color w:val="auto"/>
        </w:rPr>
        <w:t>xác</w:t>
      </w:r>
      <w:proofErr w:type="spellEnd"/>
      <w:r w:rsidRPr="00F62332">
        <w:rPr>
          <w:b/>
          <w:bCs/>
          <w:i/>
          <w:iCs/>
          <w:color w:val="auto"/>
        </w:rPr>
        <w:t xml:space="preserve"> </w:t>
      </w:r>
      <w:proofErr w:type="spellStart"/>
      <w:r w:rsidRPr="00F62332">
        <w:rPr>
          <w:b/>
          <w:bCs/>
          <w:i/>
          <w:iCs/>
          <w:color w:val="auto"/>
        </w:rPr>
        <w:t>thực</w:t>
      </w:r>
      <w:proofErr w:type="spellEnd"/>
      <w:r w:rsidRPr="00F62332">
        <w:rPr>
          <w:b/>
          <w:bCs/>
          <w:i/>
          <w:iCs/>
          <w:color w:val="auto"/>
        </w:rPr>
        <w:t xml:space="preserve"> </w:t>
      </w:r>
      <w:proofErr w:type="spellStart"/>
      <w:r w:rsidRPr="00F62332">
        <w:rPr>
          <w:b/>
          <w:bCs/>
          <w:i/>
          <w:iCs/>
          <w:color w:val="auto"/>
        </w:rPr>
        <w:t>đa</w:t>
      </w:r>
      <w:proofErr w:type="spellEnd"/>
      <w:r w:rsidRPr="00F62332">
        <w:rPr>
          <w:b/>
          <w:bCs/>
          <w:i/>
          <w:iCs/>
          <w:color w:val="auto"/>
        </w:rPr>
        <w:t xml:space="preserve"> </w:t>
      </w:r>
      <w:proofErr w:type="spellStart"/>
      <w:r w:rsidRPr="00F62332">
        <w:rPr>
          <w:b/>
          <w:bCs/>
          <w:i/>
          <w:iCs/>
          <w:color w:val="auto"/>
        </w:rPr>
        <w:t>yếu</w:t>
      </w:r>
      <w:proofErr w:type="spellEnd"/>
      <w:r w:rsidRPr="00F62332">
        <w:rPr>
          <w:b/>
          <w:bCs/>
          <w:i/>
          <w:iCs/>
          <w:color w:val="auto"/>
        </w:rPr>
        <w:t xml:space="preserve"> </w:t>
      </w:r>
      <w:proofErr w:type="spellStart"/>
      <w:r w:rsidRPr="00F62332">
        <w:rPr>
          <w:b/>
          <w:bCs/>
          <w:i/>
          <w:iCs/>
          <w:color w:val="auto"/>
        </w:rPr>
        <w:t>tố</w:t>
      </w:r>
      <w:proofErr w:type="spellEnd"/>
      <w:r w:rsidRPr="00F62332">
        <w:rPr>
          <w:b/>
          <w:bCs/>
          <w:i/>
          <w:iCs/>
          <w:color w:val="auto"/>
        </w:rPr>
        <w:t xml:space="preserve"> (MFA)</w:t>
      </w:r>
      <w:r w:rsidRPr="00F62332">
        <w:rPr>
          <w:i/>
          <w:iCs/>
          <w:color w:val="auto"/>
        </w:rPr>
        <w:t xml:space="preserve"> </w:t>
      </w:r>
      <w:r w:rsidR="0093147E">
        <w:rPr>
          <w:rStyle w:val="FootnoteReference"/>
          <w:i/>
          <w:iCs/>
          <w:color w:val="auto"/>
        </w:rPr>
        <w:footnoteReference w:id="9"/>
      </w:r>
      <w:proofErr w:type="spellStart"/>
      <w:r w:rsidRPr="00F62332">
        <w:rPr>
          <w:i/>
          <w:iCs/>
          <w:color w:val="auto"/>
        </w:rPr>
        <w:t>cung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cấp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một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lớp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bảo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mật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bổ</w:t>
      </w:r>
      <w:proofErr w:type="spellEnd"/>
      <w:r w:rsidRPr="00F62332">
        <w:rPr>
          <w:i/>
          <w:iCs/>
          <w:color w:val="auto"/>
        </w:rPr>
        <w:t xml:space="preserve"> sung, </w:t>
      </w:r>
      <w:proofErr w:type="spellStart"/>
      <w:r w:rsidRPr="00F62332">
        <w:rPr>
          <w:i/>
          <w:iCs/>
          <w:color w:val="auto"/>
        </w:rPr>
        <w:t>giảm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thiểu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nguy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cơ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truy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cập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trái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phép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ngay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cả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khi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thông</w:t>
      </w:r>
      <w:proofErr w:type="spellEnd"/>
      <w:r w:rsidRPr="00F62332">
        <w:rPr>
          <w:i/>
          <w:iCs/>
          <w:color w:val="auto"/>
        </w:rPr>
        <w:t xml:space="preserve"> tin </w:t>
      </w:r>
      <w:proofErr w:type="spellStart"/>
      <w:r w:rsidRPr="00F62332">
        <w:rPr>
          <w:i/>
          <w:iCs/>
          <w:color w:val="auto"/>
        </w:rPr>
        <w:t>đăng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nhập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bị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lộ</w:t>
      </w:r>
      <w:proofErr w:type="spellEnd"/>
      <w:r w:rsidRPr="00F62332">
        <w:rPr>
          <w:i/>
          <w:iCs/>
          <w:color w:val="auto"/>
        </w:rPr>
        <w:t xml:space="preserve">. </w:t>
      </w:r>
      <w:proofErr w:type="spellStart"/>
      <w:r w:rsidRPr="00F62332">
        <w:rPr>
          <w:i/>
          <w:iCs/>
          <w:color w:val="auto"/>
        </w:rPr>
        <w:t>Những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chính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sách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này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không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chỉ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góp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phần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ngăn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chặn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việc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thay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đổi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dữ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liệu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một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cách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trái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phép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mà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còn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đảm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bảo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rằng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các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hành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động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của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người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dùng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luôn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được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giám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sát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và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kiểm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soát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theo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chuẩn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mực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của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các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quy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định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bảo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mật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hiện</w:t>
      </w:r>
      <w:proofErr w:type="spellEnd"/>
      <w:r w:rsidRPr="00F62332">
        <w:rPr>
          <w:i/>
          <w:iCs/>
          <w:color w:val="auto"/>
        </w:rPr>
        <w:t xml:space="preserve"> </w:t>
      </w:r>
      <w:proofErr w:type="spellStart"/>
      <w:r w:rsidRPr="00F62332">
        <w:rPr>
          <w:i/>
          <w:iCs/>
          <w:color w:val="auto"/>
        </w:rPr>
        <w:t>hành</w:t>
      </w:r>
      <w:proofErr w:type="spellEnd"/>
    </w:p>
    <w:p w14:paraId="6F7E6A13" w14:textId="3A943167" w:rsidR="00C55451" w:rsidRDefault="00C55451" w:rsidP="007919D3">
      <w:pPr>
        <w:spacing w:before="120" w:after="120" w:line="276" w:lineRule="auto"/>
        <w:ind w:left="0" w:firstLine="0"/>
        <w:rPr>
          <w:color w:val="auto"/>
        </w:rPr>
      </w:pPr>
      <w:r>
        <w:rPr>
          <w:color w:val="auto"/>
        </w:rPr>
        <w:tab/>
      </w:r>
      <w:proofErr w:type="spellStart"/>
      <w:r w:rsidR="00C82880" w:rsidRPr="00C82880">
        <w:rPr>
          <w:color w:val="auto"/>
        </w:rPr>
        <w:t>Mục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tiêu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chính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của</w:t>
      </w:r>
      <w:proofErr w:type="spellEnd"/>
      <w:r w:rsidR="00C82880" w:rsidRPr="00C82880">
        <w:rPr>
          <w:color w:val="auto"/>
        </w:rPr>
        <w:t xml:space="preserve"> Windows </w:t>
      </w:r>
      <w:proofErr w:type="spellStart"/>
      <w:r w:rsidR="00C82880" w:rsidRPr="00C82880">
        <w:rPr>
          <w:color w:val="auto"/>
        </w:rPr>
        <w:t>trong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việc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bảo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vệ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tính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toàn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vẹn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dữ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liệu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là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ngăn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chặn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các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cuộc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tấn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công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từ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mã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độc</w:t>
      </w:r>
      <w:proofErr w:type="spellEnd"/>
      <w:r w:rsidR="00C82880" w:rsidRPr="00C82880">
        <w:rPr>
          <w:color w:val="auto"/>
        </w:rPr>
        <w:t xml:space="preserve">, </w:t>
      </w:r>
      <w:proofErr w:type="spellStart"/>
      <w:r w:rsidR="00C82880" w:rsidRPr="00C82880">
        <w:rPr>
          <w:color w:val="auto"/>
        </w:rPr>
        <w:t>bảo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vệ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dữ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liệu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nhạy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cảm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khỏi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bị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truy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cập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trái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phép</w:t>
      </w:r>
      <w:proofErr w:type="spellEnd"/>
      <w:r w:rsidR="00C82880" w:rsidRPr="00C82880">
        <w:rPr>
          <w:color w:val="auto"/>
        </w:rPr>
        <w:t xml:space="preserve">, </w:t>
      </w:r>
      <w:proofErr w:type="spellStart"/>
      <w:r w:rsidR="00C82880" w:rsidRPr="00C82880">
        <w:rPr>
          <w:color w:val="auto"/>
        </w:rPr>
        <w:t>cũng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như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đảm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bảo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rằng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hệ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thống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khởi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động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và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hoạt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động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một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cách</w:t>
      </w:r>
      <w:proofErr w:type="spellEnd"/>
      <w:r w:rsidR="00C82880" w:rsidRPr="00C82880">
        <w:rPr>
          <w:color w:val="auto"/>
        </w:rPr>
        <w:t xml:space="preserve"> an </w:t>
      </w:r>
      <w:proofErr w:type="spellStart"/>
      <w:r w:rsidR="00C82880" w:rsidRPr="00C82880">
        <w:rPr>
          <w:color w:val="auto"/>
        </w:rPr>
        <w:t>toàn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và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đáng</w:t>
      </w:r>
      <w:proofErr w:type="spellEnd"/>
      <w:r w:rsidR="00C82880" w:rsidRPr="00C82880">
        <w:rPr>
          <w:color w:val="auto"/>
        </w:rPr>
        <w:t xml:space="preserve"> tin </w:t>
      </w:r>
      <w:proofErr w:type="spellStart"/>
      <w:r w:rsidR="00C82880" w:rsidRPr="00C82880">
        <w:rPr>
          <w:color w:val="auto"/>
        </w:rPr>
        <w:t>cậy</w:t>
      </w:r>
      <w:proofErr w:type="spellEnd"/>
      <w:r w:rsidR="00C82880" w:rsidRPr="00C82880">
        <w:rPr>
          <w:color w:val="auto"/>
        </w:rPr>
        <w:t xml:space="preserve">. </w:t>
      </w:r>
      <w:proofErr w:type="spellStart"/>
      <w:r w:rsidR="00C82880" w:rsidRPr="00C82880">
        <w:rPr>
          <w:color w:val="auto"/>
        </w:rPr>
        <w:t>Việc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tích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hợp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các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biện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pháp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bảo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vệ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từ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phần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cứng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đến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phần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mềm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cho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phép</w:t>
      </w:r>
      <w:proofErr w:type="spellEnd"/>
      <w:r w:rsidR="00C82880" w:rsidRPr="00C82880">
        <w:rPr>
          <w:color w:val="auto"/>
        </w:rPr>
        <w:t xml:space="preserve"> Windows </w:t>
      </w:r>
      <w:proofErr w:type="spellStart"/>
      <w:r w:rsidR="00C82880" w:rsidRPr="00C82880">
        <w:rPr>
          <w:color w:val="auto"/>
        </w:rPr>
        <w:t>không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chỉ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ngăn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chặn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các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mối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đe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dọa</w:t>
      </w:r>
      <w:proofErr w:type="spellEnd"/>
      <w:r w:rsidR="00C82880" w:rsidRPr="00C82880">
        <w:rPr>
          <w:color w:val="auto"/>
        </w:rPr>
        <w:t xml:space="preserve"> an </w:t>
      </w:r>
      <w:proofErr w:type="spellStart"/>
      <w:r w:rsidR="00C82880" w:rsidRPr="00C82880">
        <w:rPr>
          <w:color w:val="auto"/>
        </w:rPr>
        <w:t>ninh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mà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còn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hỗ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trợ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các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tổ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chức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và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người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dùng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tuân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thủ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các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quy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định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pháp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lý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quốc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tế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như</w:t>
      </w:r>
      <w:proofErr w:type="spellEnd"/>
      <w:r w:rsidR="00C82880" w:rsidRPr="00C82880">
        <w:rPr>
          <w:color w:val="auto"/>
        </w:rPr>
        <w:t xml:space="preserve"> GDPR</w:t>
      </w:r>
      <w:r w:rsidR="0092453E">
        <w:rPr>
          <w:rStyle w:val="FootnoteReference"/>
          <w:color w:val="auto"/>
        </w:rPr>
        <w:footnoteReference w:id="10"/>
      </w:r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và</w:t>
      </w:r>
      <w:proofErr w:type="spellEnd"/>
      <w:r w:rsidR="00C82880" w:rsidRPr="00C82880">
        <w:rPr>
          <w:color w:val="auto"/>
        </w:rPr>
        <w:t xml:space="preserve"> HIPAA</w:t>
      </w:r>
      <w:r w:rsidR="0092453E">
        <w:rPr>
          <w:rStyle w:val="FootnoteReference"/>
          <w:color w:val="auto"/>
        </w:rPr>
        <w:footnoteReference w:id="11"/>
      </w:r>
      <w:r w:rsidR="00C82880" w:rsidRPr="00C82880">
        <w:rPr>
          <w:color w:val="auto"/>
        </w:rPr>
        <w:t xml:space="preserve">. </w:t>
      </w:r>
      <w:proofErr w:type="spellStart"/>
      <w:r w:rsidR="00C82880" w:rsidRPr="00C82880">
        <w:rPr>
          <w:color w:val="auto"/>
        </w:rPr>
        <w:t>Nhờ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đó</w:t>
      </w:r>
      <w:proofErr w:type="spellEnd"/>
      <w:r w:rsidR="00C82880" w:rsidRPr="00C82880">
        <w:rPr>
          <w:color w:val="auto"/>
        </w:rPr>
        <w:t xml:space="preserve">, </w:t>
      </w:r>
      <w:proofErr w:type="spellStart"/>
      <w:r w:rsidR="00C82880" w:rsidRPr="00C82880">
        <w:rPr>
          <w:color w:val="auto"/>
        </w:rPr>
        <w:t>rủi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ro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mất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mát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dữ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liệu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được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giảm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thiểu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đáng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kể</w:t>
      </w:r>
      <w:proofErr w:type="spellEnd"/>
      <w:r w:rsidR="00C82880" w:rsidRPr="00C82880">
        <w:rPr>
          <w:color w:val="auto"/>
        </w:rPr>
        <w:t xml:space="preserve">, </w:t>
      </w:r>
      <w:proofErr w:type="spellStart"/>
      <w:r w:rsidR="00C82880" w:rsidRPr="00C82880">
        <w:rPr>
          <w:color w:val="auto"/>
        </w:rPr>
        <w:t>đồng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thời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nâng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cao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niềm</w:t>
      </w:r>
      <w:proofErr w:type="spellEnd"/>
      <w:r w:rsidR="00C82880" w:rsidRPr="00C82880">
        <w:rPr>
          <w:color w:val="auto"/>
        </w:rPr>
        <w:t xml:space="preserve"> tin </w:t>
      </w:r>
      <w:proofErr w:type="spellStart"/>
      <w:r w:rsidR="00C82880" w:rsidRPr="00C82880">
        <w:rPr>
          <w:color w:val="auto"/>
        </w:rPr>
        <w:t>của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người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dùng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và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doanh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nghiệp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vào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hệ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thống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của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mình</w:t>
      </w:r>
      <w:proofErr w:type="spellEnd"/>
      <w:r w:rsidR="00C82880" w:rsidRPr="00C82880">
        <w:rPr>
          <w:color w:val="auto"/>
        </w:rPr>
        <w:t xml:space="preserve">. </w:t>
      </w:r>
      <w:proofErr w:type="spellStart"/>
      <w:r w:rsidR="00C82880" w:rsidRPr="00C82880">
        <w:rPr>
          <w:color w:val="auto"/>
        </w:rPr>
        <w:t>Những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lợi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ích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này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không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chỉ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giúp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bảo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vệ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tài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sản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số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mà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còn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tạo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nền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tảng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vững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chắc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cho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sự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phát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triển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và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đổi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mới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công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nghệ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trong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môi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trường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doanh</w:t>
      </w:r>
      <w:proofErr w:type="spellEnd"/>
      <w:r w:rsidR="00C82880" w:rsidRPr="00C82880">
        <w:rPr>
          <w:color w:val="auto"/>
        </w:rPr>
        <w:t xml:space="preserve"> </w:t>
      </w:r>
      <w:proofErr w:type="spellStart"/>
      <w:r w:rsidR="00C82880" w:rsidRPr="00C82880">
        <w:rPr>
          <w:color w:val="auto"/>
        </w:rPr>
        <w:t>nghiệp</w:t>
      </w:r>
      <w:proofErr w:type="spellEnd"/>
      <w:r w:rsidR="00C82880" w:rsidRPr="00C82880">
        <w:rPr>
          <w:color w:val="auto"/>
        </w:rPr>
        <w:t>.</w:t>
      </w:r>
    </w:p>
    <w:p w14:paraId="1CF2E722" w14:textId="5BBACF30" w:rsidR="00E55941" w:rsidRPr="00E55941" w:rsidRDefault="00407294" w:rsidP="00E55941">
      <w:pPr>
        <w:pStyle w:val="Heading2"/>
        <w:ind w:firstLine="720"/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2. </w:t>
      </w:r>
      <w:r w:rsidR="00047B5C">
        <w:rPr>
          <w:sz w:val="28"/>
          <w:szCs w:val="36"/>
        </w:rPr>
        <w:t>C</w:t>
      </w:r>
      <w:r w:rsidR="00047B5C" w:rsidRPr="00047B5C">
        <w:rPr>
          <w:sz w:val="28"/>
          <w:szCs w:val="36"/>
        </w:rPr>
        <w:t xml:space="preserve">ác </w:t>
      </w:r>
      <w:proofErr w:type="spellStart"/>
      <w:r w:rsidR="00047B5C" w:rsidRPr="00047B5C">
        <w:rPr>
          <w:sz w:val="28"/>
          <w:szCs w:val="36"/>
        </w:rPr>
        <w:t>chức</w:t>
      </w:r>
      <w:proofErr w:type="spellEnd"/>
      <w:r w:rsidR="00047B5C" w:rsidRPr="00047B5C">
        <w:rPr>
          <w:sz w:val="28"/>
          <w:szCs w:val="36"/>
        </w:rPr>
        <w:t xml:space="preserve"> </w:t>
      </w:r>
      <w:proofErr w:type="spellStart"/>
      <w:r w:rsidR="00047B5C" w:rsidRPr="00047B5C">
        <w:rPr>
          <w:sz w:val="28"/>
          <w:szCs w:val="36"/>
        </w:rPr>
        <w:t>năng</w:t>
      </w:r>
      <w:proofErr w:type="spellEnd"/>
      <w:r w:rsidR="00047B5C" w:rsidRPr="00047B5C">
        <w:rPr>
          <w:sz w:val="28"/>
          <w:szCs w:val="36"/>
        </w:rPr>
        <w:t xml:space="preserve"> </w:t>
      </w:r>
      <w:proofErr w:type="spellStart"/>
      <w:r w:rsidR="00047B5C" w:rsidRPr="00047B5C">
        <w:rPr>
          <w:sz w:val="28"/>
          <w:szCs w:val="36"/>
        </w:rPr>
        <w:t>bảo</w:t>
      </w:r>
      <w:proofErr w:type="spellEnd"/>
      <w:r w:rsidR="00047B5C" w:rsidRPr="00047B5C">
        <w:rPr>
          <w:sz w:val="28"/>
          <w:szCs w:val="36"/>
        </w:rPr>
        <w:t xml:space="preserve"> </w:t>
      </w:r>
      <w:proofErr w:type="spellStart"/>
      <w:r w:rsidR="00047B5C" w:rsidRPr="00047B5C">
        <w:rPr>
          <w:sz w:val="28"/>
          <w:szCs w:val="36"/>
        </w:rPr>
        <w:t>toàn</w:t>
      </w:r>
      <w:proofErr w:type="spellEnd"/>
      <w:r w:rsidR="00047B5C" w:rsidRPr="00047B5C">
        <w:rPr>
          <w:sz w:val="28"/>
          <w:szCs w:val="36"/>
        </w:rPr>
        <w:t xml:space="preserve"> </w:t>
      </w:r>
      <w:proofErr w:type="spellStart"/>
      <w:r w:rsidR="00047B5C" w:rsidRPr="00047B5C">
        <w:rPr>
          <w:sz w:val="28"/>
          <w:szCs w:val="36"/>
        </w:rPr>
        <w:t>dữ</w:t>
      </w:r>
      <w:proofErr w:type="spellEnd"/>
      <w:r w:rsidR="00047B5C" w:rsidRPr="00047B5C">
        <w:rPr>
          <w:sz w:val="28"/>
          <w:szCs w:val="36"/>
        </w:rPr>
        <w:t xml:space="preserve"> </w:t>
      </w:r>
      <w:proofErr w:type="spellStart"/>
      <w:r w:rsidR="00047B5C" w:rsidRPr="00047B5C">
        <w:rPr>
          <w:sz w:val="28"/>
          <w:szCs w:val="36"/>
        </w:rPr>
        <w:t>liệu</w:t>
      </w:r>
      <w:proofErr w:type="spellEnd"/>
      <w:r w:rsidR="00047B5C" w:rsidRPr="00047B5C">
        <w:rPr>
          <w:sz w:val="28"/>
          <w:szCs w:val="36"/>
        </w:rPr>
        <w:t xml:space="preserve"> </w:t>
      </w:r>
      <w:proofErr w:type="spellStart"/>
      <w:r w:rsidR="00047B5C" w:rsidRPr="00047B5C">
        <w:rPr>
          <w:sz w:val="28"/>
          <w:szCs w:val="36"/>
        </w:rPr>
        <w:t>trên</w:t>
      </w:r>
      <w:proofErr w:type="spellEnd"/>
      <w:r w:rsidR="00047B5C" w:rsidRPr="00047B5C">
        <w:rPr>
          <w:sz w:val="28"/>
          <w:szCs w:val="36"/>
        </w:rPr>
        <w:t xml:space="preserve"> Windows</w:t>
      </w:r>
    </w:p>
    <w:p w14:paraId="4DA90E25" w14:textId="7FCC520E" w:rsidR="00E55941" w:rsidRPr="006363C0" w:rsidRDefault="00426CBF" w:rsidP="006363C0">
      <w:pPr>
        <w:pStyle w:val="Heading3"/>
      </w:pPr>
      <w:r>
        <w:tab/>
      </w:r>
      <w:r w:rsidR="006363C0" w:rsidRPr="006363C0">
        <w:t xml:space="preserve">a. </w:t>
      </w:r>
      <w:r w:rsidR="008C55E2" w:rsidRPr="008C55E2">
        <w:t>BitLocker Drive Encryption</w:t>
      </w:r>
    </w:p>
    <w:p w14:paraId="549ADEE0" w14:textId="6FBC74E1" w:rsidR="00426CBF" w:rsidRDefault="009E5EFA" w:rsidP="009E5EFA">
      <w:pPr>
        <w:spacing w:before="120" w:after="120" w:line="276" w:lineRule="auto"/>
        <w:ind w:left="0" w:firstLine="720"/>
        <w:rPr>
          <w:color w:val="auto"/>
        </w:rPr>
      </w:pPr>
      <w:r w:rsidRPr="009E5EFA">
        <w:rPr>
          <w:b/>
          <w:bCs/>
          <w:color w:val="auto"/>
        </w:rPr>
        <w:t>BitLocker Drive Encryption</w:t>
      </w:r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là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một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công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cụ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mã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hóa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toàn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bộ</w:t>
      </w:r>
      <w:proofErr w:type="spellEnd"/>
      <w:r w:rsidRPr="009E5EFA">
        <w:rPr>
          <w:color w:val="auto"/>
        </w:rPr>
        <w:t xml:space="preserve"> ổ </w:t>
      </w:r>
      <w:proofErr w:type="spellStart"/>
      <w:r w:rsidRPr="009E5EFA">
        <w:rPr>
          <w:color w:val="auto"/>
        </w:rPr>
        <w:t>đĩa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được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tích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hợp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trong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các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phiên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bản</w:t>
      </w:r>
      <w:proofErr w:type="spellEnd"/>
      <w:r w:rsidRPr="009E5EFA">
        <w:rPr>
          <w:color w:val="auto"/>
        </w:rPr>
        <w:t xml:space="preserve"> Windows </w:t>
      </w:r>
      <w:proofErr w:type="spellStart"/>
      <w:r w:rsidRPr="009E5EFA">
        <w:rPr>
          <w:color w:val="auto"/>
        </w:rPr>
        <w:t>như</w:t>
      </w:r>
      <w:proofErr w:type="spellEnd"/>
      <w:r w:rsidRPr="009E5EFA">
        <w:rPr>
          <w:color w:val="auto"/>
        </w:rPr>
        <w:t xml:space="preserve"> Windows 10 Pro, Enterprise </w:t>
      </w:r>
      <w:proofErr w:type="spellStart"/>
      <w:r w:rsidRPr="009E5EFA">
        <w:rPr>
          <w:color w:val="auto"/>
        </w:rPr>
        <w:t>và</w:t>
      </w:r>
      <w:proofErr w:type="spellEnd"/>
      <w:r w:rsidRPr="009E5EFA">
        <w:rPr>
          <w:color w:val="auto"/>
        </w:rPr>
        <w:t xml:space="preserve"> Education. </w:t>
      </w:r>
      <w:proofErr w:type="spellStart"/>
      <w:r w:rsidRPr="009E5EFA">
        <w:rPr>
          <w:color w:val="auto"/>
        </w:rPr>
        <w:t>Nó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giúp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bảo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vệ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dữ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liệu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bằng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cách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mã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hóa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toàn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bộ</w:t>
      </w:r>
      <w:proofErr w:type="spellEnd"/>
      <w:r w:rsidRPr="009E5EFA">
        <w:rPr>
          <w:color w:val="auto"/>
        </w:rPr>
        <w:t xml:space="preserve"> ổ </w:t>
      </w:r>
      <w:proofErr w:type="spellStart"/>
      <w:r w:rsidRPr="009E5EFA">
        <w:rPr>
          <w:color w:val="auto"/>
        </w:rPr>
        <w:t>đĩa</w:t>
      </w:r>
      <w:proofErr w:type="spellEnd"/>
      <w:r w:rsidRPr="009E5EFA">
        <w:rPr>
          <w:color w:val="auto"/>
        </w:rPr>
        <w:t xml:space="preserve">, </w:t>
      </w:r>
      <w:proofErr w:type="spellStart"/>
      <w:r w:rsidRPr="009E5EFA">
        <w:rPr>
          <w:color w:val="auto"/>
        </w:rPr>
        <w:t>ngăn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chặn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truy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cập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trái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phép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ngay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cả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khi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thiết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bị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bị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mất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hoặc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đánh</w:t>
      </w:r>
      <w:proofErr w:type="spellEnd"/>
      <w:r w:rsidRPr="009E5EFA">
        <w:rPr>
          <w:color w:val="auto"/>
        </w:rPr>
        <w:t xml:space="preserve"> </w:t>
      </w:r>
      <w:proofErr w:type="spellStart"/>
      <w:r w:rsidRPr="009E5EFA">
        <w:rPr>
          <w:color w:val="auto"/>
        </w:rPr>
        <w:t>cắp</w:t>
      </w:r>
      <w:proofErr w:type="spellEnd"/>
      <w:r w:rsidRPr="009E5EFA">
        <w:rPr>
          <w:color w:val="auto"/>
        </w:rPr>
        <w:t>.</w:t>
      </w:r>
      <w:r w:rsidR="00E258B9" w:rsidRPr="00E258B9">
        <w:t xml:space="preserve"> </w:t>
      </w:r>
      <w:r w:rsidR="00E258B9" w:rsidRPr="00E258B9">
        <w:rPr>
          <w:color w:val="auto"/>
        </w:rPr>
        <w:t xml:space="preserve">BitLocker </w:t>
      </w:r>
      <w:proofErr w:type="spellStart"/>
      <w:r w:rsidR="00E258B9" w:rsidRPr="00E258B9">
        <w:rPr>
          <w:color w:val="auto"/>
        </w:rPr>
        <w:t>sử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dụng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thuật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toán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mã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hóa</w:t>
      </w:r>
      <w:proofErr w:type="spellEnd"/>
      <w:r w:rsidR="00E258B9" w:rsidRPr="00E258B9">
        <w:rPr>
          <w:color w:val="auto"/>
        </w:rPr>
        <w:t xml:space="preserve"> AES </w:t>
      </w:r>
      <w:proofErr w:type="spellStart"/>
      <w:r w:rsidR="00E258B9" w:rsidRPr="00E258B9">
        <w:rPr>
          <w:color w:val="auto"/>
        </w:rPr>
        <w:t>với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độ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dài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khóa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lên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đến</w:t>
      </w:r>
      <w:proofErr w:type="spellEnd"/>
      <w:r w:rsidR="00E258B9" w:rsidRPr="00E258B9">
        <w:rPr>
          <w:color w:val="auto"/>
        </w:rPr>
        <w:t xml:space="preserve"> 256-bit </w:t>
      </w:r>
      <w:proofErr w:type="spellStart"/>
      <w:r w:rsidR="00E258B9" w:rsidRPr="00E258B9">
        <w:rPr>
          <w:color w:val="auto"/>
        </w:rPr>
        <w:t>để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mã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hóa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dữ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liệu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trên</w:t>
      </w:r>
      <w:proofErr w:type="spellEnd"/>
      <w:r w:rsidR="00E258B9" w:rsidRPr="00E258B9">
        <w:rPr>
          <w:color w:val="auto"/>
        </w:rPr>
        <w:t xml:space="preserve"> ổ </w:t>
      </w:r>
      <w:proofErr w:type="spellStart"/>
      <w:r w:rsidR="00E258B9" w:rsidRPr="00E258B9">
        <w:rPr>
          <w:color w:val="auto"/>
        </w:rPr>
        <w:t>đĩa</w:t>
      </w:r>
      <w:proofErr w:type="spellEnd"/>
      <w:r w:rsidR="00E258B9" w:rsidRPr="00E258B9">
        <w:rPr>
          <w:color w:val="auto"/>
        </w:rPr>
        <w:t xml:space="preserve">. Khi </w:t>
      </w:r>
      <w:proofErr w:type="spellStart"/>
      <w:r w:rsidR="00E258B9" w:rsidRPr="00E258B9">
        <w:rPr>
          <w:color w:val="auto"/>
        </w:rPr>
        <w:t>kết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hợp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với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Mô-đun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Nền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tảng</w:t>
      </w:r>
      <w:proofErr w:type="spellEnd"/>
      <w:r w:rsidR="00E258B9" w:rsidRPr="00E258B9">
        <w:rPr>
          <w:color w:val="auto"/>
        </w:rPr>
        <w:t xml:space="preserve"> Tin </w:t>
      </w:r>
      <w:proofErr w:type="spellStart"/>
      <w:r w:rsidR="00E258B9" w:rsidRPr="00E258B9">
        <w:rPr>
          <w:color w:val="auto"/>
        </w:rPr>
        <w:t>cậy</w:t>
      </w:r>
      <w:proofErr w:type="spellEnd"/>
      <w:r w:rsidR="00E258B9" w:rsidRPr="00E258B9">
        <w:rPr>
          <w:color w:val="auto"/>
        </w:rPr>
        <w:t xml:space="preserve"> (TPM), BitLocker </w:t>
      </w:r>
      <w:proofErr w:type="spellStart"/>
      <w:r w:rsidR="00E258B9" w:rsidRPr="00E258B9">
        <w:rPr>
          <w:color w:val="auto"/>
        </w:rPr>
        <w:t>có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thể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xác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minh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tính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toàn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vẹn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của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hệ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thống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trước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khi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giải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mã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và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khởi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động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hệ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điều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hành</w:t>
      </w:r>
      <w:proofErr w:type="spellEnd"/>
      <w:r w:rsidR="00E258B9" w:rsidRPr="00E258B9">
        <w:rPr>
          <w:color w:val="auto"/>
        </w:rPr>
        <w:t xml:space="preserve">. </w:t>
      </w:r>
      <w:proofErr w:type="spellStart"/>
      <w:r w:rsidR="00E258B9" w:rsidRPr="00E258B9">
        <w:rPr>
          <w:color w:val="auto"/>
        </w:rPr>
        <w:t>Nếu</w:t>
      </w:r>
      <w:proofErr w:type="spellEnd"/>
      <w:r w:rsidR="00E258B9" w:rsidRPr="00E258B9">
        <w:rPr>
          <w:color w:val="auto"/>
        </w:rPr>
        <w:t xml:space="preserve"> TPM </w:t>
      </w:r>
      <w:proofErr w:type="spellStart"/>
      <w:r w:rsidR="00E258B9" w:rsidRPr="00E258B9">
        <w:rPr>
          <w:color w:val="auto"/>
        </w:rPr>
        <w:t>không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khả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dụng</w:t>
      </w:r>
      <w:proofErr w:type="spellEnd"/>
      <w:r w:rsidR="00E258B9" w:rsidRPr="00E258B9">
        <w:rPr>
          <w:color w:val="auto"/>
        </w:rPr>
        <w:t xml:space="preserve">, BitLocker </w:t>
      </w:r>
      <w:proofErr w:type="spellStart"/>
      <w:r w:rsidR="00E258B9" w:rsidRPr="00E258B9">
        <w:rPr>
          <w:color w:val="auto"/>
        </w:rPr>
        <w:t>có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thể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hoạt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động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dựa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trên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mật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khẩu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hoặc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khóa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khởi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động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được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lưu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trữ</w:t>
      </w:r>
      <w:proofErr w:type="spellEnd"/>
      <w:r w:rsidR="00E258B9" w:rsidRPr="00E258B9">
        <w:rPr>
          <w:color w:val="auto"/>
        </w:rPr>
        <w:t xml:space="preserve"> </w:t>
      </w:r>
      <w:proofErr w:type="spellStart"/>
      <w:r w:rsidR="00E258B9" w:rsidRPr="00E258B9">
        <w:rPr>
          <w:color w:val="auto"/>
        </w:rPr>
        <w:t>trên</w:t>
      </w:r>
      <w:proofErr w:type="spellEnd"/>
      <w:r w:rsidR="00E258B9" w:rsidRPr="00E258B9">
        <w:rPr>
          <w:color w:val="auto"/>
        </w:rPr>
        <w:t xml:space="preserve"> USB.</w:t>
      </w:r>
      <w:r w:rsidR="00F90FA2">
        <w:rPr>
          <w:rStyle w:val="FootnoteReference"/>
          <w:color w:val="auto"/>
        </w:rPr>
        <w:footnoteReference w:id="12"/>
      </w:r>
    </w:p>
    <w:p w14:paraId="5088DD26" w14:textId="2034444B" w:rsidR="00E2420D" w:rsidRDefault="00E2420D" w:rsidP="00E2420D">
      <w:pPr>
        <w:spacing w:before="120" w:after="120" w:line="276" w:lineRule="auto"/>
        <w:jc w:val="center"/>
        <w:rPr>
          <w:color w:val="auto"/>
        </w:rPr>
      </w:pPr>
      <w:r w:rsidRPr="00E2420D">
        <w:rPr>
          <w:color w:val="auto"/>
        </w:rPr>
        <w:drawing>
          <wp:inline distT="0" distB="0" distL="0" distR="0" wp14:anchorId="102CC41F" wp14:editId="298A6D23">
            <wp:extent cx="2484515" cy="2469049"/>
            <wp:effectExtent l="0" t="0" r="0" b="7620"/>
            <wp:docPr id="140529041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90410" name="Picture 1" descr="A screenshot of a computer err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126" cy="24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F340" w14:textId="60282374" w:rsidR="00C11C9F" w:rsidRDefault="00C11C9F" w:rsidP="009E5EFA">
      <w:pPr>
        <w:spacing w:before="120" w:after="120" w:line="276" w:lineRule="auto"/>
        <w:ind w:left="0" w:firstLine="720"/>
        <w:rPr>
          <w:color w:val="auto"/>
        </w:rPr>
      </w:pPr>
      <w:r w:rsidRPr="00C11C9F">
        <w:rPr>
          <w:color w:val="auto"/>
        </w:rPr>
        <w:t xml:space="preserve">BitLocker </w:t>
      </w:r>
      <w:proofErr w:type="spellStart"/>
      <w:r w:rsidRPr="00C11C9F">
        <w:rPr>
          <w:color w:val="auto"/>
        </w:rPr>
        <w:t>được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đánh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giá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cao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trong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việc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bảo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vệ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dữ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liệu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khỏi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truy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cập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trái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phép</w:t>
      </w:r>
      <w:proofErr w:type="spellEnd"/>
      <w:r w:rsidRPr="00C11C9F">
        <w:rPr>
          <w:color w:val="auto"/>
        </w:rPr>
        <w:t xml:space="preserve">, </w:t>
      </w:r>
      <w:proofErr w:type="spellStart"/>
      <w:r w:rsidRPr="00C11C9F">
        <w:rPr>
          <w:color w:val="auto"/>
        </w:rPr>
        <w:t>đặc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biệt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hữu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ích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trong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môi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trường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doanh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nghiệp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và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cho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người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dùng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cá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nhân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có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nhu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cầu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bảo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mật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cao</w:t>
      </w:r>
      <w:proofErr w:type="spellEnd"/>
      <w:r w:rsidRPr="00C11C9F">
        <w:rPr>
          <w:color w:val="auto"/>
        </w:rPr>
        <w:t xml:space="preserve">. Tuy </w:t>
      </w:r>
      <w:proofErr w:type="spellStart"/>
      <w:r w:rsidRPr="00C11C9F">
        <w:rPr>
          <w:color w:val="auto"/>
        </w:rPr>
        <w:t>nhiên</w:t>
      </w:r>
      <w:proofErr w:type="spellEnd"/>
      <w:r w:rsidRPr="00C11C9F">
        <w:rPr>
          <w:color w:val="auto"/>
        </w:rPr>
        <w:t xml:space="preserve">, </w:t>
      </w:r>
      <w:proofErr w:type="spellStart"/>
      <w:r w:rsidRPr="00C11C9F">
        <w:rPr>
          <w:color w:val="auto"/>
        </w:rPr>
        <w:t>hiệu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quả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của</w:t>
      </w:r>
      <w:proofErr w:type="spellEnd"/>
      <w:r w:rsidRPr="00C11C9F">
        <w:rPr>
          <w:color w:val="auto"/>
        </w:rPr>
        <w:t xml:space="preserve"> BitLocker </w:t>
      </w:r>
      <w:proofErr w:type="spellStart"/>
      <w:r w:rsidRPr="00C11C9F">
        <w:rPr>
          <w:color w:val="auto"/>
        </w:rPr>
        <w:t>phụ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thuộc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vào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việc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triển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khai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đúng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cách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và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quản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lý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khóa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khôi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phục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một</w:t>
      </w:r>
      <w:proofErr w:type="spellEnd"/>
      <w:r w:rsidRPr="00C11C9F">
        <w:rPr>
          <w:color w:val="auto"/>
        </w:rPr>
        <w:t xml:space="preserve"> </w:t>
      </w:r>
      <w:proofErr w:type="spellStart"/>
      <w:r w:rsidRPr="00C11C9F">
        <w:rPr>
          <w:color w:val="auto"/>
        </w:rPr>
        <w:t>cách</w:t>
      </w:r>
      <w:proofErr w:type="spellEnd"/>
      <w:r w:rsidRPr="00C11C9F">
        <w:rPr>
          <w:color w:val="auto"/>
        </w:rPr>
        <w:t xml:space="preserve"> an </w:t>
      </w:r>
      <w:proofErr w:type="spellStart"/>
      <w:r w:rsidRPr="00C11C9F">
        <w:rPr>
          <w:color w:val="auto"/>
        </w:rPr>
        <w:t>toàn</w:t>
      </w:r>
      <w:proofErr w:type="spellEnd"/>
      <w:r w:rsidRPr="00C11C9F">
        <w:rPr>
          <w:color w:val="auto"/>
        </w:rPr>
        <w:t>.</w:t>
      </w:r>
    </w:p>
    <w:p w14:paraId="0B9F769E" w14:textId="2AD93DC9" w:rsidR="007F6ADB" w:rsidRDefault="007F6ADB" w:rsidP="009E5EFA">
      <w:pPr>
        <w:spacing w:before="120" w:after="120" w:line="276" w:lineRule="auto"/>
        <w:ind w:left="0" w:firstLine="720"/>
        <w:rPr>
          <w:color w:val="auto"/>
        </w:rPr>
      </w:pPr>
      <w:proofErr w:type="spellStart"/>
      <w:r>
        <w:rPr>
          <w:color w:val="auto"/>
        </w:rPr>
        <w:t>Cách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thức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hoạt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động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chủ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yếu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của</w:t>
      </w:r>
      <w:proofErr w:type="spellEnd"/>
      <w:r>
        <w:rPr>
          <w:color w:val="auto"/>
        </w:rPr>
        <w:t xml:space="preserve"> BitLocker</w:t>
      </w:r>
    </w:p>
    <w:p w14:paraId="378CE1BF" w14:textId="33E8C9C6" w:rsidR="00C661D9" w:rsidRPr="00C661D9" w:rsidRDefault="00C661D9" w:rsidP="00C661D9">
      <w:pPr>
        <w:spacing w:before="120" w:after="120" w:line="276" w:lineRule="auto"/>
        <w:ind w:left="720" w:firstLine="720"/>
        <w:rPr>
          <w:color w:val="auto"/>
        </w:rPr>
      </w:pPr>
      <w:proofErr w:type="spellStart"/>
      <w:r w:rsidRPr="00C661D9">
        <w:rPr>
          <w:b/>
          <w:bCs/>
          <w:color w:val="auto"/>
        </w:rPr>
        <w:t>Thuật</w:t>
      </w:r>
      <w:proofErr w:type="spellEnd"/>
      <w:r w:rsidRPr="00C661D9">
        <w:rPr>
          <w:b/>
          <w:bCs/>
          <w:color w:val="auto"/>
        </w:rPr>
        <w:t xml:space="preserve"> </w:t>
      </w:r>
      <w:proofErr w:type="spellStart"/>
      <w:r w:rsidRPr="00C661D9">
        <w:rPr>
          <w:b/>
          <w:bCs/>
          <w:color w:val="auto"/>
        </w:rPr>
        <w:t>Toán</w:t>
      </w:r>
      <w:proofErr w:type="spellEnd"/>
      <w:r w:rsidRPr="00C661D9">
        <w:rPr>
          <w:b/>
          <w:bCs/>
          <w:color w:val="auto"/>
        </w:rPr>
        <w:t xml:space="preserve"> </w:t>
      </w:r>
      <w:proofErr w:type="spellStart"/>
      <w:r w:rsidRPr="00C661D9">
        <w:rPr>
          <w:b/>
          <w:bCs/>
          <w:color w:val="auto"/>
        </w:rPr>
        <w:t>Mã</w:t>
      </w:r>
      <w:proofErr w:type="spellEnd"/>
      <w:r w:rsidRPr="00C661D9">
        <w:rPr>
          <w:b/>
          <w:bCs/>
          <w:color w:val="auto"/>
        </w:rPr>
        <w:t xml:space="preserve"> </w:t>
      </w:r>
      <w:proofErr w:type="spellStart"/>
      <w:r w:rsidRPr="00C661D9">
        <w:rPr>
          <w:b/>
          <w:bCs/>
          <w:color w:val="auto"/>
        </w:rPr>
        <w:t>Hóa</w:t>
      </w:r>
      <w:proofErr w:type="spellEnd"/>
      <w:r w:rsidRPr="00C661D9">
        <w:rPr>
          <w:color w:val="auto"/>
        </w:rPr>
        <w:t xml:space="preserve">: </w:t>
      </w:r>
      <w:proofErr w:type="spellStart"/>
      <w:r w:rsidRPr="00C661D9">
        <w:rPr>
          <w:color w:val="auto"/>
        </w:rPr>
        <w:t>Sử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dụng</w:t>
      </w:r>
      <w:proofErr w:type="spellEnd"/>
      <w:r w:rsidRPr="00C661D9">
        <w:rPr>
          <w:color w:val="auto"/>
        </w:rPr>
        <w:t xml:space="preserve"> AES </w:t>
      </w:r>
      <w:proofErr w:type="spellStart"/>
      <w:r w:rsidRPr="00C661D9">
        <w:rPr>
          <w:color w:val="auto"/>
        </w:rPr>
        <w:t>trong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chế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độ</w:t>
      </w:r>
      <w:proofErr w:type="spellEnd"/>
      <w:r w:rsidRPr="00C661D9">
        <w:rPr>
          <w:color w:val="auto"/>
        </w:rPr>
        <w:t xml:space="preserve"> XTS </w:t>
      </w:r>
      <w:proofErr w:type="spellStart"/>
      <w:r w:rsidRPr="00C661D9">
        <w:rPr>
          <w:color w:val="auto"/>
        </w:rPr>
        <w:t>với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độ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dài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khóa</w:t>
      </w:r>
      <w:proofErr w:type="spellEnd"/>
      <w:r w:rsidRPr="00C661D9">
        <w:rPr>
          <w:color w:val="auto"/>
        </w:rPr>
        <w:t xml:space="preserve"> 128 </w:t>
      </w:r>
      <w:proofErr w:type="spellStart"/>
      <w:r w:rsidRPr="00C661D9">
        <w:rPr>
          <w:color w:val="auto"/>
        </w:rPr>
        <w:t>hoặc</w:t>
      </w:r>
      <w:proofErr w:type="spellEnd"/>
      <w:r w:rsidRPr="00C661D9">
        <w:rPr>
          <w:color w:val="auto"/>
        </w:rPr>
        <w:t xml:space="preserve"> 256 bit, </w:t>
      </w:r>
      <w:proofErr w:type="spellStart"/>
      <w:r w:rsidRPr="00C661D9">
        <w:rPr>
          <w:color w:val="auto"/>
        </w:rPr>
        <w:t>đảm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bảo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dữ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liệu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được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mã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hóa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mạnh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mẽ</w:t>
      </w:r>
      <w:proofErr w:type="spellEnd"/>
      <w:r w:rsidRPr="00C661D9">
        <w:rPr>
          <w:color w:val="auto"/>
        </w:rPr>
        <w:t xml:space="preserve">. </w:t>
      </w:r>
    </w:p>
    <w:p w14:paraId="32BD2BD0" w14:textId="26AA3F72" w:rsidR="00C661D9" w:rsidRPr="00C661D9" w:rsidRDefault="00C661D9" w:rsidP="00C661D9">
      <w:pPr>
        <w:spacing w:before="120" w:after="120" w:line="276" w:lineRule="auto"/>
        <w:ind w:left="720" w:firstLine="720"/>
        <w:rPr>
          <w:color w:val="auto"/>
        </w:rPr>
      </w:pPr>
      <w:proofErr w:type="spellStart"/>
      <w:r w:rsidRPr="00C661D9">
        <w:rPr>
          <w:b/>
          <w:bCs/>
          <w:color w:val="auto"/>
        </w:rPr>
        <w:t>Tích</w:t>
      </w:r>
      <w:proofErr w:type="spellEnd"/>
      <w:r w:rsidRPr="00C661D9">
        <w:rPr>
          <w:b/>
          <w:bCs/>
          <w:color w:val="auto"/>
        </w:rPr>
        <w:t xml:space="preserve"> </w:t>
      </w:r>
      <w:proofErr w:type="spellStart"/>
      <w:r w:rsidRPr="00C661D9">
        <w:rPr>
          <w:b/>
          <w:bCs/>
          <w:color w:val="auto"/>
        </w:rPr>
        <w:t>Hợp</w:t>
      </w:r>
      <w:proofErr w:type="spellEnd"/>
      <w:r w:rsidRPr="00C661D9">
        <w:rPr>
          <w:b/>
          <w:bCs/>
          <w:color w:val="auto"/>
        </w:rPr>
        <w:t xml:space="preserve"> TPM 2.0</w:t>
      </w:r>
      <w:r w:rsidRPr="00C661D9">
        <w:rPr>
          <w:color w:val="auto"/>
        </w:rPr>
        <w:t xml:space="preserve">: </w:t>
      </w:r>
      <w:proofErr w:type="spellStart"/>
      <w:r w:rsidRPr="00C661D9">
        <w:rPr>
          <w:color w:val="auto"/>
        </w:rPr>
        <w:t>Làm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việc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với</w:t>
      </w:r>
      <w:proofErr w:type="spellEnd"/>
      <w:r w:rsidRPr="00C661D9">
        <w:rPr>
          <w:color w:val="auto"/>
        </w:rPr>
        <w:t xml:space="preserve"> Trusted Platform Module (TPM) </w:t>
      </w:r>
      <w:proofErr w:type="spellStart"/>
      <w:r w:rsidRPr="00C661D9">
        <w:rPr>
          <w:color w:val="auto"/>
        </w:rPr>
        <w:t>để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lưu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trữ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khóa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mã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hóa</w:t>
      </w:r>
      <w:proofErr w:type="spellEnd"/>
      <w:r w:rsidRPr="00C661D9">
        <w:rPr>
          <w:color w:val="auto"/>
        </w:rPr>
        <w:t xml:space="preserve"> an </w:t>
      </w:r>
      <w:proofErr w:type="spellStart"/>
      <w:r w:rsidRPr="00C661D9">
        <w:rPr>
          <w:color w:val="auto"/>
        </w:rPr>
        <w:t>toàn</w:t>
      </w:r>
      <w:proofErr w:type="spellEnd"/>
      <w:r w:rsidRPr="00C661D9">
        <w:rPr>
          <w:color w:val="auto"/>
        </w:rPr>
        <w:t xml:space="preserve">, </w:t>
      </w:r>
      <w:proofErr w:type="spellStart"/>
      <w:r w:rsidRPr="00C661D9">
        <w:rPr>
          <w:color w:val="auto"/>
        </w:rPr>
        <w:t>đảm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bảo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chỉ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thiết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bị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gốc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mới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có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thể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giải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mã</w:t>
      </w:r>
      <w:proofErr w:type="spellEnd"/>
      <w:r w:rsidRPr="00C661D9">
        <w:rPr>
          <w:color w:val="auto"/>
        </w:rPr>
        <w:t xml:space="preserve">. TPM </w:t>
      </w:r>
      <w:proofErr w:type="spellStart"/>
      <w:r w:rsidRPr="00C661D9">
        <w:rPr>
          <w:color w:val="auto"/>
        </w:rPr>
        <w:t>kiểm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tra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tính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toàn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vẹn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hệ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thống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trước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khi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khởi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động</w:t>
      </w:r>
      <w:proofErr w:type="spellEnd"/>
      <w:r w:rsidRPr="00C661D9">
        <w:rPr>
          <w:color w:val="auto"/>
        </w:rPr>
        <w:t xml:space="preserve">, </w:t>
      </w:r>
      <w:proofErr w:type="spellStart"/>
      <w:r w:rsidRPr="00C661D9">
        <w:rPr>
          <w:color w:val="auto"/>
        </w:rPr>
        <w:t>ngăn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chặn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truy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cập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nếu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phát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hiện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thay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đổi</w:t>
      </w:r>
      <w:proofErr w:type="spellEnd"/>
      <w:r w:rsidRPr="00C661D9">
        <w:rPr>
          <w:color w:val="auto"/>
        </w:rPr>
        <w:t xml:space="preserve">. </w:t>
      </w:r>
    </w:p>
    <w:p w14:paraId="1E4692B9" w14:textId="0B825A74" w:rsidR="00C661D9" w:rsidRPr="00C661D9" w:rsidRDefault="00C661D9" w:rsidP="00C661D9">
      <w:pPr>
        <w:spacing w:before="120" w:after="120" w:line="276" w:lineRule="auto"/>
        <w:ind w:left="720" w:firstLine="720"/>
        <w:rPr>
          <w:color w:val="auto"/>
        </w:rPr>
      </w:pPr>
      <w:proofErr w:type="spellStart"/>
      <w:r w:rsidRPr="00C661D9">
        <w:rPr>
          <w:b/>
          <w:bCs/>
          <w:color w:val="auto"/>
        </w:rPr>
        <w:t>Tùy</w:t>
      </w:r>
      <w:proofErr w:type="spellEnd"/>
      <w:r w:rsidRPr="00C661D9">
        <w:rPr>
          <w:b/>
          <w:bCs/>
          <w:color w:val="auto"/>
        </w:rPr>
        <w:t xml:space="preserve"> </w:t>
      </w:r>
      <w:proofErr w:type="spellStart"/>
      <w:r w:rsidRPr="00C661D9">
        <w:rPr>
          <w:b/>
          <w:bCs/>
          <w:color w:val="auto"/>
        </w:rPr>
        <w:t>Chọn</w:t>
      </w:r>
      <w:proofErr w:type="spellEnd"/>
      <w:r w:rsidRPr="00C661D9">
        <w:rPr>
          <w:b/>
          <w:bCs/>
          <w:color w:val="auto"/>
        </w:rPr>
        <w:t xml:space="preserve"> </w:t>
      </w:r>
      <w:proofErr w:type="spellStart"/>
      <w:r w:rsidRPr="00C661D9">
        <w:rPr>
          <w:b/>
          <w:bCs/>
          <w:color w:val="auto"/>
        </w:rPr>
        <w:t>Xác</w:t>
      </w:r>
      <w:proofErr w:type="spellEnd"/>
      <w:r w:rsidRPr="00C661D9">
        <w:rPr>
          <w:b/>
          <w:bCs/>
          <w:color w:val="auto"/>
        </w:rPr>
        <w:t xml:space="preserve"> </w:t>
      </w:r>
      <w:proofErr w:type="spellStart"/>
      <w:r w:rsidRPr="00C661D9">
        <w:rPr>
          <w:b/>
          <w:bCs/>
          <w:color w:val="auto"/>
        </w:rPr>
        <w:t>Thực</w:t>
      </w:r>
      <w:proofErr w:type="spellEnd"/>
      <w:r w:rsidRPr="00C661D9">
        <w:rPr>
          <w:color w:val="auto"/>
        </w:rPr>
        <w:t xml:space="preserve">: </w:t>
      </w:r>
      <w:proofErr w:type="spellStart"/>
      <w:r w:rsidRPr="00C661D9">
        <w:rPr>
          <w:color w:val="auto"/>
        </w:rPr>
        <w:t>Hỗ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trợ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xác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thực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bổ</w:t>
      </w:r>
      <w:proofErr w:type="spellEnd"/>
      <w:r w:rsidRPr="00C661D9">
        <w:rPr>
          <w:color w:val="auto"/>
        </w:rPr>
        <w:t xml:space="preserve"> sung </w:t>
      </w:r>
      <w:proofErr w:type="spellStart"/>
      <w:r w:rsidRPr="00C661D9">
        <w:rPr>
          <w:color w:val="auto"/>
        </w:rPr>
        <w:t>như</w:t>
      </w:r>
      <w:proofErr w:type="spellEnd"/>
      <w:r w:rsidRPr="00C661D9">
        <w:rPr>
          <w:color w:val="auto"/>
        </w:rPr>
        <w:t xml:space="preserve"> PIN, </w:t>
      </w:r>
      <w:proofErr w:type="spellStart"/>
      <w:r w:rsidRPr="00C661D9">
        <w:rPr>
          <w:color w:val="auto"/>
        </w:rPr>
        <w:t>mật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khẩu</w:t>
      </w:r>
      <w:proofErr w:type="spellEnd"/>
      <w:r w:rsidRPr="00C661D9">
        <w:rPr>
          <w:color w:val="auto"/>
        </w:rPr>
        <w:t xml:space="preserve">, </w:t>
      </w:r>
      <w:proofErr w:type="spellStart"/>
      <w:r w:rsidRPr="00C661D9">
        <w:rPr>
          <w:color w:val="auto"/>
        </w:rPr>
        <w:t>hoặc</w:t>
      </w:r>
      <w:proofErr w:type="spellEnd"/>
      <w:r w:rsidRPr="00C661D9">
        <w:rPr>
          <w:color w:val="auto"/>
        </w:rPr>
        <w:t xml:space="preserve"> USB key, </w:t>
      </w:r>
      <w:proofErr w:type="spellStart"/>
      <w:r w:rsidRPr="00C661D9">
        <w:rPr>
          <w:color w:val="auto"/>
        </w:rPr>
        <w:t>tăng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cường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bảo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mật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khi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khởi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động</w:t>
      </w:r>
      <w:proofErr w:type="spellEnd"/>
      <w:r w:rsidRPr="00C661D9">
        <w:rPr>
          <w:color w:val="auto"/>
        </w:rPr>
        <w:t xml:space="preserve">. </w:t>
      </w:r>
    </w:p>
    <w:p w14:paraId="1477739D" w14:textId="0E014407" w:rsidR="00C661D9" w:rsidRDefault="00C661D9" w:rsidP="00C661D9">
      <w:pPr>
        <w:spacing w:before="120" w:after="120" w:line="276" w:lineRule="auto"/>
        <w:ind w:left="720" w:firstLine="720"/>
        <w:rPr>
          <w:color w:val="auto"/>
        </w:rPr>
      </w:pPr>
      <w:r w:rsidRPr="00C661D9">
        <w:rPr>
          <w:b/>
          <w:bCs/>
          <w:color w:val="auto"/>
        </w:rPr>
        <w:lastRenderedPageBreak/>
        <w:t xml:space="preserve">Quy </w:t>
      </w:r>
      <w:proofErr w:type="spellStart"/>
      <w:r w:rsidRPr="00C661D9">
        <w:rPr>
          <w:b/>
          <w:bCs/>
          <w:color w:val="auto"/>
        </w:rPr>
        <w:t>Trình</w:t>
      </w:r>
      <w:proofErr w:type="spellEnd"/>
      <w:r w:rsidRPr="00C661D9">
        <w:rPr>
          <w:b/>
          <w:bCs/>
          <w:color w:val="auto"/>
        </w:rPr>
        <w:t xml:space="preserve"> </w:t>
      </w:r>
      <w:proofErr w:type="spellStart"/>
      <w:r w:rsidRPr="00C661D9">
        <w:rPr>
          <w:b/>
          <w:bCs/>
          <w:color w:val="auto"/>
        </w:rPr>
        <w:t>Khởi</w:t>
      </w:r>
      <w:proofErr w:type="spellEnd"/>
      <w:r w:rsidRPr="00C661D9">
        <w:rPr>
          <w:b/>
          <w:bCs/>
          <w:color w:val="auto"/>
        </w:rPr>
        <w:t xml:space="preserve"> </w:t>
      </w:r>
      <w:proofErr w:type="spellStart"/>
      <w:r w:rsidRPr="00C661D9">
        <w:rPr>
          <w:b/>
          <w:bCs/>
          <w:color w:val="auto"/>
        </w:rPr>
        <w:t>Động</w:t>
      </w:r>
      <w:proofErr w:type="spellEnd"/>
      <w:r w:rsidRPr="00C661D9">
        <w:rPr>
          <w:color w:val="auto"/>
        </w:rPr>
        <w:t xml:space="preserve">: </w:t>
      </w:r>
      <w:proofErr w:type="spellStart"/>
      <w:r w:rsidRPr="00C661D9">
        <w:rPr>
          <w:color w:val="auto"/>
        </w:rPr>
        <w:t>Đảm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bảo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rằng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chỉ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khi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hệ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thống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được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xác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minh</w:t>
      </w:r>
      <w:proofErr w:type="spellEnd"/>
      <w:r w:rsidRPr="00C661D9">
        <w:rPr>
          <w:color w:val="auto"/>
        </w:rPr>
        <w:t xml:space="preserve"> an </w:t>
      </w:r>
      <w:proofErr w:type="spellStart"/>
      <w:r w:rsidRPr="00C661D9">
        <w:rPr>
          <w:color w:val="auto"/>
        </w:rPr>
        <w:t>toàn</w:t>
      </w:r>
      <w:proofErr w:type="spellEnd"/>
      <w:r w:rsidRPr="00C661D9">
        <w:rPr>
          <w:color w:val="auto"/>
        </w:rPr>
        <w:t xml:space="preserve">, </w:t>
      </w:r>
      <w:proofErr w:type="spellStart"/>
      <w:r w:rsidRPr="00C661D9">
        <w:rPr>
          <w:color w:val="auto"/>
        </w:rPr>
        <w:t>dữ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liệu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mới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được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giải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mã</w:t>
      </w:r>
      <w:proofErr w:type="spellEnd"/>
      <w:r w:rsidRPr="00C661D9">
        <w:rPr>
          <w:color w:val="auto"/>
        </w:rPr>
        <w:t xml:space="preserve">, </w:t>
      </w:r>
      <w:proofErr w:type="spellStart"/>
      <w:r w:rsidRPr="00C661D9">
        <w:rPr>
          <w:color w:val="auto"/>
        </w:rPr>
        <w:t>ngăn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chặn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các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cuộc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tấn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công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phần</w:t>
      </w:r>
      <w:proofErr w:type="spellEnd"/>
      <w:r w:rsidRPr="00C661D9">
        <w:rPr>
          <w:color w:val="auto"/>
        </w:rPr>
        <w:t xml:space="preserve"> </w:t>
      </w:r>
      <w:proofErr w:type="spellStart"/>
      <w:r w:rsidRPr="00C661D9">
        <w:rPr>
          <w:color w:val="auto"/>
        </w:rPr>
        <w:t>cứng</w:t>
      </w:r>
      <w:proofErr w:type="spellEnd"/>
      <w:r w:rsidRPr="00C661D9">
        <w:rPr>
          <w:color w:val="auto"/>
        </w:rPr>
        <w:t>.</w:t>
      </w:r>
    </w:p>
    <w:p w14:paraId="335751E1" w14:textId="58C37B7B" w:rsidR="004A724B" w:rsidRPr="00C661D9" w:rsidRDefault="004A724B" w:rsidP="004A724B">
      <w:pPr>
        <w:spacing w:before="120" w:after="120" w:line="276" w:lineRule="auto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6D63A73C" wp14:editId="0BDBCDCC">
            <wp:extent cx="3123224" cy="1952420"/>
            <wp:effectExtent l="0" t="0" r="1270" b="0"/>
            <wp:docPr id="1123970776" name="Picture 2" descr="BitLocker overview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tLocker overview | Microsoft Lear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341" cy="196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867D" w14:textId="08D3D671" w:rsidR="0010032B" w:rsidRPr="0010032B" w:rsidRDefault="0010032B" w:rsidP="0010032B">
      <w:pPr>
        <w:spacing w:before="120" w:after="120" w:line="276" w:lineRule="auto"/>
        <w:ind w:left="0" w:firstLine="720"/>
        <w:rPr>
          <w:color w:val="auto"/>
        </w:rPr>
      </w:pPr>
      <w:proofErr w:type="spellStart"/>
      <w:r w:rsidRPr="0010032B">
        <w:rPr>
          <w:color w:val="auto"/>
        </w:rPr>
        <w:t>Nghiên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cứu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từ</w:t>
      </w:r>
      <w:proofErr w:type="spellEnd"/>
      <w:r w:rsidRPr="0010032B">
        <w:rPr>
          <w:color w:val="auto"/>
        </w:rPr>
        <w:t xml:space="preserve"> Microsoft </w:t>
      </w:r>
      <w:proofErr w:type="spellStart"/>
      <w:r w:rsidRPr="0010032B">
        <w:rPr>
          <w:color w:val="auto"/>
        </w:rPr>
        <w:t>cho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thấy</w:t>
      </w:r>
      <w:proofErr w:type="spellEnd"/>
      <w:r w:rsidRPr="0010032B">
        <w:rPr>
          <w:color w:val="auto"/>
        </w:rPr>
        <w:t xml:space="preserve"> BitLocker </w:t>
      </w:r>
      <w:proofErr w:type="spellStart"/>
      <w:r w:rsidRPr="0010032B">
        <w:rPr>
          <w:color w:val="auto"/>
        </w:rPr>
        <w:t>hiệu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quả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trong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việc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bảo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vệ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dữ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liệu</w:t>
      </w:r>
      <w:proofErr w:type="spellEnd"/>
      <w:r w:rsidRPr="0010032B">
        <w:rPr>
          <w:color w:val="auto"/>
        </w:rPr>
        <w:t xml:space="preserve">, </w:t>
      </w:r>
      <w:proofErr w:type="spellStart"/>
      <w:r w:rsidRPr="0010032B">
        <w:rPr>
          <w:color w:val="auto"/>
        </w:rPr>
        <w:t>đặc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biệt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khi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kết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hợp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với</w:t>
      </w:r>
      <w:proofErr w:type="spellEnd"/>
      <w:r w:rsidRPr="0010032B">
        <w:rPr>
          <w:color w:val="auto"/>
        </w:rPr>
        <w:t xml:space="preserve"> TPM. Tuy </w:t>
      </w:r>
      <w:proofErr w:type="spellStart"/>
      <w:r w:rsidRPr="0010032B">
        <w:rPr>
          <w:color w:val="auto"/>
        </w:rPr>
        <w:t>nhiên</w:t>
      </w:r>
      <w:proofErr w:type="spellEnd"/>
      <w:r w:rsidRPr="0010032B">
        <w:rPr>
          <w:color w:val="auto"/>
        </w:rPr>
        <w:t xml:space="preserve">, </w:t>
      </w:r>
      <w:proofErr w:type="spellStart"/>
      <w:r w:rsidRPr="0010032B">
        <w:rPr>
          <w:color w:val="auto"/>
        </w:rPr>
        <w:t>nó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có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thể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bị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tấn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công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lạnh</w:t>
      </w:r>
      <w:proofErr w:type="spellEnd"/>
      <w:r w:rsidRPr="0010032B">
        <w:rPr>
          <w:color w:val="auto"/>
        </w:rPr>
        <w:t xml:space="preserve"> (cold boot attack) </w:t>
      </w:r>
      <w:proofErr w:type="spellStart"/>
      <w:r w:rsidRPr="0010032B">
        <w:rPr>
          <w:color w:val="auto"/>
        </w:rPr>
        <w:t>hoặc</w:t>
      </w:r>
      <w:proofErr w:type="spellEnd"/>
      <w:r w:rsidRPr="0010032B">
        <w:rPr>
          <w:color w:val="auto"/>
        </w:rPr>
        <w:t xml:space="preserve"> DMA (Direct Memory Access) </w:t>
      </w:r>
      <w:proofErr w:type="spellStart"/>
      <w:r w:rsidRPr="0010032B">
        <w:rPr>
          <w:color w:val="auto"/>
        </w:rPr>
        <w:t>nếu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máy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không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được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tắt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hoàn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toàn</w:t>
      </w:r>
      <w:proofErr w:type="spellEnd"/>
      <w:r w:rsidRPr="0010032B">
        <w:rPr>
          <w:color w:val="auto"/>
        </w:rPr>
        <w:t xml:space="preserve">, </w:t>
      </w:r>
      <w:proofErr w:type="spellStart"/>
      <w:r w:rsidRPr="0010032B">
        <w:rPr>
          <w:color w:val="auto"/>
        </w:rPr>
        <w:t>đòi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hỏi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người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dùng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phải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cẩn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thận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trong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việc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quản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lý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thiết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bị</w:t>
      </w:r>
      <w:proofErr w:type="spellEnd"/>
      <w:r w:rsidRPr="0010032B">
        <w:rPr>
          <w:color w:val="auto"/>
        </w:rPr>
        <w:t>.</w:t>
      </w:r>
      <w:r w:rsidR="008B7A92">
        <w:rPr>
          <w:rStyle w:val="FootnoteReference"/>
          <w:color w:val="auto"/>
        </w:rPr>
        <w:footnoteReference w:id="13"/>
      </w:r>
      <w:r w:rsidRPr="0010032B">
        <w:rPr>
          <w:color w:val="auto"/>
        </w:rPr>
        <w:t xml:space="preserve"> </w:t>
      </w:r>
      <w:r>
        <w:rPr>
          <w:color w:val="auto"/>
        </w:rPr>
        <w:t>BitLocker</w:t>
      </w:r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giảm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thiểu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rủi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ro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truy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cập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trái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phép</w:t>
      </w:r>
      <w:proofErr w:type="spellEnd"/>
      <w:r w:rsidRPr="0010032B">
        <w:rPr>
          <w:color w:val="auto"/>
        </w:rPr>
        <w:t xml:space="preserve">, </w:t>
      </w:r>
      <w:proofErr w:type="spellStart"/>
      <w:r w:rsidRPr="0010032B">
        <w:rPr>
          <w:color w:val="auto"/>
        </w:rPr>
        <w:t>nhưng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hiệu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quả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phụ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thuộc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vào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cách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triển</w:t>
      </w:r>
      <w:proofErr w:type="spellEnd"/>
      <w:r w:rsidRPr="0010032B">
        <w:rPr>
          <w:color w:val="auto"/>
        </w:rPr>
        <w:t xml:space="preserve"> </w:t>
      </w:r>
      <w:proofErr w:type="spellStart"/>
      <w:r w:rsidRPr="0010032B">
        <w:rPr>
          <w:color w:val="auto"/>
        </w:rPr>
        <w:t>khai</w:t>
      </w:r>
      <w:proofErr w:type="spellEnd"/>
      <w:r w:rsidRPr="0010032B">
        <w:rPr>
          <w:color w:val="auto"/>
        </w:rPr>
        <w:t>.</w:t>
      </w:r>
    </w:p>
    <w:p w14:paraId="0923E7DF" w14:textId="77777777" w:rsidR="00C661D9" w:rsidRDefault="00C661D9" w:rsidP="009E5EFA">
      <w:pPr>
        <w:spacing w:before="120" w:after="120" w:line="276" w:lineRule="auto"/>
        <w:ind w:left="0" w:firstLine="720"/>
        <w:rPr>
          <w:color w:val="auto"/>
        </w:rPr>
      </w:pPr>
    </w:p>
    <w:p w14:paraId="4688832D" w14:textId="006178A1" w:rsidR="00426CBF" w:rsidRDefault="00426CBF" w:rsidP="00C11C9F">
      <w:pPr>
        <w:pStyle w:val="Heading3"/>
      </w:pPr>
      <w:r>
        <w:tab/>
      </w:r>
      <w:r w:rsidR="00C11C9F">
        <w:t xml:space="preserve">b. </w:t>
      </w:r>
      <w:r w:rsidR="002809AA" w:rsidRPr="002809AA">
        <w:t>Trusted Platform Module (TPM 2.0)</w:t>
      </w:r>
    </w:p>
    <w:p w14:paraId="39FAE948" w14:textId="5460A700" w:rsidR="002809AA" w:rsidRDefault="002809AA" w:rsidP="002809AA">
      <w:pPr>
        <w:ind w:left="0" w:firstLine="720"/>
      </w:pPr>
      <w:r w:rsidRPr="002809AA">
        <w:t xml:space="preserve">PM 2.0 </w:t>
      </w:r>
      <w:proofErr w:type="spellStart"/>
      <w:r w:rsidRPr="002809AA">
        <w:t>là</w:t>
      </w:r>
      <w:proofErr w:type="spellEnd"/>
      <w:r w:rsidRPr="002809AA">
        <w:t xml:space="preserve"> </w:t>
      </w:r>
      <w:proofErr w:type="spellStart"/>
      <w:r w:rsidRPr="002809AA">
        <w:t>một</w:t>
      </w:r>
      <w:proofErr w:type="spellEnd"/>
      <w:r w:rsidRPr="002809AA">
        <w:t xml:space="preserve"> chip </w:t>
      </w:r>
      <w:proofErr w:type="spellStart"/>
      <w:r w:rsidRPr="002809AA">
        <w:t>bảo</w:t>
      </w:r>
      <w:proofErr w:type="spellEnd"/>
      <w:r w:rsidRPr="002809AA">
        <w:t xml:space="preserve"> </w:t>
      </w:r>
      <w:proofErr w:type="spellStart"/>
      <w:r w:rsidRPr="002809AA">
        <w:t>mật</w:t>
      </w:r>
      <w:proofErr w:type="spellEnd"/>
      <w:r w:rsidRPr="002809AA">
        <w:t xml:space="preserve"> </w:t>
      </w:r>
      <w:proofErr w:type="spellStart"/>
      <w:r w:rsidRPr="002809AA">
        <w:t>được</w:t>
      </w:r>
      <w:proofErr w:type="spellEnd"/>
      <w:r w:rsidRPr="002809AA">
        <w:t xml:space="preserve"> </w:t>
      </w:r>
      <w:proofErr w:type="spellStart"/>
      <w:r w:rsidRPr="002809AA">
        <w:t>tích</w:t>
      </w:r>
      <w:proofErr w:type="spellEnd"/>
      <w:r w:rsidRPr="002809AA">
        <w:t xml:space="preserve"> </w:t>
      </w:r>
      <w:proofErr w:type="spellStart"/>
      <w:r w:rsidRPr="002809AA">
        <w:t>hợp</w:t>
      </w:r>
      <w:proofErr w:type="spellEnd"/>
      <w:r w:rsidRPr="002809AA">
        <w:t xml:space="preserve"> </w:t>
      </w:r>
      <w:proofErr w:type="spellStart"/>
      <w:r w:rsidRPr="002809AA">
        <w:t>trên</w:t>
      </w:r>
      <w:proofErr w:type="spellEnd"/>
      <w:r w:rsidRPr="002809AA">
        <w:t xml:space="preserve"> </w:t>
      </w:r>
      <w:proofErr w:type="spellStart"/>
      <w:r w:rsidRPr="002809AA">
        <w:t>bo</w:t>
      </w:r>
      <w:proofErr w:type="spellEnd"/>
      <w:r w:rsidRPr="002809AA">
        <w:t xml:space="preserve"> </w:t>
      </w:r>
      <w:proofErr w:type="spellStart"/>
      <w:r w:rsidRPr="002809AA">
        <w:t>mạch</w:t>
      </w:r>
      <w:proofErr w:type="spellEnd"/>
      <w:r w:rsidRPr="002809AA">
        <w:t xml:space="preserve"> </w:t>
      </w:r>
      <w:proofErr w:type="spellStart"/>
      <w:r w:rsidRPr="002809AA">
        <w:t>chủ</w:t>
      </w:r>
      <w:proofErr w:type="spellEnd"/>
      <w:r w:rsidRPr="002809AA">
        <w:t xml:space="preserve"> </w:t>
      </w:r>
      <w:proofErr w:type="spellStart"/>
      <w:r w:rsidRPr="002809AA">
        <w:t>của</w:t>
      </w:r>
      <w:proofErr w:type="spellEnd"/>
      <w:r w:rsidRPr="002809AA">
        <w:t xml:space="preserve"> </w:t>
      </w:r>
      <w:proofErr w:type="spellStart"/>
      <w:r w:rsidRPr="002809AA">
        <w:t>máy</w:t>
      </w:r>
      <w:proofErr w:type="spellEnd"/>
      <w:r w:rsidRPr="002809AA">
        <w:t xml:space="preserve"> </w:t>
      </w:r>
      <w:proofErr w:type="spellStart"/>
      <w:r w:rsidRPr="002809AA">
        <w:t>tính</w:t>
      </w:r>
      <w:proofErr w:type="spellEnd"/>
      <w:r w:rsidRPr="002809AA">
        <w:t xml:space="preserve"> </w:t>
      </w:r>
      <w:proofErr w:type="spellStart"/>
      <w:r w:rsidRPr="002809AA">
        <w:t>hoặc</w:t>
      </w:r>
      <w:proofErr w:type="spellEnd"/>
      <w:r w:rsidRPr="002809AA">
        <w:t xml:space="preserve"> </w:t>
      </w:r>
      <w:proofErr w:type="spellStart"/>
      <w:r w:rsidRPr="002809AA">
        <w:t>trong</w:t>
      </w:r>
      <w:proofErr w:type="spellEnd"/>
      <w:r w:rsidRPr="002809AA">
        <w:t xml:space="preserve"> </w:t>
      </w:r>
      <w:proofErr w:type="spellStart"/>
      <w:r w:rsidRPr="002809AA">
        <w:t>bộ</w:t>
      </w:r>
      <w:proofErr w:type="spellEnd"/>
      <w:r w:rsidRPr="002809AA">
        <w:t xml:space="preserve"> vi </w:t>
      </w:r>
      <w:proofErr w:type="spellStart"/>
      <w:r w:rsidRPr="002809AA">
        <w:t>xử</w:t>
      </w:r>
      <w:proofErr w:type="spellEnd"/>
      <w:r w:rsidRPr="002809AA">
        <w:t xml:space="preserve"> </w:t>
      </w:r>
      <w:proofErr w:type="spellStart"/>
      <w:r w:rsidRPr="002809AA">
        <w:t>lý</w:t>
      </w:r>
      <w:proofErr w:type="spellEnd"/>
      <w:r w:rsidRPr="002809AA">
        <w:t xml:space="preserve">, </w:t>
      </w:r>
      <w:proofErr w:type="spellStart"/>
      <w:r w:rsidRPr="002809AA">
        <w:t>cung</w:t>
      </w:r>
      <w:proofErr w:type="spellEnd"/>
      <w:r w:rsidRPr="002809AA">
        <w:t xml:space="preserve"> </w:t>
      </w:r>
      <w:proofErr w:type="spellStart"/>
      <w:r w:rsidRPr="002809AA">
        <w:t>cấp</w:t>
      </w:r>
      <w:proofErr w:type="spellEnd"/>
      <w:r w:rsidRPr="002809AA">
        <w:t xml:space="preserve"> </w:t>
      </w:r>
      <w:proofErr w:type="spellStart"/>
      <w:r w:rsidRPr="002809AA">
        <w:t>các</w:t>
      </w:r>
      <w:proofErr w:type="spellEnd"/>
      <w:r w:rsidRPr="002809AA">
        <w:t xml:space="preserve"> </w:t>
      </w:r>
      <w:proofErr w:type="spellStart"/>
      <w:r w:rsidRPr="002809AA">
        <w:t>chức</w:t>
      </w:r>
      <w:proofErr w:type="spellEnd"/>
      <w:r w:rsidRPr="002809AA">
        <w:t xml:space="preserve"> </w:t>
      </w:r>
      <w:proofErr w:type="spellStart"/>
      <w:r w:rsidRPr="002809AA">
        <w:t>năng</w:t>
      </w:r>
      <w:proofErr w:type="spellEnd"/>
      <w:r w:rsidRPr="002809AA">
        <w:t xml:space="preserve"> </w:t>
      </w:r>
      <w:proofErr w:type="spellStart"/>
      <w:r w:rsidRPr="002809AA">
        <w:t>liên</w:t>
      </w:r>
      <w:proofErr w:type="spellEnd"/>
      <w:r w:rsidRPr="002809AA">
        <w:t xml:space="preserve"> </w:t>
      </w:r>
      <w:proofErr w:type="spellStart"/>
      <w:r w:rsidRPr="002809AA">
        <w:t>quan</w:t>
      </w:r>
      <w:proofErr w:type="spellEnd"/>
      <w:r w:rsidRPr="002809AA">
        <w:t xml:space="preserve"> </w:t>
      </w:r>
      <w:proofErr w:type="spellStart"/>
      <w:r w:rsidRPr="002809AA">
        <w:t>đến</w:t>
      </w:r>
      <w:proofErr w:type="spellEnd"/>
      <w:r w:rsidRPr="002809AA">
        <w:t xml:space="preserve"> </w:t>
      </w:r>
      <w:proofErr w:type="spellStart"/>
      <w:r w:rsidRPr="002809AA">
        <w:t>bảo</w:t>
      </w:r>
      <w:proofErr w:type="spellEnd"/>
      <w:r w:rsidRPr="002809AA">
        <w:t xml:space="preserve"> </w:t>
      </w:r>
      <w:proofErr w:type="spellStart"/>
      <w:r w:rsidRPr="002809AA">
        <w:t>mật</w:t>
      </w:r>
      <w:proofErr w:type="spellEnd"/>
      <w:r w:rsidRPr="002809AA">
        <w:t xml:space="preserve"> ở </w:t>
      </w:r>
      <w:proofErr w:type="spellStart"/>
      <w:r w:rsidRPr="002809AA">
        <w:t>cấp</w:t>
      </w:r>
      <w:proofErr w:type="spellEnd"/>
      <w:r w:rsidRPr="002809AA">
        <w:t xml:space="preserve"> </w:t>
      </w:r>
      <w:proofErr w:type="spellStart"/>
      <w:r w:rsidRPr="002809AA">
        <w:t>độ</w:t>
      </w:r>
      <w:proofErr w:type="spellEnd"/>
      <w:r w:rsidRPr="002809AA">
        <w:t xml:space="preserve"> </w:t>
      </w:r>
      <w:proofErr w:type="spellStart"/>
      <w:r w:rsidRPr="002809AA">
        <w:t>phần</w:t>
      </w:r>
      <w:proofErr w:type="spellEnd"/>
      <w:r w:rsidRPr="002809AA">
        <w:t xml:space="preserve"> </w:t>
      </w:r>
      <w:proofErr w:type="spellStart"/>
      <w:r w:rsidRPr="002809AA">
        <w:t>cứng</w:t>
      </w:r>
      <w:proofErr w:type="spellEnd"/>
      <w:r w:rsidRPr="002809AA">
        <w:t xml:space="preserve">. </w:t>
      </w:r>
      <w:proofErr w:type="spellStart"/>
      <w:r w:rsidRPr="002809AA">
        <w:t>Nó</w:t>
      </w:r>
      <w:proofErr w:type="spellEnd"/>
      <w:r w:rsidRPr="002809AA">
        <w:t xml:space="preserve"> </w:t>
      </w:r>
      <w:proofErr w:type="spellStart"/>
      <w:r w:rsidRPr="002809AA">
        <w:t>được</w:t>
      </w:r>
      <w:proofErr w:type="spellEnd"/>
      <w:r w:rsidRPr="002809AA">
        <w:t xml:space="preserve"> </w:t>
      </w:r>
      <w:proofErr w:type="spellStart"/>
      <w:r w:rsidRPr="002809AA">
        <w:t>sử</w:t>
      </w:r>
      <w:proofErr w:type="spellEnd"/>
      <w:r w:rsidRPr="002809AA">
        <w:t xml:space="preserve"> </w:t>
      </w:r>
      <w:proofErr w:type="spellStart"/>
      <w:r w:rsidRPr="002809AA">
        <w:t>dụng</w:t>
      </w:r>
      <w:proofErr w:type="spellEnd"/>
      <w:r w:rsidRPr="002809AA">
        <w:t xml:space="preserve"> </w:t>
      </w:r>
      <w:proofErr w:type="spellStart"/>
      <w:r w:rsidRPr="002809AA">
        <w:t>để</w:t>
      </w:r>
      <w:proofErr w:type="spellEnd"/>
      <w:r w:rsidRPr="002809AA">
        <w:t xml:space="preserve"> </w:t>
      </w:r>
      <w:proofErr w:type="spellStart"/>
      <w:r w:rsidRPr="002809AA">
        <w:t>tạo</w:t>
      </w:r>
      <w:proofErr w:type="spellEnd"/>
      <w:r w:rsidRPr="002809AA">
        <w:t xml:space="preserve">, </w:t>
      </w:r>
      <w:proofErr w:type="spellStart"/>
      <w:r w:rsidRPr="002809AA">
        <w:t>lưu</w:t>
      </w:r>
      <w:proofErr w:type="spellEnd"/>
      <w:r w:rsidRPr="002809AA">
        <w:t xml:space="preserve"> </w:t>
      </w:r>
      <w:proofErr w:type="spellStart"/>
      <w:r w:rsidRPr="002809AA">
        <w:t>trữ</w:t>
      </w:r>
      <w:proofErr w:type="spellEnd"/>
      <w:r w:rsidRPr="002809AA">
        <w:t xml:space="preserve"> </w:t>
      </w:r>
      <w:proofErr w:type="spellStart"/>
      <w:r w:rsidRPr="002809AA">
        <w:t>và</w:t>
      </w:r>
      <w:proofErr w:type="spellEnd"/>
      <w:r w:rsidRPr="002809AA">
        <w:t xml:space="preserve"> </w:t>
      </w:r>
      <w:proofErr w:type="spellStart"/>
      <w:r w:rsidRPr="002809AA">
        <w:t>quản</w:t>
      </w:r>
      <w:proofErr w:type="spellEnd"/>
      <w:r w:rsidRPr="002809AA">
        <w:t xml:space="preserve"> </w:t>
      </w:r>
      <w:proofErr w:type="spellStart"/>
      <w:r w:rsidRPr="002809AA">
        <w:t>lý</w:t>
      </w:r>
      <w:proofErr w:type="spellEnd"/>
      <w:r w:rsidRPr="002809AA">
        <w:t xml:space="preserve"> </w:t>
      </w:r>
      <w:proofErr w:type="spellStart"/>
      <w:r w:rsidRPr="002809AA">
        <w:t>các</w:t>
      </w:r>
      <w:proofErr w:type="spellEnd"/>
      <w:r w:rsidRPr="002809AA">
        <w:t xml:space="preserve"> </w:t>
      </w:r>
      <w:proofErr w:type="spellStart"/>
      <w:r w:rsidRPr="002809AA">
        <w:t>khóa</w:t>
      </w:r>
      <w:proofErr w:type="spellEnd"/>
      <w:r w:rsidRPr="002809AA">
        <w:t xml:space="preserve"> </w:t>
      </w:r>
      <w:proofErr w:type="spellStart"/>
      <w:r w:rsidRPr="002809AA">
        <w:t>mã</w:t>
      </w:r>
      <w:proofErr w:type="spellEnd"/>
      <w:r w:rsidRPr="002809AA">
        <w:t xml:space="preserve"> </w:t>
      </w:r>
      <w:proofErr w:type="spellStart"/>
      <w:r w:rsidRPr="002809AA">
        <w:t>hóa</w:t>
      </w:r>
      <w:proofErr w:type="spellEnd"/>
      <w:r w:rsidRPr="002809AA">
        <w:t xml:space="preserve">, </w:t>
      </w:r>
      <w:proofErr w:type="spellStart"/>
      <w:r w:rsidRPr="002809AA">
        <w:t>chứng</w:t>
      </w:r>
      <w:proofErr w:type="spellEnd"/>
      <w:r w:rsidRPr="002809AA">
        <w:t xml:space="preserve"> </w:t>
      </w:r>
      <w:proofErr w:type="spellStart"/>
      <w:r w:rsidRPr="002809AA">
        <w:t>chỉ</w:t>
      </w:r>
      <w:proofErr w:type="spellEnd"/>
      <w:r w:rsidRPr="002809AA">
        <w:t xml:space="preserve"> </w:t>
      </w:r>
      <w:proofErr w:type="spellStart"/>
      <w:r w:rsidRPr="002809AA">
        <w:t>số</w:t>
      </w:r>
      <w:proofErr w:type="spellEnd"/>
      <w:r w:rsidRPr="002809AA">
        <w:t xml:space="preserve"> </w:t>
      </w:r>
      <w:proofErr w:type="spellStart"/>
      <w:r w:rsidRPr="002809AA">
        <w:t>và</w:t>
      </w:r>
      <w:proofErr w:type="spellEnd"/>
      <w:r w:rsidRPr="002809AA">
        <w:t xml:space="preserve"> </w:t>
      </w:r>
      <w:proofErr w:type="spellStart"/>
      <w:r w:rsidRPr="002809AA">
        <w:t>thông</w:t>
      </w:r>
      <w:proofErr w:type="spellEnd"/>
      <w:r w:rsidRPr="002809AA">
        <w:t xml:space="preserve"> tin </w:t>
      </w:r>
      <w:proofErr w:type="spellStart"/>
      <w:r w:rsidRPr="002809AA">
        <w:t>xác</w:t>
      </w:r>
      <w:proofErr w:type="spellEnd"/>
      <w:r w:rsidRPr="002809AA">
        <w:t xml:space="preserve"> </w:t>
      </w:r>
      <w:proofErr w:type="spellStart"/>
      <w:r w:rsidRPr="002809AA">
        <w:t>thực</w:t>
      </w:r>
      <w:proofErr w:type="spellEnd"/>
      <w:r w:rsidRPr="002809AA">
        <w:t xml:space="preserve"> </w:t>
      </w:r>
      <w:proofErr w:type="spellStart"/>
      <w:r w:rsidRPr="002809AA">
        <w:t>một</w:t>
      </w:r>
      <w:proofErr w:type="spellEnd"/>
      <w:r w:rsidRPr="002809AA">
        <w:t xml:space="preserve"> </w:t>
      </w:r>
      <w:proofErr w:type="spellStart"/>
      <w:r w:rsidRPr="002809AA">
        <w:t>cách</w:t>
      </w:r>
      <w:proofErr w:type="spellEnd"/>
      <w:r w:rsidRPr="002809AA">
        <w:t xml:space="preserve"> an </w:t>
      </w:r>
      <w:proofErr w:type="spellStart"/>
      <w:r w:rsidRPr="002809AA">
        <w:t>toàn</w:t>
      </w:r>
      <w:proofErr w:type="spellEnd"/>
      <w:r w:rsidRPr="002809AA">
        <w:t>.</w:t>
      </w:r>
    </w:p>
    <w:p w14:paraId="0A14DEA4" w14:textId="5FDE5DE9" w:rsidR="00764CD3" w:rsidRDefault="00764CD3" w:rsidP="00764CD3">
      <w:pPr>
        <w:jc w:val="center"/>
      </w:pPr>
      <w:r>
        <w:rPr>
          <w:noProof/>
        </w:rPr>
        <w:drawing>
          <wp:inline distT="0" distB="0" distL="0" distR="0" wp14:anchorId="61CC0B18" wp14:editId="5E9BB084">
            <wp:extent cx="3686493" cy="2395188"/>
            <wp:effectExtent l="0" t="0" r="0" b="5715"/>
            <wp:docPr id="1321429876" name="Picture 3" descr="Trusted platform module windows 10 t410 - lpow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usted platform module windows 10 t410 - lpowin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661" cy="239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669E" w14:textId="4783EBBF" w:rsidR="002D3347" w:rsidRDefault="002D3347" w:rsidP="002809AA">
      <w:pPr>
        <w:ind w:left="0" w:firstLine="720"/>
      </w:pPr>
      <w:proofErr w:type="spellStart"/>
      <w:r>
        <w:lastRenderedPageBreak/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TPM 2.0</w:t>
      </w:r>
      <w:r w:rsidR="009A5F64">
        <w:rPr>
          <w:rStyle w:val="FootnoteReference"/>
        </w:rPr>
        <w:footnoteReference w:id="14"/>
      </w:r>
      <w:r>
        <w:t>:</w:t>
      </w:r>
    </w:p>
    <w:p w14:paraId="6BA5C6F0" w14:textId="34B1F058" w:rsidR="002D3347" w:rsidRPr="002D3347" w:rsidRDefault="002D3347" w:rsidP="002D3347">
      <w:pPr>
        <w:ind w:left="720" w:firstLine="720"/>
      </w:pPr>
      <w:r w:rsidRPr="002D3347">
        <w:rPr>
          <w:b/>
          <w:bCs/>
        </w:rPr>
        <w:t xml:space="preserve">Lưu </w:t>
      </w:r>
      <w:proofErr w:type="spellStart"/>
      <w:r w:rsidRPr="002D3347">
        <w:rPr>
          <w:b/>
          <w:bCs/>
        </w:rPr>
        <w:t>Trữ</w:t>
      </w:r>
      <w:proofErr w:type="spellEnd"/>
      <w:r w:rsidRPr="002D3347">
        <w:rPr>
          <w:b/>
          <w:bCs/>
        </w:rPr>
        <w:t xml:space="preserve"> </w:t>
      </w:r>
      <w:proofErr w:type="spellStart"/>
      <w:r w:rsidRPr="002D3347">
        <w:rPr>
          <w:b/>
          <w:bCs/>
        </w:rPr>
        <w:t>Khóa</w:t>
      </w:r>
      <w:proofErr w:type="spellEnd"/>
      <w:r w:rsidRPr="002D3347">
        <w:t xml:space="preserve">: Lưu </w:t>
      </w:r>
      <w:proofErr w:type="spellStart"/>
      <w:r w:rsidRPr="002D3347">
        <w:t>trữ</w:t>
      </w:r>
      <w:proofErr w:type="spellEnd"/>
      <w:r w:rsidRPr="002D3347">
        <w:t xml:space="preserve"> </w:t>
      </w:r>
      <w:proofErr w:type="spellStart"/>
      <w:r w:rsidRPr="002D3347">
        <w:t>khóa</w:t>
      </w:r>
      <w:proofErr w:type="spellEnd"/>
      <w:r w:rsidRPr="002D3347">
        <w:t xml:space="preserve"> </w:t>
      </w:r>
      <w:proofErr w:type="spellStart"/>
      <w:r w:rsidRPr="002D3347">
        <w:t>mã</w:t>
      </w:r>
      <w:proofErr w:type="spellEnd"/>
      <w:r w:rsidRPr="002D3347">
        <w:t xml:space="preserve"> </w:t>
      </w:r>
      <w:proofErr w:type="spellStart"/>
      <w:r w:rsidRPr="002D3347">
        <w:t>hóa</w:t>
      </w:r>
      <w:proofErr w:type="spellEnd"/>
      <w:r w:rsidRPr="002D3347">
        <w:t xml:space="preserve"> </w:t>
      </w:r>
      <w:proofErr w:type="spellStart"/>
      <w:r w:rsidRPr="002D3347">
        <w:t>và</w:t>
      </w:r>
      <w:proofErr w:type="spellEnd"/>
      <w:r w:rsidRPr="002D3347">
        <w:t xml:space="preserve"> </w:t>
      </w:r>
      <w:proofErr w:type="spellStart"/>
      <w:r w:rsidRPr="002D3347">
        <w:t>các</w:t>
      </w:r>
      <w:proofErr w:type="spellEnd"/>
      <w:r w:rsidRPr="002D3347">
        <w:t xml:space="preserve"> </w:t>
      </w:r>
      <w:proofErr w:type="spellStart"/>
      <w:r w:rsidRPr="002D3347">
        <w:t>thông</w:t>
      </w:r>
      <w:proofErr w:type="spellEnd"/>
      <w:r w:rsidRPr="002D3347">
        <w:t xml:space="preserve"> tin </w:t>
      </w:r>
      <w:proofErr w:type="spellStart"/>
      <w:r w:rsidRPr="002D3347">
        <w:t>nhạy</w:t>
      </w:r>
      <w:proofErr w:type="spellEnd"/>
      <w:r w:rsidRPr="002D3347">
        <w:t xml:space="preserve"> </w:t>
      </w:r>
      <w:proofErr w:type="spellStart"/>
      <w:r w:rsidRPr="002D3347">
        <w:t>cảm</w:t>
      </w:r>
      <w:proofErr w:type="spellEnd"/>
      <w:r w:rsidRPr="002D3347">
        <w:t xml:space="preserve"> </w:t>
      </w:r>
      <w:proofErr w:type="spellStart"/>
      <w:r w:rsidRPr="002D3347">
        <w:t>trong</w:t>
      </w:r>
      <w:proofErr w:type="spellEnd"/>
      <w:r w:rsidRPr="002D3347">
        <w:t xml:space="preserve"> </w:t>
      </w:r>
      <w:proofErr w:type="spellStart"/>
      <w:r w:rsidRPr="002D3347">
        <w:t>môi</w:t>
      </w:r>
      <w:proofErr w:type="spellEnd"/>
      <w:r w:rsidRPr="002D3347">
        <w:t xml:space="preserve"> </w:t>
      </w:r>
      <w:proofErr w:type="spellStart"/>
      <w:r w:rsidRPr="002D3347">
        <w:t>trường</w:t>
      </w:r>
      <w:proofErr w:type="spellEnd"/>
      <w:r w:rsidRPr="002D3347">
        <w:t xml:space="preserve"> </w:t>
      </w:r>
      <w:proofErr w:type="spellStart"/>
      <w:r w:rsidRPr="002D3347">
        <w:t>phần</w:t>
      </w:r>
      <w:proofErr w:type="spellEnd"/>
      <w:r w:rsidRPr="002D3347">
        <w:t xml:space="preserve"> </w:t>
      </w:r>
      <w:proofErr w:type="spellStart"/>
      <w:r w:rsidRPr="002D3347">
        <w:t>cứng</w:t>
      </w:r>
      <w:proofErr w:type="spellEnd"/>
      <w:r w:rsidRPr="002D3347">
        <w:t xml:space="preserve"> an </w:t>
      </w:r>
      <w:proofErr w:type="spellStart"/>
      <w:r w:rsidRPr="002D3347">
        <w:t>toàn</w:t>
      </w:r>
      <w:proofErr w:type="spellEnd"/>
      <w:r w:rsidRPr="002D3347">
        <w:t xml:space="preserve">, </w:t>
      </w:r>
      <w:proofErr w:type="spellStart"/>
      <w:r w:rsidRPr="002D3347">
        <w:t>ngăn</w:t>
      </w:r>
      <w:proofErr w:type="spellEnd"/>
      <w:r w:rsidRPr="002D3347">
        <w:t xml:space="preserve"> </w:t>
      </w:r>
      <w:proofErr w:type="spellStart"/>
      <w:r w:rsidRPr="002D3347">
        <w:t>chặn</w:t>
      </w:r>
      <w:proofErr w:type="spellEnd"/>
      <w:r w:rsidRPr="002D3347">
        <w:t xml:space="preserve"> </w:t>
      </w:r>
      <w:proofErr w:type="spellStart"/>
      <w:r w:rsidRPr="002D3347">
        <w:t>truy</w:t>
      </w:r>
      <w:proofErr w:type="spellEnd"/>
      <w:r w:rsidRPr="002D3347">
        <w:t xml:space="preserve"> </w:t>
      </w:r>
      <w:proofErr w:type="spellStart"/>
      <w:r w:rsidRPr="002D3347">
        <w:t>cập</w:t>
      </w:r>
      <w:proofErr w:type="spellEnd"/>
      <w:r w:rsidRPr="002D3347">
        <w:t xml:space="preserve"> </w:t>
      </w:r>
      <w:proofErr w:type="spellStart"/>
      <w:r w:rsidRPr="002D3347">
        <w:t>từ</w:t>
      </w:r>
      <w:proofErr w:type="spellEnd"/>
      <w:r w:rsidRPr="002D3347">
        <w:t xml:space="preserve"> </w:t>
      </w:r>
      <w:proofErr w:type="spellStart"/>
      <w:r w:rsidRPr="002D3347">
        <w:t>phần</w:t>
      </w:r>
      <w:proofErr w:type="spellEnd"/>
      <w:r w:rsidRPr="002D3347">
        <w:t xml:space="preserve"> </w:t>
      </w:r>
      <w:proofErr w:type="spellStart"/>
      <w:r w:rsidRPr="002D3347">
        <w:t>mềm</w:t>
      </w:r>
      <w:proofErr w:type="spellEnd"/>
      <w:r w:rsidRPr="002D3347">
        <w:t xml:space="preserve"> </w:t>
      </w:r>
      <w:proofErr w:type="spellStart"/>
      <w:r w:rsidRPr="002D3347">
        <w:t>độc</w:t>
      </w:r>
      <w:proofErr w:type="spellEnd"/>
      <w:r w:rsidRPr="002D3347">
        <w:t xml:space="preserve"> </w:t>
      </w:r>
      <w:proofErr w:type="spellStart"/>
      <w:r w:rsidRPr="002D3347">
        <w:t>hại</w:t>
      </w:r>
      <w:proofErr w:type="spellEnd"/>
      <w:r w:rsidRPr="002D3347">
        <w:t xml:space="preserve">. </w:t>
      </w:r>
    </w:p>
    <w:p w14:paraId="51CDDBA6" w14:textId="48EF4F07" w:rsidR="002D3347" w:rsidRPr="002D3347" w:rsidRDefault="002D3347" w:rsidP="002D3347">
      <w:pPr>
        <w:ind w:left="720" w:firstLine="720"/>
      </w:pPr>
      <w:r w:rsidRPr="002D3347">
        <w:rPr>
          <w:b/>
          <w:bCs/>
        </w:rPr>
        <w:t xml:space="preserve">Quản Lý </w:t>
      </w:r>
      <w:proofErr w:type="spellStart"/>
      <w:r w:rsidRPr="002D3347">
        <w:rPr>
          <w:b/>
          <w:bCs/>
        </w:rPr>
        <w:t>Khóa</w:t>
      </w:r>
      <w:proofErr w:type="spellEnd"/>
      <w:r w:rsidRPr="002D3347">
        <w:t xml:space="preserve">: </w:t>
      </w:r>
      <w:proofErr w:type="spellStart"/>
      <w:r w:rsidRPr="002D3347">
        <w:t>Tích</w:t>
      </w:r>
      <w:proofErr w:type="spellEnd"/>
      <w:r w:rsidRPr="002D3347">
        <w:t xml:space="preserve"> </w:t>
      </w:r>
      <w:proofErr w:type="spellStart"/>
      <w:r w:rsidRPr="002D3347">
        <w:t>hợp</w:t>
      </w:r>
      <w:proofErr w:type="spellEnd"/>
      <w:r w:rsidRPr="002D3347">
        <w:t xml:space="preserve"> </w:t>
      </w:r>
      <w:proofErr w:type="spellStart"/>
      <w:r w:rsidRPr="002D3347">
        <w:t>với</w:t>
      </w:r>
      <w:proofErr w:type="spellEnd"/>
      <w:r w:rsidRPr="002D3347">
        <w:t xml:space="preserve"> BitLocker </w:t>
      </w:r>
      <w:proofErr w:type="spellStart"/>
      <w:r w:rsidRPr="002D3347">
        <w:t>để</w:t>
      </w:r>
      <w:proofErr w:type="spellEnd"/>
      <w:r w:rsidRPr="002D3347">
        <w:t xml:space="preserve"> </w:t>
      </w:r>
      <w:proofErr w:type="spellStart"/>
      <w:r w:rsidRPr="002D3347">
        <w:t>quản</w:t>
      </w:r>
      <w:proofErr w:type="spellEnd"/>
      <w:r w:rsidRPr="002D3347">
        <w:t xml:space="preserve"> </w:t>
      </w:r>
      <w:proofErr w:type="spellStart"/>
      <w:r w:rsidRPr="002D3347">
        <w:t>lý</w:t>
      </w:r>
      <w:proofErr w:type="spellEnd"/>
      <w:r w:rsidRPr="002D3347">
        <w:t xml:space="preserve"> </w:t>
      </w:r>
      <w:proofErr w:type="spellStart"/>
      <w:r w:rsidRPr="002D3347">
        <w:t>khóa</w:t>
      </w:r>
      <w:proofErr w:type="spellEnd"/>
      <w:r w:rsidRPr="002D3347">
        <w:t xml:space="preserve">, </w:t>
      </w:r>
      <w:proofErr w:type="spellStart"/>
      <w:r w:rsidRPr="002D3347">
        <w:t>đảm</w:t>
      </w:r>
      <w:proofErr w:type="spellEnd"/>
      <w:r w:rsidRPr="002D3347">
        <w:t xml:space="preserve"> </w:t>
      </w:r>
      <w:proofErr w:type="spellStart"/>
      <w:r w:rsidRPr="002D3347">
        <w:t>bảo</w:t>
      </w:r>
      <w:proofErr w:type="spellEnd"/>
      <w:r w:rsidRPr="002D3347">
        <w:t xml:space="preserve"> </w:t>
      </w:r>
      <w:proofErr w:type="spellStart"/>
      <w:r w:rsidRPr="002D3347">
        <w:t>chỉ</w:t>
      </w:r>
      <w:proofErr w:type="spellEnd"/>
      <w:r w:rsidRPr="002D3347">
        <w:t xml:space="preserve"> </w:t>
      </w:r>
      <w:proofErr w:type="spellStart"/>
      <w:r w:rsidRPr="002D3347">
        <w:t>thiết</w:t>
      </w:r>
      <w:proofErr w:type="spellEnd"/>
      <w:r w:rsidRPr="002D3347">
        <w:t xml:space="preserve"> </w:t>
      </w:r>
      <w:proofErr w:type="spellStart"/>
      <w:r w:rsidRPr="002D3347">
        <w:t>bị</w:t>
      </w:r>
      <w:proofErr w:type="spellEnd"/>
      <w:r w:rsidRPr="002D3347">
        <w:t xml:space="preserve"> </w:t>
      </w:r>
      <w:proofErr w:type="spellStart"/>
      <w:r w:rsidRPr="002D3347">
        <w:t>gốc</w:t>
      </w:r>
      <w:proofErr w:type="spellEnd"/>
      <w:r w:rsidRPr="002D3347">
        <w:t xml:space="preserve"> </w:t>
      </w:r>
      <w:proofErr w:type="spellStart"/>
      <w:r w:rsidRPr="002D3347">
        <w:t>mới</w:t>
      </w:r>
      <w:proofErr w:type="spellEnd"/>
      <w:r w:rsidRPr="002D3347">
        <w:t xml:space="preserve"> </w:t>
      </w:r>
      <w:proofErr w:type="spellStart"/>
      <w:r w:rsidRPr="002D3347">
        <w:t>có</w:t>
      </w:r>
      <w:proofErr w:type="spellEnd"/>
      <w:r w:rsidRPr="002D3347">
        <w:t xml:space="preserve"> </w:t>
      </w:r>
      <w:proofErr w:type="spellStart"/>
      <w:r w:rsidRPr="002D3347">
        <w:t>thể</w:t>
      </w:r>
      <w:proofErr w:type="spellEnd"/>
      <w:r w:rsidRPr="002D3347">
        <w:t xml:space="preserve"> </w:t>
      </w:r>
      <w:proofErr w:type="spellStart"/>
      <w:r w:rsidRPr="002D3347">
        <w:t>giải</w:t>
      </w:r>
      <w:proofErr w:type="spellEnd"/>
      <w:r w:rsidRPr="002D3347">
        <w:t xml:space="preserve"> </w:t>
      </w:r>
      <w:proofErr w:type="spellStart"/>
      <w:r w:rsidRPr="002D3347">
        <w:t>mã</w:t>
      </w:r>
      <w:proofErr w:type="spellEnd"/>
      <w:r w:rsidRPr="002D3347">
        <w:t xml:space="preserve"> </w:t>
      </w:r>
      <w:proofErr w:type="spellStart"/>
      <w:r w:rsidRPr="002D3347">
        <w:t>dữ</w:t>
      </w:r>
      <w:proofErr w:type="spellEnd"/>
      <w:r w:rsidRPr="002D3347">
        <w:t xml:space="preserve"> </w:t>
      </w:r>
      <w:proofErr w:type="spellStart"/>
      <w:r w:rsidRPr="002D3347">
        <w:t>liệu</w:t>
      </w:r>
      <w:proofErr w:type="spellEnd"/>
      <w:r w:rsidRPr="002D3347">
        <w:t xml:space="preserve">. </w:t>
      </w:r>
    </w:p>
    <w:p w14:paraId="61704FE3" w14:textId="05B7F1E7" w:rsidR="002D3347" w:rsidRPr="002D3347" w:rsidRDefault="002D3347" w:rsidP="002D3347">
      <w:pPr>
        <w:ind w:left="720" w:firstLine="720"/>
      </w:pPr>
      <w:proofErr w:type="spellStart"/>
      <w:r w:rsidRPr="002D3347">
        <w:rPr>
          <w:b/>
          <w:bCs/>
        </w:rPr>
        <w:t>Kiểm</w:t>
      </w:r>
      <w:proofErr w:type="spellEnd"/>
      <w:r w:rsidRPr="002D3347">
        <w:rPr>
          <w:b/>
          <w:bCs/>
        </w:rPr>
        <w:t xml:space="preserve"> Tra </w:t>
      </w:r>
      <w:proofErr w:type="spellStart"/>
      <w:r w:rsidRPr="002D3347">
        <w:rPr>
          <w:b/>
          <w:bCs/>
        </w:rPr>
        <w:t>Khởi</w:t>
      </w:r>
      <w:proofErr w:type="spellEnd"/>
      <w:r w:rsidRPr="002D3347">
        <w:rPr>
          <w:b/>
          <w:bCs/>
        </w:rPr>
        <w:t xml:space="preserve"> </w:t>
      </w:r>
      <w:proofErr w:type="spellStart"/>
      <w:r w:rsidRPr="002D3347">
        <w:rPr>
          <w:b/>
          <w:bCs/>
        </w:rPr>
        <w:t>Động</w:t>
      </w:r>
      <w:proofErr w:type="spellEnd"/>
      <w:r w:rsidRPr="002D3347">
        <w:t xml:space="preserve">: </w:t>
      </w:r>
      <w:proofErr w:type="spellStart"/>
      <w:r w:rsidRPr="002D3347">
        <w:t>Xác</w:t>
      </w:r>
      <w:proofErr w:type="spellEnd"/>
      <w:r w:rsidRPr="002D3347">
        <w:t xml:space="preserve"> </w:t>
      </w:r>
      <w:proofErr w:type="spellStart"/>
      <w:r w:rsidRPr="002D3347">
        <w:t>minh</w:t>
      </w:r>
      <w:proofErr w:type="spellEnd"/>
      <w:r w:rsidRPr="002D3347">
        <w:t xml:space="preserve"> </w:t>
      </w:r>
      <w:proofErr w:type="spellStart"/>
      <w:r w:rsidRPr="002D3347">
        <w:t>tính</w:t>
      </w:r>
      <w:proofErr w:type="spellEnd"/>
      <w:r w:rsidRPr="002D3347">
        <w:t xml:space="preserve"> </w:t>
      </w:r>
      <w:proofErr w:type="spellStart"/>
      <w:r w:rsidRPr="002D3347">
        <w:t>toàn</w:t>
      </w:r>
      <w:proofErr w:type="spellEnd"/>
      <w:r w:rsidRPr="002D3347">
        <w:t xml:space="preserve"> </w:t>
      </w:r>
      <w:proofErr w:type="spellStart"/>
      <w:r w:rsidRPr="002D3347">
        <w:t>vẹn</w:t>
      </w:r>
      <w:proofErr w:type="spellEnd"/>
      <w:r w:rsidRPr="002D3347">
        <w:t xml:space="preserve"> </w:t>
      </w:r>
      <w:proofErr w:type="spellStart"/>
      <w:r w:rsidRPr="002D3347">
        <w:t>của</w:t>
      </w:r>
      <w:proofErr w:type="spellEnd"/>
      <w:r w:rsidRPr="002D3347">
        <w:t xml:space="preserve"> </w:t>
      </w:r>
      <w:proofErr w:type="spellStart"/>
      <w:r w:rsidRPr="002D3347">
        <w:t>quá</w:t>
      </w:r>
      <w:proofErr w:type="spellEnd"/>
      <w:r w:rsidRPr="002D3347">
        <w:t xml:space="preserve"> </w:t>
      </w:r>
      <w:proofErr w:type="spellStart"/>
      <w:r w:rsidRPr="002D3347">
        <w:t>trình</w:t>
      </w:r>
      <w:proofErr w:type="spellEnd"/>
      <w:r w:rsidRPr="002D3347">
        <w:t xml:space="preserve"> </w:t>
      </w:r>
      <w:proofErr w:type="spellStart"/>
      <w:r w:rsidRPr="002D3347">
        <w:t>khởi</w:t>
      </w:r>
      <w:proofErr w:type="spellEnd"/>
      <w:r w:rsidRPr="002D3347">
        <w:t xml:space="preserve"> </w:t>
      </w:r>
      <w:proofErr w:type="spellStart"/>
      <w:r w:rsidRPr="002D3347">
        <w:t>động</w:t>
      </w:r>
      <w:proofErr w:type="spellEnd"/>
      <w:r w:rsidRPr="002D3347">
        <w:t xml:space="preserve">, </w:t>
      </w:r>
      <w:proofErr w:type="spellStart"/>
      <w:r w:rsidRPr="002D3347">
        <w:t>đảm</w:t>
      </w:r>
      <w:proofErr w:type="spellEnd"/>
      <w:r w:rsidRPr="002D3347">
        <w:t xml:space="preserve"> </w:t>
      </w:r>
      <w:proofErr w:type="spellStart"/>
      <w:r w:rsidRPr="002D3347">
        <w:t>bảo</w:t>
      </w:r>
      <w:proofErr w:type="spellEnd"/>
      <w:r w:rsidRPr="002D3347">
        <w:t xml:space="preserve"> </w:t>
      </w:r>
      <w:proofErr w:type="spellStart"/>
      <w:r w:rsidRPr="002D3347">
        <w:t>không</w:t>
      </w:r>
      <w:proofErr w:type="spellEnd"/>
      <w:r w:rsidRPr="002D3347">
        <w:t xml:space="preserve"> </w:t>
      </w:r>
      <w:proofErr w:type="spellStart"/>
      <w:r w:rsidRPr="002D3347">
        <w:t>có</w:t>
      </w:r>
      <w:proofErr w:type="spellEnd"/>
      <w:r w:rsidRPr="002D3347">
        <w:t xml:space="preserve"> </w:t>
      </w:r>
      <w:proofErr w:type="spellStart"/>
      <w:r w:rsidRPr="002D3347">
        <w:t>thay</w:t>
      </w:r>
      <w:proofErr w:type="spellEnd"/>
      <w:r w:rsidRPr="002D3347">
        <w:t xml:space="preserve"> </w:t>
      </w:r>
      <w:proofErr w:type="spellStart"/>
      <w:r w:rsidRPr="002D3347">
        <w:t>đổi</w:t>
      </w:r>
      <w:proofErr w:type="spellEnd"/>
      <w:r w:rsidRPr="002D3347">
        <w:t xml:space="preserve"> </w:t>
      </w:r>
      <w:proofErr w:type="spellStart"/>
      <w:r w:rsidRPr="002D3347">
        <w:t>không</w:t>
      </w:r>
      <w:proofErr w:type="spellEnd"/>
      <w:r w:rsidRPr="002D3347">
        <w:t xml:space="preserve"> </w:t>
      </w:r>
      <w:proofErr w:type="spellStart"/>
      <w:r w:rsidRPr="002D3347">
        <w:t>mong</w:t>
      </w:r>
      <w:proofErr w:type="spellEnd"/>
      <w:r w:rsidRPr="002D3347">
        <w:t xml:space="preserve"> </w:t>
      </w:r>
      <w:proofErr w:type="spellStart"/>
      <w:r w:rsidRPr="002D3347">
        <w:t>muốn</w:t>
      </w:r>
      <w:proofErr w:type="spellEnd"/>
      <w:r w:rsidRPr="002D3347">
        <w:t xml:space="preserve"> </w:t>
      </w:r>
      <w:proofErr w:type="spellStart"/>
      <w:r w:rsidRPr="002D3347">
        <w:t>trong</w:t>
      </w:r>
      <w:proofErr w:type="spellEnd"/>
      <w:r w:rsidRPr="002D3347">
        <w:t xml:space="preserve"> firmware </w:t>
      </w:r>
      <w:proofErr w:type="spellStart"/>
      <w:r w:rsidRPr="002D3347">
        <w:t>hoặc</w:t>
      </w:r>
      <w:proofErr w:type="spellEnd"/>
      <w:r w:rsidRPr="002D3347">
        <w:t xml:space="preserve"> </w:t>
      </w:r>
      <w:proofErr w:type="spellStart"/>
      <w:r w:rsidRPr="002D3347">
        <w:t>hệ</w:t>
      </w:r>
      <w:proofErr w:type="spellEnd"/>
      <w:r w:rsidRPr="002D3347">
        <w:t xml:space="preserve"> </w:t>
      </w:r>
      <w:proofErr w:type="spellStart"/>
      <w:r w:rsidRPr="002D3347">
        <w:t>điều</w:t>
      </w:r>
      <w:proofErr w:type="spellEnd"/>
      <w:r w:rsidRPr="002D3347">
        <w:t xml:space="preserve"> </w:t>
      </w:r>
      <w:proofErr w:type="spellStart"/>
      <w:r w:rsidRPr="002D3347">
        <w:t>hành</w:t>
      </w:r>
      <w:proofErr w:type="spellEnd"/>
    </w:p>
    <w:p w14:paraId="31AC32D8" w14:textId="7212DB1E" w:rsidR="00163FB0" w:rsidRPr="00163FB0" w:rsidRDefault="00163FB0" w:rsidP="00D762C2">
      <w:pPr>
        <w:ind w:left="0" w:firstLine="720"/>
      </w:pPr>
      <w:r w:rsidRPr="00163FB0">
        <w:t xml:space="preserve">TPM 2.0 </w:t>
      </w:r>
      <w:proofErr w:type="spellStart"/>
      <w:r w:rsidRPr="00163FB0">
        <w:t>cung</w:t>
      </w:r>
      <w:proofErr w:type="spellEnd"/>
      <w:r w:rsidRPr="00163FB0">
        <w:t xml:space="preserve"> </w:t>
      </w:r>
      <w:proofErr w:type="spellStart"/>
      <w:r w:rsidRPr="00163FB0">
        <w:t>cấp</w:t>
      </w:r>
      <w:proofErr w:type="spellEnd"/>
      <w:r w:rsidRPr="00163FB0">
        <w:t xml:space="preserve"> </w:t>
      </w:r>
      <w:proofErr w:type="spellStart"/>
      <w:r w:rsidRPr="00163FB0">
        <w:t>lớp</w:t>
      </w:r>
      <w:proofErr w:type="spellEnd"/>
      <w:r w:rsidRPr="00163FB0">
        <w:t xml:space="preserve"> </w:t>
      </w:r>
      <w:proofErr w:type="spellStart"/>
      <w:r w:rsidRPr="00163FB0">
        <w:t>bảo</w:t>
      </w:r>
      <w:proofErr w:type="spellEnd"/>
      <w:r w:rsidRPr="00163FB0">
        <w:t xml:space="preserve"> </w:t>
      </w:r>
      <w:proofErr w:type="spellStart"/>
      <w:r w:rsidRPr="00163FB0">
        <w:t>mật</w:t>
      </w:r>
      <w:proofErr w:type="spellEnd"/>
      <w:r w:rsidRPr="00163FB0">
        <w:t xml:space="preserve"> </w:t>
      </w:r>
      <w:proofErr w:type="spellStart"/>
      <w:r w:rsidRPr="00163FB0">
        <w:t>mạnh</w:t>
      </w:r>
      <w:proofErr w:type="spellEnd"/>
      <w:r w:rsidRPr="00163FB0">
        <w:t xml:space="preserve"> </w:t>
      </w:r>
      <w:proofErr w:type="spellStart"/>
      <w:r w:rsidRPr="00163FB0">
        <w:t>mẽ</w:t>
      </w:r>
      <w:proofErr w:type="spellEnd"/>
      <w:r w:rsidRPr="00163FB0">
        <w:t xml:space="preserve">, </w:t>
      </w:r>
      <w:proofErr w:type="spellStart"/>
      <w:r w:rsidRPr="00163FB0">
        <w:t>đặc</w:t>
      </w:r>
      <w:proofErr w:type="spellEnd"/>
      <w:r w:rsidRPr="00163FB0">
        <w:t xml:space="preserve"> </w:t>
      </w:r>
      <w:proofErr w:type="spellStart"/>
      <w:r w:rsidRPr="00163FB0">
        <w:t>biệt</w:t>
      </w:r>
      <w:proofErr w:type="spellEnd"/>
      <w:r w:rsidRPr="00163FB0">
        <w:t xml:space="preserve"> </w:t>
      </w:r>
      <w:proofErr w:type="spellStart"/>
      <w:r w:rsidRPr="00163FB0">
        <w:t>khi</w:t>
      </w:r>
      <w:proofErr w:type="spellEnd"/>
      <w:r w:rsidRPr="00163FB0">
        <w:t xml:space="preserve"> </w:t>
      </w:r>
      <w:proofErr w:type="spellStart"/>
      <w:r w:rsidRPr="00163FB0">
        <w:t>kết</w:t>
      </w:r>
      <w:proofErr w:type="spellEnd"/>
      <w:r w:rsidRPr="00163FB0">
        <w:t xml:space="preserve"> </w:t>
      </w:r>
      <w:proofErr w:type="spellStart"/>
      <w:r w:rsidRPr="00163FB0">
        <w:t>hợp</w:t>
      </w:r>
      <w:proofErr w:type="spellEnd"/>
      <w:r w:rsidRPr="00163FB0">
        <w:t xml:space="preserve"> </w:t>
      </w:r>
      <w:proofErr w:type="spellStart"/>
      <w:r w:rsidRPr="00163FB0">
        <w:t>với</w:t>
      </w:r>
      <w:proofErr w:type="spellEnd"/>
      <w:r w:rsidRPr="00163FB0">
        <w:t xml:space="preserve"> Secure Boot, </w:t>
      </w:r>
      <w:proofErr w:type="spellStart"/>
      <w:r w:rsidRPr="00163FB0">
        <w:t>ngăn</w:t>
      </w:r>
      <w:proofErr w:type="spellEnd"/>
      <w:r w:rsidRPr="00163FB0">
        <w:t xml:space="preserve"> </w:t>
      </w:r>
      <w:proofErr w:type="spellStart"/>
      <w:r w:rsidRPr="00163FB0">
        <w:t>chặn</w:t>
      </w:r>
      <w:proofErr w:type="spellEnd"/>
      <w:r w:rsidRPr="00163FB0">
        <w:t xml:space="preserve"> </w:t>
      </w:r>
      <w:proofErr w:type="spellStart"/>
      <w:r w:rsidRPr="00163FB0">
        <w:t>các</w:t>
      </w:r>
      <w:proofErr w:type="spellEnd"/>
      <w:r w:rsidRPr="00163FB0">
        <w:t xml:space="preserve"> </w:t>
      </w:r>
      <w:proofErr w:type="spellStart"/>
      <w:r w:rsidRPr="00163FB0">
        <w:t>cuộc</w:t>
      </w:r>
      <w:proofErr w:type="spellEnd"/>
      <w:r w:rsidRPr="00163FB0">
        <w:t xml:space="preserve"> </w:t>
      </w:r>
      <w:proofErr w:type="spellStart"/>
      <w:r w:rsidRPr="00163FB0">
        <w:t>tấn</w:t>
      </w:r>
      <w:proofErr w:type="spellEnd"/>
      <w:r w:rsidRPr="00163FB0">
        <w:t xml:space="preserve"> </w:t>
      </w:r>
      <w:proofErr w:type="spellStart"/>
      <w:r w:rsidRPr="00163FB0">
        <w:t>công</w:t>
      </w:r>
      <w:proofErr w:type="spellEnd"/>
      <w:r w:rsidRPr="00163FB0">
        <w:t xml:space="preserve"> </w:t>
      </w:r>
      <w:proofErr w:type="spellStart"/>
      <w:r w:rsidRPr="00163FB0">
        <w:t>phần</w:t>
      </w:r>
      <w:proofErr w:type="spellEnd"/>
      <w:r w:rsidRPr="00163FB0">
        <w:t xml:space="preserve"> </w:t>
      </w:r>
      <w:proofErr w:type="spellStart"/>
      <w:r w:rsidRPr="00163FB0">
        <w:t>cứng</w:t>
      </w:r>
      <w:proofErr w:type="spellEnd"/>
      <w:r w:rsidRPr="00163FB0">
        <w:t xml:space="preserve"> </w:t>
      </w:r>
      <w:proofErr w:type="spellStart"/>
      <w:r w:rsidRPr="00163FB0">
        <w:t>như</w:t>
      </w:r>
      <w:proofErr w:type="spellEnd"/>
      <w:r w:rsidRPr="00163FB0">
        <w:t xml:space="preserve"> </w:t>
      </w:r>
      <w:proofErr w:type="spellStart"/>
      <w:r w:rsidRPr="00163FB0">
        <w:t>thay</w:t>
      </w:r>
      <w:proofErr w:type="spellEnd"/>
      <w:r w:rsidRPr="00163FB0">
        <w:t xml:space="preserve"> </w:t>
      </w:r>
      <w:proofErr w:type="spellStart"/>
      <w:r w:rsidRPr="00163FB0">
        <w:t>đổi</w:t>
      </w:r>
      <w:proofErr w:type="spellEnd"/>
      <w:r w:rsidRPr="00163FB0">
        <w:t xml:space="preserve"> firmware. Tuy </w:t>
      </w:r>
      <w:proofErr w:type="spellStart"/>
      <w:r w:rsidRPr="00163FB0">
        <w:t>nhiên</w:t>
      </w:r>
      <w:proofErr w:type="spellEnd"/>
      <w:r w:rsidRPr="00163FB0">
        <w:t xml:space="preserve">, </w:t>
      </w:r>
      <w:proofErr w:type="spellStart"/>
      <w:r w:rsidRPr="00163FB0">
        <w:t>hiệu</w:t>
      </w:r>
      <w:proofErr w:type="spellEnd"/>
      <w:r w:rsidRPr="00163FB0">
        <w:t xml:space="preserve"> </w:t>
      </w:r>
      <w:proofErr w:type="spellStart"/>
      <w:r w:rsidRPr="00163FB0">
        <w:t>quả</w:t>
      </w:r>
      <w:proofErr w:type="spellEnd"/>
      <w:r w:rsidRPr="00163FB0">
        <w:t xml:space="preserve"> </w:t>
      </w:r>
      <w:proofErr w:type="spellStart"/>
      <w:r w:rsidRPr="00163FB0">
        <w:t>phụ</w:t>
      </w:r>
      <w:proofErr w:type="spellEnd"/>
      <w:r w:rsidRPr="00163FB0">
        <w:t xml:space="preserve"> </w:t>
      </w:r>
      <w:proofErr w:type="spellStart"/>
      <w:r w:rsidRPr="00163FB0">
        <w:t>thuộc</w:t>
      </w:r>
      <w:proofErr w:type="spellEnd"/>
      <w:r w:rsidRPr="00163FB0">
        <w:t xml:space="preserve"> </w:t>
      </w:r>
      <w:proofErr w:type="spellStart"/>
      <w:r w:rsidRPr="00163FB0">
        <w:t>vào</w:t>
      </w:r>
      <w:proofErr w:type="spellEnd"/>
      <w:r w:rsidRPr="00163FB0">
        <w:t xml:space="preserve"> </w:t>
      </w:r>
      <w:proofErr w:type="spellStart"/>
      <w:r w:rsidRPr="00163FB0">
        <w:t>việc</w:t>
      </w:r>
      <w:proofErr w:type="spellEnd"/>
      <w:r w:rsidRPr="00163FB0">
        <w:t xml:space="preserve"> </w:t>
      </w:r>
      <w:proofErr w:type="spellStart"/>
      <w:r w:rsidRPr="00163FB0">
        <w:t>triển</w:t>
      </w:r>
      <w:proofErr w:type="spellEnd"/>
      <w:r w:rsidRPr="00163FB0">
        <w:t xml:space="preserve"> </w:t>
      </w:r>
      <w:proofErr w:type="spellStart"/>
      <w:r w:rsidRPr="00163FB0">
        <w:t>khai</w:t>
      </w:r>
      <w:proofErr w:type="spellEnd"/>
      <w:r w:rsidRPr="00163FB0">
        <w:t xml:space="preserve"> </w:t>
      </w:r>
      <w:proofErr w:type="spellStart"/>
      <w:r w:rsidRPr="00163FB0">
        <w:t>đúng</w:t>
      </w:r>
      <w:proofErr w:type="spellEnd"/>
      <w:r w:rsidRPr="00163FB0">
        <w:t xml:space="preserve">, </w:t>
      </w:r>
      <w:proofErr w:type="spellStart"/>
      <w:r w:rsidRPr="00163FB0">
        <w:t>và</w:t>
      </w:r>
      <w:proofErr w:type="spellEnd"/>
      <w:r w:rsidRPr="00163FB0">
        <w:t xml:space="preserve"> </w:t>
      </w:r>
      <w:proofErr w:type="spellStart"/>
      <w:r w:rsidRPr="00163FB0">
        <w:t>không</w:t>
      </w:r>
      <w:proofErr w:type="spellEnd"/>
      <w:r w:rsidRPr="00163FB0">
        <w:t xml:space="preserve"> </w:t>
      </w:r>
      <w:proofErr w:type="spellStart"/>
      <w:r w:rsidRPr="00163FB0">
        <w:t>bảo</w:t>
      </w:r>
      <w:proofErr w:type="spellEnd"/>
      <w:r w:rsidRPr="00163FB0">
        <w:t xml:space="preserve"> </w:t>
      </w:r>
      <w:proofErr w:type="spellStart"/>
      <w:r w:rsidRPr="00163FB0">
        <w:t>vệ</w:t>
      </w:r>
      <w:proofErr w:type="spellEnd"/>
      <w:r w:rsidRPr="00163FB0">
        <w:t xml:space="preserve"> </w:t>
      </w:r>
      <w:proofErr w:type="spellStart"/>
      <w:r w:rsidRPr="00163FB0">
        <w:t>được</w:t>
      </w:r>
      <w:proofErr w:type="spellEnd"/>
      <w:r w:rsidRPr="00163FB0">
        <w:t xml:space="preserve"> </w:t>
      </w:r>
      <w:proofErr w:type="spellStart"/>
      <w:r w:rsidRPr="00163FB0">
        <w:t>nếu</w:t>
      </w:r>
      <w:proofErr w:type="spellEnd"/>
      <w:r w:rsidRPr="00163FB0">
        <w:t xml:space="preserve"> </w:t>
      </w:r>
      <w:proofErr w:type="spellStart"/>
      <w:r w:rsidRPr="00163FB0">
        <w:t>kẻ</w:t>
      </w:r>
      <w:proofErr w:type="spellEnd"/>
      <w:r w:rsidRPr="00163FB0">
        <w:t xml:space="preserve"> </w:t>
      </w:r>
      <w:proofErr w:type="spellStart"/>
      <w:r w:rsidRPr="00163FB0">
        <w:t>tấn</w:t>
      </w:r>
      <w:proofErr w:type="spellEnd"/>
      <w:r w:rsidRPr="00163FB0">
        <w:t xml:space="preserve"> </w:t>
      </w:r>
      <w:proofErr w:type="spellStart"/>
      <w:r w:rsidRPr="00163FB0">
        <w:t>công</w:t>
      </w:r>
      <w:proofErr w:type="spellEnd"/>
      <w:r w:rsidRPr="00163FB0">
        <w:t xml:space="preserve"> </w:t>
      </w:r>
      <w:proofErr w:type="spellStart"/>
      <w:r w:rsidRPr="00163FB0">
        <w:t>có</w:t>
      </w:r>
      <w:proofErr w:type="spellEnd"/>
      <w:r w:rsidRPr="00163FB0">
        <w:t xml:space="preserve"> </w:t>
      </w:r>
      <w:proofErr w:type="spellStart"/>
      <w:r w:rsidRPr="00163FB0">
        <w:t>quyền</w:t>
      </w:r>
      <w:proofErr w:type="spellEnd"/>
      <w:r w:rsidRPr="00163FB0">
        <w:t xml:space="preserve"> </w:t>
      </w:r>
      <w:proofErr w:type="spellStart"/>
      <w:r w:rsidRPr="00163FB0">
        <w:t>truy</w:t>
      </w:r>
      <w:proofErr w:type="spellEnd"/>
      <w:r w:rsidRPr="00163FB0">
        <w:t xml:space="preserve"> </w:t>
      </w:r>
      <w:proofErr w:type="spellStart"/>
      <w:r w:rsidRPr="00163FB0">
        <w:t>cập</w:t>
      </w:r>
      <w:proofErr w:type="spellEnd"/>
      <w:r w:rsidRPr="00163FB0">
        <w:t xml:space="preserve"> </w:t>
      </w:r>
      <w:proofErr w:type="spellStart"/>
      <w:r w:rsidRPr="00163FB0">
        <w:t>vật</w:t>
      </w:r>
      <w:proofErr w:type="spellEnd"/>
      <w:r w:rsidRPr="00163FB0">
        <w:t xml:space="preserve"> </w:t>
      </w:r>
      <w:proofErr w:type="spellStart"/>
      <w:r w:rsidRPr="00163FB0">
        <w:t>lý</w:t>
      </w:r>
      <w:proofErr w:type="spellEnd"/>
      <w:r w:rsidRPr="00163FB0">
        <w:t xml:space="preserve"> </w:t>
      </w:r>
      <w:proofErr w:type="spellStart"/>
      <w:r w:rsidRPr="00163FB0">
        <w:t>vào</w:t>
      </w:r>
      <w:proofErr w:type="spellEnd"/>
      <w:r w:rsidRPr="00163FB0">
        <w:t xml:space="preserve"> </w:t>
      </w:r>
      <w:proofErr w:type="spellStart"/>
      <w:r w:rsidRPr="00163FB0">
        <w:t>thiết</w:t>
      </w:r>
      <w:proofErr w:type="spellEnd"/>
      <w:r w:rsidRPr="00163FB0">
        <w:t xml:space="preserve"> </w:t>
      </w:r>
      <w:proofErr w:type="spellStart"/>
      <w:r w:rsidRPr="00163FB0">
        <w:t>bị</w:t>
      </w:r>
      <w:proofErr w:type="spellEnd"/>
      <w:r w:rsidRPr="00163FB0">
        <w:t xml:space="preserve"> </w:t>
      </w:r>
      <w:proofErr w:type="spellStart"/>
      <w:r w:rsidRPr="00163FB0">
        <w:t>trong</w:t>
      </w:r>
      <w:proofErr w:type="spellEnd"/>
      <w:r w:rsidRPr="00163FB0">
        <w:t xml:space="preserve"> </w:t>
      </w:r>
      <w:proofErr w:type="spellStart"/>
      <w:r w:rsidRPr="00163FB0">
        <w:t>thời</w:t>
      </w:r>
      <w:proofErr w:type="spellEnd"/>
      <w:r w:rsidRPr="00163FB0">
        <w:t xml:space="preserve"> </w:t>
      </w:r>
      <w:proofErr w:type="spellStart"/>
      <w:r w:rsidRPr="00163FB0">
        <w:t>gian</w:t>
      </w:r>
      <w:proofErr w:type="spellEnd"/>
      <w:r w:rsidRPr="00163FB0">
        <w:t xml:space="preserve"> </w:t>
      </w:r>
      <w:proofErr w:type="spellStart"/>
      <w:r w:rsidRPr="00163FB0">
        <w:t>dài</w:t>
      </w:r>
      <w:proofErr w:type="spellEnd"/>
      <w:r w:rsidRPr="00163FB0">
        <w:t>.</w:t>
      </w:r>
      <w:r>
        <w:t xml:space="preserve"> Trong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</w:t>
      </w:r>
      <w:r w:rsidRPr="00163FB0">
        <w:t>ử</w:t>
      </w:r>
      <w:proofErr w:type="spellEnd"/>
      <w:r w:rsidRPr="00163FB0">
        <w:t xml:space="preserve"> </w:t>
      </w:r>
      <w:proofErr w:type="spellStart"/>
      <w:r w:rsidRPr="00163FB0">
        <w:t>dụng</w:t>
      </w:r>
      <w:proofErr w:type="spellEnd"/>
      <w:r w:rsidRPr="00163FB0">
        <w:t xml:space="preserve"> </w:t>
      </w:r>
      <w:proofErr w:type="spellStart"/>
      <w:r w:rsidRPr="00163FB0">
        <w:t>để</w:t>
      </w:r>
      <w:proofErr w:type="spellEnd"/>
      <w:r w:rsidRPr="00163FB0">
        <w:t xml:space="preserve"> </w:t>
      </w:r>
      <w:proofErr w:type="spellStart"/>
      <w:r w:rsidRPr="00163FB0">
        <w:t>xác</w:t>
      </w:r>
      <w:proofErr w:type="spellEnd"/>
      <w:r w:rsidRPr="00163FB0">
        <w:t xml:space="preserve"> </w:t>
      </w:r>
      <w:proofErr w:type="spellStart"/>
      <w:r w:rsidRPr="00163FB0">
        <w:t>thực</w:t>
      </w:r>
      <w:proofErr w:type="spellEnd"/>
      <w:r w:rsidRPr="00163FB0">
        <w:t xml:space="preserve"> </w:t>
      </w:r>
      <w:proofErr w:type="spellStart"/>
      <w:r w:rsidRPr="00163FB0">
        <w:t>thiết</w:t>
      </w:r>
      <w:proofErr w:type="spellEnd"/>
      <w:r w:rsidRPr="00163FB0">
        <w:t xml:space="preserve"> </w:t>
      </w:r>
      <w:proofErr w:type="spellStart"/>
      <w:r w:rsidRPr="00163FB0">
        <w:t>bị</w:t>
      </w:r>
      <w:proofErr w:type="spellEnd"/>
      <w:r w:rsidRPr="00163FB0">
        <w:t xml:space="preserve">, </w:t>
      </w:r>
      <w:proofErr w:type="spellStart"/>
      <w:r w:rsidRPr="00163FB0">
        <w:t>bảo</w:t>
      </w:r>
      <w:proofErr w:type="spellEnd"/>
      <w:r w:rsidRPr="00163FB0">
        <w:t xml:space="preserve"> </w:t>
      </w:r>
      <w:proofErr w:type="spellStart"/>
      <w:r w:rsidRPr="00163FB0">
        <w:t>vệ</w:t>
      </w:r>
      <w:proofErr w:type="spellEnd"/>
      <w:r w:rsidRPr="00163FB0">
        <w:t xml:space="preserve"> </w:t>
      </w:r>
      <w:proofErr w:type="spellStart"/>
      <w:r w:rsidRPr="00163FB0">
        <w:t>thông</w:t>
      </w:r>
      <w:proofErr w:type="spellEnd"/>
      <w:r w:rsidRPr="00163FB0">
        <w:t xml:space="preserve"> tin </w:t>
      </w:r>
      <w:proofErr w:type="spellStart"/>
      <w:r w:rsidRPr="00163FB0">
        <w:t>nhạy</w:t>
      </w:r>
      <w:proofErr w:type="spellEnd"/>
      <w:r w:rsidRPr="00163FB0">
        <w:t xml:space="preserve"> </w:t>
      </w:r>
      <w:proofErr w:type="spellStart"/>
      <w:r w:rsidRPr="00163FB0">
        <w:t>cảm</w:t>
      </w:r>
      <w:proofErr w:type="spellEnd"/>
      <w:r w:rsidRPr="00163FB0">
        <w:t xml:space="preserve"> </w:t>
      </w:r>
      <w:proofErr w:type="spellStart"/>
      <w:r w:rsidRPr="00163FB0">
        <w:t>như</w:t>
      </w:r>
      <w:proofErr w:type="spellEnd"/>
      <w:r w:rsidRPr="00163FB0">
        <w:t xml:space="preserve"> </w:t>
      </w:r>
      <w:proofErr w:type="spellStart"/>
      <w:r w:rsidRPr="00163FB0">
        <w:t>dữ</w:t>
      </w:r>
      <w:proofErr w:type="spellEnd"/>
      <w:r w:rsidRPr="00163FB0">
        <w:t xml:space="preserve"> </w:t>
      </w:r>
      <w:proofErr w:type="spellStart"/>
      <w:r w:rsidRPr="00163FB0">
        <w:t>liệu</w:t>
      </w:r>
      <w:proofErr w:type="spellEnd"/>
      <w:r w:rsidRPr="00163FB0">
        <w:t xml:space="preserve"> </w:t>
      </w:r>
      <w:proofErr w:type="spellStart"/>
      <w:r w:rsidRPr="00163FB0">
        <w:t>khách</w:t>
      </w:r>
      <w:proofErr w:type="spellEnd"/>
      <w:r w:rsidRPr="00163FB0">
        <w:t xml:space="preserve"> </w:t>
      </w:r>
      <w:proofErr w:type="spellStart"/>
      <w:r w:rsidRPr="00163FB0"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ư</w:t>
      </w:r>
      <w:r w:rsidRPr="00163FB0">
        <w:t>u</w:t>
      </w:r>
      <w:proofErr w:type="spellEnd"/>
      <w:r w:rsidRPr="00163FB0">
        <w:t xml:space="preserve"> </w:t>
      </w:r>
      <w:proofErr w:type="spellStart"/>
      <w:r w:rsidRPr="00163FB0">
        <w:t>điểm</w:t>
      </w:r>
      <w:proofErr w:type="spellEnd"/>
      <w:r>
        <w:t xml:space="preserve"> </w:t>
      </w:r>
      <w:proofErr w:type="spellStart"/>
      <w:r>
        <w:t>t</w:t>
      </w:r>
      <w:r w:rsidRPr="00163FB0">
        <w:t>ăng</w:t>
      </w:r>
      <w:proofErr w:type="spellEnd"/>
      <w:r w:rsidRPr="00163FB0">
        <w:t xml:space="preserve"> </w:t>
      </w:r>
      <w:proofErr w:type="spellStart"/>
      <w:r w:rsidRPr="00163FB0">
        <w:t>cường</w:t>
      </w:r>
      <w:proofErr w:type="spellEnd"/>
      <w:r w:rsidRPr="00163FB0">
        <w:t xml:space="preserve"> </w:t>
      </w:r>
      <w:proofErr w:type="spellStart"/>
      <w:r w:rsidRPr="00163FB0">
        <w:t>bảo</w:t>
      </w:r>
      <w:proofErr w:type="spellEnd"/>
      <w:r w:rsidRPr="00163FB0">
        <w:t xml:space="preserve"> </w:t>
      </w:r>
      <w:proofErr w:type="spellStart"/>
      <w:r w:rsidRPr="00163FB0">
        <w:t>mật</w:t>
      </w:r>
      <w:proofErr w:type="spellEnd"/>
      <w:r w:rsidRPr="00163FB0">
        <w:t xml:space="preserve"> </w:t>
      </w:r>
      <w:proofErr w:type="spellStart"/>
      <w:r w:rsidRPr="00163FB0">
        <w:t>phần</w:t>
      </w:r>
      <w:proofErr w:type="spellEnd"/>
      <w:r w:rsidRPr="00163FB0">
        <w:t xml:space="preserve"> </w:t>
      </w:r>
      <w:proofErr w:type="spellStart"/>
      <w:r w:rsidRPr="00163FB0">
        <w:t>cứng</w:t>
      </w:r>
      <w:proofErr w:type="spellEnd"/>
      <w:r>
        <w:t xml:space="preserve">. Tuy </w:t>
      </w:r>
      <w:proofErr w:type="spellStart"/>
      <w:r>
        <w:t>nhiên</w:t>
      </w:r>
      <w:proofErr w:type="spellEnd"/>
      <w:r w:rsidR="00C82975">
        <w:t xml:space="preserve"> </w:t>
      </w:r>
      <w:proofErr w:type="spellStart"/>
      <w:r w:rsidR="00C82975">
        <w:t>chúng</w:t>
      </w:r>
      <w:proofErr w:type="spellEnd"/>
      <w:r w:rsidR="00C82975">
        <w:t xml:space="preserve"> </w:t>
      </w:r>
      <w:proofErr w:type="spellStart"/>
      <w:r w:rsidR="00C82975">
        <w:t>lại</w:t>
      </w:r>
      <w:proofErr w:type="spellEnd"/>
      <w:r w:rsidR="00C82975">
        <w:t xml:space="preserve"> </w:t>
      </w:r>
      <w:proofErr w:type="spellStart"/>
      <w:r w:rsidR="00C82975">
        <w:t>y</w:t>
      </w:r>
      <w:r w:rsidRPr="00163FB0">
        <w:t>êu</w:t>
      </w:r>
      <w:proofErr w:type="spellEnd"/>
      <w:r w:rsidRPr="00163FB0">
        <w:t xml:space="preserve"> </w:t>
      </w:r>
      <w:proofErr w:type="spellStart"/>
      <w:r w:rsidRPr="00163FB0">
        <w:t>cầu</w:t>
      </w:r>
      <w:proofErr w:type="spellEnd"/>
      <w:r w:rsidRPr="00163FB0">
        <w:t xml:space="preserve"> </w:t>
      </w:r>
      <w:proofErr w:type="spellStart"/>
      <w:r w:rsidRPr="00163FB0">
        <w:t>phần</w:t>
      </w:r>
      <w:proofErr w:type="spellEnd"/>
      <w:r w:rsidRPr="00163FB0">
        <w:t xml:space="preserve"> </w:t>
      </w:r>
      <w:proofErr w:type="spellStart"/>
      <w:r w:rsidRPr="00163FB0">
        <w:t>cứng</w:t>
      </w:r>
      <w:proofErr w:type="spellEnd"/>
      <w:r w:rsidRPr="00163FB0">
        <w:t xml:space="preserve"> </w:t>
      </w:r>
      <w:proofErr w:type="spellStart"/>
      <w:r w:rsidRPr="00163FB0">
        <w:t>mới</w:t>
      </w:r>
      <w:proofErr w:type="spellEnd"/>
      <w:r w:rsidRPr="00163FB0">
        <w:t xml:space="preserve">, chi </w:t>
      </w:r>
      <w:proofErr w:type="spellStart"/>
      <w:r w:rsidRPr="00163FB0">
        <w:t>phí</w:t>
      </w:r>
      <w:proofErr w:type="spellEnd"/>
      <w:r w:rsidRPr="00163FB0">
        <w:t xml:space="preserve"> </w:t>
      </w:r>
      <w:proofErr w:type="spellStart"/>
      <w:r w:rsidRPr="00163FB0">
        <w:t>triển</w:t>
      </w:r>
      <w:proofErr w:type="spellEnd"/>
      <w:r w:rsidRPr="00163FB0">
        <w:t xml:space="preserve"> </w:t>
      </w:r>
      <w:proofErr w:type="spellStart"/>
      <w:r w:rsidRPr="00163FB0">
        <w:t>khai</w:t>
      </w:r>
      <w:proofErr w:type="spellEnd"/>
      <w:r w:rsidRPr="00163FB0">
        <w:t xml:space="preserve"> </w:t>
      </w:r>
      <w:proofErr w:type="spellStart"/>
      <w:r w:rsidRPr="00163FB0">
        <w:t>cao</w:t>
      </w:r>
      <w:proofErr w:type="spellEnd"/>
      <w:r w:rsidRPr="00163FB0">
        <w:t>.</w:t>
      </w:r>
    </w:p>
    <w:p w14:paraId="5A1B68B9" w14:textId="70CD263C" w:rsidR="002D3347" w:rsidRDefault="00D762C2" w:rsidP="00D762C2">
      <w:pPr>
        <w:pStyle w:val="Heading3"/>
      </w:pPr>
      <w:r>
        <w:tab/>
      </w:r>
      <w:r w:rsidR="00520F35">
        <w:t xml:space="preserve">c. </w:t>
      </w:r>
      <w:r w:rsidR="00520F35" w:rsidRPr="00520F35">
        <w:t>Hypervisor-Protected Code Integrity (HVCI)</w:t>
      </w:r>
    </w:p>
    <w:p w14:paraId="1294B3B8" w14:textId="33DD31B7" w:rsidR="00520F35" w:rsidRDefault="00520F35" w:rsidP="00520F35">
      <w:pPr>
        <w:ind w:left="0" w:firstLine="0"/>
      </w:pPr>
      <w:r>
        <w:tab/>
      </w:r>
      <w:r w:rsidR="004A56A6" w:rsidRPr="00C6432A">
        <w:rPr>
          <w:b/>
          <w:bCs/>
        </w:rPr>
        <w:t xml:space="preserve">Memory </w:t>
      </w:r>
      <w:r w:rsidR="00C6432A" w:rsidRPr="00C6432A">
        <w:rPr>
          <w:b/>
          <w:bCs/>
        </w:rPr>
        <w:t>I</w:t>
      </w:r>
      <w:r w:rsidR="004A56A6" w:rsidRPr="00C6432A">
        <w:rPr>
          <w:b/>
          <w:bCs/>
        </w:rPr>
        <w:t>ntegrity</w:t>
      </w:r>
      <w:r w:rsidR="00C6432A">
        <w:t xml:space="preserve"> hay</w:t>
      </w:r>
      <w:r w:rsidR="004A56A6" w:rsidRPr="004A56A6">
        <w:t xml:space="preserve"> </w:t>
      </w:r>
      <w:r w:rsidR="004A56A6" w:rsidRPr="00C6432A">
        <w:rPr>
          <w:b/>
          <w:bCs/>
        </w:rPr>
        <w:t>Hypervisor-Protected Code Integrity (HVCI)</w:t>
      </w:r>
      <w:r w:rsidR="00C6432A">
        <w:rPr>
          <w:b/>
          <w:bCs/>
        </w:rPr>
        <w:t xml:space="preserve"> </w:t>
      </w:r>
      <w:proofErr w:type="spellStart"/>
      <w:r w:rsidR="004A56A6" w:rsidRPr="004A56A6">
        <w:t>là</w:t>
      </w:r>
      <w:proofErr w:type="spellEnd"/>
      <w:r w:rsidR="004A56A6" w:rsidRPr="004A56A6">
        <w:t xml:space="preserve"> </w:t>
      </w:r>
      <w:proofErr w:type="spellStart"/>
      <w:r w:rsidR="004A56A6" w:rsidRPr="004A56A6">
        <w:t>một</w:t>
      </w:r>
      <w:proofErr w:type="spellEnd"/>
      <w:r w:rsidR="004A56A6" w:rsidRPr="004A56A6">
        <w:t xml:space="preserve"> </w:t>
      </w:r>
      <w:proofErr w:type="spellStart"/>
      <w:r w:rsidR="004A56A6" w:rsidRPr="004A56A6">
        <w:t>tính</w:t>
      </w:r>
      <w:proofErr w:type="spellEnd"/>
      <w:r w:rsidR="004A56A6" w:rsidRPr="004A56A6">
        <w:t xml:space="preserve"> </w:t>
      </w:r>
      <w:proofErr w:type="spellStart"/>
      <w:r w:rsidR="004A56A6" w:rsidRPr="004A56A6">
        <w:t>năng</w:t>
      </w:r>
      <w:proofErr w:type="spellEnd"/>
      <w:r w:rsidR="004A56A6" w:rsidRPr="004A56A6">
        <w:t xml:space="preserve"> </w:t>
      </w:r>
      <w:proofErr w:type="spellStart"/>
      <w:r w:rsidR="004A56A6" w:rsidRPr="004A56A6">
        <w:t>của</w:t>
      </w:r>
      <w:proofErr w:type="spellEnd"/>
      <w:r w:rsidR="004A56A6" w:rsidRPr="004A56A6">
        <w:t xml:space="preserve"> </w:t>
      </w:r>
      <w:r w:rsidR="004A56A6" w:rsidRPr="00C6432A">
        <w:rPr>
          <w:b/>
          <w:bCs/>
        </w:rPr>
        <w:t>Virtualization-Based Security (VBS)</w:t>
      </w:r>
      <w:r w:rsidR="004A56A6" w:rsidRPr="004A56A6">
        <w:t xml:space="preserve"> </w:t>
      </w:r>
      <w:proofErr w:type="spellStart"/>
      <w:r w:rsidR="004A56A6" w:rsidRPr="004A56A6">
        <w:t>có</w:t>
      </w:r>
      <w:proofErr w:type="spellEnd"/>
      <w:r w:rsidR="004A56A6" w:rsidRPr="004A56A6">
        <w:t xml:space="preserve"> </w:t>
      </w:r>
      <w:proofErr w:type="spellStart"/>
      <w:r w:rsidR="004A56A6" w:rsidRPr="004A56A6">
        <w:t>trong</w:t>
      </w:r>
      <w:proofErr w:type="spellEnd"/>
      <w:r w:rsidR="004A56A6" w:rsidRPr="004A56A6">
        <w:t xml:space="preserve"> Windows 10, Windows 11 </w:t>
      </w:r>
      <w:proofErr w:type="spellStart"/>
      <w:r w:rsidR="004A56A6" w:rsidRPr="004A56A6">
        <w:t>và</w:t>
      </w:r>
      <w:proofErr w:type="spellEnd"/>
      <w:r w:rsidR="004A56A6" w:rsidRPr="004A56A6">
        <w:t xml:space="preserve"> Windows Server 2016 </w:t>
      </w:r>
      <w:proofErr w:type="spellStart"/>
      <w:r w:rsidR="004A56A6" w:rsidRPr="004A56A6">
        <w:t>trở</w:t>
      </w:r>
      <w:proofErr w:type="spellEnd"/>
      <w:r w:rsidR="004A56A6" w:rsidRPr="004A56A6">
        <w:t xml:space="preserve"> </w:t>
      </w:r>
      <w:proofErr w:type="spellStart"/>
      <w:r w:rsidR="004A56A6" w:rsidRPr="004A56A6">
        <w:t>lên</w:t>
      </w:r>
      <w:proofErr w:type="spellEnd"/>
      <w:r w:rsidR="00C6432A">
        <w:rPr>
          <w:rStyle w:val="FootnoteReference"/>
        </w:rPr>
        <w:footnoteReference w:id="15"/>
      </w:r>
      <w:r w:rsidR="004A56A6" w:rsidRPr="004A56A6">
        <w:t xml:space="preserve">. </w:t>
      </w:r>
      <w:proofErr w:type="spellStart"/>
      <w:r w:rsidR="004A56A6" w:rsidRPr="004A56A6">
        <w:t>Tính</w:t>
      </w:r>
      <w:proofErr w:type="spellEnd"/>
      <w:r w:rsidR="004A56A6" w:rsidRPr="004A56A6">
        <w:t xml:space="preserve"> </w:t>
      </w:r>
      <w:proofErr w:type="spellStart"/>
      <w:r w:rsidR="004A56A6" w:rsidRPr="004A56A6">
        <w:t>năng</w:t>
      </w:r>
      <w:proofErr w:type="spellEnd"/>
      <w:r w:rsidR="004A56A6" w:rsidRPr="004A56A6">
        <w:t xml:space="preserve"> </w:t>
      </w:r>
      <w:proofErr w:type="spellStart"/>
      <w:r w:rsidR="004A56A6" w:rsidRPr="004A56A6">
        <w:t>này</w:t>
      </w:r>
      <w:proofErr w:type="spellEnd"/>
      <w:r w:rsidR="004A56A6" w:rsidRPr="004A56A6">
        <w:t xml:space="preserve"> </w:t>
      </w:r>
      <w:proofErr w:type="spellStart"/>
      <w:r w:rsidR="004A56A6" w:rsidRPr="004A56A6">
        <w:t>sử</w:t>
      </w:r>
      <w:proofErr w:type="spellEnd"/>
      <w:r w:rsidR="004A56A6" w:rsidRPr="004A56A6">
        <w:t xml:space="preserve"> </w:t>
      </w:r>
      <w:proofErr w:type="spellStart"/>
      <w:r w:rsidR="004A56A6" w:rsidRPr="004A56A6">
        <w:t>dụng</w:t>
      </w:r>
      <w:proofErr w:type="spellEnd"/>
      <w:r w:rsidR="004A56A6" w:rsidRPr="004A56A6">
        <w:t xml:space="preserve"> hypervisor </w:t>
      </w:r>
      <w:proofErr w:type="spellStart"/>
      <w:r w:rsidR="004A56A6" w:rsidRPr="004A56A6">
        <w:t>của</w:t>
      </w:r>
      <w:proofErr w:type="spellEnd"/>
      <w:r w:rsidR="004A56A6" w:rsidRPr="004A56A6">
        <w:t xml:space="preserve"> Windows </w:t>
      </w:r>
      <w:proofErr w:type="spellStart"/>
      <w:r w:rsidR="004A56A6" w:rsidRPr="004A56A6">
        <w:t>để</w:t>
      </w:r>
      <w:proofErr w:type="spellEnd"/>
      <w:r w:rsidR="004A56A6" w:rsidRPr="004A56A6">
        <w:t xml:space="preserve"> </w:t>
      </w:r>
      <w:proofErr w:type="spellStart"/>
      <w:r w:rsidR="004A56A6" w:rsidRPr="004A56A6">
        <w:t>tạo</w:t>
      </w:r>
      <w:proofErr w:type="spellEnd"/>
      <w:r w:rsidR="004A56A6" w:rsidRPr="004A56A6">
        <w:t xml:space="preserve"> </w:t>
      </w:r>
      <w:proofErr w:type="spellStart"/>
      <w:r w:rsidR="004A56A6" w:rsidRPr="004A56A6">
        <w:t>một</w:t>
      </w:r>
      <w:proofErr w:type="spellEnd"/>
      <w:r w:rsidR="004A56A6" w:rsidRPr="004A56A6">
        <w:t xml:space="preserve"> </w:t>
      </w:r>
      <w:proofErr w:type="spellStart"/>
      <w:r w:rsidR="004A56A6" w:rsidRPr="004A56A6">
        <w:t>môi</w:t>
      </w:r>
      <w:proofErr w:type="spellEnd"/>
      <w:r w:rsidR="004A56A6" w:rsidRPr="004A56A6">
        <w:t xml:space="preserve"> </w:t>
      </w:r>
      <w:proofErr w:type="spellStart"/>
      <w:r w:rsidR="004A56A6" w:rsidRPr="004A56A6">
        <w:t>trường</w:t>
      </w:r>
      <w:proofErr w:type="spellEnd"/>
      <w:r w:rsidR="004A56A6" w:rsidRPr="004A56A6">
        <w:t xml:space="preserve"> </w:t>
      </w:r>
      <w:proofErr w:type="spellStart"/>
      <w:r w:rsidR="004A56A6" w:rsidRPr="004A56A6">
        <w:t>ảo</w:t>
      </w:r>
      <w:proofErr w:type="spellEnd"/>
      <w:r w:rsidR="004A56A6" w:rsidRPr="004A56A6">
        <w:t xml:space="preserve"> </w:t>
      </w:r>
      <w:proofErr w:type="spellStart"/>
      <w:r w:rsidR="004A56A6" w:rsidRPr="004A56A6">
        <w:t>hóa</w:t>
      </w:r>
      <w:proofErr w:type="spellEnd"/>
      <w:r w:rsidR="004A56A6" w:rsidRPr="004A56A6">
        <w:t xml:space="preserve"> </w:t>
      </w:r>
      <w:proofErr w:type="spellStart"/>
      <w:r w:rsidR="004A56A6" w:rsidRPr="004A56A6">
        <w:t>cô</w:t>
      </w:r>
      <w:proofErr w:type="spellEnd"/>
      <w:r w:rsidR="004A56A6" w:rsidRPr="004A56A6">
        <w:t xml:space="preserve"> </w:t>
      </w:r>
      <w:proofErr w:type="spellStart"/>
      <w:r w:rsidR="004A56A6" w:rsidRPr="004A56A6">
        <w:t>lập</w:t>
      </w:r>
      <w:proofErr w:type="spellEnd"/>
      <w:r w:rsidR="004A56A6" w:rsidRPr="004A56A6">
        <w:t xml:space="preserve">, </w:t>
      </w:r>
      <w:proofErr w:type="spellStart"/>
      <w:r w:rsidR="004A56A6" w:rsidRPr="004A56A6">
        <w:t>đóng</w:t>
      </w:r>
      <w:proofErr w:type="spellEnd"/>
      <w:r w:rsidR="004A56A6" w:rsidRPr="004A56A6">
        <w:t xml:space="preserve"> </w:t>
      </w:r>
      <w:proofErr w:type="spellStart"/>
      <w:r w:rsidR="004A56A6" w:rsidRPr="004A56A6">
        <w:t>vai</w:t>
      </w:r>
      <w:proofErr w:type="spellEnd"/>
      <w:r w:rsidR="004A56A6" w:rsidRPr="004A56A6">
        <w:t xml:space="preserve"> </w:t>
      </w:r>
      <w:proofErr w:type="spellStart"/>
      <w:r w:rsidR="004A56A6" w:rsidRPr="004A56A6">
        <w:t>trò</w:t>
      </w:r>
      <w:proofErr w:type="spellEnd"/>
      <w:r w:rsidR="004A56A6" w:rsidRPr="004A56A6">
        <w:t xml:space="preserve"> </w:t>
      </w:r>
      <w:proofErr w:type="spellStart"/>
      <w:r w:rsidR="004A56A6" w:rsidRPr="004A56A6">
        <w:t>như</w:t>
      </w:r>
      <w:proofErr w:type="spellEnd"/>
      <w:r w:rsidR="004A56A6" w:rsidRPr="004A56A6">
        <w:t xml:space="preserve"> </w:t>
      </w:r>
      <w:proofErr w:type="spellStart"/>
      <w:r w:rsidR="004A56A6" w:rsidRPr="004A56A6">
        <w:t>gốc</w:t>
      </w:r>
      <w:proofErr w:type="spellEnd"/>
      <w:r w:rsidR="004A56A6" w:rsidRPr="004A56A6">
        <w:t xml:space="preserve"> tin </w:t>
      </w:r>
      <w:proofErr w:type="spellStart"/>
      <w:r w:rsidR="004A56A6" w:rsidRPr="004A56A6">
        <w:t>cậy</w:t>
      </w:r>
      <w:proofErr w:type="spellEnd"/>
      <w:r w:rsidR="004A56A6" w:rsidRPr="004A56A6">
        <w:t xml:space="preserve"> </w:t>
      </w:r>
      <w:proofErr w:type="spellStart"/>
      <w:r w:rsidR="004A56A6" w:rsidRPr="004A56A6">
        <w:t>cho</w:t>
      </w:r>
      <w:proofErr w:type="spellEnd"/>
      <w:r w:rsidR="004A56A6" w:rsidRPr="004A56A6">
        <w:t xml:space="preserve"> </w:t>
      </w:r>
      <w:proofErr w:type="spellStart"/>
      <w:r w:rsidR="004A56A6" w:rsidRPr="004A56A6">
        <w:t>hệ</w:t>
      </w:r>
      <w:proofErr w:type="spellEnd"/>
      <w:r w:rsidR="004A56A6" w:rsidRPr="004A56A6">
        <w:t xml:space="preserve"> </w:t>
      </w:r>
      <w:proofErr w:type="spellStart"/>
      <w:r w:rsidR="004A56A6" w:rsidRPr="004A56A6">
        <w:t>điều</w:t>
      </w:r>
      <w:proofErr w:type="spellEnd"/>
      <w:r w:rsidR="004A56A6" w:rsidRPr="004A56A6">
        <w:t xml:space="preserve"> </w:t>
      </w:r>
      <w:proofErr w:type="spellStart"/>
      <w:r w:rsidR="004A56A6" w:rsidRPr="004A56A6">
        <w:t>hành</w:t>
      </w:r>
      <w:proofErr w:type="spellEnd"/>
      <w:r w:rsidR="004A56A6" w:rsidRPr="004A56A6">
        <w:t xml:space="preserve">, </w:t>
      </w:r>
      <w:proofErr w:type="spellStart"/>
      <w:r w:rsidR="004A56A6" w:rsidRPr="004A56A6">
        <w:t>giả</w:t>
      </w:r>
      <w:proofErr w:type="spellEnd"/>
      <w:r w:rsidR="004A56A6" w:rsidRPr="004A56A6">
        <w:t xml:space="preserve"> </w:t>
      </w:r>
      <w:proofErr w:type="spellStart"/>
      <w:r w:rsidR="004A56A6" w:rsidRPr="004A56A6">
        <w:t>định</w:t>
      </w:r>
      <w:proofErr w:type="spellEnd"/>
      <w:r w:rsidR="004A56A6" w:rsidRPr="004A56A6">
        <w:t xml:space="preserve"> </w:t>
      </w:r>
      <w:proofErr w:type="spellStart"/>
      <w:r w:rsidR="004A56A6" w:rsidRPr="004A56A6">
        <w:t>rằng</w:t>
      </w:r>
      <w:proofErr w:type="spellEnd"/>
      <w:r w:rsidR="004A56A6" w:rsidRPr="004A56A6">
        <w:t xml:space="preserve"> kernel </w:t>
      </w:r>
      <w:proofErr w:type="spellStart"/>
      <w:r w:rsidR="004A56A6" w:rsidRPr="004A56A6">
        <w:t>có</w:t>
      </w:r>
      <w:proofErr w:type="spellEnd"/>
      <w:r w:rsidR="004A56A6" w:rsidRPr="004A56A6">
        <w:t xml:space="preserve"> </w:t>
      </w:r>
      <w:proofErr w:type="spellStart"/>
      <w:r w:rsidR="004A56A6" w:rsidRPr="004A56A6">
        <w:t>thể</w:t>
      </w:r>
      <w:proofErr w:type="spellEnd"/>
      <w:r w:rsidR="004A56A6" w:rsidRPr="004A56A6">
        <w:t xml:space="preserve"> </w:t>
      </w:r>
      <w:proofErr w:type="spellStart"/>
      <w:r w:rsidR="004A56A6" w:rsidRPr="004A56A6">
        <w:t>bị</w:t>
      </w:r>
      <w:proofErr w:type="spellEnd"/>
      <w:r w:rsidR="004A56A6" w:rsidRPr="004A56A6">
        <w:t xml:space="preserve"> </w:t>
      </w:r>
      <w:proofErr w:type="spellStart"/>
      <w:r w:rsidR="004A56A6" w:rsidRPr="004A56A6">
        <w:t>xâm</w:t>
      </w:r>
      <w:proofErr w:type="spellEnd"/>
      <w:r w:rsidR="004A56A6" w:rsidRPr="004A56A6">
        <w:t xml:space="preserve"> </w:t>
      </w:r>
      <w:proofErr w:type="spellStart"/>
      <w:r w:rsidR="004A56A6" w:rsidRPr="004A56A6">
        <w:t>phạm</w:t>
      </w:r>
      <w:proofErr w:type="spellEnd"/>
      <w:r w:rsidR="004A56A6" w:rsidRPr="004A56A6">
        <w:t xml:space="preserve">. Memory integrity </w:t>
      </w:r>
      <w:proofErr w:type="spellStart"/>
      <w:r w:rsidR="004A56A6" w:rsidRPr="004A56A6">
        <w:t>bảo</w:t>
      </w:r>
      <w:proofErr w:type="spellEnd"/>
      <w:r w:rsidR="004A56A6" w:rsidRPr="004A56A6">
        <w:t xml:space="preserve"> </w:t>
      </w:r>
      <w:proofErr w:type="spellStart"/>
      <w:r w:rsidR="004A56A6" w:rsidRPr="004A56A6">
        <w:t>vệ</w:t>
      </w:r>
      <w:proofErr w:type="spellEnd"/>
      <w:r w:rsidR="004A56A6" w:rsidRPr="004A56A6">
        <w:t xml:space="preserve"> </w:t>
      </w:r>
      <w:proofErr w:type="spellStart"/>
      <w:r w:rsidR="004A56A6" w:rsidRPr="004A56A6">
        <w:t>và</w:t>
      </w:r>
      <w:proofErr w:type="spellEnd"/>
      <w:r w:rsidR="004A56A6" w:rsidRPr="004A56A6">
        <w:t xml:space="preserve"> </w:t>
      </w:r>
      <w:proofErr w:type="spellStart"/>
      <w:r w:rsidR="004A56A6" w:rsidRPr="004A56A6">
        <w:t>củng</w:t>
      </w:r>
      <w:proofErr w:type="spellEnd"/>
      <w:r w:rsidR="004A56A6" w:rsidRPr="004A56A6">
        <w:t xml:space="preserve"> </w:t>
      </w:r>
      <w:proofErr w:type="spellStart"/>
      <w:r w:rsidR="004A56A6" w:rsidRPr="004A56A6">
        <w:t>cố</w:t>
      </w:r>
      <w:proofErr w:type="spellEnd"/>
      <w:r w:rsidR="004A56A6" w:rsidRPr="004A56A6">
        <w:t xml:space="preserve"> Windows </w:t>
      </w:r>
      <w:proofErr w:type="spellStart"/>
      <w:r w:rsidR="004A56A6" w:rsidRPr="004A56A6">
        <w:t>bằng</w:t>
      </w:r>
      <w:proofErr w:type="spellEnd"/>
      <w:r w:rsidR="004A56A6" w:rsidRPr="004A56A6">
        <w:t xml:space="preserve"> </w:t>
      </w:r>
      <w:proofErr w:type="spellStart"/>
      <w:r w:rsidR="004A56A6" w:rsidRPr="004A56A6">
        <w:t>cách</w:t>
      </w:r>
      <w:proofErr w:type="spellEnd"/>
      <w:r w:rsidR="004A56A6" w:rsidRPr="004A56A6">
        <w:t xml:space="preserve"> </w:t>
      </w:r>
      <w:proofErr w:type="spellStart"/>
      <w:r w:rsidR="004A56A6" w:rsidRPr="004A56A6">
        <w:t>chạy</w:t>
      </w:r>
      <w:proofErr w:type="spellEnd"/>
      <w:r w:rsidR="004A56A6" w:rsidRPr="004A56A6">
        <w:t xml:space="preserve"> </w:t>
      </w:r>
      <w:proofErr w:type="spellStart"/>
      <w:r w:rsidR="004A56A6" w:rsidRPr="004A56A6">
        <w:t>kiểm</w:t>
      </w:r>
      <w:proofErr w:type="spellEnd"/>
      <w:r w:rsidR="004A56A6" w:rsidRPr="004A56A6">
        <w:t xml:space="preserve"> </w:t>
      </w:r>
      <w:proofErr w:type="spellStart"/>
      <w:r w:rsidR="004A56A6" w:rsidRPr="004A56A6">
        <w:t>tra</w:t>
      </w:r>
      <w:proofErr w:type="spellEnd"/>
      <w:r w:rsidR="004A56A6" w:rsidRPr="004A56A6">
        <w:t xml:space="preserve"> </w:t>
      </w:r>
      <w:proofErr w:type="spellStart"/>
      <w:r w:rsidR="004A56A6" w:rsidRPr="004A56A6">
        <w:t>tính</w:t>
      </w:r>
      <w:proofErr w:type="spellEnd"/>
      <w:r w:rsidR="004A56A6" w:rsidRPr="004A56A6">
        <w:t xml:space="preserve"> </w:t>
      </w:r>
      <w:proofErr w:type="spellStart"/>
      <w:r w:rsidR="004A56A6" w:rsidRPr="004A56A6">
        <w:t>toàn</w:t>
      </w:r>
      <w:proofErr w:type="spellEnd"/>
      <w:r w:rsidR="004A56A6" w:rsidRPr="004A56A6">
        <w:t xml:space="preserve"> </w:t>
      </w:r>
      <w:proofErr w:type="spellStart"/>
      <w:r w:rsidR="004A56A6" w:rsidRPr="004A56A6">
        <w:t>vẹn</w:t>
      </w:r>
      <w:proofErr w:type="spellEnd"/>
      <w:r w:rsidR="004A56A6" w:rsidRPr="004A56A6">
        <w:t xml:space="preserve"> </w:t>
      </w:r>
      <w:proofErr w:type="spellStart"/>
      <w:r w:rsidR="004A56A6" w:rsidRPr="004A56A6">
        <w:t>của</w:t>
      </w:r>
      <w:proofErr w:type="spellEnd"/>
      <w:r w:rsidR="004A56A6" w:rsidRPr="004A56A6">
        <w:t xml:space="preserve"> </w:t>
      </w:r>
      <w:proofErr w:type="spellStart"/>
      <w:r w:rsidR="004A56A6" w:rsidRPr="004A56A6">
        <w:t>mã</w:t>
      </w:r>
      <w:proofErr w:type="spellEnd"/>
      <w:r w:rsidR="004A56A6" w:rsidRPr="004A56A6">
        <w:t xml:space="preserve"> ở </w:t>
      </w:r>
      <w:proofErr w:type="spellStart"/>
      <w:r w:rsidR="004A56A6" w:rsidRPr="004A56A6">
        <w:t>chế</w:t>
      </w:r>
      <w:proofErr w:type="spellEnd"/>
      <w:r w:rsidR="004A56A6" w:rsidRPr="004A56A6">
        <w:t xml:space="preserve"> </w:t>
      </w:r>
      <w:proofErr w:type="spellStart"/>
      <w:r w:rsidR="004A56A6" w:rsidRPr="004A56A6">
        <w:t>độ</w:t>
      </w:r>
      <w:proofErr w:type="spellEnd"/>
      <w:r w:rsidR="004A56A6" w:rsidRPr="004A56A6">
        <w:t xml:space="preserve"> kernel </w:t>
      </w:r>
      <w:proofErr w:type="spellStart"/>
      <w:r w:rsidR="004A56A6" w:rsidRPr="004A56A6">
        <w:t>trong</w:t>
      </w:r>
      <w:proofErr w:type="spellEnd"/>
      <w:r w:rsidR="004A56A6" w:rsidRPr="004A56A6">
        <w:t xml:space="preserve"> </w:t>
      </w:r>
      <w:proofErr w:type="spellStart"/>
      <w:r w:rsidR="004A56A6" w:rsidRPr="004A56A6">
        <w:t>môi</w:t>
      </w:r>
      <w:proofErr w:type="spellEnd"/>
      <w:r w:rsidR="004A56A6" w:rsidRPr="004A56A6">
        <w:t xml:space="preserve"> </w:t>
      </w:r>
      <w:proofErr w:type="spellStart"/>
      <w:r w:rsidR="004A56A6" w:rsidRPr="004A56A6">
        <w:t>trường</w:t>
      </w:r>
      <w:proofErr w:type="spellEnd"/>
      <w:r w:rsidR="004A56A6" w:rsidRPr="004A56A6">
        <w:t xml:space="preserve"> </w:t>
      </w:r>
      <w:proofErr w:type="spellStart"/>
      <w:r w:rsidR="004A56A6" w:rsidRPr="004A56A6">
        <w:t>ảo</w:t>
      </w:r>
      <w:proofErr w:type="spellEnd"/>
      <w:r w:rsidR="004A56A6" w:rsidRPr="004A56A6">
        <w:t xml:space="preserve"> </w:t>
      </w:r>
      <w:proofErr w:type="spellStart"/>
      <w:r w:rsidR="004A56A6" w:rsidRPr="004A56A6">
        <w:t>hóa</w:t>
      </w:r>
      <w:proofErr w:type="spellEnd"/>
      <w:r w:rsidR="004A56A6" w:rsidRPr="004A56A6">
        <w:t xml:space="preserve"> </w:t>
      </w:r>
      <w:proofErr w:type="spellStart"/>
      <w:r w:rsidR="004A56A6" w:rsidRPr="004A56A6">
        <w:t>cô</w:t>
      </w:r>
      <w:proofErr w:type="spellEnd"/>
      <w:r w:rsidR="004A56A6" w:rsidRPr="004A56A6">
        <w:t xml:space="preserve"> </w:t>
      </w:r>
      <w:proofErr w:type="spellStart"/>
      <w:r w:rsidR="004A56A6" w:rsidRPr="004A56A6">
        <w:t>lập</w:t>
      </w:r>
      <w:proofErr w:type="spellEnd"/>
      <w:r w:rsidR="004A56A6" w:rsidRPr="004A56A6">
        <w:t xml:space="preserve"> </w:t>
      </w:r>
      <w:proofErr w:type="spellStart"/>
      <w:r w:rsidR="004A56A6" w:rsidRPr="004A56A6">
        <w:t>này</w:t>
      </w:r>
      <w:proofErr w:type="spellEnd"/>
      <w:r w:rsidR="004A56A6" w:rsidRPr="004A56A6">
        <w:t xml:space="preserve">. </w:t>
      </w:r>
      <w:proofErr w:type="spellStart"/>
      <w:r w:rsidR="004A56A6" w:rsidRPr="004A56A6">
        <w:t>Nó</w:t>
      </w:r>
      <w:proofErr w:type="spellEnd"/>
      <w:r w:rsidR="004A56A6" w:rsidRPr="004A56A6">
        <w:t xml:space="preserve"> </w:t>
      </w:r>
      <w:proofErr w:type="spellStart"/>
      <w:r w:rsidR="004A56A6" w:rsidRPr="004A56A6">
        <w:t>cũng</w:t>
      </w:r>
      <w:proofErr w:type="spellEnd"/>
      <w:r w:rsidR="004A56A6" w:rsidRPr="004A56A6">
        <w:t xml:space="preserve"> </w:t>
      </w:r>
      <w:proofErr w:type="spellStart"/>
      <w:r w:rsidR="004A56A6" w:rsidRPr="004A56A6">
        <w:t>hạn</w:t>
      </w:r>
      <w:proofErr w:type="spellEnd"/>
      <w:r w:rsidR="004A56A6" w:rsidRPr="004A56A6">
        <w:t xml:space="preserve"> </w:t>
      </w:r>
      <w:proofErr w:type="spellStart"/>
      <w:r w:rsidR="004A56A6" w:rsidRPr="004A56A6">
        <w:t>chế</w:t>
      </w:r>
      <w:proofErr w:type="spellEnd"/>
      <w:r w:rsidR="004A56A6" w:rsidRPr="004A56A6">
        <w:t xml:space="preserve"> </w:t>
      </w:r>
      <w:proofErr w:type="spellStart"/>
      <w:r w:rsidR="004A56A6" w:rsidRPr="004A56A6">
        <w:t>các</w:t>
      </w:r>
      <w:proofErr w:type="spellEnd"/>
      <w:r w:rsidR="004A56A6" w:rsidRPr="004A56A6">
        <w:t xml:space="preserve"> </w:t>
      </w:r>
      <w:proofErr w:type="spellStart"/>
      <w:r w:rsidR="004A56A6" w:rsidRPr="004A56A6">
        <w:t>phân</w:t>
      </w:r>
      <w:proofErr w:type="spellEnd"/>
      <w:r w:rsidR="004A56A6" w:rsidRPr="004A56A6">
        <w:t xml:space="preserve"> </w:t>
      </w:r>
      <w:proofErr w:type="spellStart"/>
      <w:r w:rsidR="004A56A6" w:rsidRPr="004A56A6">
        <w:t>bổ</w:t>
      </w:r>
      <w:proofErr w:type="spellEnd"/>
      <w:r w:rsidR="004A56A6" w:rsidRPr="004A56A6">
        <w:t xml:space="preserve"> </w:t>
      </w:r>
      <w:proofErr w:type="spellStart"/>
      <w:r w:rsidR="004A56A6" w:rsidRPr="004A56A6">
        <w:t>bộ</w:t>
      </w:r>
      <w:proofErr w:type="spellEnd"/>
      <w:r w:rsidR="004A56A6" w:rsidRPr="004A56A6">
        <w:t xml:space="preserve"> </w:t>
      </w:r>
      <w:proofErr w:type="spellStart"/>
      <w:r w:rsidR="004A56A6" w:rsidRPr="004A56A6">
        <w:t>nhớ</w:t>
      </w:r>
      <w:proofErr w:type="spellEnd"/>
      <w:r w:rsidR="004A56A6" w:rsidRPr="004A56A6">
        <w:t xml:space="preserve"> kernel </w:t>
      </w:r>
      <w:proofErr w:type="spellStart"/>
      <w:r w:rsidR="004A56A6" w:rsidRPr="004A56A6">
        <w:t>có</w:t>
      </w:r>
      <w:proofErr w:type="spellEnd"/>
      <w:r w:rsidR="004A56A6" w:rsidRPr="004A56A6">
        <w:t xml:space="preserve"> </w:t>
      </w:r>
      <w:proofErr w:type="spellStart"/>
      <w:r w:rsidR="004A56A6" w:rsidRPr="004A56A6">
        <w:t>thể</w:t>
      </w:r>
      <w:proofErr w:type="spellEnd"/>
      <w:r w:rsidR="004A56A6" w:rsidRPr="004A56A6">
        <w:t xml:space="preserve"> </w:t>
      </w:r>
      <w:proofErr w:type="spellStart"/>
      <w:r w:rsidR="004A56A6" w:rsidRPr="004A56A6">
        <w:t>được</w:t>
      </w:r>
      <w:proofErr w:type="spellEnd"/>
      <w:r w:rsidR="004A56A6" w:rsidRPr="004A56A6">
        <w:t xml:space="preserve"> </w:t>
      </w:r>
      <w:proofErr w:type="spellStart"/>
      <w:r w:rsidR="004A56A6" w:rsidRPr="004A56A6">
        <w:t>sử</w:t>
      </w:r>
      <w:proofErr w:type="spellEnd"/>
      <w:r w:rsidR="004A56A6" w:rsidRPr="004A56A6">
        <w:t xml:space="preserve"> </w:t>
      </w:r>
      <w:proofErr w:type="spellStart"/>
      <w:r w:rsidR="004A56A6" w:rsidRPr="004A56A6">
        <w:t>dụng</w:t>
      </w:r>
      <w:proofErr w:type="spellEnd"/>
      <w:r w:rsidR="004A56A6" w:rsidRPr="004A56A6">
        <w:t xml:space="preserve"> </w:t>
      </w:r>
      <w:proofErr w:type="spellStart"/>
      <w:r w:rsidR="004A56A6" w:rsidRPr="004A56A6">
        <w:t>để</w:t>
      </w:r>
      <w:proofErr w:type="spellEnd"/>
      <w:r w:rsidR="004A56A6" w:rsidRPr="004A56A6">
        <w:t xml:space="preserve"> </w:t>
      </w:r>
      <w:proofErr w:type="spellStart"/>
      <w:r w:rsidR="004A56A6" w:rsidRPr="004A56A6">
        <w:t>xâm</w:t>
      </w:r>
      <w:proofErr w:type="spellEnd"/>
      <w:r w:rsidR="004A56A6" w:rsidRPr="004A56A6">
        <w:t xml:space="preserve"> </w:t>
      </w:r>
      <w:proofErr w:type="spellStart"/>
      <w:r w:rsidR="004A56A6" w:rsidRPr="004A56A6">
        <w:t>phạm</w:t>
      </w:r>
      <w:proofErr w:type="spellEnd"/>
      <w:r w:rsidR="004A56A6" w:rsidRPr="004A56A6">
        <w:t xml:space="preserve"> </w:t>
      </w:r>
      <w:proofErr w:type="spellStart"/>
      <w:r w:rsidR="004A56A6" w:rsidRPr="004A56A6">
        <w:t>hệ</w:t>
      </w:r>
      <w:proofErr w:type="spellEnd"/>
      <w:r w:rsidR="004A56A6" w:rsidRPr="004A56A6">
        <w:t xml:space="preserve"> </w:t>
      </w:r>
      <w:proofErr w:type="spellStart"/>
      <w:r w:rsidR="004A56A6" w:rsidRPr="004A56A6">
        <w:t>thống</w:t>
      </w:r>
      <w:proofErr w:type="spellEnd"/>
      <w:r w:rsidR="004A56A6" w:rsidRPr="004A56A6">
        <w:t xml:space="preserve">, </w:t>
      </w:r>
      <w:proofErr w:type="spellStart"/>
      <w:r w:rsidR="004A56A6" w:rsidRPr="004A56A6">
        <w:t>đảm</w:t>
      </w:r>
      <w:proofErr w:type="spellEnd"/>
      <w:r w:rsidR="004A56A6" w:rsidRPr="004A56A6">
        <w:t xml:space="preserve"> </w:t>
      </w:r>
      <w:proofErr w:type="spellStart"/>
      <w:r w:rsidR="004A56A6" w:rsidRPr="004A56A6">
        <w:t>bảo</w:t>
      </w:r>
      <w:proofErr w:type="spellEnd"/>
      <w:r w:rsidR="004A56A6" w:rsidRPr="004A56A6">
        <w:t xml:space="preserve"> </w:t>
      </w:r>
      <w:proofErr w:type="spellStart"/>
      <w:r w:rsidR="004A56A6" w:rsidRPr="004A56A6">
        <w:t>rằng</w:t>
      </w:r>
      <w:proofErr w:type="spellEnd"/>
      <w:r w:rsidR="004A56A6" w:rsidRPr="004A56A6">
        <w:t xml:space="preserve"> </w:t>
      </w:r>
      <w:proofErr w:type="spellStart"/>
      <w:r w:rsidR="004A56A6" w:rsidRPr="004A56A6">
        <w:t>các</w:t>
      </w:r>
      <w:proofErr w:type="spellEnd"/>
      <w:r w:rsidR="004A56A6" w:rsidRPr="004A56A6">
        <w:t xml:space="preserve"> </w:t>
      </w:r>
      <w:proofErr w:type="spellStart"/>
      <w:r w:rsidR="004A56A6" w:rsidRPr="004A56A6">
        <w:t>trang</w:t>
      </w:r>
      <w:proofErr w:type="spellEnd"/>
      <w:r w:rsidR="004A56A6" w:rsidRPr="004A56A6">
        <w:t xml:space="preserve"> </w:t>
      </w:r>
      <w:proofErr w:type="spellStart"/>
      <w:r w:rsidR="004A56A6" w:rsidRPr="004A56A6">
        <w:t>bộ</w:t>
      </w:r>
      <w:proofErr w:type="spellEnd"/>
      <w:r w:rsidR="004A56A6" w:rsidRPr="004A56A6">
        <w:t xml:space="preserve"> </w:t>
      </w:r>
      <w:proofErr w:type="spellStart"/>
      <w:r w:rsidR="004A56A6" w:rsidRPr="004A56A6">
        <w:t>nhớ</w:t>
      </w:r>
      <w:proofErr w:type="spellEnd"/>
      <w:r w:rsidR="004A56A6" w:rsidRPr="004A56A6">
        <w:t xml:space="preserve"> kernel </w:t>
      </w:r>
      <w:proofErr w:type="spellStart"/>
      <w:r w:rsidR="004A56A6" w:rsidRPr="004A56A6">
        <w:t>chỉ</w:t>
      </w:r>
      <w:proofErr w:type="spellEnd"/>
      <w:r w:rsidR="004A56A6" w:rsidRPr="004A56A6">
        <w:t xml:space="preserve"> </w:t>
      </w:r>
      <w:proofErr w:type="spellStart"/>
      <w:r w:rsidR="004A56A6" w:rsidRPr="004A56A6">
        <w:t>được</w:t>
      </w:r>
      <w:proofErr w:type="spellEnd"/>
      <w:r w:rsidR="004A56A6" w:rsidRPr="004A56A6">
        <w:t xml:space="preserve"> </w:t>
      </w:r>
      <w:proofErr w:type="spellStart"/>
      <w:r w:rsidR="004A56A6" w:rsidRPr="004A56A6">
        <w:t>thực</w:t>
      </w:r>
      <w:proofErr w:type="spellEnd"/>
      <w:r w:rsidR="004A56A6" w:rsidRPr="004A56A6">
        <w:t xml:space="preserve"> </w:t>
      </w:r>
      <w:proofErr w:type="spellStart"/>
      <w:r w:rsidR="004A56A6" w:rsidRPr="004A56A6">
        <w:t>thi</w:t>
      </w:r>
      <w:proofErr w:type="spellEnd"/>
      <w:r w:rsidR="004A56A6" w:rsidRPr="004A56A6">
        <w:t xml:space="preserve"> </w:t>
      </w:r>
      <w:proofErr w:type="spellStart"/>
      <w:r w:rsidR="004A56A6" w:rsidRPr="004A56A6">
        <w:t>sau</w:t>
      </w:r>
      <w:proofErr w:type="spellEnd"/>
      <w:r w:rsidR="004A56A6" w:rsidRPr="004A56A6">
        <w:t xml:space="preserve"> </w:t>
      </w:r>
      <w:proofErr w:type="spellStart"/>
      <w:r w:rsidR="004A56A6" w:rsidRPr="004A56A6">
        <w:t>khi</w:t>
      </w:r>
      <w:proofErr w:type="spellEnd"/>
      <w:r w:rsidR="004A56A6" w:rsidRPr="004A56A6">
        <w:t xml:space="preserve"> </w:t>
      </w:r>
      <w:proofErr w:type="spellStart"/>
      <w:r w:rsidR="004A56A6" w:rsidRPr="004A56A6">
        <w:t>vượt</w:t>
      </w:r>
      <w:proofErr w:type="spellEnd"/>
      <w:r w:rsidR="004A56A6" w:rsidRPr="004A56A6">
        <w:t xml:space="preserve"> qua </w:t>
      </w:r>
      <w:proofErr w:type="spellStart"/>
      <w:r w:rsidR="004A56A6" w:rsidRPr="004A56A6">
        <w:t>kiểm</w:t>
      </w:r>
      <w:proofErr w:type="spellEnd"/>
      <w:r w:rsidR="004A56A6" w:rsidRPr="004A56A6">
        <w:t xml:space="preserve"> </w:t>
      </w:r>
      <w:proofErr w:type="spellStart"/>
      <w:r w:rsidR="004A56A6" w:rsidRPr="004A56A6">
        <w:t>tra</w:t>
      </w:r>
      <w:proofErr w:type="spellEnd"/>
      <w:r w:rsidR="004A56A6" w:rsidRPr="004A56A6">
        <w:t xml:space="preserve"> </w:t>
      </w:r>
      <w:proofErr w:type="spellStart"/>
      <w:r w:rsidR="004A56A6" w:rsidRPr="004A56A6">
        <w:t>tính</w:t>
      </w:r>
      <w:proofErr w:type="spellEnd"/>
      <w:r w:rsidR="004A56A6" w:rsidRPr="004A56A6">
        <w:t xml:space="preserve"> </w:t>
      </w:r>
      <w:proofErr w:type="spellStart"/>
      <w:r w:rsidR="004A56A6" w:rsidRPr="004A56A6">
        <w:t>toàn</w:t>
      </w:r>
      <w:proofErr w:type="spellEnd"/>
      <w:r w:rsidR="004A56A6" w:rsidRPr="004A56A6">
        <w:t xml:space="preserve"> </w:t>
      </w:r>
      <w:proofErr w:type="spellStart"/>
      <w:r w:rsidR="004A56A6" w:rsidRPr="004A56A6">
        <w:t>vẹn</w:t>
      </w:r>
      <w:proofErr w:type="spellEnd"/>
      <w:r w:rsidR="004A56A6" w:rsidRPr="004A56A6">
        <w:t xml:space="preserve"> </w:t>
      </w:r>
      <w:proofErr w:type="spellStart"/>
      <w:r w:rsidR="004A56A6" w:rsidRPr="004A56A6">
        <w:t>của</w:t>
      </w:r>
      <w:proofErr w:type="spellEnd"/>
      <w:r w:rsidR="004A56A6" w:rsidRPr="004A56A6">
        <w:t xml:space="preserve"> </w:t>
      </w:r>
      <w:proofErr w:type="spellStart"/>
      <w:r w:rsidR="004A56A6" w:rsidRPr="004A56A6">
        <w:t>mã</w:t>
      </w:r>
      <w:proofErr w:type="spellEnd"/>
      <w:r w:rsidR="004A56A6" w:rsidRPr="004A56A6">
        <w:t xml:space="preserve"> </w:t>
      </w:r>
      <w:proofErr w:type="spellStart"/>
      <w:r w:rsidR="004A56A6" w:rsidRPr="004A56A6">
        <w:t>bên</w:t>
      </w:r>
      <w:proofErr w:type="spellEnd"/>
      <w:r w:rsidR="004A56A6" w:rsidRPr="004A56A6">
        <w:t xml:space="preserve"> </w:t>
      </w:r>
      <w:proofErr w:type="spellStart"/>
      <w:r w:rsidR="004A56A6" w:rsidRPr="004A56A6">
        <w:t>trong</w:t>
      </w:r>
      <w:proofErr w:type="spellEnd"/>
      <w:r w:rsidR="004A56A6" w:rsidRPr="004A56A6">
        <w:t xml:space="preserve"> </w:t>
      </w:r>
      <w:proofErr w:type="spellStart"/>
      <w:r w:rsidR="004A56A6" w:rsidRPr="004A56A6">
        <w:t>môi</w:t>
      </w:r>
      <w:proofErr w:type="spellEnd"/>
      <w:r w:rsidR="004A56A6" w:rsidRPr="004A56A6">
        <w:t xml:space="preserve"> </w:t>
      </w:r>
      <w:proofErr w:type="spellStart"/>
      <w:r w:rsidR="004A56A6" w:rsidRPr="004A56A6">
        <w:t>trường</w:t>
      </w:r>
      <w:proofErr w:type="spellEnd"/>
      <w:r w:rsidR="004A56A6" w:rsidRPr="004A56A6">
        <w:t xml:space="preserve"> </w:t>
      </w:r>
      <w:proofErr w:type="spellStart"/>
      <w:r w:rsidR="004A56A6" w:rsidRPr="004A56A6">
        <w:t>chạy</w:t>
      </w:r>
      <w:proofErr w:type="spellEnd"/>
      <w:r w:rsidR="004A56A6" w:rsidRPr="004A56A6">
        <w:t xml:space="preserve"> an </w:t>
      </w:r>
      <w:proofErr w:type="spellStart"/>
      <w:r w:rsidR="004A56A6" w:rsidRPr="004A56A6">
        <w:t>toàn</w:t>
      </w:r>
      <w:proofErr w:type="spellEnd"/>
      <w:r w:rsidR="004A56A6" w:rsidRPr="004A56A6">
        <w:t xml:space="preserve">, </w:t>
      </w:r>
      <w:proofErr w:type="spellStart"/>
      <w:r w:rsidR="004A56A6" w:rsidRPr="004A56A6">
        <w:t>và</w:t>
      </w:r>
      <w:proofErr w:type="spellEnd"/>
      <w:r w:rsidR="004A56A6" w:rsidRPr="004A56A6">
        <w:t xml:space="preserve"> </w:t>
      </w:r>
      <w:proofErr w:type="spellStart"/>
      <w:r w:rsidR="004A56A6" w:rsidRPr="004A56A6">
        <w:t>các</w:t>
      </w:r>
      <w:proofErr w:type="spellEnd"/>
      <w:r w:rsidR="004A56A6" w:rsidRPr="004A56A6">
        <w:t xml:space="preserve"> </w:t>
      </w:r>
      <w:proofErr w:type="spellStart"/>
      <w:r w:rsidR="004A56A6" w:rsidRPr="004A56A6">
        <w:t>trang</w:t>
      </w:r>
      <w:proofErr w:type="spellEnd"/>
      <w:r w:rsidR="004A56A6" w:rsidRPr="004A56A6">
        <w:t xml:space="preserve"> </w:t>
      </w:r>
      <w:proofErr w:type="spellStart"/>
      <w:r w:rsidR="004A56A6" w:rsidRPr="004A56A6">
        <w:t>thực</w:t>
      </w:r>
      <w:proofErr w:type="spellEnd"/>
      <w:r w:rsidR="004A56A6" w:rsidRPr="004A56A6">
        <w:t xml:space="preserve"> </w:t>
      </w:r>
      <w:proofErr w:type="spellStart"/>
      <w:r w:rsidR="004A56A6" w:rsidRPr="004A56A6">
        <w:t>thi</w:t>
      </w:r>
      <w:proofErr w:type="spellEnd"/>
      <w:r w:rsidR="004A56A6" w:rsidRPr="004A56A6">
        <w:t xml:space="preserve"> </w:t>
      </w:r>
      <w:proofErr w:type="spellStart"/>
      <w:r w:rsidR="004A56A6" w:rsidRPr="004A56A6">
        <w:t>không</w:t>
      </w:r>
      <w:proofErr w:type="spellEnd"/>
      <w:r w:rsidR="004A56A6" w:rsidRPr="004A56A6">
        <w:t xml:space="preserve"> bao </w:t>
      </w:r>
      <w:proofErr w:type="spellStart"/>
      <w:r w:rsidR="004A56A6" w:rsidRPr="004A56A6">
        <w:t>giờ</w:t>
      </w:r>
      <w:proofErr w:type="spellEnd"/>
      <w:r w:rsidR="004A56A6" w:rsidRPr="004A56A6">
        <w:t xml:space="preserve"> </w:t>
      </w:r>
      <w:proofErr w:type="spellStart"/>
      <w:r w:rsidR="004A56A6" w:rsidRPr="004A56A6">
        <w:t>có</w:t>
      </w:r>
      <w:proofErr w:type="spellEnd"/>
      <w:r w:rsidR="004A56A6" w:rsidRPr="004A56A6">
        <w:t xml:space="preserve"> </w:t>
      </w:r>
      <w:proofErr w:type="spellStart"/>
      <w:r w:rsidR="004A56A6" w:rsidRPr="004A56A6">
        <w:t>thể</w:t>
      </w:r>
      <w:proofErr w:type="spellEnd"/>
      <w:r w:rsidR="004A56A6" w:rsidRPr="004A56A6">
        <w:t xml:space="preserve"> </w:t>
      </w:r>
      <w:proofErr w:type="spellStart"/>
      <w:r w:rsidR="004A56A6" w:rsidRPr="004A56A6">
        <w:t>ghi</w:t>
      </w:r>
      <w:proofErr w:type="spellEnd"/>
      <w:r w:rsidR="004A56A6" w:rsidRPr="004A56A6">
        <w:t xml:space="preserve"> </w:t>
      </w:r>
      <w:proofErr w:type="spellStart"/>
      <w:r w:rsidR="004A56A6" w:rsidRPr="004A56A6">
        <w:t>được</w:t>
      </w:r>
      <w:proofErr w:type="spellEnd"/>
      <w:r w:rsidR="004A56A6" w:rsidRPr="004A56A6">
        <w:t>.</w:t>
      </w:r>
    </w:p>
    <w:p w14:paraId="4672DAD3" w14:textId="73BD21F4" w:rsidR="00F46B35" w:rsidRDefault="00F46B35" w:rsidP="00F46B35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2F72F674" wp14:editId="406C2C35">
            <wp:extent cx="3505518" cy="2265602"/>
            <wp:effectExtent l="0" t="0" r="0" b="1905"/>
            <wp:docPr id="950495524" name="Picture 4" descr="The Dangers of Default: Cybersecurity in the Age of Intent-Bas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Dangers of Default: Cybersecurity in the Age of Intent-Based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294" cy="227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D6995" w14:textId="12BF9A8C" w:rsidR="00B36645" w:rsidRPr="00520F35" w:rsidRDefault="00B36645" w:rsidP="00520F35">
      <w:pPr>
        <w:ind w:left="0" w:firstLine="0"/>
      </w:pPr>
      <w:r>
        <w:tab/>
      </w:r>
      <w:proofErr w:type="spellStart"/>
      <w:r w:rsidRPr="00B36645">
        <w:t>Về</w:t>
      </w:r>
      <w:proofErr w:type="spellEnd"/>
      <w:r w:rsidRPr="00B36645">
        <w:t xml:space="preserve"> </w:t>
      </w:r>
      <w:proofErr w:type="spellStart"/>
      <w:r w:rsidRPr="00B36645">
        <w:t>mức</w:t>
      </w:r>
      <w:proofErr w:type="spellEnd"/>
      <w:r w:rsidRPr="00B36645">
        <w:t xml:space="preserve"> </w:t>
      </w:r>
      <w:proofErr w:type="spellStart"/>
      <w:r w:rsidRPr="00B36645">
        <w:t>độ</w:t>
      </w:r>
      <w:proofErr w:type="spellEnd"/>
      <w:r w:rsidRPr="00B36645">
        <w:t xml:space="preserve"> </w:t>
      </w:r>
      <w:proofErr w:type="spellStart"/>
      <w:r w:rsidRPr="00B36645">
        <w:t>hiệu</w:t>
      </w:r>
      <w:proofErr w:type="spellEnd"/>
      <w:r w:rsidRPr="00B36645">
        <w:t xml:space="preserve"> </w:t>
      </w:r>
      <w:proofErr w:type="spellStart"/>
      <w:r w:rsidRPr="00B36645">
        <w:t>quả</w:t>
      </w:r>
      <w:proofErr w:type="spellEnd"/>
      <w:r w:rsidRPr="00B36645">
        <w:t xml:space="preserve">, HVCI </w:t>
      </w:r>
      <w:proofErr w:type="spellStart"/>
      <w:r w:rsidRPr="00B36645">
        <w:t>giúp</w:t>
      </w:r>
      <w:proofErr w:type="spellEnd"/>
      <w:r w:rsidRPr="00B36645">
        <w:t xml:space="preserve"> </w:t>
      </w:r>
      <w:proofErr w:type="spellStart"/>
      <w:r w:rsidRPr="00B36645">
        <w:t>cải</w:t>
      </w:r>
      <w:proofErr w:type="spellEnd"/>
      <w:r w:rsidRPr="00B36645">
        <w:t xml:space="preserve"> </w:t>
      </w:r>
      <w:proofErr w:type="spellStart"/>
      <w:r w:rsidRPr="00B36645">
        <w:t>thiện</w:t>
      </w:r>
      <w:proofErr w:type="spellEnd"/>
      <w:r w:rsidRPr="00B36645">
        <w:t xml:space="preserve"> </w:t>
      </w:r>
      <w:proofErr w:type="spellStart"/>
      <w:r w:rsidRPr="00B36645">
        <w:t>mô</w:t>
      </w:r>
      <w:proofErr w:type="spellEnd"/>
      <w:r w:rsidRPr="00B36645">
        <w:t xml:space="preserve"> </w:t>
      </w:r>
      <w:proofErr w:type="spellStart"/>
      <w:r w:rsidRPr="00B36645">
        <w:t>hình</w:t>
      </w:r>
      <w:proofErr w:type="spellEnd"/>
      <w:r w:rsidRPr="00B36645">
        <w:t xml:space="preserve"> </w:t>
      </w:r>
      <w:proofErr w:type="spellStart"/>
      <w:r w:rsidRPr="00B36645">
        <w:t>bảo</w:t>
      </w:r>
      <w:proofErr w:type="spellEnd"/>
      <w:r w:rsidRPr="00B36645">
        <w:t xml:space="preserve"> </w:t>
      </w:r>
      <w:proofErr w:type="spellStart"/>
      <w:r w:rsidRPr="00B36645">
        <w:t>mật</w:t>
      </w:r>
      <w:proofErr w:type="spellEnd"/>
      <w:r w:rsidRPr="00B36645">
        <w:t xml:space="preserve"> </w:t>
      </w:r>
      <w:proofErr w:type="spellStart"/>
      <w:r w:rsidRPr="00B36645">
        <w:t>của</w:t>
      </w:r>
      <w:proofErr w:type="spellEnd"/>
      <w:r w:rsidRPr="00B36645">
        <w:t xml:space="preserve"> Windows </w:t>
      </w:r>
      <w:proofErr w:type="spellStart"/>
      <w:r w:rsidRPr="00B36645">
        <w:t>và</w:t>
      </w:r>
      <w:proofErr w:type="spellEnd"/>
      <w:r w:rsidRPr="00B36645">
        <w:t xml:space="preserve"> </w:t>
      </w:r>
      <w:proofErr w:type="spellStart"/>
      <w:r w:rsidRPr="00B36645">
        <w:t>cung</w:t>
      </w:r>
      <w:proofErr w:type="spellEnd"/>
      <w:r w:rsidRPr="00B36645">
        <w:t xml:space="preserve"> </w:t>
      </w:r>
      <w:proofErr w:type="spellStart"/>
      <w:r w:rsidRPr="00B36645">
        <w:t>cấp</w:t>
      </w:r>
      <w:proofErr w:type="spellEnd"/>
      <w:r w:rsidRPr="00B36645">
        <w:t xml:space="preserve"> </w:t>
      </w:r>
      <w:proofErr w:type="spellStart"/>
      <w:r w:rsidRPr="00B36645">
        <w:t>sự</w:t>
      </w:r>
      <w:proofErr w:type="spellEnd"/>
      <w:r w:rsidRPr="00B36645">
        <w:t xml:space="preserve"> </w:t>
      </w:r>
      <w:proofErr w:type="spellStart"/>
      <w:r w:rsidRPr="00B36645">
        <w:t>bảo</w:t>
      </w:r>
      <w:proofErr w:type="spellEnd"/>
      <w:r w:rsidRPr="00B36645">
        <w:t xml:space="preserve"> </w:t>
      </w:r>
      <w:proofErr w:type="spellStart"/>
      <w:r w:rsidRPr="00B36645">
        <w:t>vệ</w:t>
      </w:r>
      <w:proofErr w:type="spellEnd"/>
      <w:r w:rsidRPr="00B36645">
        <w:t xml:space="preserve"> </w:t>
      </w:r>
      <w:proofErr w:type="spellStart"/>
      <w:r w:rsidRPr="00B36645">
        <w:t>mạnh</w:t>
      </w:r>
      <w:proofErr w:type="spellEnd"/>
      <w:r w:rsidRPr="00B36645">
        <w:t xml:space="preserve"> </w:t>
      </w:r>
      <w:proofErr w:type="spellStart"/>
      <w:r w:rsidRPr="00B36645">
        <w:t>mẽ</w:t>
      </w:r>
      <w:proofErr w:type="spellEnd"/>
      <w:r w:rsidRPr="00B36645">
        <w:t xml:space="preserve"> </w:t>
      </w:r>
      <w:proofErr w:type="spellStart"/>
      <w:r w:rsidRPr="00B36645">
        <w:t>hơn</w:t>
      </w:r>
      <w:proofErr w:type="spellEnd"/>
      <w:r w:rsidRPr="00B36645">
        <w:t xml:space="preserve"> </w:t>
      </w:r>
      <w:proofErr w:type="spellStart"/>
      <w:r w:rsidRPr="00B36645">
        <w:t>chống</w:t>
      </w:r>
      <w:proofErr w:type="spellEnd"/>
      <w:r w:rsidRPr="00B36645">
        <w:t xml:space="preserve"> </w:t>
      </w:r>
      <w:proofErr w:type="spellStart"/>
      <w:r w:rsidRPr="00B36645">
        <w:t>lại</w:t>
      </w:r>
      <w:proofErr w:type="spellEnd"/>
      <w:r w:rsidRPr="00B36645">
        <w:t xml:space="preserve"> </w:t>
      </w:r>
      <w:proofErr w:type="spellStart"/>
      <w:r w:rsidRPr="00B36645">
        <w:t>phần</w:t>
      </w:r>
      <w:proofErr w:type="spellEnd"/>
      <w:r w:rsidRPr="00B36645">
        <w:t xml:space="preserve"> </w:t>
      </w:r>
      <w:proofErr w:type="spellStart"/>
      <w:r w:rsidRPr="00B36645">
        <w:t>mềm</w:t>
      </w:r>
      <w:proofErr w:type="spellEnd"/>
      <w:r w:rsidRPr="00B36645">
        <w:t xml:space="preserve"> </w:t>
      </w:r>
      <w:proofErr w:type="spellStart"/>
      <w:r w:rsidRPr="00B36645">
        <w:t>độc</w:t>
      </w:r>
      <w:proofErr w:type="spellEnd"/>
      <w:r w:rsidRPr="00B36645">
        <w:t xml:space="preserve"> </w:t>
      </w:r>
      <w:proofErr w:type="spellStart"/>
      <w:r w:rsidRPr="00B36645">
        <w:t>hại</w:t>
      </w:r>
      <w:proofErr w:type="spellEnd"/>
      <w:r w:rsidRPr="00B36645">
        <w:t xml:space="preserve"> </w:t>
      </w:r>
      <w:proofErr w:type="spellStart"/>
      <w:r w:rsidRPr="00B36645">
        <w:t>cố</w:t>
      </w:r>
      <w:proofErr w:type="spellEnd"/>
      <w:r w:rsidRPr="00B36645">
        <w:t xml:space="preserve"> </w:t>
      </w:r>
      <w:proofErr w:type="spellStart"/>
      <w:r w:rsidRPr="00B36645">
        <w:t>gắng</w:t>
      </w:r>
      <w:proofErr w:type="spellEnd"/>
      <w:r w:rsidRPr="00B36645">
        <w:t xml:space="preserve"> </w:t>
      </w:r>
      <w:proofErr w:type="spellStart"/>
      <w:r w:rsidRPr="00B36645">
        <w:t>khai</w:t>
      </w:r>
      <w:proofErr w:type="spellEnd"/>
      <w:r w:rsidRPr="00B36645">
        <w:t xml:space="preserve"> </w:t>
      </w:r>
      <w:proofErr w:type="spellStart"/>
      <w:r w:rsidRPr="00B36645">
        <w:t>thác</w:t>
      </w:r>
      <w:proofErr w:type="spellEnd"/>
      <w:r w:rsidRPr="00B36645">
        <w:t xml:space="preserve"> kernel </w:t>
      </w:r>
      <w:proofErr w:type="spellStart"/>
      <w:r w:rsidRPr="00B36645">
        <w:t>của</w:t>
      </w:r>
      <w:proofErr w:type="spellEnd"/>
      <w:r w:rsidRPr="00B36645">
        <w:t xml:space="preserve"> Windows. Tuy </w:t>
      </w:r>
      <w:proofErr w:type="spellStart"/>
      <w:r w:rsidRPr="00B36645">
        <w:t>nhiên</w:t>
      </w:r>
      <w:proofErr w:type="spellEnd"/>
      <w:r w:rsidRPr="00B36645">
        <w:t xml:space="preserve">, </w:t>
      </w:r>
      <w:proofErr w:type="spellStart"/>
      <w:r w:rsidRPr="00B36645">
        <w:t>hiệu</w:t>
      </w:r>
      <w:proofErr w:type="spellEnd"/>
      <w:r w:rsidRPr="00B36645">
        <w:t xml:space="preserve"> </w:t>
      </w:r>
      <w:proofErr w:type="spellStart"/>
      <w:r w:rsidRPr="00B36645">
        <w:t>suất</w:t>
      </w:r>
      <w:proofErr w:type="spellEnd"/>
      <w:r w:rsidRPr="00B36645">
        <w:t xml:space="preserve"> </w:t>
      </w:r>
      <w:proofErr w:type="spellStart"/>
      <w:r w:rsidRPr="00B36645">
        <w:t>của</w:t>
      </w:r>
      <w:proofErr w:type="spellEnd"/>
      <w:r w:rsidRPr="00B36645">
        <w:t xml:space="preserve"> </w:t>
      </w:r>
      <w:proofErr w:type="spellStart"/>
      <w:r w:rsidRPr="00B36645">
        <w:t>hệ</w:t>
      </w:r>
      <w:proofErr w:type="spellEnd"/>
      <w:r w:rsidRPr="00B36645">
        <w:t xml:space="preserve"> </w:t>
      </w:r>
      <w:proofErr w:type="spellStart"/>
      <w:r w:rsidRPr="00B36645">
        <w:t>thống</w:t>
      </w:r>
      <w:proofErr w:type="spellEnd"/>
      <w:r w:rsidRPr="00B36645">
        <w:t xml:space="preserve"> </w:t>
      </w:r>
      <w:proofErr w:type="spellStart"/>
      <w:r w:rsidRPr="00B36645">
        <w:t>có</w:t>
      </w:r>
      <w:proofErr w:type="spellEnd"/>
      <w:r w:rsidRPr="00B36645">
        <w:t xml:space="preserve"> </w:t>
      </w:r>
      <w:proofErr w:type="spellStart"/>
      <w:r w:rsidRPr="00B36645">
        <w:t>thể</w:t>
      </w:r>
      <w:proofErr w:type="spellEnd"/>
      <w:r w:rsidRPr="00B36645">
        <w:t xml:space="preserve"> </w:t>
      </w:r>
      <w:proofErr w:type="spellStart"/>
      <w:r w:rsidRPr="00B36645">
        <w:t>bị</w:t>
      </w:r>
      <w:proofErr w:type="spellEnd"/>
      <w:r w:rsidRPr="00B36645">
        <w:t xml:space="preserve"> </w:t>
      </w:r>
      <w:proofErr w:type="spellStart"/>
      <w:r w:rsidRPr="00B36645">
        <w:t>ảnh</w:t>
      </w:r>
      <w:proofErr w:type="spellEnd"/>
      <w:r w:rsidRPr="00B36645">
        <w:t xml:space="preserve"> </w:t>
      </w:r>
      <w:proofErr w:type="spellStart"/>
      <w:r w:rsidRPr="00B36645">
        <w:t>hưởng</w:t>
      </w:r>
      <w:proofErr w:type="spellEnd"/>
      <w:r w:rsidRPr="00B36645">
        <w:t xml:space="preserve">, </w:t>
      </w:r>
      <w:proofErr w:type="spellStart"/>
      <w:r w:rsidRPr="00B36645">
        <w:t>đặc</w:t>
      </w:r>
      <w:proofErr w:type="spellEnd"/>
      <w:r w:rsidRPr="00B36645">
        <w:t xml:space="preserve"> </w:t>
      </w:r>
      <w:proofErr w:type="spellStart"/>
      <w:r w:rsidRPr="00B36645">
        <w:t>biệt</w:t>
      </w:r>
      <w:proofErr w:type="spellEnd"/>
      <w:r w:rsidRPr="00B36645">
        <w:t xml:space="preserve"> </w:t>
      </w:r>
      <w:proofErr w:type="spellStart"/>
      <w:r w:rsidRPr="00B36645">
        <w:t>trên</w:t>
      </w:r>
      <w:proofErr w:type="spellEnd"/>
      <w:r w:rsidRPr="00B36645">
        <w:t xml:space="preserve"> </w:t>
      </w:r>
      <w:proofErr w:type="spellStart"/>
      <w:r w:rsidRPr="00B36645">
        <w:t>các</w:t>
      </w:r>
      <w:proofErr w:type="spellEnd"/>
      <w:r w:rsidRPr="00B36645">
        <w:t xml:space="preserve"> </w:t>
      </w:r>
      <w:proofErr w:type="spellStart"/>
      <w:r w:rsidRPr="00B36645">
        <w:t>bộ</w:t>
      </w:r>
      <w:proofErr w:type="spellEnd"/>
      <w:r w:rsidRPr="00B36645">
        <w:t xml:space="preserve"> vi </w:t>
      </w:r>
      <w:proofErr w:type="spellStart"/>
      <w:r w:rsidRPr="00B36645">
        <w:t>xử</w:t>
      </w:r>
      <w:proofErr w:type="spellEnd"/>
      <w:r w:rsidRPr="00B36645">
        <w:t xml:space="preserve"> </w:t>
      </w:r>
      <w:proofErr w:type="spellStart"/>
      <w:r w:rsidRPr="00B36645">
        <w:t>lý</w:t>
      </w:r>
      <w:proofErr w:type="spellEnd"/>
      <w:r w:rsidRPr="00B36645">
        <w:t xml:space="preserve"> </w:t>
      </w:r>
      <w:proofErr w:type="spellStart"/>
      <w:r w:rsidRPr="00B36645">
        <w:t>cũ</w:t>
      </w:r>
      <w:proofErr w:type="spellEnd"/>
      <w:r w:rsidRPr="00B36645">
        <w:t xml:space="preserve"> </w:t>
      </w:r>
      <w:proofErr w:type="spellStart"/>
      <w:r w:rsidRPr="00B36645">
        <w:t>không</w:t>
      </w:r>
      <w:proofErr w:type="spellEnd"/>
      <w:r w:rsidRPr="00B36645">
        <w:t xml:space="preserve"> </w:t>
      </w:r>
      <w:proofErr w:type="spellStart"/>
      <w:r w:rsidRPr="00B36645">
        <w:t>hỗ</w:t>
      </w:r>
      <w:proofErr w:type="spellEnd"/>
      <w:r w:rsidRPr="00B36645">
        <w:t xml:space="preserve"> </w:t>
      </w:r>
      <w:proofErr w:type="spellStart"/>
      <w:r w:rsidRPr="00B36645">
        <w:t>trợ</w:t>
      </w:r>
      <w:proofErr w:type="spellEnd"/>
      <w:r w:rsidRPr="00B36645">
        <w:t xml:space="preserve"> </w:t>
      </w:r>
      <w:proofErr w:type="spellStart"/>
      <w:r w:rsidRPr="00B36645">
        <w:t>các</w:t>
      </w:r>
      <w:proofErr w:type="spellEnd"/>
      <w:r w:rsidRPr="00B36645">
        <w:t xml:space="preserve"> </w:t>
      </w:r>
      <w:proofErr w:type="spellStart"/>
      <w:r w:rsidRPr="00B36645">
        <w:t>tính</w:t>
      </w:r>
      <w:proofErr w:type="spellEnd"/>
      <w:r w:rsidRPr="00B36645">
        <w:t xml:space="preserve"> </w:t>
      </w:r>
      <w:proofErr w:type="spellStart"/>
      <w:r w:rsidRPr="00B36645">
        <w:t>năng</w:t>
      </w:r>
      <w:proofErr w:type="spellEnd"/>
      <w:r w:rsidRPr="00B36645">
        <w:t xml:space="preserve"> </w:t>
      </w:r>
      <w:proofErr w:type="spellStart"/>
      <w:r w:rsidRPr="00B36645">
        <w:t>như</w:t>
      </w:r>
      <w:proofErr w:type="spellEnd"/>
      <w:r w:rsidRPr="00B36645">
        <w:t xml:space="preserve"> Mode-Based Execution Control (MBEC) </w:t>
      </w:r>
      <w:proofErr w:type="spellStart"/>
      <w:r w:rsidRPr="00B36645">
        <w:t>của</w:t>
      </w:r>
      <w:proofErr w:type="spellEnd"/>
      <w:r w:rsidRPr="00B36645">
        <w:t xml:space="preserve"> Intel </w:t>
      </w:r>
      <w:proofErr w:type="spellStart"/>
      <w:r w:rsidRPr="00B36645">
        <w:t>hoặc</w:t>
      </w:r>
      <w:proofErr w:type="spellEnd"/>
      <w:r w:rsidRPr="00B36645">
        <w:t xml:space="preserve"> Guest Mode Execute Trap (GMET) </w:t>
      </w:r>
      <w:proofErr w:type="spellStart"/>
      <w:r w:rsidRPr="00B36645">
        <w:t>của</w:t>
      </w:r>
      <w:proofErr w:type="spellEnd"/>
      <w:r w:rsidRPr="00B36645">
        <w:t xml:space="preserve"> AMD</w:t>
      </w:r>
      <w:r w:rsidR="00382F10">
        <w:rPr>
          <w:rStyle w:val="FootnoteReference"/>
        </w:rPr>
        <w:footnoteReference w:id="16"/>
      </w:r>
      <w:r w:rsidRPr="00B36645">
        <w:t xml:space="preserve">. </w:t>
      </w:r>
      <w:proofErr w:type="spellStart"/>
      <w:r w:rsidRPr="00B36645">
        <w:t>Trên</w:t>
      </w:r>
      <w:proofErr w:type="spellEnd"/>
      <w:r w:rsidRPr="00B36645">
        <w:t xml:space="preserve"> </w:t>
      </w:r>
      <w:proofErr w:type="spellStart"/>
      <w:r w:rsidRPr="00B36645">
        <w:t>các</w:t>
      </w:r>
      <w:proofErr w:type="spellEnd"/>
      <w:r w:rsidRPr="00B36645">
        <w:t xml:space="preserve"> </w:t>
      </w:r>
      <w:proofErr w:type="spellStart"/>
      <w:r w:rsidRPr="00B36645">
        <w:t>bộ</w:t>
      </w:r>
      <w:proofErr w:type="spellEnd"/>
      <w:r w:rsidRPr="00B36645">
        <w:t xml:space="preserve"> vi </w:t>
      </w:r>
      <w:proofErr w:type="spellStart"/>
      <w:r w:rsidRPr="00B36645">
        <w:t>xử</w:t>
      </w:r>
      <w:proofErr w:type="spellEnd"/>
      <w:r w:rsidRPr="00B36645">
        <w:t xml:space="preserve"> </w:t>
      </w:r>
      <w:proofErr w:type="spellStart"/>
      <w:r w:rsidRPr="00B36645">
        <w:t>lý</w:t>
      </w:r>
      <w:proofErr w:type="spellEnd"/>
      <w:r w:rsidRPr="00B36645">
        <w:t xml:space="preserve"> </w:t>
      </w:r>
      <w:proofErr w:type="spellStart"/>
      <w:r w:rsidRPr="00B36645">
        <w:t>này</w:t>
      </w:r>
      <w:proofErr w:type="spellEnd"/>
      <w:r w:rsidRPr="00B36645">
        <w:t xml:space="preserve">, HVCI </w:t>
      </w:r>
      <w:proofErr w:type="spellStart"/>
      <w:r w:rsidRPr="00B36645">
        <w:t>phải</w:t>
      </w:r>
      <w:proofErr w:type="spellEnd"/>
      <w:r w:rsidRPr="00B36645">
        <w:t xml:space="preserve"> </w:t>
      </w:r>
      <w:proofErr w:type="spellStart"/>
      <w:r w:rsidRPr="00B36645">
        <w:t>dựa</w:t>
      </w:r>
      <w:proofErr w:type="spellEnd"/>
      <w:r w:rsidRPr="00B36645">
        <w:t xml:space="preserve"> </w:t>
      </w:r>
      <w:proofErr w:type="spellStart"/>
      <w:r w:rsidRPr="00B36645">
        <w:t>vào</w:t>
      </w:r>
      <w:proofErr w:type="spellEnd"/>
      <w:r w:rsidRPr="00B36645">
        <w:t xml:space="preserve"> </w:t>
      </w:r>
      <w:proofErr w:type="spellStart"/>
      <w:r w:rsidRPr="00B36645">
        <w:t>mô</w:t>
      </w:r>
      <w:proofErr w:type="spellEnd"/>
      <w:r w:rsidRPr="00B36645">
        <w:t xml:space="preserve"> </w:t>
      </w:r>
      <w:proofErr w:type="spellStart"/>
      <w:r w:rsidRPr="00B36645">
        <w:t>phỏng</w:t>
      </w:r>
      <w:proofErr w:type="spellEnd"/>
      <w:r w:rsidRPr="00B36645">
        <w:t xml:space="preserve">, </w:t>
      </w:r>
      <w:proofErr w:type="spellStart"/>
      <w:r w:rsidRPr="00B36645">
        <w:t>dẫn</w:t>
      </w:r>
      <w:proofErr w:type="spellEnd"/>
      <w:r w:rsidRPr="00B36645">
        <w:t xml:space="preserve"> </w:t>
      </w:r>
      <w:proofErr w:type="spellStart"/>
      <w:r w:rsidRPr="00B36645">
        <w:t>đến</w:t>
      </w:r>
      <w:proofErr w:type="spellEnd"/>
      <w:r w:rsidRPr="00B36645">
        <w:t xml:space="preserve"> </w:t>
      </w:r>
      <w:proofErr w:type="spellStart"/>
      <w:r w:rsidRPr="00B36645">
        <w:t>tác</w:t>
      </w:r>
      <w:proofErr w:type="spellEnd"/>
      <w:r w:rsidRPr="00B36645">
        <w:t xml:space="preserve"> </w:t>
      </w:r>
      <w:proofErr w:type="spellStart"/>
      <w:r w:rsidRPr="00B36645">
        <w:t>động</w:t>
      </w:r>
      <w:proofErr w:type="spellEnd"/>
      <w:r w:rsidRPr="00B36645">
        <w:t xml:space="preserve"> </w:t>
      </w:r>
      <w:proofErr w:type="spellStart"/>
      <w:r w:rsidRPr="00B36645">
        <w:t>lớn</w:t>
      </w:r>
      <w:proofErr w:type="spellEnd"/>
      <w:r w:rsidRPr="00B36645">
        <w:t xml:space="preserve"> </w:t>
      </w:r>
      <w:proofErr w:type="spellStart"/>
      <w:r w:rsidRPr="00B36645">
        <w:t>hơn</w:t>
      </w:r>
      <w:proofErr w:type="spellEnd"/>
      <w:r w:rsidRPr="00B36645">
        <w:t xml:space="preserve"> </w:t>
      </w:r>
      <w:proofErr w:type="spellStart"/>
      <w:r w:rsidRPr="00B36645">
        <w:t>đến</w:t>
      </w:r>
      <w:proofErr w:type="spellEnd"/>
      <w:r w:rsidRPr="00B36645">
        <w:t xml:space="preserve"> </w:t>
      </w:r>
      <w:proofErr w:type="spellStart"/>
      <w:r w:rsidRPr="00B36645">
        <w:t>hiệu</w:t>
      </w:r>
      <w:proofErr w:type="spellEnd"/>
      <w:r w:rsidRPr="00B36645">
        <w:t xml:space="preserve"> </w:t>
      </w:r>
      <w:proofErr w:type="spellStart"/>
      <w:r w:rsidRPr="00B36645">
        <w:t>suất</w:t>
      </w:r>
      <w:proofErr w:type="spellEnd"/>
      <w:r w:rsidRPr="00B36645">
        <w:t>.</w:t>
      </w:r>
      <w:r w:rsidR="007670C1">
        <w:t xml:space="preserve"> </w:t>
      </w:r>
      <w:proofErr w:type="spellStart"/>
      <w:r w:rsidR="007670C1" w:rsidRPr="007670C1">
        <w:t>Ngoài</w:t>
      </w:r>
      <w:proofErr w:type="spellEnd"/>
      <w:r w:rsidR="007670C1" w:rsidRPr="007670C1">
        <w:t xml:space="preserve"> </w:t>
      </w:r>
      <w:proofErr w:type="spellStart"/>
      <w:r w:rsidR="007670C1" w:rsidRPr="007670C1">
        <w:t>ra</w:t>
      </w:r>
      <w:proofErr w:type="spellEnd"/>
      <w:r w:rsidR="007670C1" w:rsidRPr="007670C1">
        <w:t xml:space="preserve">, </w:t>
      </w:r>
      <w:proofErr w:type="spellStart"/>
      <w:r w:rsidR="007670C1" w:rsidRPr="007670C1">
        <w:t>việc</w:t>
      </w:r>
      <w:proofErr w:type="spellEnd"/>
      <w:r w:rsidR="007670C1" w:rsidRPr="007670C1">
        <w:t xml:space="preserve"> </w:t>
      </w:r>
      <w:proofErr w:type="spellStart"/>
      <w:r w:rsidR="007670C1" w:rsidRPr="007670C1">
        <w:t>bật</w:t>
      </w:r>
      <w:proofErr w:type="spellEnd"/>
      <w:r w:rsidR="007670C1" w:rsidRPr="007670C1">
        <w:t xml:space="preserve"> HVCI </w:t>
      </w:r>
      <w:proofErr w:type="spellStart"/>
      <w:r w:rsidR="007670C1" w:rsidRPr="007670C1">
        <w:t>có</w:t>
      </w:r>
      <w:proofErr w:type="spellEnd"/>
      <w:r w:rsidR="007670C1" w:rsidRPr="007670C1">
        <w:t xml:space="preserve"> </w:t>
      </w:r>
      <w:proofErr w:type="spellStart"/>
      <w:r w:rsidR="007670C1" w:rsidRPr="007670C1">
        <w:t>thể</w:t>
      </w:r>
      <w:proofErr w:type="spellEnd"/>
      <w:r w:rsidR="007670C1" w:rsidRPr="007670C1">
        <w:t xml:space="preserve"> </w:t>
      </w:r>
      <w:proofErr w:type="spellStart"/>
      <w:r w:rsidR="007670C1" w:rsidRPr="007670C1">
        <w:t>gây</w:t>
      </w:r>
      <w:proofErr w:type="spellEnd"/>
      <w:r w:rsidR="007670C1" w:rsidRPr="007670C1">
        <w:t xml:space="preserve"> </w:t>
      </w:r>
      <w:proofErr w:type="spellStart"/>
      <w:r w:rsidR="007670C1" w:rsidRPr="007670C1">
        <w:t>ra</w:t>
      </w:r>
      <w:proofErr w:type="spellEnd"/>
      <w:r w:rsidR="007670C1" w:rsidRPr="007670C1">
        <w:t xml:space="preserve"> </w:t>
      </w:r>
      <w:proofErr w:type="spellStart"/>
      <w:r w:rsidR="007670C1" w:rsidRPr="007670C1">
        <w:t>vấn</w:t>
      </w:r>
      <w:proofErr w:type="spellEnd"/>
      <w:r w:rsidR="007670C1" w:rsidRPr="007670C1">
        <w:t xml:space="preserve"> </w:t>
      </w:r>
      <w:proofErr w:type="spellStart"/>
      <w:r w:rsidR="007670C1" w:rsidRPr="007670C1">
        <w:t>đề</w:t>
      </w:r>
      <w:proofErr w:type="spellEnd"/>
      <w:r w:rsidR="007670C1" w:rsidRPr="007670C1">
        <w:t xml:space="preserve"> </w:t>
      </w:r>
      <w:proofErr w:type="spellStart"/>
      <w:r w:rsidR="007670C1" w:rsidRPr="007670C1">
        <w:t>tương</w:t>
      </w:r>
      <w:proofErr w:type="spellEnd"/>
      <w:r w:rsidR="007670C1" w:rsidRPr="007670C1">
        <w:t xml:space="preserve"> </w:t>
      </w:r>
      <w:proofErr w:type="spellStart"/>
      <w:r w:rsidR="007670C1" w:rsidRPr="007670C1">
        <w:t>thích</w:t>
      </w:r>
      <w:proofErr w:type="spellEnd"/>
      <w:r w:rsidR="007670C1" w:rsidRPr="007670C1">
        <w:t xml:space="preserve"> </w:t>
      </w:r>
      <w:proofErr w:type="spellStart"/>
      <w:r w:rsidR="007670C1" w:rsidRPr="007670C1">
        <w:t>với</w:t>
      </w:r>
      <w:proofErr w:type="spellEnd"/>
      <w:r w:rsidR="007670C1" w:rsidRPr="007670C1">
        <w:t xml:space="preserve"> </w:t>
      </w:r>
      <w:proofErr w:type="spellStart"/>
      <w:r w:rsidR="007670C1" w:rsidRPr="007670C1">
        <w:t>một</w:t>
      </w:r>
      <w:proofErr w:type="spellEnd"/>
      <w:r w:rsidR="007670C1" w:rsidRPr="007670C1">
        <w:t xml:space="preserve"> </w:t>
      </w:r>
      <w:proofErr w:type="spellStart"/>
      <w:r w:rsidR="007670C1" w:rsidRPr="007670C1">
        <w:t>số</w:t>
      </w:r>
      <w:proofErr w:type="spellEnd"/>
      <w:r w:rsidR="007670C1" w:rsidRPr="007670C1">
        <w:t xml:space="preserve"> driver </w:t>
      </w:r>
      <w:proofErr w:type="spellStart"/>
      <w:r w:rsidR="007670C1" w:rsidRPr="007670C1">
        <w:t>không</w:t>
      </w:r>
      <w:proofErr w:type="spellEnd"/>
      <w:r w:rsidR="007670C1" w:rsidRPr="007670C1">
        <w:t xml:space="preserve"> </w:t>
      </w:r>
      <w:proofErr w:type="spellStart"/>
      <w:r w:rsidR="007670C1" w:rsidRPr="007670C1">
        <w:t>được</w:t>
      </w:r>
      <w:proofErr w:type="spellEnd"/>
      <w:r w:rsidR="007670C1" w:rsidRPr="007670C1">
        <w:t xml:space="preserve"> </w:t>
      </w:r>
      <w:proofErr w:type="spellStart"/>
      <w:r w:rsidR="007670C1" w:rsidRPr="007670C1">
        <w:t>thiết</w:t>
      </w:r>
      <w:proofErr w:type="spellEnd"/>
      <w:r w:rsidR="007670C1" w:rsidRPr="007670C1">
        <w:t xml:space="preserve"> </w:t>
      </w:r>
      <w:proofErr w:type="spellStart"/>
      <w:r w:rsidR="007670C1" w:rsidRPr="007670C1">
        <w:t>kế</w:t>
      </w:r>
      <w:proofErr w:type="spellEnd"/>
      <w:r w:rsidR="007670C1" w:rsidRPr="007670C1">
        <w:t xml:space="preserve"> </w:t>
      </w:r>
      <w:proofErr w:type="spellStart"/>
      <w:r w:rsidR="007670C1" w:rsidRPr="007670C1">
        <w:t>để</w:t>
      </w:r>
      <w:proofErr w:type="spellEnd"/>
      <w:r w:rsidR="007670C1" w:rsidRPr="007670C1">
        <w:t xml:space="preserve"> </w:t>
      </w:r>
      <w:proofErr w:type="spellStart"/>
      <w:r w:rsidR="007670C1" w:rsidRPr="007670C1">
        <w:t>hoạt</w:t>
      </w:r>
      <w:proofErr w:type="spellEnd"/>
      <w:r w:rsidR="007670C1" w:rsidRPr="007670C1">
        <w:t xml:space="preserve"> </w:t>
      </w:r>
      <w:proofErr w:type="spellStart"/>
      <w:r w:rsidR="007670C1" w:rsidRPr="007670C1">
        <w:t>động</w:t>
      </w:r>
      <w:proofErr w:type="spellEnd"/>
      <w:r w:rsidR="007670C1" w:rsidRPr="007670C1">
        <w:t xml:space="preserve"> </w:t>
      </w:r>
      <w:proofErr w:type="spellStart"/>
      <w:r w:rsidR="007670C1" w:rsidRPr="007670C1">
        <w:t>trong</w:t>
      </w:r>
      <w:proofErr w:type="spellEnd"/>
      <w:r w:rsidR="007670C1" w:rsidRPr="007670C1">
        <w:t xml:space="preserve"> </w:t>
      </w:r>
      <w:proofErr w:type="spellStart"/>
      <w:r w:rsidR="007670C1" w:rsidRPr="007670C1">
        <w:t>môi</w:t>
      </w:r>
      <w:proofErr w:type="spellEnd"/>
      <w:r w:rsidR="007670C1" w:rsidRPr="007670C1">
        <w:t xml:space="preserve"> </w:t>
      </w:r>
      <w:proofErr w:type="spellStart"/>
      <w:r w:rsidR="007670C1" w:rsidRPr="007670C1">
        <w:t>trường</w:t>
      </w:r>
      <w:proofErr w:type="spellEnd"/>
      <w:r w:rsidR="007670C1" w:rsidRPr="007670C1">
        <w:t xml:space="preserve"> </w:t>
      </w:r>
      <w:proofErr w:type="spellStart"/>
      <w:r w:rsidR="007670C1" w:rsidRPr="007670C1">
        <w:t>được</w:t>
      </w:r>
      <w:proofErr w:type="spellEnd"/>
      <w:r w:rsidR="007670C1" w:rsidRPr="007670C1">
        <w:t xml:space="preserve"> </w:t>
      </w:r>
      <w:proofErr w:type="spellStart"/>
      <w:r w:rsidR="007670C1" w:rsidRPr="007670C1">
        <w:t>bảo</w:t>
      </w:r>
      <w:proofErr w:type="spellEnd"/>
      <w:r w:rsidR="007670C1" w:rsidRPr="007670C1">
        <w:t xml:space="preserve"> </w:t>
      </w:r>
      <w:proofErr w:type="spellStart"/>
      <w:r w:rsidR="007670C1" w:rsidRPr="007670C1">
        <w:t>vệ</w:t>
      </w:r>
      <w:proofErr w:type="spellEnd"/>
      <w:r w:rsidR="007670C1" w:rsidRPr="007670C1">
        <w:t xml:space="preserve"> </w:t>
      </w:r>
      <w:proofErr w:type="spellStart"/>
      <w:r w:rsidR="007670C1" w:rsidRPr="007670C1">
        <w:t>bởi</w:t>
      </w:r>
      <w:proofErr w:type="spellEnd"/>
      <w:r w:rsidR="007670C1" w:rsidRPr="007670C1">
        <w:t xml:space="preserve"> HVCI. Do </w:t>
      </w:r>
      <w:proofErr w:type="spellStart"/>
      <w:r w:rsidR="007670C1" w:rsidRPr="007670C1">
        <w:t>đó</w:t>
      </w:r>
      <w:proofErr w:type="spellEnd"/>
      <w:r w:rsidR="007670C1" w:rsidRPr="007670C1">
        <w:t xml:space="preserve">, </w:t>
      </w:r>
      <w:proofErr w:type="spellStart"/>
      <w:r w:rsidR="007670C1" w:rsidRPr="007670C1">
        <w:t>trước</w:t>
      </w:r>
      <w:proofErr w:type="spellEnd"/>
      <w:r w:rsidR="007670C1" w:rsidRPr="007670C1">
        <w:t xml:space="preserve"> </w:t>
      </w:r>
      <w:proofErr w:type="spellStart"/>
      <w:r w:rsidR="007670C1" w:rsidRPr="007670C1">
        <w:t>khi</w:t>
      </w:r>
      <w:proofErr w:type="spellEnd"/>
      <w:r w:rsidR="007670C1" w:rsidRPr="007670C1">
        <w:t xml:space="preserve"> </w:t>
      </w:r>
      <w:proofErr w:type="spellStart"/>
      <w:r w:rsidR="007670C1" w:rsidRPr="007670C1">
        <w:t>triển</w:t>
      </w:r>
      <w:proofErr w:type="spellEnd"/>
      <w:r w:rsidR="007670C1" w:rsidRPr="007670C1">
        <w:t xml:space="preserve"> </w:t>
      </w:r>
      <w:proofErr w:type="spellStart"/>
      <w:r w:rsidR="007670C1" w:rsidRPr="007670C1">
        <w:t>khai</w:t>
      </w:r>
      <w:proofErr w:type="spellEnd"/>
      <w:r w:rsidR="007670C1" w:rsidRPr="007670C1">
        <w:t xml:space="preserve"> HVCI </w:t>
      </w:r>
      <w:proofErr w:type="spellStart"/>
      <w:r w:rsidR="007670C1" w:rsidRPr="007670C1">
        <w:t>trong</w:t>
      </w:r>
      <w:proofErr w:type="spellEnd"/>
      <w:r w:rsidR="007670C1" w:rsidRPr="007670C1">
        <w:t xml:space="preserve"> </w:t>
      </w:r>
      <w:proofErr w:type="spellStart"/>
      <w:r w:rsidR="007670C1" w:rsidRPr="007670C1">
        <w:t>môi</w:t>
      </w:r>
      <w:proofErr w:type="spellEnd"/>
      <w:r w:rsidR="007670C1" w:rsidRPr="007670C1">
        <w:t xml:space="preserve"> </w:t>
      </w:r>
      <w:proofErr w:type="spellStart"/>
      <w:r w:rsidR="007670C1" w:rsidRPr="007670C1">
        <w:t>trường</w:t>
      </w:r>
      <w:proofErr w:type="spellEnd"/>
      <w:r w:rsidR="007670C1" w:rsidRPr="007670C1">
        <w:t xml:space="preserve"> </w:t>
      </w:r>
      <w:proofErr w:type="spellStart"/>
      <w:r w:rsidR="007670C1" w:rsidRPr="007670C1">
        <w:t>doanh</w:t>
      </w:r>
      <w:proofErr w:type="spellEnd"/>
      <w:r w:rsidR="007670C1" w:rsidRPr="007670C1">
        <w:t xml:space="preserve"> </w:t>
      </w:r>
      <w:proofErr w:type="spellStart"/>
      <w:r w:rsidR="007670C1" w:rsidRPr="007670C1">
        <w:t>nghiệp</w:t>
      </w:r>
      <w:proofErr w:type="spellEnd"/>
      <w:r w:rsidR="007670C1" w:rsidRPr="007670C1">
        <w:t xml:space="preserve">, </w:t>
      </w:r>
      <w:proofErr w:type="spellStart"/>
      <w:r w:rsidR="007670C1" w:rsidRPr="007670C1">
        <w:t>nên</w:t>
      </w:r>
      <w:proofErr w:type="spellEnd"/>
      <w:r w:rsidR="007670C1" w:rsidRPr="007670C1">
        <w:t xml:space="preserve"> </w:t>
      </w:r>
      <w:proofErr w:type="spellStart"/>
      <w:r w:rsidR="007670C1" w:rsidRPr="007670C1">
        <w:t>kiểm</w:t>
      </w:r>
      <w:proofErr w:type="spellEnd"/>
      <w:r w:rsidR="007670C1" w:rsidRPr="007670C1">
        <w:t xml:space="preserve"> </w:t>
      </w:r>
      <w:proofErr w:type="spellStart"/>
      <w:r w:rsidR="007670C1" w:rsidRPr="007670C1">
        <w:t>tra</w:t>
      </w:r>
      <w:proofErr w:type="spellEnd"/>
      <w:r w:rsidR="007670C1" w:rsidRPr="007670C1">
        <w:t xml:space="preserve"> </w:t>
      </w:r>
      <w:proofErr w:type="spellStart"/>
      <w:r w:rsidR="007670C1" w:rsidRPr="007670C1">
        <w:t>tính</w:t>
      </w:r>
      <w:proofErr w:type="spellEnd"/>
      <w:r w:rsidR="007670C1" w:rsidRPr="007670C1">
        <w:t xml:space="preserve"> </w:t>
      </w:r>
      <w:proofErr w:type="spellStart"/>
      <w:r w:rsidR="007670C1" w:rsidRPr="007670C1">
        <w:t>tương</w:t>
      </w:r>
      <w:proofErr w:type="spellEnd"/>
      <w:r w:rsidR="007670C1" w:rsidRPr="007670C1">
        <w:t xml:space="preserve"> </w:t>
      </w:r>
      <w:proofErr w:type="spellStart"/>
      <w:r w:rsidR="007670C1" w:rsidRPr="007670C1">
        <w:t>thích</w:t>
      </w:r>
      <w:proofErr w:type="spellEnd"/>
      <w:r w:rsidR="007670C1" w:rsidRPr="007670C1">
        <w:t xml:space="preserve"> </w:t>
      </w:r>
      <w:proofErr w:type="spellStart"/>
      <w:r w:rsidR="007670C1" w:rsidRPr="007670C1">
        <w:t>của</w:t>
      </w:r>
      <w:proofErr w:type="spellEnd"/>
      <w:r w:rsidR="007670C1" w:rsidRPr="007670C1">
        <w:t xml:space="preserve"> </w:t>
      </w:r>
      <w:proofErr w:type="spellStart"/>
      <w:r w:rsidR="007670C1" w:rsidRPr="007670C1">
        <w:t>tất</w:t>
      </w:r>
      <w:proofErr w:type="spellEnd"/>
      <w:r w:rsidR="007670C1" w:rsidRPr="007670C1">
        <w:t xml:space="preserve"> </w:t>
      </w:r>
      <w:proofErr w:type="spellStart"/>
      <w:r w:rsidR="007670C1" w:rsidRPr="007670C1">
        <w:t>cả</w:t>
      </w:r>
      <w:proofErr w:type="spellEnd"/>
      <w:r w:rsidR="007670C1" w:rsidRPr="007670C1">
        <w:t xml:space="preserve"> </w:t>
      </w:r>
      <w:proofErr w:type="spellStart"/>
      <w:r w:rsidR="007670C1" w:rsidRPr="007670C1">
        <w:t>các</w:t>
      </w:r>
      <w:proofErr w:type="spellEnd"/>
      <w:r w:rsidR="007670C1" w:rsidRPr="007670C1">
        <w:t xml:space="preserve"> driver </w:t>
      </w:r>
      <w:proofErr w:type="spellStart"/>
      <w:r w:rsidR="007670C1" w:rsidRPr="007670C1">
        <w:t>và</w:t>
      </w:r>
      <w:proofErr w:type="spellEnd"/>
      <w:r w:rsidR="007670C1" w:rsidRPr="007670C1">
        <w:t xml:space="preserve"> </w:t>
      </w:r>
      <w:proofErr w:type="spellStart"/>
      <w:r w:rsidR="007670C1" w:rsidRPr="007670C1">
        <w:t>ứng</w:t>
      </w:r>
      <w:proofErr w:type="spellEnd"/>
      <w:r w:rsidR="007670C1" w:rsidRPr="007670C1">
        <w:t xml:space="preserve"> </w:t>
      </w:r>
      <w:proofErr w:type="spellStart"/>
      <w:r w:rsidR="007670C1" w:rsidRPr="007670C1">
        <w:t>dụng</w:t>
      </w:r>
      <w:proofErr w:type="spellEnd"/>
      <w:r w:rsidR="007670C1" w:rsidRPr="007670C1">
        <w:t xml:space="preserve"> </w:t>
      </w:r>
      <w:proofErr w:type="spellStart"/>
      <w:r w:rsidR="007670C1" w:rsidRPr="007670C1">
        <w:t>quan</w:t>
      </w:r>
      <w:proofErr w:type="spellEnd"/>
      <w:r w:rsidR="007670C1" w:rsidRPr="007670C1">
        <w:t xml:space="preserve"> </w:t>
      </w:r>
      <w:proofErr w:type="spellStart"/>
      <w:r w:rsidR="007670C1" w:rsidRPr="007670C1">
        <w:t>trọng</w:t>
      </w:r>
      <w:proofErr w:type="spellEnd"/>
      <w:r w:rsidR="007670C1" w:rsidRPr="007670C1">
        <w:t xml:space="preserve"> </w:t>
      </w:r>
      <w:proofErr w:type="spellStart"/>
      <w:r w:rsidR="007670C1" w:rsidRPr="007670C1">
        <w:t>để</w:t>
      </w:r>
      <w:proofErr w:type="spellEnd"/>
      <w:r w:rsidR="007670C1" w:rsidRPr="007670C1">
        <w:t xml:space="preserve"> </w:t>
      </w:r>
      <w:proofErr w:type="spellStart"/>
      <w:r w:rsidR="007670C1" w:rsidRPr="007670C1">
        <w:t>đảm</w:t>
      </w:r>
      <w:proofErr w:type="spellEnd"/>
      <w:r w:rsidR="007670C1" w:rsidRPr="007670C1">
        <w:t xml:space="preserve"> </w:t>
      </w:r>
      <w:proofErr w:type="spellStart"/>
      <w:r w:rsidR="007670C1" w:rsidRPr="007670C1">
        <w:t>bảo</w:t>
      </w:r>
      <w:proofErr w:type="spellEnd"/>
      <w:r w:rsidR="007670C1" w:rsidRPr="007670C1">
        <w:t xml:space="preserve"> </w:t>
      </w:r>
      <w:proofErr w:type="spellStart"/>
      <w:r w:rsidR="007670C1" w:rsidRPr="007670C1">
        <w:t>hệ</w:t>
      </w:r>
      <w:proofErr w:type="spellEnd"/>
      <w:r w:rsidR="007670C1" w:rsidRPr="007670C1">
        <w:t xml:space="preserve"> </w:t>
      </w:r>
      <w:proofErr w:type="spellStart"/>
      <w:r w:rsidR="007670C1" w:rsidRPr="007670C1">
        <w:t>thống</w:t>
      </w:r>
      <w:proofErr w:type="spellEnd"/>
      <w:r w:rsidR="007670C1" w:rsidRPr="007670C1">
        <w:t xml:space="preserve"> </w:t>
      </w:r>
      <w:proofErr w:type="spellStart"/>
      <w:r w:rsidR="007670C1" w:rsidRPr="007670C1">
        <w:t>hoạt</w:t>
      </w:r>
      <w:proofErr w:type="spellEnd"/>
      <w:r w:rsidR="007670C1" w:rsidRPr="007670C1">
        <w:t xml:space="preserve"> </w:t>
      </w:r>
      <w:proofErr w:type="spellStart"/>
      <w:r w:rsidR="007670C1" w:rsidRPr="007670C1">
        <w:t>động</w:t>
      </w:r>
      <w:proofErr w:type="spellEnd"/>
      <w:r w:rsidR="007670C1" w:rsidRPr="007670C1">
        <w:t xml:space="preserve"> </w:t>
      </w:r>
      <w:proofErr w:type="spellStart"/>
      <w:r w:rsidR="007670C1" w:rsidRPr="007670C1">
        <w:t>ổn</w:t>
      </w:r>
      <w:proofErr w:type="spellEnd"/>
      <w:r w:rsidR="007670C1" w:rsidRPr="007670C1">
        <w:t xml:space="preserve"> </w:t>
      </w:r>
      <w:proofErr w:type="spellStart"/>
      <w:r w:rsidR="007670C1" w:rsidRPr="007670C1">
        <w:t>định</w:t>
      </w:r>
      <w:proofErr w:type="spellEnd"/>
      <w:r w:rsidR="007670C1" w:rsidRPr="007670C1">
        <w:t>.</w:t>
      </w:r>
    </w:p>
    <w:p w14:paraId="2E340D27" w14:textId="41BEF5B4" w:rsidR="00426CBF" w:rsidRDefault="00545389" w:rsidP="00545389">
      <w:pPr>
        <w:pStyle w:val="Heading3"/>
      </w:pPr>
      <w:r>
        <w:tab/>
        <w:t xml:space="preserve">d. </w:t>
      </w:r>
      <w:r w:rsidRPr="00545389">
        <w:t>Secure Boot</w:t>
      </w:r>
    </w:p>
    <w:p w14:paraId="0B631259" w14:textId="5FFD2D63" w:rsidR="00235B44" w:rsidRDefault="00F02DBE" w:rsidP="00C60A53">
      <w:pPr>
        <w:ind w:left="0" w:firstLine="0"/>
      </w:pPr>
      <w:r>
        <w:tab/>
      </w:r>
      <w:r w:rsidRPr="00F02DBE">
        <w:rPr>
          <w:b/>
          <w:bCs/>
        </w:rPr>
        <w:t>Secure Boot</w:t>
      </w:r>
      <w:r w:rsidRPr="00F02DBE">
        <w:t xml:space="preserve"> </w:t>
      </w:r>
      <w:proofErr w:type="spellStart"/>
      <w:r w:rsidRPr="00F02DBE">
        <w:t>là</w:t>
      </w:r>
      <w:proofErr w:type="spellEnd"/>
      <w:r w:rsidRPr="00F02DBE">
        <w:t xml:space="preserve"> </w:t>
      </w:r>
      <w:proofErr w:type="spellStart"/>
      <w:r w:rsidRPr="00F02DBE">
        <w:t>một</w:t>
      </w:r>
      <w:proofErr w:type="spellEnd"/>
      <w:r w:rsidRPr="00F02DBE">
        <w:t xml:space="preserve"> </w:t>
      </w:r>
      <w:proofErr w:type="spellStart"/>
      <w:r w:rsidRPr="00F02DBE">
        <w:t>tính</w:t>
      </w:r>
      <w:proofErr w:type="spellEnd"/>
      <w:r w:rsidRPr="00F02DBE">
        <w:t xml:space="preserve"> </w:t>
      </w:r>
      <w:proofErr w:type="spellStart"/>
      <w:r w:rsidRPr="00F02DBE">
        <w:t>năng</w:t>
      </w:r>
      <w:proofErr w:type="spellEnd"/>
      <w:r w:rsidRPr="00F02DBE">
        <w:t xml:space="preserve"> </w:t>
      </w:r>
      <w:proofErr w:type="spellStart"/>
      <w:r w:rsidRPr="00F02DBE">
        <w:t>bảo</w:t>
      </w:r>
      <w:proofErr w:type="spellEnd"/>
      <w:r w:rsidRPr="00F02DBE">
        <w:t xml:space="preserve"> </w:t>
      </w:r>
      <w:proofErr w:type="spellStart"/>
      <w:r w:rsidRPr="00F02DBE">
        <w:t>mật</w:t>
      </w:r>
      <w:proofErr w:type="spellEnd"/>
      <w:r w:rsidRPr="00F02DBE">
        <w:t xml:space="preserve"> </w:t>
      </w:r>
      <w:proofErr w:type="spellStart"/>
      <w:r w:rsidRPr="00F02DBE">
        <w:t>quan</w:t>
      </w:r>
      <w:proofErr w:type="spellEnd"/>
      <w:r w:rsidRPr="00F02DBE">
        <w:t xml:space="preserve"> </w:t>
      </w:r>
      <w:proofErr w:type="spellStart"/>
      <w:r w:rsidRPr="00F02DBE">
        <w:t>trọng</w:t>
      </w:r>
      <w:proofErr w:type="spellEnd"/>
      <w:r w:rsidRPr="00F02DBE">
        <w:t xml:space="preserve"> </w:t>
      </w:r>
      <w:proofErr w:type="spellStart"/>
      <w:r w:rsidRPr="00F02DBE">
        <w:t>trong</w:t>
      </w:r>
      <w:proofErr w:type="spellEnd"/>
      <w:r w:rsidRPr="00F02DBE">
        <w:t xml:space="preserve"> </w:t>
      </w:r>
      <w:proofErr w:type="spellStart"/>
      <w:r w:rsidRPr="00F02DBE">
        <w:t>hệ</w:t>
      </w:r>
      <w:proofErr w:type="spellEnd"/>
      <w:r w:rsidRPr="00F02DBE">
        <w:t xml:space="preserve"> </w:t>
      </w:r>
      <w:proofErr w:type="spellStart"/>
      <w:r w:rsidRPr="00F02DBE">
        <w:t>thống</w:t>
      </w:r>
      <w:proofErr w:type="spellEnd"/>
      <w:r w:rsidRPr="00F02DBE">
        <w:t xml:space="preserve"> </w:t>
      </w:r>
      <w:proofErr w:type="spellStart"/>
      <w:r w:rsidRPr="00F02DBE">
        <w:t>sử</w:t>
      </w:r>
      <w:proofErr w:type="spellEnd"/>
      <w:r w:rsidRPr="00F02DBE">
        <w:t xml:space="preserve"> </w:t>
      </w:r>
      <w:proofErr w:type="spellStart"/>
      <w:r w:rsidRPr="00F02DBE">
        <w:t>dụng</w:t>
      </w:r>
      <w:proofErr w:type="spellEnd"/>
      <w:r w:rsidRPr="00F02DBE">
        <w:t xml:space="preserve"> </w:t>
      </w:r>
      <w:r w:rsidRPr="00F02DBE">
        <w:rPr>
          <w:b/>
          <w:bCs/>
        </w:rPr>
        <w:t>UEFI (Unified Extensible Firmware Interface)</w:t>
      </w:r>
      <w:r w:rsidRPr="00F02DBE">
        <w:t xml:space="preserve">, </w:t>
      </w:r>
      <w:proofErr w:type="spellStart"/>
      <w:r w:rsidRPr="00F02DBE">
        <w:t>giúp</w:t>
      </w:r>
      <w:proofErr w:type="spellEnd"/>
      <w:r w:rsidRPr="00F02DBE">
        <w:t xml:space="preserve"> </w:t>
      </w:r>
      <w:proofErr w:type="spellStart"/>
      <w:r w:rsidRPr="00F02DBE">
        <w:t>đảm</w:t>
      </w:r>
      <w:proofErr w:type="spellEnd"/>
      <w:r w:rsidRPr="00F02DBE">
        <w:t xml:space="preserve"> </w:t>
      </w:r>
      <w:proofErr w:type="spellStart"/>
      <w:r w:rsidRPr="00F02DBE">
        <w:t>bảo</w:t>
      </w:r>
      <w:proofErr w:type="spellEnd"/>
      <w:r w:rsidRPr="00F02DBE">
        <w:t xml:space="preserve"> </w:t>
      </w:r>
      <w:proofErr w:type="spellStart"/>
      <w:r w:rsidRPr="00F02DBE">
        <w:t>rằng</w:t>
      </w:r>
      <w:proofErr w:type="spellEnd"/>
      <w:r w:rsidRPr="00F02DBE">
        <w:t xml:space="preserve"> </w:t>
      </w:r>
      <w:proofErr w:type="spellStart"/>
      <w:r w:rsidRPr="00F02DBE">
        <w:t>chỉ</w:t>
      </w:r>
      <w:proofErr w:type="spellEnd"/>
      <w:r w:rsidRPr="00F02DBE">
        <w:t xml:space="preserve"> </w:t>
      </w:r>
      <w:proofErr w:type="spellStart"/>
      <w:r w:rsidRPr="00F02DBE">
        <w:t>các</w:t>
      </w:r>
      <w:proofErr w:type="spellEnd"/>
      <w:r w:rsidRPr="00F02DBE">
        <w:t xml:space="preserve"> </w:t>
      </w:r>
      <w:proofErr w:type="spellStart"/>
      <w:r w:rsidRPr="00F02DBE">
        <w:t>phần</w:t>
      </w:r>
      <w:proofErr w:type="spellEnd"/>
      <w:r w:rsidRPr="00F02DBE">
        <w:t xml:space="preserve"> </w:t>
      </w:r>
      <w:proofErr w:type="spellStart"/>
      <w:r w:rsidRPr="00F02DBE">
        <w:t>mềm</w:t>
      </w:r>
      <w:proofErr w:type="spellEnd"/>
      <w:r w:rsidRPr="00F02DBE">
        <w:t xml:space="preserve"> </w:t>
      </w:r>
      <w:proofErr w:type="spellStart"/>
      <w:r w:rsidRPr="00F02DBE">
        <w:t>và</w:t>
      </w:r>
      <w:proofErr w:type="spellEnd"/>
      <w:r w:rsidRPr="00F02DBE">
        <w:t xml:space="preserve"> firmware </w:t>
      </w:r>
      <w:proofErr w:type="spellStart"/>
      <w:r w:rsidRPr="00F02DBE">
        <w:t>đã</w:t>
      </w:r>
      <w:proofErr w:type="spellEnd"/>
      <w:r w:rsidRPr="00F02DBE">
        <w:t xml:space="preserve"> </w:t>
      </w:r>
      <w:proofErr w:type="spellStart"/>
      <w:r w:rsidRPr="00F02DBE">
        <w:t>được</w:t>
      </w:r>
      <w:proofErr w:type="spellEnd"/>
      <w:r w:rsidRPr="00F02DBE">
        <w:t xml:space="preserve"> </w:t>
      </w:r>
      <w:proofErr w:type="spellStart"/>
      <w:r w:rsidRPr="00F02DBE">
        <w:t>xác</w:t>
      </w:r>
      <w:proofErr w:type="spellEnd"/>
      <w:r w:rsidRPr="00F02DBE">
        <w:t xml:space="preserve"> </w:t>
      </w:r>
      <w:proofErr w:type="spellStart"/>
      <w:r w:rsidRPr="00F02DBE">
        <w:t>thực</w:t>
      </w:r>
      <w:proofErr w:type="spellEnd"/>
      <w:r w:rsidRPr="00F02DBE">
        <w:t xml:space="preserve"> </w:t>
      </w:r>
      <w:proofErr w:type="spellStart"/>
      <w:r w:rsidRPr="00F02DBE">
        <w:t>mới</w:t>
      </w:r>
      <w:proofErr w:type="spellEnd"/>
      <w:r w:rsidRPr="00F02DBE">
        <w:t xml:space="preserve"> </w:t>
      </w:r>
      <w:proofErr w:type="spellStart"/>
      <w:r w:rsidRPr="00F02DBE">
        <w:t>được</w:t>
      </w:r>
      <w:proofErr w:type="spellEnd"/>
      <w:r w:rsidRPr="00F02DBE">
        <w:t xml:space="preserve"> </w:t>
      </w:r>
      <w:proofErr w:type="spellStart"/>
      <w:r w:rsidRPr="00F02DBE">
        <w:t>phép</w:t>
      </w:r>
      <w:proofErr w:type="spellEnd"/>
      <w:r w:rsidRPr="00F02DBE">
        <w:t xml:space="preserve"> </w:t>
      </w:r>
      <w:proofErr w:type="spellStart"/>
      <w:r w:rsidRPr="00F02DBE">
        <w:t>khởi</w:t>
      </w:r>
      <w:proofErr w:type="spellEnd"/>
      <w:r w:rsidRPr="00F02DBE">
        <w:t xml:space="preserve"> </w:t>
      </w:r>
      <w:proofErr w:type="spellStart"/>
      <w:r w:rsidRPr="00F02DBE">
        <w:t>động</w:t>
      </w:r>
      <w:proofErr w:type="spellEnd"/>
      <w:r w:rsidR="00611C22">
        <w:rPr>
          <w:rStyle w:val="FootnoteReference"/>
        </w:rPr>
        <w:footnoteReference w:id="17"/>
      </w:r>
      <w:r w:rsidRPr="00F02DBE">
        <w:t xml:space="preserve">. </w:t>
      </w:r>
      <w:proofErr w:type="spellStart"/>
      <w:r w:rsidRPr="00F02DBE">
        <w:t>Tính</w:t>
      </w:r>
      <w:proofErr w:type="spellEnd"/>
      <w:r w:rsidRPr="00F02DBE">
        <w:t xml:space="preserve"> </w:t>
      </w:r>
      <w:proofErr w:type="spellStart"/>
      <w:r w:rsidRPr="00F02DBE">
        <w:t>năng</w:t>
      </w:r>
      <w:proofErr w:type="spellEnd"/>
      <w:r w:rsidRPr="00F02DBE">
        <w:t xml:space="preserve"> </w:t>
      </w:r>
      <w:proofErr w:type="spellStart"/>
      <w:r w:rsidRPr="00F02DBE">
        <w:t>này</w:t>
      </w:r>
      <w:proofErr w:type="spellEnd"/>
      <w:r w:rsidRPr="00F02DBE">
        <w:t xml:space="preserve"> </w:t>
      </w:r>
      <w:proofErr w:type="spellStart"/>
      <w:r w:rsidRPr="00F02DBE">
        <w:t>hoạt</w:t>
      </w:r>
      <w:proofErr w:type="spellEnd"/>
      <w:r w:rsidRPr="00F02DBE">
        <w:t xml:space="preserve"> </w:t>
      </w:r>
      <w:proofErr w:type="spellStart"/>
      <w:r w:rsidRPr="00F02DBE">
        <w:t>động</w:t>
      </w:r>
      <w:proofErr w:type="spellEnd"/>
      <w:r w:rsidRPr="00F02DBE">
        <w:t xml:space="preserve"> </w:t>
      </w:r>
      <w:proofErr w:type="spellStart"/>
      <w:r w:rsidRPr="00F02DBE">
        <w:t>bằng</w:t>
      </w:r>
      <w:proofErr w:type="spellEnd"/>
      <w:r w:rsidRPr="00F02DBE">
        <w:t xml:space="preserve"> </w:t>
      </w:r>
      <w:proofErr w:type="spellStart"/>
      <w:r w:rsidRPr="00F02DBE">
        <w:t>cách</w:t>
      </w:r>
      <w:proofErr w:type="spellEnd"/>
      <w:r w:rsidRPr="00F02DBE">
        <w:t xml:space="preserve"> </w:t>
      </w:r>
      <w:proofErr w:type="spellStart"/>
      <w:r w:rsidRPr="00F02DBE">
        <w:t>kiểm</w:t>
      </w:r>
      <w:proofErr w:type="spellEnd"/>
      <w:r w:rsidRPr="00F02DBE">
        <w:t xml:space="preserve"> </w:t>
      </w:r>
      <w:proofErr w:type="spellStart"/>
      <w:r w:rsidRPr="00F02DBE">
        <w:t>tra</w:t>
      </w:r>
      <w:proofErr w:type="spellEnd"/>
      <w:r w:rsidRPr="00F02DBE">
        <w:t xml:space="preserve"> </w:t>
      </w:r>
      <w:proofErr w:type="spellStart"/>
      <w:r w:rsidRPr="00F02DBE">
        <w:t>chữ</w:t>
      </w:r>
      <w:proofErr w:type="spellEnd"/>
      <w:r w:rsidRPr="00F02DBE">
        <w:t xml:space="preserve"> </w:t>
      </w:r>
      <w:proofErr w:type="spellStart"/>
      <w:r w:rsidRPr="00F02DBE">
        <w:t>ký</w:t>
      </w:r>
      <w:proofErr w:type="spellEnd"/>
      <w:r w:rsidRPr="00F02DBE">
        <w:t xml:space="preserve"> </w:t>
      </w:r>
      <w:proofErr w:type="spellStart"/>
      <w:r w:rsidRPr="00F02DBE">
        <w:t>số</w:t>
      </w:r>
      <w:proofErr w:type="spellEnd"/>
      <w:r w:rsidRPr="00F02DBE">
        <w:t xml:space="preserve"> </w:t>
      </w:r>
      <w:proofErr w:type="spellStart"/>
      <w:r w:rsidRPr="00F02DBE">
        <w:t>của</w:t>
      </w:r>
      <w:proofErr w:type="spellEnd"/>
      <w:r w:rsidRPr="00F02DBE">
        <w:t xml:space="preserve"> firmware, bootloader </w:t>
      </w:r>
      <w:proofErr w:type="spellStart"/>
      <w:r w:rsidRPr="00F02DBE">
        <w:t>và</w:t>
      </w:r>
      <w:proofErr w:type="spellEnd"/>
      <w:r w:rsidRPr="00F02DBE">
        <w:t xml:space="preserve"> </w:t>
      </w:r>
      <w:proofErr w:type="spellStart"/>
      <w:r w:rsidRPr="00F02DBE">
        <w:t>hệ</w:t>
      </w:r>
      <w:proofErr w:type="spellEnd"/>
      <w:r w:rsidRPr="00F02DBE">
        <w:t xml:space="preserve"> </w:t>
      </w:r>
      <w:proofErr w:type="spellStart"/>
      <w:r w:rsidRPr="00F02DBE">
        <w:t>điều</w:t>
      </w:r>
      <w:proofErr w:type="spellEnd"/>
      <w:r w:rsidRPr="00F02DBE">
        <w:t xml:space="preserve"> </w:t>
      </w:r>
      <w:proofErr w:type="spellStart"/>
      <w:r w:rsidRPr="00F02DBE">
        <w:t>hành</w:t>
      </w:r>
      <w:proofErr w:type="spellEnd"/>
      <w:r w:rsidRPr="00F02DBE">
        <w:t xml:space="preserve"> </w:t>
      </w:r>
      <w:proofErr w:type="spellStart"/>
      <w:r w:rsidRPr="00F02DBE">
        <w:t>trước</w:t>
      </w:r>
      <w:proofErr w:type="spellEnd"/>
      <w:r w:rsidRPr="00F02DBE">
        <w:t xml:space="preserve"> </w:t>
      </w:r>
      <w:proofErr w:type="spellStart"/>
      <w:r w:rsidRPr="00F02DBE">
        <w:t>khi</w:t>
      </w:r>
      <w:proofErr w:type="spellEnd"/>
      <w:r w:rsidRPr="00F02DBE">
        <w:t xml:space="preserve"> </w:t>
      </w:r>
      <w:proofErr w:type="spellStart"/>
      <w:r w:rsidRPr="00F02DBE">
        <w:t>cho</w:t>
      </w:r>
      <w:proofErr w:type="spellEnd"/>
      <w:r w:rsidRPr="00F02DBE">
        <w:t xml:space="preserve"> </w:t>
      </w:r>
      <w:proofErr w:type="spellStart"/>
      <w:r w:rsidRPr="00F02DBE">
        <w:t>phép</w:t>
      </w:r>
      <w:proofErr w:type="spellEnd"/>
      <w:r w:rsidRPr="00F02DBE">
        <w:t xml:space="preserve"> </w:t>
      </w:r>
      <w:proofErr w:type="spellStart"/>
      <w:r w:rsidRPr="00F02DBE">
        <w:t>chúng</w:t>
      </w:r>
      <w:proofErr w:type="spellEnd"/>
      <w:r w:rsidRPr="00F02DBE">
        <w:t xml:space="preserve"> </w:t>
      </w:r>
      <w:proofErr w:type="spellStart"/>
      <w:r w:rsidRPr="00F02DBE">
        <w:t>thực</w:t>
      </w:r>
      <w:proofErr w:type="spellEnd"/>
      <w:r w:rsidRPr="00F02DBE">
        <w:t xml:space="preserve"> </w:t>
      </w:r>
      <w:proofErr w:type="spellStart"/>
      <w:r w:rsidRPr="00F02DBE">
        <w:t>thi</w:t>
      </w:r>
      <w:proofErr w:type="spellEnd"/>
      <w:r w:rsidRPr="00F02DBE">
        <w:t xml:space="preserve">, </w:t>
      </w:r>
      <w:proofErr w:type="spellStart"/>
      <w:r w:rsidRPr="00F02DBE">
        <w:t>ngăn</w:t>
      </w:r>
      <w:proofErr w:type="spellEnd"/>
      <w:r w:rsidRPr="00F02DBE">
        <w:t xml:space="preserve"> </w:t>
      </w:r>
      <w:proofErr w:type="spellStart"/>
      <w:r w:rsidRPr="00F02DBE">
        <w:t>chặn</w:t>
      </w:r>
      <w:proofErr w:type="spellEnd"/>
      <w:r w:rsidRPr="00F02DBE">
        <w:t xml:space="preserve"> </w:t>
      </w:r>
      <w:proofErr w:type="spellStart"/>
      <w:r w:rsidRPr="00F02DBE">
        <w:t>các</w:t>
      </w:r>
      <w:proofErr w:type="spellEnd"/>
      <w:r w:rsidRPr="00F02DBE">
        <w:t xml:space="preserve"> </w:t>
      </w:r>
      <w:proofErr w:type="spellStart"/>
      <w:r w:rsidRPr="00F02DBE">
        <w:t>mã</w:t>
      </w:r>
      <w:proofErr w:type="spellEnd"/>
      <w:r w:rsidRPr="00F02DBE">
        <w:t xml:space="preserve"> </w:t>
      </w:r>
      <w:proofErr w:type="spellStart"/>
      <w:r w:rsidRPr="00F02DBE">
        <w:t>độc</w:t>
      </w:r>
      <w:proofErr w:type="spellEnd"/>
      <w:r w:rsidRPr="00F02DBE">
        <w:t xml:space="preserve"> </w:t>
      </w:r>
      <w:proofErr w:type="spellStart"/>
      <w:r w:rsidRPr="00F02DBE">
        <w:t>như</w:t>
      </w:r>
      <w:proofErr w:type="spellEnd"/>
      <w:r w:rsidRPr="00F02DBE">
        <w:t xml:space="preserve"> </w:t>
      </w:r>
      <w:proofErr w:type="spellStart"/>
      <w:r w:rsidRPr="00F02DBE">
        <w:t>bootkits</w:t>
      </w:r>
      <w:proofErr w:type="spellEnd"/>
      <w:r w:rsidRPr="00F02DBE">
        <w:t xml:space="preserve"> </w:t>
      </w:r>
      <w:proofErr w:type="spellStart"/>
      <w:r w:rsidRPr="00F02DBE">
        <w:t>và</w:t>
      </w:r>
      <w:proofErr w:type="spellEnd"/>
      <w:r w:rsidRPr="00F02DBE">
        <w:t xml:space="preserve"> rootkits </w:t>
      </w:r>
      <w:proofErr w:type="spellStart"/>
      <w:r w:rsidRPr="00F02DBE">
        <w:t>xâm</w:t>
      </w:r>
      <w:proofErr w:type="spellEnd"/>
      <w:r w:rsidRPr="00F02DBE">
        <w:t xml:space="preserve"> </w:t>
      </w:r>
      <w:proofErr w:type="spellStart"/>
      <w:r w:rsidRPr="00F02DBE">
        <w:t>nhập</w:t>
      </w:r>
      <w:proofErr w:type="spellEnd"/>
      <w:r w:rsidRPr="00F02DBE">
        <w:t xml:space="preserve"> </w:t>
      </w:r>
      <w:proofErr w:type="spellStart"/>
      <w:r w:rsidRPr="00F02DBE">
        <w:t>vào</w:t>
      </w:r>
      <w:proofErr w:type="spellEnd"/>
      <w:r w:rsidRPr="00F02DBE">
        <w:t xml:space="preserve"> </w:t>
      </w:r>
      <w:proofErr w:type="spellStart"/>
      <w:r w:rsidRPr="00F02DBE">
        <w:t>quá</w:t>
      </w:r>
      <w:proofErr w:type="spellEnd"/>
      <w:r w:rsidRPr="00F02DBE">
        <w:t xml:space="preserve"> </w:t>
      </w:r>
      <w:proofErr w:type="spellStart"/>
      <w:r w:rsidRPr="00F02DBE">
        <w:t>trình</w:t>
      </w:r>
      <w:proofErr w:type="spellEnd"/>
      <w:r w:rsidRPr="00F02DBE">
        <w:t xml:space="preserve"> </w:t>
      </w:r>
      <w:proofErr w:type="spellStart"/>
      <w:r w:rsidRPr="00F02DBE">
        <w:t>khởi</w:t>
      </w:r>
      <w:proofErr w:type="spellEnd"/>
      <w:r w:rsidRPr="00F02DBE">
        <w:t xml:space="preserve"> </w:t>
      </w:r>
      <w:proofErr w:type="spellStart"/>
      <w:r w:rsidRPr="00F02DBE">
        <w:t>động</w:t>
      </w:r>
      <w:proofErr w:type="spellEnd"/>
      <w:r w:rsidRPr="00F02DBE">
        <w:t xml:space="preserve"> </w:t>
      </w:r>
      <w:proofErr w:type="spellStart"/>
      <w:r w:rsidRPr="00F02DBE">
        <w:t>hệ</w:t>
      </w:r>
      <w:proofErr w:type="spellEnd"/>
      <w:r w:rsidRPr="00F02DBE">
        <w:t xml:space="preserve"> </w:t>
      </w:r>
      <w:proofErr w:type="spellStart"/>
      <w:r w:rsidRPr="00F02DBE">
        <w:t>thống</w:t>
      </w:r>
      <w:proofErr w:type="spellEnd"/>
      <w:r w:rsidRPr="00F02DBE">
        <w:t>.</w:t>
      </w:r>
    </w:p>
    <w:p w14:paraId="6F8846B7" w14:textId="131612C2" w:rsidR="00C60A53" w:rsidRDefault="00C60A53" w:rsidP="00C60A53">
      <w:pPr>
        <w:ind w:left="0" w:firstLine="0"/>
      </w:pPr>
      <w:r>
        <w:tab/>
      </w:r>
      <w:proofErr w:type="spellStart"/>
      <w:r w:rsidRPr="00C60A53">
        <w:t>Cách</w:t>
      </w:r>
      <w:proofErr w:type="spellEnd"/>
      <w:r w:rsidRPr="00C60A53">
        <w:t xml:space="preserve"> </w:t>
      </w:r>
      <w:proofErr w:type="spellStart"/>
      <w:r w:rsidRPr="00C60A53">
        <w:t>thức</w:t>
      </w:r>
      <w:proofErr w:type="spellEnd"/>
      <w:r w:rsidRPr="00C60A53">
        <w:t xml:space="preserve"> </w:t>
      </w:r>
      <w:proofErr w:type="spellStart"/>
      <w:r w:rsidRPr="00C60A53">
        <w:t>hoạt</w:t>
      </w:r>
      <w:proofErr w:type="spellEnd"/>
      <w:r w:rsidRPr="00C60A53">
        <w:t xml:space="preserve"> </w:t>
      </w:r>
      <w:proofErr w:type="spellStart"/>
      <w:r w:rsidRPr="00C60A53">
        <w:t>động</w:t>
      </w:r>
      <w:proofErr w:type="spellEnd"/>
      <w:r w:rsidRPr="00C60A53">
        <w:t xml:space="preserve"> </w:t>
      </w:r>
      <w:proofErr w:type="spellStart"/>
      <w:r w:rsidRPr="00C60A53">
        <w:t>của</w:t>
      </w:r>
      <w:proofErr w:type="spellEnd"/>
      <w:r w:rsidRPr="00C60A53">
        <w:t xml:space="preserve"> Secure Boot </w:t>
      </w:r>
      <w:proofErr w:type="spellStart"/>
      <w:r w:rsidRPr="00C60A53">
        <w:t>tập</w:t>
      </w:r>
      <w:proofErr w:type="spellEnd"/>
      <w:r w:rsidRPr="00C60A53">
        <w:t xml:space="preserve"> </w:t>
      </w:r>
      <w:proofErr w:type="spellStart"/>
      <w:r w:rsidRPr="00C60A53">
        <w:t>trung</w:t>
      </w:r>
      <w:proofErr w:type="spellEnd"/>
      <w:r w:rsidRPr="00C60A53">
        <w:t xml:space="preserve"> </w:t>
      </w:r>
      <w:proofErr w:type="spellStart"/>
      <w:r w:rsidRPr="00C60A53">
        <w:t>vào</w:t>
      </w:r>
      <w:proofErr w:type="spellEnd"/>
      <w:r w:rsidRPr="00C60A53">
        <w:t xml:space="preserve"> </w:t>
      </w:r>
      <w:proofErr w:type="spellStart"/>
      <w:r w:rsidRPr="00C60A53">
        <w:t>việc</w:t>
      </w:r>
      <w:proofErr w:type="spellEnd"/>
      <w:r w:rsidRPr="00C60A53">
        <w:t xml:space="preserve"> </w:t>
      </w:r>
      <w:proofErr w:type="spellStart"/>
      <w:r w:rsidRPr="00C60A53">
        <w:t>kiểm</w:t>
      </w:r>
      <w:proofErr w:type="spellEnd"/>
      <w:r w:rsidRPr="00C60A53">
        <w:t xml:space="preserve"> </w:t>
      </w:r>
      <w:proofErr w:type="spellStart"/>
      <w:r w:rsidRPr="00C60A53">
        <w:t>tra</w:t>
      </w:r>
      <w:proofErr w:type="spellEnd"/>
      <w:r w:rsidRPr="00C60A53">
        <w:t xml:space="preserve"> </w:t>
      </w:r>
      <w:proofErr w:type="spellStart"/>
      <w:r w:rsidRPr="00C60A53">
        <w:t>chữ</w:t>
      </w:r>
      <w:proofErr w:type="spellEnd"/>
      <w:r w:rsidRPr="00C60A53">
        <w:t xml:space="preserve"> </w:t>
      </w:r>
      <w:proofErr w:type="spellStart"/>
      <w:r w:rsidRPr="00C60A53">
        <w:t>ký</w:t>
      </w:r>
      <w:proofErr w:type="spellEnd"/>
      <w:r w:rsidRPr="00C60A53">
        <w:t xml:space="preserve"> </w:t>
      </w:r>
      <w:proofErr w:type="spellStart"/>
      <w:r w:rsidRPr="00C60A53">
        <w:t>số</w:t>
      </w:r>
      <w:proofErr w:type="spellEnd"/>
      <w:r w:rsidRPr="00C60A53">
        <w:t xml:space="preserve"> </w:t>
      </w:r>
      <w:proofErr w:type="spellStart"/>
      <w:r w:rsidRPr="00C60A53">
        <w:t>của</w:t>
      </w:r>
      <w:proofErr w:type="spellEnd"/>
      <w:r w:rsidRPr="00C60A53">
        <w:t xml:space="preserve"> </w:t>
      </w:r>
      <w:proofErr w:type="spellStart"/>
      <w:r w:rsidRPr="00C60A53">
        <w:t>các</w:t>
      </w:r>
      <w:proofErr w:type="spellEnd"/>
      <w:r w:rsidRPr="00C60A53">
        <w:t xml:space="preserve"> </w:t>
      </w:r>
      <w:proofErr w:type="spellStart"/>
      <w:r w:rsidRPr="00C60A53">
        <w:t>thành</w:t>
      </w:r>
      <w:proofErr w:type="spellEnd"/>
      <w:r w:rsidRPr="00C60A53">
        <w:t xml:space="preserve"> </w:t>
      </w:r>
      <w:proofErr w:type="spellStart"/>
      <w:r w:rsidRPr="00C60A53">
        <w:t>phần</w:t>
      </w:r>
      <w:proofErr w:type="spellEnd"/>
      <w:r w:rsidRPr="00C60A53">
        <w:t xml:space="preserve"> </w:t>
      </w:r>
      <w:proofErr w:type="spellStart"/>
      <w:r w:rsidRPr="00C60A53">
        <w:t>thiết</w:t>
      </w:r>
      <w:proofErr w:type="spellEnd"/>
      <w:r w:rsidRPr="00C60A53">
        <w:t xml:space="preserve"> </w:t>
      </w:r>
      <w:proofErr w:type="spellStart"/>
      <w:r w:rsidRPr="00C60A53">
        <w:t>yếu</w:t>
      </w:r>
      <w:proofErr w:type="spellEnd"/>
      <w:r w:rsidRPr="00C60A53">
        <w:t xml:space="preserve"> </w:t>
      </w:r>
      <w:proofErr w:type="spellStart"/>
      <w:r w:rsidRPr="00C60A53">
        <w:t>trong</w:t>
      </w:r>
      <w:proofErr w:type="spellEnd"/>
      <w:r w:rsidRPr="00C60A53">
        <w:t xml:space="preserve"> </w:t>
      </w:r>
      <w:proofErr w:type="spellStart"/>
      <w:r w:rsidRPr="00C60A53">
        <w:t>quá</w:t>
      </w:r>
      <w:proofErr w:type="spellEnd"/>
      <w:r w:rsidRPr="00C60A53">
        <w:t xml:space="preserve"> </w:t>
      </w:r>
      <w:proofErr w:type="spellStart"/>
      <w:r w:rsidRPr="00C60A53">
        <w:t>trình</w:t>
      </w:r>
      <w:proofErr w:type="spellEnd"/>
      <w:r w:rsidRPr="00C60A53">
        <w:t xml:space="preserve"> </w:t>
      </w:r>
      <w:proofErr w:type="spellStart"/>
      <w:r w:rsidRPr="00C60A53">
        <w:t>khởi</w:t>
      </w:r>
      <w:proofErr w:type="spellEnd"/>
      <w:r w:rsidRPr="00C60A53">
        <w:t xml:space="preserve"> </w:t>
      </w:r>
      <w:proofErr w:type="spellStart"/>
      <w:r w:rsidRPr="00C60A53">
        <w:t>động</w:t>
      </w:r>
      <w:proofErr w:type="spellEnd"/>
      <w:r w:rsidRPr="00C60A53">
        <w:t xml:space="preserve">. </w:t>
      </w:r>
      <w:proofErr w:type="spellStart"/>
      <w:r w:rsidRPr="00C60A53">
        <w:t>Mỗi</w:t>
      </w:r>
      <w:proofErr w:type="spellEnd"/>
      <w:r w:rsidRPr="00C60A53">
        <w:t xml:space="preserve"> </w:t>
      </w:r>
      <w:proofErr w:type="spellStart"/>
      <w:r w:rsidRPr="00C60A53">
        <w:t>phần</w:t>
      </w:r>
      <w:proofErr w:type="spellEnd"/>
      <w:r w:rsidRPr="00C60A53">
        <w:t xml:space="preserve"> </w:t>
      </w:r>
      <w:proofErr w:type="spellStart"/>
      <w:r w:rsidRPr="00C60A53">
        <w:t>mềm</w:t>
      </w:r>
      <w:proofErr w:type="spellEnd"/>
      <w:r w:rsidRPr="00C60A53">
        <w:t xml:space="preserve"> </w:t>
      </w:r>
      <w:proofErr w:type="spellStart"/>
      <w:r w:rsidRPr="00C60A53">
        <w:t>như</w:t>
      </w:r>
      <w:proofErr w:type="spellEnd"/>
      <w:r w:rsidRPr="00C60A53">
        <w:t xml:space="preserve"> firmware, bootloader </w:t>
      </w:r>
      <w:proofErr w:type="spellStart"/>
      <w:r w:rsidRPr="00C60A53">
        <w:t>và</w:t>
      </w:r>
      <w:proofErr w:type="spellEnd"/>
      <w:r w:rsidRPr="00C60A53">
        <w:t xml:space="preserve"> kernel </w:t>
      </w:r>
      <w:proofErr w:type="spellStart"/>
      <w:r w:rsidRPr="00C60A53">
        <w:t>của</w:t>
      </w:r>
      <w:proofErr w:type="spellEnd"/>
      <w:r w:rsidRPr="00C60A53">
        <w:t xml:space="preserve"> </w:t>
      </w:r>
      <w:proofErr w:type="spellStart"/>
      <w:r w:rsidRPr="00C60A53">
        <w:t>hệ</w:t>
      </w:r>
      <w:proofErr w:type="spellEnd"/>
      <w:r w:rsidRPr="00C60A53">
        <w:t xml:space="preserve"> </w:t>
      </w:r>
      <w:proofErr w:type="spellStart"/>
      <w:r w:rsidRPr="00C60A53">
        <w:t>điều</w:t>
      </w:r>
      <w:proofErr w:type="spellEnd"/>
      <w:r w:rsidRPr="00C60A53">
        <w:t xml:space="preserve"> </w:t>
      </w:r>
      <w:proofErr w:type="spellStart"/>
      <w:r w:rsidRPr="00C60A53">
        <w:t>hành</w:t>
      </w:r>
      <w:proofErr w:type="spellEnd"/>
      <w:r w:rsidRPr="00C60A53">
        <w:t xml:space="preserve"> </w:t>
      </w:r>
      <w:proofErr w:type="spellStart"/>
      <w:r w:rsidRPr="00C60A53">
        <w:t>phải</w:t>
      </w:r>
      <w:proofErr w:type="spellEnd"/>
      <w:r w:rsidRPr="00C60A53">
        <w:t xml:space="preserve"> </w:t>
      </w:r>
      <w:proofErr w:type="spellStart"/>
      <w:r w:rsidRPr="00C60A53">
        <w:t>có</w:t>
      </w:r>
      <w:proofErr w:type="spellEnd"/>
      <w:r w:rsidRPr="00C60A53">
        <w:t xml:space="preserve"> </w:t>
      </w:r>
      <w:proofErr w:type="spellStart"/>
      <w:r w:rsidRPr="00C60A53">
        <w:t>chữ</w:t>
      </w:r>
      <w:proofErr w:type="spellEnd"/>
      <w:r w:rsidRPr="00C60A53">
        <w:t xml:space="preserve"> </w:t>
      </w:r>
      <w:proofErr w:type="spellStart"/>
      <w:r w:rsidRPr="00C60A53">
        <w:t>ký</w:t>
      </w:r>
      <w:proofErr w:type="spellEnd"/>
      <w:r w:rsidRPr="00C60A53">
        <w:t xml:space="preserve"> </w:t>
      </w:r>
      <w:proofErr w:type="spellStart"/>
      <w:r w:rsidRPr="00C60A53">
        <w:t>số</w:t>
      </w:r>
      <w:proofErr w:type="spellEnd"/>
      <w:r w:rsidRPr="00C60A53">
        <w:t xml:space="preserve"> </w:t>
      </w:r>
      <w:proofErr w:type="spellStart"/>
      <w:r w:rsidRPr="00C60A53">
        <w:t>được</w:t>
      </w:r>
      <w:proofErr w:type="spellEnd"/>
      <w:r w:rsidRPr="00C60A53">
        <w:t xml:space="preserve"> </w:t>
      </w:r>
      <w:proofErr w:type="spellStart"/>
      <w:r w:rsidRPr="00C60A53">
        <w:t>chứng</w:t>
      </w:r>
      <w:proofErr w:type="spellEnd"/>
      <w:r w:rsidRPr="00C60A53">
        <w:t xml:space="preserve"> </w:t>
      </w:r>
      <w:proofErr w:type="spellStart"/>
      <w:r w:rsidRPr="00C60A53">
        <w:t>thực</w:t>
      </w:r>
      <w:proofErr w:type="spellEnd"/>
      <w:r w:rsidRPr="00C60A53">
        <w:t xml:space="preserve"> </w:t>
      </w:r>
      <w:proofErr w:type="spellStart"/>
      <w:r w:rsidRPr="00C60A53">
        <w:t>từ</w:t>
      </w:r>
      <w:proofErr w:type="spellEnd"/>
      <w:r w:rsidRPr="00C60A53">
        <w:t xml:space="preserve"> </w:t>
      </w:r>
      <w:proofErr w:type="spellStart"/>
      <w:r w:rsidRPr="00C60A53">
        <w:t>nhà</w:t>
      </w:r>
      <w:proofErr w:type="spellEnd"/>
      <w:r w:rsidRPr="00C60A53">
        <w:t xml:space="preserve"> </w:t>
      </w:r>
      <w:proofErr w:type="spellStart"/>
      <w:r w:rsidRPr="00C60A53">
        <w:t>sản</w:t>
      </w:r>
      <w:proofErr w:type="spellEnd"/>
      <w:r w:rsidRPr="00C60A53">
        <w:t xml:space="preserve"> </w:t>
      </w:r>
      <w:proofErr w:type="spellStart"/>
      <w:r w:rsidRPr="00C60A53">
        <w:t>xuất</w:t>
      </w:r>
      <w:proofErr w:type="spellEnd"/>
      <w:r w:rsidRPr="00C60A53">
        <w:t xml:space="preserve"> </w:t>
      </w:r>
      <w:proofErr w:type="spellStart"/>
      <w:r w:rsidRPr="00C60A53">
        <w:t>hoặc</w:t>
      </w:r>
      <w:proofErr w:type="spellEnd"/>
      <w:r w:rsidRPr="00C60A53">
        <w:t xml:space="preserve"> </w:t>
      </w:r>
      <w:proofErr w:type="spellStart"/>
      <w:r w:rsidRPr="00C60A53">
        <w:t>nhà</w:t>
      </w:r>
      <w:proofErr w:type="spellEnd"/>
      <w:r w:rsidRPr="00C60A53">
        <w:t xml:space="preserve"> </w:t>
      </w:r>
      <w:proofErr w:type="spellStart"/>
      <w:r w:rsidRPr="00C60A53">
        <w:t>cung</w:t>
      </w:r>
      <w:proofErr w:type="spellEnd"/>
      <w:r w:rsidRPr="00C60A53">
        <w:t xml:space="preserve"> </w:t>
      </w:r>
      <w:proofErr w:type="spellStart"/>
      <w:r w:rsidRPr="00C60A53">
        <w:t>cấp</w:t>
      </w:r>
      <w:proofErr w:type="spellEnd"/>
      <w:r w:rsidRPr="00C60A53">
        <w:t xml:space="preserve"> </w:t>
      </w:r>
      <w:proofErr w:type="spellStart"/>
      <w:r w:rsidRPr="00C60A53">
        <w:t>đáng</w:t>
      </w:r>
      <w:proofErr w:type="spellEnd"/>
      <w:r w:rsidRPr="00C60A53">
        <w:t xml:space="preserve"> tin </w:t>
      </w:r>
      <w:proofErr w:type="spellStart"/>
      <w:r w:rsidRPr="00C60A53">
        <w:t>cậy</w:t>
      </w:r>
      <w:proofErr w:type="spellEnd"/>
      <w:r w:rsidRPr="00C60A53">
        <w:t xml:space="preserve">. Qua </w:t>
      </w:r>
      <w:proofErr w:type="spellStart"/>
      <w:r w:rsidRPr="00C60A53">
        <w:t>đó</w:t>
      </w:r>
      <w:proofErr w:type="spellEnd"/>
      <w:r w:rsidRPr="00C60A53">
        <w:t xml:space="preserve">, </w:t>
      </w:r>
      <w:proofErr w:type="spellStart"/>
      <w:r w:rsidRPr="00C60A53">
        <w:t>hệ</w:t>
      </w:r>
      <w:proofErr w:type="spellEnd"/>
      <w:r w:rsidRPr="00C60A53">
        <w:t xml:space="preserve"> </w:t>
      </w:r>
      <w:proofErr w:type="spellStart"/>
      <w:r w:rsidRPr="00C60A53">
        <w:t>thống</w:t>
      </w:r>
      <w:proofErr w:type="spellEnd"/>
      <w:r w:rsidRPr="00C60A53">
        <w:t xml:space="preserve"> </w:t>
      </w:r>
      <w:proofErr w:type="spellStart"/>
      <w:r w:rsidRPr="00C60A53">
        <w:t>sẽ</w:t>
      </w:r>
      <w:proofErr w:type="spellEnd"/>
      <w:r w:rsidRPr="00C60A53">
        <w:t xml:space="preserve"> </w:t>
      </w:r>
      <w:proofErr w:type="spellStart"/>
      <w:r w:rsidRPr="00C60A53">
        <w:t>chỉ</w:t>
      </w:r>
      <w:proofErr w:type="spellEnd"/>
      <w:r w:rsidRPr="00C60A53">
        <w:t xml:space="preserve"> </w:t>
      </w:r>
      <w:proofErr w:type="spellStart"/>
      <w:r w:rsidRPr="00C60A53">
        <w:t>cho</w:t>
      </w:r>
      <w:proofErr w:type="spellEnd"/>
      <w:r w:rsidRPr="00C60A53">
        <w:t xml:space="preserve"> </w:t>
      </w:r>
      <w:proofErr w:type="spellStart"/>
      <w:r w:rsidRPr="00C60A53">
        <w:t>phép</w:t>
      </w:r>
      <w:proofErr w:type="spellEnd"/>
      <w:r w:rsidRPr="00C60A53">
        <w:t xml:space="preserve"> </w:t>
      </w:r>
      <w:proofErr w:type="spellStart"/>
      <w:r w:rsidRPr="00C60A53">
        <w:t>thực</w:t>
      </w:r>
      <w:proofErr w:type="spellEnd"/>
      <w:r w:rsidRPr="00C60A53">
        <w:t xml:space="preserve"> </w:t>
      </w:r>
      <w:proofErr w:type="spellStart"/>
      <w:r w:rsidRPr="00C60A53">
        <w:t>thi</w:t>
      </w:r>
      <w:proofErr w:type="spellEnd"/>
      <w:r w:rsidRPr="00C60A53">
        <w:t xml:space="preserve"> </w:t>
      </w:r>
      <w:proofErr w:type="spellStart"/>
      <w:r w:rsidRPr="00C60A53">
        <w:t>những</w:t>
      </w:r>
      <w:proofErr w:type="spellEnd"/>
      <w:r w:rsidRPr="00C60A53">
        <w:t xml:space="preserve"> </w:t>
      </w:r>
      <w:proofErr w:type="spellStart"/>
      <w:r w:rsidRPr="00C60A53">
        <w:t>thành</w:t>
      </w:r>
      <w:proofErr w:type="spellEnd"/>
      <w:r w:rsidRPr="00C60A53">
        <w:t xml:space="preserve"> </w:t>
      </w:r>
      <w:proofErr w:type="spellStart"/>
      <w:r w:rsidRPr="00C60A53">
        <w:t>phần</w:t>
      </w:r>
      <w:proofErr w:type="spellEnd"/>
      <w:r w:rsidRPr="00C60A53">
        <w:t xml:space="preserve"> </w:t>
      </w:r>
      <w:proofErr w:type="spellStart"/>
      <w:r w:rsidRPr="00C60A53">
        <w:t>đạt</w:t>
      </w:r>
      <w:proofErr w:type="spellEnd"/>
      <w:r w:rsidRPr="00C60A53">
        <w:t xml:space="preserve"> </w:t>
      </w:r>
      <w:proofErr w:type="spellStart"/>
      <w:r w:rsidRPr="00C60A53">
        <w:t>chuẩn</w:t>
      </w:r>
      <w:proofErr w:type="spellEnd"/>
      <w:r w:rsidRPr="00C60A53">
        <w:t xml:space="preserve">, </w:t>
      </w:r>
      <w:proofErr w:type="spellStart"/>
      <w:r w:rsidRPr="00C60A53">
        <w:t>ngăn</w:t>
      </w:r>
      <w:proofErr w:type="spellEnd"/>
      <w:r w:rsidRPr="00C60A53">
        <w:t xml:space="preserve"> </w:t>
      </w:r>
      <w:proofErr w:type="spellStart"/>
      <w:r w:rsidRPr="00C60A53">
        <w:t>chặn</w:t>
      </w:r>
      <w:proofErr w:type="spellEnd"/>
      <w:r w:rsidRPr="00C60A53">
        <w:t xml:space="preserve"> </w:t>
      </w:r>
      <w:proofErr w:type="spellStart"/>
      <w:r w:rsidRPr="00C60A53">
        <w:t>các</w:t>
      </w:r>
      <w:proofErr w:type="spellEnd"/>
      <w:r w:rsidRPr="00C60A53">
        <w:t xml:space="preserve"> </w:t>
      </w:r>
      <w:proofErr w:type="spellStart"/>
      <w:r w:rsidRPr="00C60A53">
        <w:t>bootkits</w:t>
      </w:r>
      <w:proofErr w:type="spellEnd"/>
      <w:r w:rsidRPr="00C60A53">
        <w:t xml:space="preserve"> – </w:t>
      </w:r>
      <w:proofErr w:type="spellStart"/>
      <w:r w:rsidRPr="00C60A53">
        <w:t>mã</w:t>
      </w:r>
      <w:proofErr w:type="spellEnd"/>
      <w:r w:rsidRPr="00C60A53">
        <w:t xml:space="preserve"> </w:t>
      </w:r>
      <w:proofErr w:type="spellStart"/>
      <w:r w:rsidRPr="00C60A53">
        <w:t>độc</w:t>
      </w:r>
      <w:proofErr w:type="spellEnd"/>
      <w:r w:rsidRPr="00C60A53">
        <w:t xml:space="preserve"> </w:t>
      </w:r>
      <w:proofErr w:type="spellStart"/>
      <w:r w:rsidRPr="00C60A53">
        <w:t>có</w:t>
      </w:r>
      <w:proofErr w:type="spellEnd"/>
      <w:r w:rsidRPr="00C60A53">
        <w:t xml:space="preserve"> </w:t>
      </w:r>
      <w:proofErr w:type="spellStart"/>
      <w:r w:rsidRPr="00C60A53">
        <w:t>khả</w:t>
      </w:r>
      <w:proofErr w:type="spellEnd"/>
      <w:r w:rsidRPr="00C60A53">
        <w:t xml:space="preserve"> </w:t>
      </w:r>
      <w:proofErr w:type="spellStart"/>
      <w:r w:rsidRPr="00C60A53">
        <w:t>năng</w:t>
      </w:r>
      <w:proofErr w:type="spellEnd"/>
      <w:r w:rsidRPr="00C60A53">
        <w:t xml:space="preserve"> </w:t>
      </w:r>
      <w:proofErr w:type="spellStart"/>
      <w:r w:rsidRPr="00C60A53">
        <w:t>chạy</w:t>
      </w:r>
      <w:proofErr w:type="spellEnd"/>
      <w:r w:rsidRPr="00C60A53">
        <w:t xml:space="preserve"> </w:t>
      </w:r>
      <w:proofErr w:type="spellStart"/>
      <w:r w:rsidRPr="00C60A53">
        <w:t>trước</w:t>
      </w:r>
      <w:proofErr w:type="spellEnd"/>
      <w:r w:rsidRPr="00C60A53">
        <w:t xml:space="preserve"> </w:t>
      </w:r>
      <w:proofErr w:type="spellStart"/>
      <w:r w:rsidRPr="00C60A53">
        <w:t>khi</w:t>
      </w:r>
      <w:proofErr w:type="spellEnd"/>
      <w:r w:rsidRPr="00C60A53">
        <w:t xml:space="preserve"> </w:t>
      </w:r>
      <w:proofErr w:type="spellStart"/>
      <w:r w:rsidRPr="00C60A53">
        <w:t>hệ</w:t>
      </w:r>
      <w:proofErr w:type="spellEnd"/>
      <w:r w:rsidRPr="00C60A53">
        <w:t xml:space="preserve"> </w:t>
      </w:r>
      <w:proofErr w:type="spellStart"/>
      <w:r w:rsidRPr="00C60A53">
        <w:lastRenderedPageBreak/>
        <w:t>điều</w:t>
      </w:r>
      <w:proofErr w:type="spellEnd"/>
      <w:r w:rsidRPr="00C60A53">
        <w:t xml:space="preserve"> </w:t>
      </w:r>
      <w:proofErr w:type="spellStart"/>
      <w:r w:rsidRPr="00C60A53">
        <w:t>hành</w:t>
      </w:r>
      <w:proofErr w:type="spellEnd"/>
      <w:r w:rsidRPr="00C60A53">
        <w:t xml:space="preserve"> </w:t>
      </w:r>
      <w:proofErr w:type="spellStart"/>
      <w:r w:rsidRPr="00C60A53">
        <w:t>khởi</w:t>
      </w:r>
      <w:proofErr w:type="spellEnd"/>
      <w:r w:rsidRPr="00C60A53">
        <w:t xml:space="preserve"> </w:t>
      </w:r>
      <w:proofErr w:type="spellStart"/>
      <w:r w:rsidRPr="00C60A53">
        <w:t>động</w:t>
      </w:r>
      <w:proofErr w:type="spellEnd"/>
      <w:r w:rsidRPr="00C60A53">
        <w:t xml:space="preserve"> – </w:t>
      </w:r>
      <w:proofErr w:type="spellStart"/>
      <w:r w:rsidRPr="00C60A53">
        <w:t>từ</w:t>
      </w:r>
      <w:proofErr w:type="spellEnd"/>
      <w:r w:rsidRPr="00C60A53">
        <w:t xml:space="preserve"> </w:t>
      </w:r>
      <w:proofErr w:type="spellStart"/>
      <w:r w:rsidRPr="00C60A53">
        <w:t>việc</w:t>
      </w:r>
      <w:proofErr w:type="spellEnd"/>
      <w:r w:rsidRPr="00C60A53">
        <w:t xml:space="preserve"> </w:t>
      </w:r>
      <w:proofErr w:type="spellStart"/>
      <w:r w:rsidRPr="00C60A53">
        <w:t>xâm</w:t>
      </w:r>
      <w:proofErr w:type="spellEnd"/>
      <w:r w:rsidRPr="00C60A53">
        <w:t xml:space="preserve"> </w:t>
      </w:r>
      <w:proofErr w:type="spellStart"/>
      <w:r w:rsidRPr="00C60A53">
        <w:t>nhập</w:t>
      </w:r>
      <w:proofErr w:type="spellEnd"/>
      <w:r w:rsidRPr="00C60A53">
        <w:t xml:space="preserve"> </w:t>
      </w:r>
      <w:proofErr w:type="spellStart"/>
      <w:r w:rsidRPr="00C60A53">
        <w:t>vào</w:t>
      </w:r>
      <w:proofErr w:type="spellEnd"/>
      <w:r w:rsidRPr="00C60A53">
        <w:t xml:space="preserve"> </w:t>
      </w:r>
      <w:proofErr w:type="spellStart"/>
      <w:r w:rsidRPr="00C60A53">
        <w:t>quá</w:t>
      </w:r>
      <w:proofErr w:type="spellEnd"/>
      <w:r w:rsidRPr="00C60A53">
        <w:t xml:space="preserve"> </w:t>
      </w:r>
      <w:proofErr w:type="spellStart"/>
      <w:r w:rsidRPr="00C60A53">
        <w:t>trình</w:t>
      </w:r>
      <w:proofErr w:type="spellEnd"/>
      <w:r w:rsidRPr="00C60A53">
        <w:t xml:space="preserve"> </w:t>
      </w:r>
      <w:proofErr w:type="spellStart"/>
      <w:r w:rsidRPr="00C60A53">
        <w:t>khởi</w:t>
      </w:r>
      <w:proofErr w:type="spellEnd"/>
      <w:r w:rsidRPr="00C60A53">
        <w:t xml:space="preserve"> </w:t>
      </w:r>
      <w:proofErr w:type="spellStart"/>
      <w:r w:rsidRPr="00C60A53">
        <w:t>động</w:t>
      </w:r>
      <w:proofErr w:type="spellEnd"/>
      <w:r w:rsidRPr="00C60A53">
        <w:t xml:space="preserve">, </w:t>
      </w:r>
      <w:proofErr w:type="spellStart"/>
      <w:r w:rsidRPr="00C60A53">
        <w:t>đảm</w:t>
      </w:r>
      <w:proofErr w:type="spellEnd"/>
      <w:r w:rsidRPr="00C60A53">
        <w:t xml:space="preserve"> </w:t>
      </w:r>
      <w:proofErr w:type="spellStart"/>
      <w:r w:rsidRPr="00C60A53">
        <w:t>bảo</w:t>
      </w:r>
      <w:proofErr w:type="spellEnd"/>
      <w:r w:rsidRPr="00C60A53">
        <w:t xml:space="preserve"> </w:t>
      </w:r>
      <w:proofErr w:type="spellStart"/>
      <w:r w:rsidRPr="00C60A53">
        <w:t>rằng</w:t>
      </w:r>
      <w:proofErr w:type="spellEnd"/>
      <w:r w:rsidRPr="00C60A53">
        <w:t xml:space="preserve"> </w:t>
      </w:r>
      <w:proofErr w:type="spellStart"/>
      <w:r w:rsidRPr="00C60A53">
        <w:t>hệ</w:t>
      </w:r>
      <w:proofErr w:type="spellEnd"/>
      <w:r w:rsidRPr="00C60A53">
        <w:t xml:space="preserve"> </w:t>
      </w:r>
      <w:proofErr w:type="spellStart"/>
      <w:r w:rsidRPr="00C60A53">
        <w:t>thống</w:t>
      </w:r>
      <w:proofErr w:type="spellEnd"/>
      <w:r w:rsidRPr="00C60A53">
        <w:t xml:space="preserve"> </w:t>
      </w:r>
      <w:proofErr w:type="spellStart"/>
      <w:r w:rsidRPr="00C60A53">
        <w:t>luôn</w:t>
      </w:r>
      <w:proofErr w:type="spellEnd"/>
      <w:r w:rsidRPr="00C60A53">
        <w:t xml:space="preserve"> </w:t>
      </w:r>
      <w:proofErr w:type="spellStart"/>
      <w:r w:rsidRPr="00C60A53">
        <w:t>được</w:t>
      </w:r>
      <w:proofErr w:type="spellEnd"/>
      <w:r w:rsidRPr="00C60A53">
        <w:t xml:space="preserve"> </w:t>
      </w:r>
      <w:proofErr w:type="spellStart"/>
      <w:r w:rsidRPr="00C60A53">
        <w:t>bảo</w:t>
      </w:r>
      <w:proofErr w:type="spellEnd"/>
      <w:r w:rsidRPr="00C60A53">
        <w:t xml:space="preserve"> </w:t>
      </w:r>
      <w:proofErr w:type="spellStart"/>
      <w:r w:rsidRPr="00C60A53">
        <w:t>vệ</w:t>
      </w:r>
      <w:proofErr w:type="spellEnd"/>
      <w:r w:rsidRPr="00C60A53">
        <w:t xml:space="preserve"> </w:t>
      </w:r>
      <w:proofErr w:type="spellStart"/>
      <w:r w:rsidRPr="00C60A53">
        <w:t>từ</w:t>
      </w:r>
      <w:proofErr w:type="spellEnd"/>
      <w:r w:rsidRPr="00C60A53">
        <w:t xml:space="preserve"> </w:t>
      </w:r>
      <w:proofErr w:type="spellStart"/>
      <w:r w:rsidRPr="00C60A53">
        <w:t>giai</w:t>
      </w:r>
      <w:proofErr w:type="spellEnd"/>
      <w:r w:rsidRPr="00C60A53">
        <w:t xml:space="preserve"> </w:t>
      </w:r>
      <w:proofErr w:type="spellStart"/>
      <w:r w:rsidRPr="00C60A53">
        <w:t>đoạn</w:t>
      </w:r>
      <w:proofErr w:type="spellEnd"/>
      <w:r w:rsidRPr="00C60A53">
        <w:t xml:space="preserve"> </w:t>
      </w:r>
      <w:proofErr w:type="spellStart"/>
      <w:r w:rsidRPr="00C60A53">
        <w:t>đầu</w:t>
      </w:r>
      <w:proofErr w:type="spellEnd"/>
      <w:r w:rsidRPr="00C60A53">
        <w:t xml:space="preserve"> </w:t>
      </w:r>
      <w:proofErr w:type="spellStart"/>
      <w:r w:rsidRPr="00C60A53">
        <w:t>tiên</w:t>
      </w:r>
      <w:proofErr w:type="spellEnd"/>
      <w:r w:rsidR="003C4DF6">
        <w:t>.</w:t>
      </w:r>
    </w:p>
    <w:p w14:paraId="64EED625" w14:textId="6AB635E0" w:rsidR="003C4DF6" w:rsidRPr="00C60A53" w:rsidRDefault="003C4DF6" w:rsidP="00C60A53">
      <w:pPr>
        <w:ind w:left="0" w:firstLine="0"/>
      </w:pPr>
      <w:r>
        <w:tab/>
      </w:r>
      <w:proofErr w:type="spellStart"/>
      <w:r w:rsidRPr="003C4DF6">
        <w:t>Nhờ</w:t>
      </w:r>
      <w:proofErr w:type="spellEnd"/>
      <w:r w:rsidRPr="003C4DF6">
        <w:t xml:space="preserve"> </w:t>
      </w:r>
      <w:proofErr w:type="spellStart"/>
      <w:r w:rsidRPr="003C4DF6">
        <w:t>cơ</w:t>
      </w:r>
      <w:proofErr w:type="spellEnd"/>
      <w:r w:rsidRPr="003C4DF6">
        <w:t xml:space="preserve"> </w:t>
      </w:r>
      <w:proofErr w:type="spellStart"/>
      <w:r w:rsidRPr="003C4DF6">
        <w:t>chế</w:t>
      </w:r>
      <w:proofErr w:type="spellEnd"/>
      <w:r w:rsidRPr="003C4DF6">
        <w:t xml:space="preserve"> </w:t>
      </w:r>
      <w:proofErr w:type="spellStart"/>
      <w:r w:rsidRPr="003C4DF6">
        <w:t>xác</w:t>
      </w:r>
      <w:proofErr w:type="spellEnd"/>
      <w:r w:rsidRPr="003C4DF6">
        <w:t xml:space="preserve"> </w:t>
      </w:r>
      <w:proofErr w:type="spellStart"/>
      <w:r w:rsidRPr="003C4DF6">
        <w:t>thực</w:t>
      </w:r>
      <w:proofErr w:type="spellEnd"/>
      <w:r w:rsidRPr="003C4DF6">
        <w:t xml:space="preserve"> </w:t>
      </w:r>
      <w:proofErr w:type="spellStart"/>
      <w:r w:rsidRPr="003C4DF6">
        <w:t>chặt</w:t>
      </w:r>
      <w:proofErr w:type="spellEnd"/>
      <w:r w:rsidRPr="003C4DF6">
        <w:t xml:space="preserve"> </w:t>
      </w:r>
      <w:proofErr w:type="spellStart"/>
      <w:r w:rsidRPr="003C4DF6">
        <w:t>chẽ</w:t>
      </w:r>
      <w:proofErr w:type="spellEnd"/>
      <w:r w:rsidRPr="003C4DF6">
        <w:t xml:space="preserve"> </w:t>
      </w:r>
      <w:proofErr w:type="spellStart"/>
      <w:r w:rsidRPr="003C4DF6">
        <w:t>này</w:t>
      </w:r>
      <w:proofErr w:type="spellEnd"/>
      <w:r w:rsidRPr="003C4DF6">
        <w:t xml:space="preserve">, Secure Boot </w:t>
      </w:r>
      <w:proofErr w:type="spellStart"/>
      <w:r w:rsidRPr="003C4DF6">
        <w:t>đóng</w:t>
      </w:r>
      <w:proofErr w:type="spellEnd"/>
      <w:r w:rsidRPr="003C4DF6">
        <w:t xml:space="preserve"> </w:t>
      </w:r>
      <w:proofErr w:type="spellStart"/>
      <w:r w:rsidRPr="003C4DF6">
        <w:t>vai</w:t>
      </w:r>
      <w:proofErr w:type="spellEnd"/>
      <w:r w:rsidRPr="003C4DF6">
        <w:t xml:space="preserve"> </w:t>
      </w:r>
      <w:proofErr w:type="spellStart"/>
      <w:r w:rsidRPr="003C4DF6">
        <w:t>trò</w:t>
      </w:r>
      <w:proofErr w:type="spellEnd"/>
      <w:r w:rsidRPr="003C4DF6">
        <w:t xml:space="preserve"> then </w:t>
      </w:r>
      <w:proofErr w:type="spellStart"/>
      <w:r w:rsidRPr="003C4DF6">
        <w:t>chốt</w:t>
      </w:r>
      <w:proofErr w:type="spellEnd"/>
      <w:r w:rsidRPr="003C4DF6">
        <w:t xml:space="preserve"> </w:t>
      </w:r>
      <w:proofErr w:type="spellStart"/>
      <w:r w:rsidRPr="003C4DF6">
        <w:t>trong</w:t>
      </w:r>
      <w:proofErr w:type="spellEnd"/>
      <w:r w:rsidRPr="003C4DF6">
        <w:t xml:space="preserve"> </w:t>
      </w:r>
      <w:proofErr w:type="spellStart"/>
      <w:r w:rsidRPr="003C4DF6">
        <w:t>việc</w:t>
      </w:r>
      <w:proofErr w:type="spellEnd"/>
      <w:r w:rsidRPr="003C4DF6">
        <w:t xml:space="preserve"> </w:t>
      </w:r>
      <w:proofErr w:type="spellStart"/>
      <w:r w:rsidRPr="003C4DF6">
        <w:t>duy</w:t>
      </w:r>
      <w:proofErr w:type="spellEnd"/>
      <w:r w:rsidRPr="003C4DF6">
        <w:t xml:space="preserve"> </w:t>
      </w:r>
      <w:proofErr w:type="spellStart"/>
      <w:r w:rsidRPr="003C4DF6">
        <w:t>trì</w:t>
      </w:r>
      <w:proofErr w:type="spellEnd"/>
      <w:r w:rsidRPr="003C4DF6">
        <w:t xml:space="preserve"> </w:t>
      </w:r>
      <w:proofErr w:type="spellStart"/>
      <w:r w:rsidRPr="003C4DF6">
        <w:t>tính</w:t>
      </w:r>
      <w:proofErr w:type="spellEnd"/>
      <w:r w:rsidRPr="003C4DF6">
        <w:t xml:space="preserve"> </w:t>
      </w:r>
      <w:proofErr w:type="spellStart"/>
      <w:r w:rsidRPr="003C4DF6">
        <w:t>toàn</w:t>
      </w:r>
      <w:proofErr w:type="spellEnd"/>
      <w:r w:rsidRPr="003C4DF6">
        <w:t xml:space="preserve"> </w:t>
      </w:r>
      <w:proofErr w:type="spellStart"/>
      <w:r w:rsidRPr="003C4DF6">
        <w:t>vẹn</w:t>
      </w:r>
      <w:proofErr w:type="spellEnd"/>
      <w:r w:rsidRPr="003C4DF6">
        <w:t xml:space="preserve"> </w:t>
      </w:r>
      <w:proofErr w:type="spellStart"/>
      <w:r w:rsidRPr="003C4DF6">
        <w:t>và</w:t>
      </w:r>
      <w:proofErr w:type="spellEnd"/>
      <w:r w:rsidRPr="003C4DF6">
        <w:t xml:space="preserve"> </w:t>
      </w:r>
      <w:proofErr w:type="spellStart"/>
      <w:r w:rsidRPr="003C4DF6">
        <w:t>ổn</w:t>
      </w:r>
      <w:proofErr w:type="spellEnd"/>
      <w:r w:rsidRPr="003C4DF6">
        <w:t xml:space="preserve"> </w:t>
      </w:r>
      <w:proofErr w:type="spellStart"/>
      <w:r w:rsidRPr="003C4DF6">
        <w:t>định</w:t>
      </w:r>
      <w:proofErr w:type="spellEnd"/>
      <w:r w:rsidRPr="003C4DF6">
        <w:t xml:space="preserve"> </w:t>
      </w:r>
      <w:proofErr w:type="spellStart"/>
      <w:r w:rsidRPr="003C4DF6">
        <w:t>của</w:t>
      </w:r>
      <w:proofErr w:type="spellEnd"/>
      <w:r w:rsidRPr="003C4DF6">
        <w:t xml:space="preserve"> </w:t>
      </w:r>
      <w:proofErr w:type="spellStart"/>
      <w:r w:rsidRPr="003C4DF6">
        <w:t>hệ</w:t>
      </w:r>
      <w:proofErr w:type="spellEnd"/>
      <w:r w:rsidRPr="003C4DF6">
        <w:t xml:space="preserve"> </w:t>
      </w:r>
      <w:proofErr w:type="spellStart"/>
      <w:r w:rsidRPr="003C4DF6">
        <w:t>thống</w:t>
      </w:r>
      <w:proofErr w:type="spellEnd"/>
      <w:r w:rsidRPr="003C4DF6">
        <w:t xml:space="preserve">, </w:t>
      </w:r>
      <w:proofErr w:type="spellStart"/>
      <w:r w:rsidRPr="003C4DF6">
        <w:t>đặc</w:t>
      </w:r>
      <w:proofErr w:type="spellEnd"/>
      <w:r w:rsidRPr="003C4DF6">
        <w:t xml:space="preserve"> </w:t>
      </w:r>
      <w:proofErr w:type="spellStart"/>
      <w:r w:rsidRPr="003C4DF6">
        <w:t>biệt</w:t>
      </w:r>
      <w:proofErr w:type="spellEnd"/>
      <w:r w:rsidRPr="003C4DF6">
        <w:t xml:space="preserve"> </w:t>
      </w:r>
      <w:proofErr w:type="spellStart"/>
      <w:r w:rsidRPr="003C4DF6">
        <w:t>trong</w:t>
      </w:r>
      <w:proofErr w:type="spellEnd"/>
      <w:r w:rsidRPr="003C4DF6">
        <w:t xml:space="preserve"> </w:t>
      </w:r>
      <w:proofErr w:type="spellStart"/>
      <w:r w:rsidRPr="003C4DF6">
        <w:t>các</w:t>
      </w:r>
      <w:proofErr w:type="spellEnd"/>
      <w:r w:rsidRPr="003C4DF6">
        <w:t xml:space="preserve"> </w:t>
      </w:r>
      <w:proofErr w:type="spellStart"/>
      <w:r w:rsidRPr="003C4DF6">
        <w:t>môi</w:t>
      </w:r>
      <w:proofErr w:type="spellEnd"/>
      <w:r w:rsidRPr="003C4DF6">
        <w:t xml:space="preserve"> </w:t>
      </w:r>
      <w:proofErr w:type="spellStart"/>
      <w:r w:rsidRPr="003C4DF6">
        <w:t>trường</w:t>
      </w:r>
      <w:proofErr w:type="spellEnd"/>
      <w:r w:rsidRPr="003C4DF6">
        <w:t xml:space="preserve"> </w:t>
      </w:r>
      <w:proofErr w:type="spellStart"/>
      <w:r w:rsidRPr="003C4DF6">
        <w:t>đòi</w:t>
      </w:r>
      <w:proofErr w:type="spellEnd"/>
      <w:r w:rsidRPr="003C4DF6">
        <w:t xml:space="preserve"> </w:t>
      </w:r>
      <w:proofErr w:type="spellStart"/>
      <w:r w:rsidRPr="003C4DF6">
        <w:t>hỏi</w:t>
      </w:r>
      <w:proofErr w:type="spellEnd"/>
      <w:r w:rsidRPr="003C4DF6">
        <w:t xml:space="preserve"> </w:t>
      </w:r>
      <w:proofErr w:type="spellStart"/>
      <w:r w:rsidRPr="003C4DF6">
        <w:t>mức</w:t>
      </w:r>
      <w:proofErr w:type="spellEnd"/>
      <w:r w:rsidRPr="003C4DF6">
        <w:t xml:space="preserve"> </w:t>
      </w:r>
      <w:proofErr w:type="spellStart"/>
      <w:r w:rsidRPr="003C4DF6">
        <w:t>độ</w:t>
      </w:r>
      <w:proofErr w:type="spellEnd"/>
      <w:r w:rsidRPr="003C4DF6">
        <w:t xml:space="preserve"> </w:t>
      </w:r>
      <w:proofErr w:type="spellStart"/>
      <w:r w:rsidRPr="003C4DF6">
        <w:t>bảo</w:t>
      </w:r>
      <w:proofErr w:type="spellEnd"/>
      <w:r w:rsidRPr="003C4DF6">
        <w:t xml:space="preserve"> </w:t>
      </w:r>
      <w:proofErr w:type="spellStart"/>
      <w:r w:rsidRPr="003C4DF6">
        <w:t>mật</w:t>
      </w:r>
      <w:proofErr w:type="spellEnd"/>
      <w:r w:rsidRPr="003C4DF6">
        <w:t xml:space="preserve"> </w:t>
      </w:r>
      <w:proofErr w:type="spellStart"/>
      <w:r w:rsidRPr="003C4DF6">
        <w:t>cao</w:t>
      </w:r>
      <w:proofErr w:type="spellEnd"/>
      <w:r w:rsidRPr="003C4DF6">
        <w:t xml:space="preserve"> </w:t>
      </w:r>
      <w:proofErr w:type="spellStart"/>
      <w:r w:rsidRPr="003C4DF6">
        <w:t>như</w:t>
      </w:r>
      <w:proofErr w:type="spellEnd"/>
      <w:r w:rsidRPr="003C4DF6">
        <w:t xml:space="preserve"> </w:t>
      </w:r>
      <w:proofErr w:type="spellStart"/>
      <w:r w:rsidRPr="003C4DF6">
        <w:t>doanh</w:t>
      </w:r>
      <w:proofErr w:type="spellEnd"/>
      <w:r w:rsidRPr="003C4DF6">
        <w:t xml:space="preserve"> </w:t>
      </w:r>
      <w:proofErr w:type="spellStart"/>
      <w:r w:rsidRPr="003C4DF6">
        <w:t>nghiệp</w:t>
      </w:r>
      <w:proofErr w:type="spellEnd"/>
      <w:r w:rsidRPr="003C4DF6">
        <w:t xml:space="preserve">, y </w:t>
      </w:r>
      <w:proofErr w:type="spellStart"/>
      <w:r w:rsidRPr="003C4DF6">
        <w:t>tế</w:t>
      </w:r>
      <w:proofErr w:type="spellEnd"/>
      <w:r w:rsidRPr="003C4DF6">
        <w:t xml:space="preserve"> </w:t>
      </w:r>
      <w:proofErr w:type="spellStart"/>
      <w:r w:rsidRPr="003C4DF6">
        <w:t>và</w:t>
      </w:r>
      <w:proofErr w:type="spellEnd"/>
      <w:r w:rsidRPr="003C4DF6">
        <w:t xml:space="preserve"> </w:t>
      </w:r>
      <w:proofErr w:type="spellStart"/>
      <w:r w:rsidRPr="003C4DF6">
        <w:t>các</w:t>
      </w:r>
      <w:proofErr w:type="spellEnd"/>
      <w:r w:rsidRPr="003C4DF6">
        <w:t xml:space="preserve"> </w:t>
      </w:r>
      <w:proofErr w:type="spellStart"/>
      <w:r w:rsidRPr="003C4DF6">
        <w:t>thiết</w:t>
      </w:r>
      <w:proofErr w:type="spellEnd"/>
      <w:r w:rsidRPr="003C4DF6">
        <w:t xml:space="preserve"> </w:t>
      </w:r>
      <w:proofErr w:type="spellStart"/>
      <w:r w:rsidRPr="003C4DF6">
        <w:t>bị</w:t>
      </w:r>
      <w:proofErr w:type="spellEnd"/>
      <w:r w:rsidRPr="003C4DF6">
        <w:t xml:space="preserve"> IoT. </w:t>
      </w:r>
      <w:proofErr w:type="spellStart"/>
      <w:r w:rsidRPr="003C4DF6">
        <w:t>Mặc</w:t>
      </w:r>
      <w:proofErr w:type="spellEnd"/>
      <w:r w:rsidRPr="003C4DF6">
        <w:t xml:space="preserve"> </w:t>
      </w:r>
      <w:proofErr w:type="spellStart"/>
      <w:r w:rsidRPr="003C4DF6">
        <w:t>dù</w:t>
      </w:r>
      <w:proofErr w:type="spellEnd"/>
      <w:r w:rsidRPr="003C4DF6">
        <w:t xml:space="preserve"> </w:t>
      </w:r>
      <w:proofErr w:type="spellStart"/>
      <w:r w:rsidRPr="003C4DF6">
        <w:t>việc</w:t>
      </w:r>
      <w:proofErr w:type="spellEnd"/>
      <w:r w:rsidRPr="003C4DF6">
        <w:t xml:space="preserve"> </w:t>
      </w:r>
      <w:proofErr w:type="spellStart"/>
      <w:r w:rsidRPr="003C4DF6">
        <w:t>triển</w:t>
      </w:r>
      <w:proofErr w:type="spellEnd"/>
      <w:r w:rsidRPr="003C4DF6">
        <w:t xml:space="preserve"> </w:t>
      </w:r>
      <w:proofErr w:type="spellStart"/>
      <w:r w:rsidRPr="003C4DF6">
        <w:t>khai</w:t>
      </w:r>
      <w:proofErr w:type="spellEnd"/>
      <w:r w:rsidRPr="003C4DF6">
        <w:t xml:space="preserve"> </w:t>
      </w:r>
      <w:proofErr w:type="spellStart"/>
      <w:r w:rsidRPr="003C4DF6">
        <w:t>yêu</w:t>
      </w:r>
      <w:proofErr w:type="spellEnd"/>
      <w:r w:rsidRPr="003C4DF6">
        <w:t xml:space="preserve"> </w:t>
      </w:r>
      <w:proofErr w:type="spellStart"/>
      <w:r w:rsidRPr="003C4DF6">
        <w:t>cầu</w:t>
      </w:r>
      <w:proofErr w:type="spellEnd"/>
      <w:r w:rsidRPr="003C4DF6">
        <w:t xml:space="preserve"> </w:t>
      </w:r>
      <w:proofErr w:type="spellStart"/>
      <w:r w:rsidRPr="003C4DF6">
        <w:t>phần</w:t>
      </w:r>
      <w:proofErr w:type="spellEnd"/>
      <w:r w:rsidRPr="003C4DF6">
        <w:t xml:space="preserve"> </w:t>
      </w:r>
      <w:proofErr w:type="spellStart"/>
      <w:r w:rsidRPr="003C4DF6">
        <w:t>cứng</w:t>
      </w:r>
      <w:proofErr w:type="spellEnd"/>
      <w:r w:rsidRPr="003C4DF6">
        <w:t xml:space="preserve"> </w:t>
      </w:r>
      <w:proofErr w:type="spellStart"/>
      <w:r w:rsidRPr="003C4DF6">
        <w:t>hỗ</w:t>
      </w:r>
      <w:proofErr w:type="spellEnd"/>
      <w:r w:rsidRPr="003C4DF6">
        <w:t xml:space="preserve"> </w:t>
      </w:r>
      <w:proofErr w:type="spellStart"/>
      <w:r w:rsidRPr="003C4DF6">
        <w:t>trợ</w:t>
      </w:r>
      <w:proofErr w:type="spellEnd"/>
      <w:r w:rsidRPr="003C4DF6">
        <w:t xml:space="preserve"> UEFI </w:t>
      </w:r>
      <w:proofErr w:type="spellStart"/>
      <w:r w:rsidRPr="003C4DF6">
        <w:t>và</w:t>
      </w:r>
      <w:proofErr w:type="spellEnd"/>
      <w:r w:rsidRPr="003C4DF6">
        <w:t xml:space="preserve"> </w:t>
      </w:r>
      <w:proofErr w:type="spellStart"/>
      <w:r w:rsidRPr="003C4DF6">
        <w:t>có</w:t>
      </w:r>
      <w:proofErr w:type="spellEnd"/>
      <w:r w:rsidRPr="003C4DF6">
        <w:t xml:space="preserve"> </w:t>
      </w:r>
      <w:proofErr w:type="spellStart"/>
      <w:r w:rsidRPr="003C4DF6">
        <w:t>thể</w:t>
      </w:r>
      <w:proofErr w:type="spellEnd"/>
      <w:r w:rsidRPr="003C4DF6">
        <w:t xml:space="preserve"> </w:t>
      </w:r>
      <w:proofErr w:type="spellStart"/>
      <w:r w:rsidRPr="003C4DF6">
        <w:t>gặp</w:t>
      </w:r>
      <w:proofErr w:type="spellEnd"/>
      <w:r w:rsidRPr="003C4DF6">
        <w:t xml:space="preserve"> </w:t>
      </w:r>
      <w:proofErr w:type="spellStart"/>
      <w:r w:rsidRPr="003C4DF6">
        <w:t>một</w:t>
      </w:r>
      <w:proofErr w:type="spellEnd"/>
      <w:r w:rsidRPr="003C4DF6">
        <w:t xml:space="preserve"> </w:t>
      </w:r>
      <w:proofErr w:type="spellStart"/>
      <w:r w:rsidRPr="003C4DF6">
        <w:t>số</w:t>
      </w:r>
      <w:proofErr w:type="spellEnd"/>
      <w:r w:rsidRPr="003C4DF6">
        <w:t xml:space="preserve"> </w:t>
      </w:r>
      <w:proofErr w:type="spellStart"/>
      <w:r w:rsidRPr="003C4DF6">
        <w:t>thách</w:t>
      </w:r>
      <w:proofErr w:type="spellEnd"/>
      <w:r w:rsidRPr="003C4DF6">
        <w:t xml:space="preserve"> </w:t>
      </w:r>
      <w:proofErr w:type="spellStart"/>
      <w:r w:rsidRPr="003C4DF6">
        <w:t>thức</w:t>
      </w:r>
      <w:proofErr w:type="spellEnd"/>
      <w:r w:rsidRPr="003C4DF6">
        <w:t xml:space="preserve"> </w:t>
      </w:r>
      <w:proofErr w:type="spellStart"/>
      <w:r w:rsidRPr="003C4DF6">
        <w:t>về</w:t>
      </w:r>
      <w:proofErr w:type="spellEnd"/>
      <w:r w:rsidRPr="003C4DF6">
        <w:t xml:space="preserve"> </w:t>
      </w:r>
      <w:proofErr w:type="spellStart"/>
      <w:r w:rsidRPr="003C4DF6">
        <w:t>tương</w:t>
      </w:r>
      <w:proofErr w:type="spellEnd"/>
      <w:r w:rsidRPr="003C4DF6">
        <w:t xml:space="preserve"> </w:t>
      </w:r>
      <w:proofErr w:type="spellStart"/>
      <w:r w:rsidRPr="003C4DF6">
        <w:t>thích</w:t>
      </w:r>
      <w:proofErr w:type="spellEnd"/>
      <w:r w:rsidRPr="003C4DF6">
        <w:t xml:space="preserve"> </w:t>
      </w:r>
      <w:proofErr w:type="spellStart"/>
      <w:r w:rsidRPr="003C4DF6">
        <w:t>với</w:t>
      </w:r>
      <w:proofErr w:type="spellEnd"/>
      <w:r w:rsidRPr="003C4DF6">
        <w:t xml:space="preserve"> </w:t>
      </w:r>
      <w:proofErr w:type="spellStart"/>
      <w:r w:rsidRPr="003C4DF6">
        <w:t>các</w:t>
      </w:r>
      <w:proofErr w:type="spellEnd"/>
      <w:r w:rsidRPr="003C4DF6">
        <w:t xml:space="preserve"> </w:t>
      </w:r>
      <w:proofErr w:type="spellStart"/>
      <w:r w:rsidRPr="003C4DF6">
        <w:t>thiết</w:t>
      </w:r>
      <w:proofErr w:type="spellEnd"/>
      <w:r w:rsidRPr="003C4DF6">
        <w:t xml:space="preserve"> </w:t>
      </w:r>
      <w:proofErr w:type="spellStart"/>
      <w:r w:rsidRPr="003C4DF6">
        <w:t>bị</w:t>
      </w:r>
      <w:proofErr w:type="spellEnd"/>
      <w:r w:rsidRPr="003C4DF6">
        <w:t xml:space="preserve"> </w:t>
      </w:r>
      <w:proofErr w:type="spellStart"/>
      <w:r w:rsidRPr="003C4DF6">
        <w:t>cũ</w:t>
      </w:r>
      <w:proofErr w:type="spellEnd"/>
      <w:r w:rsidRPr="003C4DF6">
        <w:t xml:space="preserve">, </w:t>
      </w:r>
      <w:proofErr w:type="spellStart"/>
      <w:r w:rsidRPr="003C4DF6">
        <w:t>lợi</w:t>
      </w:r>
      <w:proofErr w:type="spellEnd"/>
      <w:r w:rsidRPr="003C4DF6">
        <w:t xml:space="preserve"> </w:t>
      </w:r>
      <w:proofErr w:type="spellStart"/>
      <w:r w:rsidRPr="003C4DF6">
        <w:t>ích</w:t>
      </w:r>
      <w:proofErr w:type="spellEnd"/>
      <w:r w:rsidRPr="003C4DF6">
        <w:t xml:space="preserve"> </w:t>
      </w:r>
      <w:proofErr w:type="spellStart"/>
      <w:r w:rsidRPr="003C4DF6">
        <w:t>bảo</w:t>
      </w:r>
      <w:proofErr w:type="spellEnd"/>
      <w:r w:rsidRPr="003C4DF6">
        <w:t xml:space="preserve"> </w:t>
      </w:r>
      <w:proofErr w:type="spellStart"/>
      <w:r w:rsidRPr="003C4DF6">
        <w:t>mật</w:t>
      </w:r>
      <w:proofErr w:type="spellEnd"/>
      <w:r w:rsidRPr="003C4DF6">
        <w:t xml:space="preserve"> </w:t>
      </w:r>
      <w:proofErr w:type="spellStart"/>
      <w:r w:rsidRPr="003C4DF6">
        <w:t>mà</w:t>
      </w:r>
      <w:proofErr w:type="spellEnd"/>
      <w:r w:rsidRPr="003C4DF6">
        <w:t xml:space="preserve"> Secure Boot </w:t>
      </w:r>
      <w:proofErr w:type="spellStart"/>
      <w:r w:rsidRPr="003C4DF6">
        <w:t>mang</w:t>
      </w:r>
      <w:proofErr w:type="spellEnd"/>
      <w:r w:rsidRPr="003C4DF6">
        <w:t xml:space="preserve"> </w:t>
      </w:r>
      <w:proofErr w:type="spellStart"/>
      <w:r w:rsidRPr="003C4DF6">
        <w:t>lại</w:t>
      </w:r>
      <w:proofErr w:type="spellEnd"/>
      <w:r w:rsidRPr="003C4DF6">
        <w:t xml:space="preserve"> </w:t>
      </w:r>
      <w:proofErr w:type="spellStart"/>
      <w:r w:rsidRPr="003C4DF6">
        <w:t>đã</w:t>
      </w:r>
      <w:proofErr w:type="spellEnd"/>
      <w:r w:rsidRPr="003C4DF6">
        <w:t xml:space="preserve"> </w:t>
      </w:r>
      <w:proofErr w:type="spellStart"/>
      <w:r w:rsidRPr="003C4DF6">
        <w:t>được</w:t>
      </w:r>
      <w:proofErr w:type="spellEnd"/>
      <w:r w:rsidRPr="003C4DF6">
        <w:t xml:space="preserve"> </w:t>
      </w:r>
      <w:proofErr w:type="spellStart"/>
      <w:r w:rsidRPr="003C4DF6">
        <w:t>xác</w:t>
      </w:r>
      <w:proofErr w:type="spellEnd"/>
      <w:r w:rsidRPr="003C4DF6">
        <w:t xml:space="preserve"> </w:t>
      </w:r>
      <w:proofErr w:type="spellStart"/>
      <w:r w:rsidRPr="003C4DF6">
        <w:t>nhận</w:t>
      </w:r>
      <w:proofErr w:type="spellEnd"/>
      <w:r w:rsidRPr="003C4DF6">
        <w:t xml:space="preserve"> </w:t>
      </w:r>
      <w:proofErr w:type="spellStart"/>
      <w:r w:rsidRPr="003C4DF6">
        <w:t>bởi</w:t>
      </w:r>
      <w:proofErr w:type="spellEnd"/>
      <w:r w:rsidRPr="003C4DF6">
        <w:t xml:space="preserve"> </w:t>
      </w:r>
      <w:proofErr w:type="spellStart"/>
      <w:r w:rsidRPr="003C4DF6">
        <w:t>các</w:t>
      </w:r>
      <w:proofErr w:type="spellEnd"/>
      <w:r w:rsidRPr="003C4DF6">
        <w:t xml:space="preserve"> </w:t>
      </w:r>
      <w:proofErr w:type="spellStart"/>
      <w:r w:rsidRPr="003C4DF6">
        <w:t>chuyên</w:t>
      </w:r>
      <w:proofErr w:type="spellEnd"/>
      <w:r w:rsidRPr="003C4DF6">
        <w:t xml:space="preserve"> </w:t>
      </w:r>
      <w:proofErr w:type="spellStart"/>
      <w:r w:rsidRPr="003C4DF6">
        <w:t>gia</w:t>
      </w:r>
      <w:proofErr w:type="spellEnd"/>
      <w:r w:rsidRPr="003C4DF6">
        <w:t xml:space="preserve"> </w:t>
      </w:r>
      <w:proofErr w:type="spellStart"/>
      <w:r w:rsidRPr="003C4DF6">
        <w:t>bảo</w:t>
      </w:r>
      <w:proofErr w:type="spellEnd"/>
      <w:r w:rsidRPr="003C4DF6">
        <w:t xml:space="preserve"> </w:t>
      </w:r>
      <w:proofErr w:type="spellStart"/>
      <w:r w:rsidRPr="003C4DF6">
        <w:t>mật</w:t>
      </w:r>
      <w:proofErr w:type="spellEnd"/>
      <w:r w:rsidRPr="003C4DF6">
        <w:t xml:space="preserve"> </w:t>
      </w:r>
      <w:proofErr w:type="spellStart"/>
      <w:r w:rsidRPr="003C4DF6">
        <w:t>hàng</w:t>
      </w:r>
      <w:proofErr w:type="spellEnd"/>
      <w:r w:rsidRPr="003C4DF6">
        <w:t xml:space="preserve"> </w:t>
      </w:r>
      <w:proofErr w:type="spellStart"/>
      <w:r w:rsidRPr="003C4DF6">
        <w:t>đầu</w:t>
      </w:r>
      <w:proofErr w:type="spellEnd"/>
      <w:r w:rsidRPr="003C4DF6">
        <w:t xml:space="preserve">, </w:t>
      </w:r>
      <w:proofErr w:type="spellStart"/>
      <w:r w:rsidRPr="003C4DF6">
        <w:t>góp</w:t>
      </w:r>
      <w:proofErr w:type="spellEnd"/>
      <w:r w:rsidRPr="003C4DF6">
        <w:t xml:space="preserve"> </w:t>
      </w:r>
      <w:proofErr w:type="spellStart"/>
      <w:r w:rsidRPr="003C4DF6">
        <w:t>phần</w:t>
      </w:r>
      <w:proofErr w:type="spellEnd"/>
      <w:r w:rsidRPr="003C4DF6">
        <w:t xml:space="preserve"> </w:t>
      </w:r>
      <w:proofErr w:type="spellStart"/>
      <w:r w:rsidRPr="003C4DF6">
        <w:t>làm</w:t>
      </w:r>
      <w:proofErr w:type="spellEnd"/>
      <w:r w:rsidRPr="003C4DF6">
        <w:t xml:space="preserve"> </w:t>
      </w:r>
      <w:proofErr w:type="spellStart"/>
      <w:r w:rsidRPr="003C4DF6">
        <w:t>giảm</w:t>
      </w:r>
      <w:proofErr w:type="spellEnd"/>
      <w:r w:rsidRPr="003C4DF6">
        <w:t xml:space="preserve"> </w:t>
      </w:r>
      <w:proofErr w:type="spellStart"/>
      <w:r w:rsidRPr="003C4DF6">
        <w:t>thiểu</w:t>
      </w:r>
      <w:proofErr w:type="spellEnd"/>
      <w:r w:rsidRPr="003C4DF6">
        <w:t xml:space="preserve"> </w:t>
      </w:r>
      <w:proofErr w:type="spellStart"/>
      <w:r w:rsidRPr="003C4DF6">
        <w:t>nguy</w:t>
      </w:r>
      <w:proofErr w:type="spellEnd"/>
      <w:r w:rsidRPr="003C4DF6">
        <w:t xml:space="preserve"> </w:t>
      </w:r>
      <w:proofErr w:type="spellStart"/>
      <w:r w:rsidRPr="003C4DF6">
        <w:t>cơ</w:t>
      </w:r>
      <w:proofErr w:type="spellEnd"/>
      <w:r w:rsidRPr="003C4DF6">
        <w:t xml:space="preserve"> </w:t>
      </w:r>
      <w:proofErr w:type="spellStart"/>
      <w:r w:rsidRPr="003C4DF6">
        <w:t>tấn</w:t>
      </w:r>
      <w:proofErr w:type="spellEnd"/>
      <w:r w:rsidRPr="003C4DF6">
        <w:t xml:space="preserve"> </w:t>
      </w:r>
      <w:proofErr w:type="spellStart"/>
      <w:r w:rsidRPr="003C4DF6">
        <w:t>công</w:t>
      </w:r>
      <w:proofErr w:type="spellEnd"/>
      <w:r w:rsidRPr="003C4DF6">
        <w:t xml:space="preserve"> </w:t>
      </w:r>
      <w:proofErr w:type="spellStart"/>
      <w:r w:rsidRPr="003C4DF6">
        <w:t>từ</w:t>
      </w:r>
      <w:proofErr w:type="spellEnd"/>
      <w:r w:rsidRPr="003C4DF6">
        <w:t xml:space="preserve"> </w:t>
      </w:r>
      <w:proofErr w:type="spellStart"/>
      <w:r w:rsidRPr="003C4DF6">
        <w:t>bootkits</w:t>
      </w:r>
      <w:proofErr w:type="spellEnd"/>
      <w:r w:rsidRPr="003C4DF6">
        <w:t xml:space="preserve"> </w:t>
      </w:r>
      <w:proofErr w:type="spellStart"/>
      <w:r w:rsidRPr="003C4DF6">
        <w:t>và</w:t>
      </w:r>
      <w:proofErr w:type="spellEnd"/>
      <w:r w:rsidRPr="003C4DF6">
        <w:t xml:space="preserve"> rootkits </w:t>
      </w:r>
      <w:proofErr w:type="spellStart"/>
      <w:r w:rsidRPr="003C4DF6">
        <w:t>ngay</w:t>
      </w:r>
      <w:proofErr w:type="spellEnd"/>
      <w:r w:rsidRPr="003C4DF6">
        <w:t xml:space="preserve"> </w:t>
      </w:r>
      <w:proofErr w:type="spellStart"/>
      <w:r w:rsidRPr="003C4DF6">
        <w:t>từ</w:t>
      </w:r>
      <w:proofErr w:type="spellEnd"/>
      <w:r w:rsidRPr="003C4DF6">
        <w:t xml:space="preserve"> </w:t>
      </w:r>
      <w:proofErr w:type="spellStart"/>
      <w:r w:rsidRPr="003C4DF6">
        <w:t>giai</w:t>
      </w:r>
      <w:proofErr w:type="spellEnd"/>
      <w:r w:rsidRPr="003C4DF6">
        <w:t xml:space="preserve"> </w:t>
      </w:r>
      <w:proofErr w:type="spellStart"/>
      <w:r w:rsidRPr="003C4DF6">
        <w:t>đoạn</w:t>
      </w:r>
      <w:proofErr w:type="spellEnd"/>
      <w:r w:rsidRPr="003C4DF6">
        <w:t xml:space="preserve"> </w:t>
      </w:r>
      <w:proofErr w:type="spellStart"/>
      <w:r w:rsidRPr="003C4DF6">
        <w:t>khởi</w:t>
      </w:r>
      <w:proofErr w:type="spellEnd"/>
      <w:r w:rsidRPr="003C4DF6">
        <w:t xml:space="preserve"> </w:t>
      </w:r>
      <w:proofErr w:type="spellStart"/>
      <w:r w:rsidRPr="003C4DF6">
        <w:t>động</w:t>
      </w:r>
      <w:proofErr w:type="spellEnd"/>
      <w:r w:rsidRPr="003C4DF6">
        <w:t>.</w:t>
      </w:r>
    </w:p>
    <w:p w14:paraId="0800FACC" w14:textId="77777777" w:rsidR="00431607" w:rsidRDefault="00431607">
      <w:pPr>
        <w:spacing w:after="160" w:line="259" w:lineRule="auto"/>
        <w:ind w:left="0" w:firstLine="0"/>
        <w:jc w:val="left"/>
        <w:rPr>
          <w:b/>
          <w:color w:val="auto"/>
        </w:rPr>
      </w:pPr>
    </w:p>
    <w:p w14:paraId="6C787249" w14:textId="77777777" w:rsidR="00431607" w:rsidRDefault="00431607">
      <w:pPr>
        <w:spacing w:after="160" w:line="259" w:lineRule="auto"/>
        <w:ind w:left="0" w:firstLine="0"/>
        <w:jc w:val="left"/>
        <w:rPr>
          <w:b/>
          <w:color w:val="auto"/>
        </w:rPr>
      </w:pPr>
    </w:p>
    <w:p w14:paraId="20C3F02B" w14:textId="77777777" w:rsidR="00431607" w:rsidRDefault="00431607">
      <w:pPr>
        <w:spacing w:after="160" w:line="259" w:lineRule="auto"/>
        <w:ind w:left="0" w:firstLine="0"/>
        <w:jc w:val="left"/>
        <w:rPr>
          <w:b/>
          <w:color w:val="auto"/>
        </w:rPr>
      </w:pPr>
    </w:p>
    <w:p w14:paraId="3E9DE2CF" w14:textId="77777777" w:rsidR="00431607" w:rsidRDefault="00431607">
      <w:pPr>
        <w:spacing w:after="160" w:line="259" w:lineRule="auto"/>
        <w:ind w:left="0" w:firstLine="0"/>
        <w:jc w:val="left"/>
        <w:rPr>
          <w:b/>
          <w:color w:val="auto"/>
        </w:rPr>
      </w:pPr>
    </w:p>
    <w:p w14:paraId="54E026B1" w14:textId="77777777" w:rsidR="00431607" w:rsidRDefault="00431607">
      <w:pPr>
        <w:spacing w:after="160" w:line="259" w:lineRule="auto"/>
        <w:ind w:left="0" w:firstLine="0"/>
        <w:jc w:val="left"/>
        <w:rPr>
          <w:b/>
          <w:color w:val="auto"/>
        </w:rPr>
      </w:pPr>
    </w:p>
    <w:p w14:paraId="4C74F830" w14:textId="77777777" w:rsidR="00431607" w:rsidRDefault="00431607">
      <w:pPr>
        <w:spacing w:after="160" w:line="259" w:lineRule="auto"/>
        <w:ind w:left="0" w:firstLine="0"/>
        <w:jc w:val="left"/>
        <w:rPr>
          <w:b/>
          <w:color w:val="auto"/>
        </w:rPr>
      </w:pPr>
    </w:p>
    <w:p w14:paraId="5569128B" w14:textId="77777777" w:rsidR="00431607" w:rsidRDefault="00431607">
      <w:pPr>
        <w:spacing w:after="160" w:line="259" w:lineRule="auto"/>
        <w:ind w:left="0" w:firstLine="0"/>
        <w:jc w:val="left"/>
        <w:rPr>
          <w:b/>
          <w:color w:val="auto"/>
        </w:rPr>
      </w:pPr>
    </w:p>
    <w:p w14:paraId="0629AA76" w14:textId="77777777" w:rsidR="00431607" w:rsidRDefault="00431607">
      <w:pPr>
        <w:spacing w:after="160" w:line="259" w:lineRule="auto"/>
        <w:ind w:left="0" w:firstLine="0"/>
        <w:jc w:val="left"/>
        <w:rPr>
          <w:b/>
          <w:color w:val="auto"/>
        </w:rPr>
      </w:pPr>
    </w:p>
    <w:p w14:paraId="669A7921" w14:textId="77777777" w:rsidR="00431607" w:rsidRDefault="00431607">
      <w:pPr>
        <w:spacing w:after="160" w:line="259" w:lineRule="auto"/>
        <w:ind w:left="0" w:firstLine="0"/>
        <w:jc w:val="left"/>
        <w:rPr>
          <w:b/>
          <w:color w:val="auto"/>
        </w:rPr>
      </w:pPr>
    </w:p>
    <w:sectPr w:rsidR="00431607" w:rsidSect="00A122F1">
      <w:footnotePr>
        <w:pos w:val="beneathText"/>
      </w:footnotePr>
      <w:pgSz w:w="11906" w:h="16838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5F56F" w14:textId="77777777" w:rsidR="00C86EC9" w:rsidRDefault="00C86EC9" w:rsidP="00B468CB">
      <w:pPr>
        <w:spacing w:after="0" w:line="240" w:lineRule="auto"/>
      </w:pPr>
      <w:r>
        <w:separator/>
      </w:r>
    </w:p>
  </w:endnote>
  <w:endnote w:type="continuationSeparator" w:id="0">
    <w:p w14:paraId="030065A3" w14:textId="77777777" w:rsidR="00C86EC9" w:rsidRDefault="00C86EC9" w:rsidP="00B4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D4D79" w14:textId="77777777" w:rsidR="00C86EC9" w:rsidRDefault="00C86EC9" w:rsidP="00B468CB">
      <w:pPr>
        <w:spacing w:after="0" w:line="240" w:lineRule="auto"/>
      </w:pPr>
      <w:r>
        <w:separator/>
      </w:r>
    </w:p>
  </w:footnote>
  <w:footnote w:type="continuationSeparator" w:id="0">
    <w:p w14:paraId="3555FC67" w14:textId="77777777" w:rsidR="00C86EC9" w:rsidRDefault="00C86EC9" w:rsidP="00B468CB">
      <w:pPr>
        <w:spacing w:after="0" w:line="240" w:lineRule="auto"/>
      </w:pPr>
      <w:r>
        <w:continuationSeparator/>
      </w:r>
    </w:p>
  </w:footnote>
  <w:footnote w:id="1">
    <w:p w14:paraId="2B6F2EC5" w14:textId="02E38301" w:rsidR="00B468CB" w:rsidRDefault="00B468CB" w:rsidP="00F30599">
      <w:pPr>
        <w:pStyle w:val="FootnoteText"/>
        <w:ind w:left="0" w:firstLine="0"/>
        <w:jc w:val="left"/>
      </w:pPr>
      <w:r>
        <w:rPr>
          <w:rStyle w:val="FootnoteReference"/>
        </w:rPr>
        <w:footnoteRef/>
      </w:r>
      <w:r w:rsidR="00B06C28">
        <w:t xml:space="preserve"> </w:t>
      </w:r>
      <w:proofErr w:type="spellStart"/>
      <w:r w:rsidR="00D64316" w:rsidRPr="00D64316">
        <w:t>Dansimp</w:t>
      </w:r>
      <w:proofErr w:type="spellEnd"/>
      <w:r w:rsidR="00D64316" w:rsidRPr="00D64316">
        <w:t>. (n.d.). </w:t>
      </w:r>
      <w:r w:rsidR="00D64316" w:rsidRPr="00D64316">
        <w:rPr>
          <w:i/>
          <w:iCs/>
        </w:rPr>
        <w:t>Windows security - Windows security</w:t>
      </w:r>
      <w:r w:rsidR="00D64316" w:rsidRPr="00D64316">
        <w:t>. Learn.microsoft.com. https://learn.microsoft.com/en-us/windows/security/</w:t>
      </w:r>
    </w:p>
  </w:footnote>
  <w:footnote w:id="2">
    <w:p w14:paraId="046920BC" w14:textId="09315308" w:rsidR="00B06C28" w:rsidRDefault="00B06C28" w:rsidP="00F30599">
      <w:pPr>
        <w:pStyle w:val="FootnoteText"/>
        <w:ind w:left="0" w:firstLine="0"/>
        <w:jc w:val="left"/>
      </w:pPr>
      <w:r>
        <w:rPr>
          <w:rStyle w:val="FootnoteReference"/>
        </w:rPr>
        <w:footnoteRef/>
      </w:r>
      <w:r>
        <w:t xml:space="preserve"> </w:t>
      </w:r>
      <w:r w:rsidRPr="00B06C28">
        <w:t>Teresa-Motiv. (n.d.). </w:t>
      </w:r>
      <w:r w:rsidRPr="00B06C28">
        <w:rPr>
          <w:i/>
          <w:iCs/>
        </w:rPr>
        <w:t>BitLocker recovery: known issues - Windows Client</w:t>
      </w:r>
      <w:r w:rsidRPr="00B06C28">
        <w:t>. Learn.microsoft.com. https://learn.microsoft.com/en-us/troubleshoot/windows-client/windows-security/bitlocker-recovery-known-issues</w:t>
      </w:r>
      <w:r w:rsidRPr="00B06C28">
        <w:rPr>
          <w:rFonts w:ascii="Times New Roman" w:hAnsi="Times New Roman" w:cs="Times New Roman"/>
        </w:rPr>
        <w:t>‌</w:t>
      </w:r>
    </w:p>
  </w:footnote>
  <w:footnote w:id="3">
    <w:p w14:paraId="24E51D0A" w14:textId="1D7AE47D" w:rsidR="001A5C12" w:rsidRDefault="001A5C12" w:rsidP="00F30599">
      <w:pPr>
        <w:pStyle w:val="FootnoteText"/>
        <w:ind w:left="0" w:firstLine="0"/>
        <w:jc w:val="lef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A5C12">
        <w:t>bmansheim</w:t>
      </w:r>
      <w:proofErr w:type="spellEnd"/>
      <w:r w:rsidRPr="001A5C12">
        <w:t>. (n.d.). </w:t>
      </w:r>
      <w:r w:rsidRPr="001A5C12">
        <w:rPr>
          <w:i/>
          <w:iCs/>
        </w:rPr>
        <w:t>Track changes to system files and registry keys</w:t>
      </w:r>
      <w:r w:rsidRPr="001A5C12">
        <w:t>. Learn.microsoft.com. https://learn.microsoft.com/en-us/azure/defender-for-cloud/file-integrity-monitoring-overview</w:t>
      </w:r>
    </w:p>
  </w:footnote>
  <w:footnote w:id="4">
    <w:p w14:paraId="6397F450" w14:textId="79F0E498" w:rsidR="001540CD" w:rsidRDefault="001540CD" w:rsidP="00F30599">
      <w:pPr>
        <w:pStyle w:val="FootnoteText"/>
        <w:ind w:left="0" w:firstLine="0"/>
        <w:jc w:val="left"/>
      </w:pPr>
      <w:r>
        <w:rPr>
          <w:rStyle w:val="FootnoteReference"/>
        </w:rPr>
        <w:footnoteRef/>
      </w:r>
      <w:proofErr w:type="spellStart"/>
      <w:r w:rsidRPr="001540CD">
        <w:t>vinaypamnani-msft</w:t>
      </w:r>
      <w:proofErr w:type="spellEnd"/>
      <w:r w:rsidRPr="001540CD">
        <w:t>. (2023, July 31). </w:t>
      </w:r>
      <w:r w:rsidRPr="001540CD">
        <w:rPr>
          <w:i/>
          <w:iCs/>
        </w:rPr>
        <w:t>How Windows uses the TPM - Windows Security</w:t>
      </w:r>
      <w:r w:rsidRPr="001540CD">
        <w:t>. Learn.microsoft.com. https://learn.microsoft.com/en-us/windows/security/hardware-security/tpm/how-windows-uses-the-tp</w:t>
      </w:r>
    </w:p>
  </w:footnote>
  <w:footnote w:id="5">
    <w:p w14:paraId="01DD01AF" w14:textId="72AFB2BF" w:rsidR="00246E27" w:rsidRDefault="00246E27" w:rsidP="000141EC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</w:t>
      </w:r>
      <w:r w:rsidRPr="00246E27">
        <w:t>windows-driver-content. (2023, March 20). </w:t>
      </w:r>
      <w:r w:rsidRPr="00246E27">
        <w:rPr>
          <w:i/>
          <w:iCs/>
        </w:rPr>
        <w:t>Virtualization-based Security (VBS)</w:t>
      </w:r>
      <w:r w:rsidRPr="00246E27">
        <w:t>. Learn.microsoft.com. https://learn.microsoft.com/en-us/windows-hardware/design/device-experiences/oem-vbs</w:t>
      </w:r>
    </w:p>
  </w:footnote>
  <w:footnote w:id="6">
    <w:p w14:paraId="4FBF91EF" w14:textId="35055885" w:rsidR="000141EC" w:rsidRDefault="000141EC" w:rsidP="0034280B">
      <w:pPr>
        <w:pStyle w:val="FootnoteText"/>
        <w:ind w:left="0" w:firstLine="0"/>
        <w:jc w:val="left"/>
      </w:pPr>
      <w:r>
        <w:rPr>
          <w:rStyle w:val="FootnoteReference"/>
        </w:rPr>
        <w:footnoteRef/>
      </w:r>
      <w:r w:rsidR="0034280B">
        <w:t xml:space="preserve"> </w:t>
      </w:r>
      <w:r>
        <w:t>Windows Update: FAQ. (n.d.). Support.microsoft.com. https://support.microsoft.com/en-us/windows/windows-update-faq-8a903416-6f45-0718-f5c7-375e92dddeb2</w:t>
      </w:r>
    </w:p>
  </w:footnote>
  <w:footnote w:id="7">
    <w:p w14:paraId="426876E3" w14:textId="5A598FA2" w:rsidR="00807F1C" w:rsidRDefault="00807F1C" w:rsidP="00A122F1">
      <w:pPr>
        <w:pStyle w:val="FootnoteText"/>
        <w:ind w:left="0" w:firstLine="0"/>
        <w:jc w:val="left"/>
      </w:pPr>
      <w:r>
        <w:rPr>
          <w:rStyle w:val="FootnoteReference"/>
        </w:rPr>
        <w:footnoteRef/>
      </w:r>
      <w:r>
        <w:t xml:space="preserve"> </w:t>
      </w:r>
      <w:r>
        <w:t>Microsoft. (2022, August 16). Active directory domain services overview. Microsoft. https://learn.microsoft.com/en-us/windows-server/identity/ad-ds/get-started/virtual-dc/active-directory-domain-services-overview</w:t>
      </w:r>
      <w:r>
        <w:rPr>
          <w:rFonts w:hint="eastAsia"/>
        </w:rPr>
        <w:t>‌</w:t>
      </w:r>
    </w:p>
  </w:footnote>
  <w:footnote w:id="8">
    <w:p w14:paraId="7FBB639A" w14:textId="4CCA2905" w:rsidR="00807F1C" w:rsidRDefault="00807F1C" w:rsidP="00A122F1">
      <w:pPr>
        <w:pStyle w:val="FootnoteText"/>
        <w:ind w:left="0" w:firstLine="0"/>
        <w:jc w:val="left"/>
      </w:pPr>
      <w:r>
        <w:rPr>
          <w:rStyle w:val="FootnoteReference"/>
        </w:rPr>
        <w:footnoteRef/>
      </w:r>
      <w:r>
        <w:t xml:space="preserve"> </w:t>
      </w:r>
      <w:r w:rsidR="006E32E7">
        <w:t>Microsoft. (2022, August 16). Active directory domain services overview. Microsoft. https://learn.microsoft.com/en-us/windows-server/identity/ad-ds/get-started/virtual-dc/active-directory-domain-services-overview</w:t>
      </w:r>
      <w:r w:rsidR="006E32E7">
        <w:rPr>
          <w:rFonts w:hint="eastAsia"/>
        </w:rPr>
        <w:t>‌</w:t>
      </w:r>
    </w:p>
  </w:footnote>
  <w:footnote w:id="9">
    <w:p w14:paraId="352FEB65" w14:textId="0EDBAD13" w:rsidR="0093147E" w:rsidRDefault="0093147E" w:rsidP="00A122F1">
      <w:pPr>
        <w:pStyle w:val="FootnoteText"/>
        <w:ind w:left="0" w:firstLine="0"/>
        <w:jc w:val="left"/>
      </w:pPr>
      <w:r>
        <w:rPr>
          <w:rStyle w:val="FootnoteReference"/>
        </w:rPr>
        <w:footnoteRef/>
      </w:r>
      <w:r>
        <w:t xml:space="preserve"> </w:t>
      </w:r>
      <w:r>
        <w:t>Microsoft. (2023, October 23). Microsoft Entra multifactor authentication overview. Learn.microsoft.com. https://learn.microsoft.com/en-us/entra/identity/authentication/concept-mfa-howitworks</w:t>
      </w:r>
      <w:r>
        <w:rPr>
          <w:rFonts w:hint="eastAsia"/>
        </w:rPr>
        <w:t>‌</w:t>
      </w:r>
    </w:p>
  </w:footnote>
  <w:footnote w:id="10">
    <w:p w14:paraId="26DB6BBE" w14:textId="2E8EA6C6" w:rsidR="0092453E" w:rsidRDefault="0092453E" w:rsidP="00A122F1">
      <w:pPr>
        <w:pStyle w:val="FootnoteText"/>
        <w:ind w:left="0" w:firstLine="0"/>
        <w:jc w:val="left"/>
      </w:pPr>
      <w:r>
        <w:rPr>
          <w:rStyle w:val="FootnoteReference"/>
        </w:rPr>
        <w:footnoteRef/>
      </w:r>
      <w:r>
        <w:t xml:space="preserve"> </w:t>
      </w:r>
      <w:r w:rsidRPr="0092453E">
        <w:t>Microsoft. (2023, January 26). </w:t>
      </w:r>
      <w:r w:rsidRPr="0092453E">
        <w:rPr>
          <w:i/>
          <w:iCs/>
        </w:rPr>
        <w:t>General Data Protection Regulation - Microsoft GDPR</w:t>
      </w:r>
      <w:r w:rsidRPr="0092453E">
        <w:t>. Learn.microsoft.com. https://learn.microsoft.com/en-us/compliance/regulatory/gdpr</w:t>
      </w:r>
    </w:p>
  </w:footnote>
  <w:footnote w:id="11">
    <w:p w14:paraId="62381103" w14:textId="78F8F7E0" w:rsidR="0092453E" w:rsidRDefault="0092453E" w:rsidP="00A122F1">
      <w:pPr>
        <w:pStyle w:val="FootnoteText"/>
        <w:ind w:left="0" w:firstLine="0"/>
        <w:jc w:val="lef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A122F1" w:rsidRPr="00A122F1">
        <w:t>robmazz</w:t>
      </w:r>
      <w:proofErr w:type="spellEnd"/>
      <w:r w:rsidR="00A122F1" w:rsidRPr="00A122F1">
        <w:t>. (n.d.). </w:t>
      </w:r>
      <w:r w:rsidR="00A122F1" w:rsidRPr="00A122F1">
        <w:rPr>
          <w:i/>
          <w:iCs/>
        </w:rPr>
        <w:t>Health Insurance Portability and Accountability Act (HIPAA) &amp; Health Information Technology for Economic and Clinical Health (HITECH) Act - Microsoft Compliance</w:t>
      </w:r>
      <w:r w:rsidR="00A122F1" w:rsidRPr="00A122F1">
        <w:t>. Learn.microsoft.com. https://learn.microsoft.com/en-us/compliance/regulatory/offering-hipaa-hitech</w:t>
      </w:r>
    </w:p>
  </w:footnote>
  <w:footnote w:id="12">
    <w:p w14:paraId="283B6EE6" w14:textId="77777777" w:rsidR="00F90FA2" w:rsidRPr="00F90FA2" w:rsidRDefault="00F90FA2" w:rsidP="00F90F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90FA2">
        <w:rPr>
          <w:i/>
          <w:iCs/>
        </w:rPr>
        <w:t>Khởi</w:t>
      </w:r>
      <w:proofErr w:type="spellEnd"/>
      <w:r w:rsidRPr="00F90FA2">
        <w:rPr>
          <w:i/>
          <w:iCs/>
        </w:rPr>
        <w:t xml:space="preserve"> </w:t>
      </w:r>
      <w:proofErr w:type="spellStart"/>
      <w:r w:rsidRPr="00F90FA2">
        <w:rPr>
          <w:i/>
          <w:iCs/>
        </w:rPr>
        <w:t>chạy</w:t>
      </w:r>
      <w:proofErr w:type="spellEnd"/>
      <w:r w:rsidRPr="00F90FA2">
        <w:rPr>
          <w:i/>
          <w:iCs/>
        </w:rPr>
        <w:t xml:space="preserve"> BitLocker Drive Encryption</w:t>
      </w:r>
      <w:r w:rsidRPr="00F90FA2">
        <w:t>. (2025). Kaspersky.com. https://support.kaspersky.com/keswin/12.7/vi-VN/130689.htm?utm_source=chatgpt.com</w:t>
      </w:r>
    </w:p>
    <w:p w14:paraId="0B1A22D5" w14:textId="77777777" w:rsidR="00F90FA2" w:rsidRPr="00F90FA2" w:rsidRDefault="00F90FA2" w:rsidP="00F90FA2">
      <w:pPr>
        <w:pStyle w:val="FootnoteText"/>
      </w:pPr>
      <w:r w:rsidRPr="00F90FA2">
        <w:rPr>
          <w:rFonts w:ascii="Times New Roman" w:hAnsi="Times New Roman" w:cs="Times New Roman"/>
        </w:rPr>
        <w:t>‌</w:t>
      </w:r>
    </w:p>
    <w:p w14:paraId="2BDCD68C" w14:textId="04B6FE7A" w:rsidR="00F90FA2" w:rsidRDefault="00F90FA2">
      <w:pPr>
        <w:pStyle w:val="FootnoteText"/>
      </w:pPr>
    </w:p>
  </w:footnote>
  <w:footnote w:id="13">
    <w:p w14:paraId="2D1055F8" w14:textId="77777777" w:rsidR="008B7A92" w:rsidRPr="008B7A92" w:rsidRDefault="008B7A92" w:rsidP="008B7A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8B7A92">
        <w:rPr>
          <w:i/>
          <w:iCs/>
        </w:rPr>
        <w:t>Tổng</w:t>
      </w:r>
      <w:proofErr w:type="spellEnd"/>
      <w:r w:rsidRPr="008B7A92">
        <w:rPr>
          <w:i/>
          <w:iCs/>
        </w:rPr>
        <w:t xml:space="preserve"> </w:t>
      </w:r>
      <w:proofErr w:type="spellStart"/>
      <w:r w:rsidRPr="008B7A92">
        <w:rPr>
          <w:i/>
          <w:iCs/>
        </w:rPr>
        <w:t>quan</w:t>
      </w:r>
      <w:proofErr w:type="spellEnd"/>
      <w:r w:rsidRPr="008B7A92">
        <w:rPr>
          <w:i/>
          <w:iCs/>
        </w:rPr>
        <w:t xml:space="preserve"> </w:t>
      </w:r>
      <w:proofErr w:type="spellStart"/>
      <w:r w:rsidRPr="008B7A92">
        <w:rPr>
          <w:i/>
          <w:iCs/>
        </w:rPr>
        <w:t>về</w:t>
      </w:r>
      <w:proofErr w:type="spellEnd"/>
      <w:r w:rsidRPr="008B7A92">
        <w:rPr>
          <w:i/>
          <w:iCs/>
        </w:rPr>
        <w:t xml:space="preserve"> BitLocker - </w:t>
      </w:r>
      <w:proofErr w:type="spellStart"/>
      <w:r w:rsidRPr="008B7A92">
        <w:rPr>
          <w:i/>
          <w:iCs/>
        </w:rPr>
        <w:t>Hỗ</w:t>
      </w:r>
      <w:proofErr w:type="spellEnd"/>
      <w:r w:rsidRPr="008B7A92">
        <w:rPr>
          <w:i/>
          <w:iCs/>
        </w:rPr>
        <w:t xml:space="preserve"> </w:t>
      </w:r>
      <w:proofErr w:type="spellStart"/>
      <w:r w:rsidRPr="008B7A92">
        <w:rPr>
          <w:i/>
          <w:iCs/>
        </w:rPr>
        <w:t>trợ</w:t>
      </w:r>
      <w:proofErr w:type="spellEnd"/>
      <w:r w:rsidRPr="008B7A92">
        <w:rPr>
          <w:i/>
          <w:iCs/>
        </w:rPr>
        <w:t xml:space="preserve"> </w:t>
      </w:r>
      <w:proofErr w:type="spellStart"/>
      <w:r w:rsidRPr="008B7A92">
        <w:rPr>
          <w:i/>
          <w:iCs/>
        </w:rPr>
        <w:t>của</w:t>
      </w:r>
      <w:proofErr w:type="spellEnd"/>
      <w:r w:rsidRPr="008B7A92">
        <w:rPr>
          <w:i/>
          <w:iCs/>
        </w:rPr>
        <w:t xml:space="preserve"> Microsoft</w:t>
      </w:r>
      <w:r w:rsidRPr="008B7A92">
        <w:t>. (2025). Microsoft.com. https://support.microsoft.com/vi-vn/windows/t%E1%BB%95ng-quan-v%E1%BB%81-bitlocker-44c0c61c-989d-4a69-8822-b95cd49b1bbf</w:t>
      </w:r>
    </w:p>
    <w:p w14:paraId="66BEDA37" w14:textId="77777777" w:rsidR="008B7A92" w:rsidRPr="008B7A92" w:rsidRDefault="008B7A92" w:rsidP="008B7A92">
      <w:pPr>
        <w:pStyle w:val="FootnoteText"/>
      </w:pPr>
      <w:r w:rsidRPr="008B7A92">
        <w:rPr>
          <w:rFonts w:ascii="Times New Roman" w:hAnsi="Times New Roman" w:cs="Times New Roman"/>
        </w:rPr>
        <w:t>‌</w:t>
      </w:r>
    </w:p>
    <w:p w14:paraId="41D65A15" w14:textId="42C668FD" w:rsidR="008B7A92" w:rsidRDefault="008B7A92">
      <w:pPr>
        <w:pStyle w:val="FootnoteText"/>
      </w:pPr>
    </w:p>
  </w:footnote>
  <w:footnote w:id="14">
    <w:p w14:paraId="2AF7DFA5" w14:textId="0377A3ED" w:rsidR="009A5F64" w:rsidRDefault="009A5F64" w:rsidP="00382F10">
      <w:pPr>
        <w:pStyle w:val="FootnoteText"/>
        <w:ind w:left="0" w:firstLine="0"/>
        <w:jc w:val="left"/>
      </w:pPr>
      <w:r>
        <w:rPr>
          <w:rStyle w:val="FootnoteReference"/>
        </w:rPr>
        <w:footnoteRef/>
      </w:r>
      <w:r>
        <w:t xml:space="preserve"> </w:t>
      </w:r>
      <w:r w:rsidRPr="009A5F64">
        <w:t>windows-driver-content. (n.d.). </w:t>
      </w:r>
      <w:r w:rsidRPr="009A5F64">
        <w:rPr>
          <w:i/>
          <w:iCs/>
        </w:rPr>
        <w:t xml:space="preserve">Trusted </w:t>
      </w:r>
      <w:proofErr w:type="spellStart"/>
      <w:r w:rsidRPr="009A5F64">
        <w:rPr>
          <w:i/>
          <w:iCs/>
        </w:rPr>
        <w:t>Plaform</w:t>
      </w:r>
      <w:proofErr w:type="spellEnd"/>
      <w:r w:rsidRPr="009A5F64">
        <w:rPr>
          <w:i/>
          <w:iCs/>
        </w:rPr>
        <w:t xml:space="preserve"> Module (TPM) 2.0</w:t>
      </w:r>
      <w:r w:rsidRPr="009A5F64">
        <w:t>. Learn.microsoft.com. https://learn.microsoft.com/en-us/windows-hardware/design/device-experiences/oem-tpm</w:t>
      </w:r>
    </w:p>
  </w:footnote>
  <w:footnote w:id="15">
    <w:p w14:paraId="47C90263" w14:textId="6D940F18" w:rsidR="00C6432A" w:rsidRDefault="00C6432A" w:rsidP="00382F10">
      <w:pPr>
        <w:pStyle w:val="FootnoteText"/>
        <w:ind w:left="0" w:firstLine="0"/>
        <w:jc w:val="lef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6432A">
        <w:t>barrygolden</w:t>
      </w:r>
      <w:proofErr w:type="spellEnd"/>
      <w:r w:rsidRPr="00C6432A">
        <w:t>. (2024, December 18). </w:t>
      </w:r>
      <w:r w:rsidRPr="00C6432A">
        <w:rPr>
          <w:i/>
          <w:iCs/>
        </w:rPr>
        <w:t>Hypervisor-Protected Code Integrity (HVCI) - Windows drivers</w:t>
      </w:r>
      <w:r w:rsidRPr="00C6432A">
        <w:t>. Microsoft.com. https://learn.microsoft.com/en-us/windows-hardware/drivers/bringup/device-guard-and-credential-guard</w:t>
      </w:r>
    </w:p>
  </w:footnote>
  <w:footnote w:id="16">
    <w:p w14:paraId="368D3EA5" w14:textId="54CC020A" w:rsidR="00382F10" w:rsidRDefault="00382F10" w:rsidP="00611C22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vinaypamnani-msft</w:t>
      </w:r>
      <w:proofErr w:type="spellEnd"/>
      <w:r>
        <w:t>. (2024, October 31). Enable memory integrity. Microsoft.com. https://learn.microsoft.com/en-us/windows/security/hardware-security/enable-virtualization-based-protection-of-code-integrity?utm_source=chatgpt.com&amp;tabs=security</w:t>
      </w:r>
      <w:r>
        <w:rPr>
          <w:rFonts w:hint="eastAsia"/>
        </w:rPr>
        <w:t>‌</w:t>
      </w:r>
    </w:p>
  </w:footnote>
  <w:footnote w:id="17">
    <w:p w14:paraId="7A143BB4" w14:textId="77777777" w:rsidR="00611C22" w:rsidRDefault="00611C22" w:rsidP="00611C22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>
        <w:t>Windows 11 and Secure Boot - Microsoft Support. (n.d.). Support.microsoft.com. https://support.microsoft.com/en-us/windows/windows-11-and-secure-boot-a8ff1202-c0d9-42f5-940f-843abef64fad</w:t>
      </w:r>
    </w:p>
    <w:p w14:paraId="754351F6" w14:textId="77777777" w:rsidR="00611C22" w:rsidRDefault="00611C22" w:rsidP="00611C22">
      <w:pPr>
        <w:pStyle w:val="FootnoteText"/>
      </w:pPr>
    </w:p>
    <w:p w14:paraId="28D9CB3A" w14:textId="32AC4806" w:rsidR="00611C22" w:rsidRDefault="00611C22" w:rsidP="00611C22">
      <w:pPr>
        <w:pStyle w:val="FootnoteText"/>
      </w:pPr>
      <w:r>
        <w:rPr>
          <w:rFonts w:hint="eastAsia"/>
        </w:rPr>
        <w:t>‌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04"/>
    <w:rsid w:val="000141EC"/>
    <w:rsid w:val="0004455D"/>
    <w:rsid w:val="00047B5C"/>
    <w:rsid w:val="0006190E"/>
    <w:rsid w:val="000959E1"/>
    <w:rsid w:val="000F56FC"/>
    <w:rsid w:val="0010032B"/>
    <w:rsid w:val="001156B7"/>
    <w:rsid w:val="00120DED"/>
    <w:rsid w:val="00151F4C"/>
    <w:rsid w:val="001540CD"/>
    <w:rsid w:val="00161CCF"/>
    <w:rsid w:val="00163FB0"/>
    <w:rsid w:val="001A5C12"/>
    <w:rsid w:val="001B105D"/>
    <w:rsid w:val="001D5200"/>
    <w:rsid w:val="00235B44"/>
    <w:rsid w:val="00246E27"/>
    <w:rsid w:val="00275407"/>
    <w:rsid w:val="002809AA"/>
    <w:rsid w:val="00283E12"/>
    <w:rsid w:val="002A12E8"/>
    <w:rsid w:val="002D3347"/>
    <w:rsid w:val="003062B7"/>
    <w:rsid w:val="00306CB6"/>
    <w:rsid w:val="00312EE8"/>
    <w:rsid w:val="0034280B"/>
    <w:rsid w:val="00382F10"/>
    <w:rsid w:val="003C4DF6"/>
    <w:rsid w:val="003D0908"/>
    <w:rsid w:val="003D56A6"/>
    <w:rsid w:val="003F2DC9"/>
    <w:rsid w:val="00407294"/>
    <w:rsid w:val="004210F0"/>
    <w:rsid w:val="00426CBF"/>
    <w:rsid w:val="0043074E"/>
    <w:rsid w:val="00431607"/>
    <w:rsid w:val="0044251D"/>
    <w:rsid w:val="004716B3"/>
    <w:rsid w:val="004A56A6"/>
    <w:rsid w:val="004A724B"/>
    <w:rsid w:val="004B66DC"/>
    <w:rsid w:val="00520F35"/>
    <w:rsid w:val="005259C6"/>
    <w:rsid w:val="00545389"/>
    <w:rsid w:val="005511F5"/>
    <w:rsid w:val="005B7AF8"/>
    <w:rsid w:val="006006D8"/>
    <w:rsid w:val="00601AA2"/>
    <w:rsid w:val="00602388"/>
    <w:rsid w:val="00611C22"/>
    <w:rsid w:val="00624AEF"/>
    <w:rsid w:val="006363C0"/>
    <w:rsid w:val="00671DCF"/>
    <w:rsid w:val="006E32E7"/>
    <w:rsid w:val="006F4A7F"/>
    <w:rsid w:val="00762DA6"/>
    <w:rsid w:val="00764CD3"/>
    <w:rsid w:val="007670C1"/>
    <w:rsid w:val="00786F10"/>
    <w:rsid w:val="007919D3"/>
    <w:rsid w:val="007A5893"/>
    <w:rsid w:val="007C01AA"/>
    <w:rsid w:val="007F6ADB"/>
    <w:rsid w:val="00807F1C"/>
    <w:rsid w:val="0082438F"/>
    <w:rsid w:val="0089558C"/>
    <w:rsid w:val="008B7A92"/>
    <w:rsid w:val="008C0FAE"/>
    <w:rsid w:val="008C55E2"/>
    <w:rsid w:val="00921F79"/>
    <w:rsid w:val="0092453E"/>
    <w:rsid w:val="0093147E"/>
    <w:rsid w:val="00975930"/>
    <w:rsid w:val="009A5F64"/>
    <w:rsid w:val="009A68B3"/>
    <w:rsid w:val="009E5EFA"/>
    <w:rsid w:val="009E7DFD"/>
    <w:rsid w:val="00A10BB1"/>
    <w:rsid w:val="00A122F1"/>
    <w:rsid w:val="00AD3A4C"/>
    <w:rsid w:val="00B06C28"/>
    <w:rsid w:val="00B36645"/>
    <w:rsid w:val="00B468CB"/>
    <w:rsid w:val="00B57E76"/>
    <w:rsid w:val="00B65475"/>
    <w:rsid w:val="00B87F7E"/>
    <w:rsid w:val="00BE63B4"/>
    <w:rsid w:val="00C11C9F"/>
    <w:rsid w:val="00C55451"/>
    <w:rsid w:val="00C60A53"/>
    <w:rsid w:val="00C6432A"/>
    <w:rsid w:val="00C661D9"/>
    <w:rsid w:val="00C82880"/>
    <w:rsid w:val="00C82975"/>
    <w:rsid w:val="00C86EC9"/>
    <w:rsid w:val="00C94E0C"/>
    <w:rsid w:val="00D64316"/>
    <w:rsid w:val="00D65E89"/>
    <w:rsid w:val="00D66CD4"/>
    <w:rsid w:val="00D762C2"/>
    <w:rsid w:val="00DC5183"/>
    <w:rsid w:val="00E2420D"/>
    <w:rsid w:val="00E258B9"/>
    <w:rsid w:val="00E55941"/>
    <w:rsid w:val="00E57DB6"/>
    <w:rsid w:val="00E629BF"/>
    <w:rsid w:val="00EA7CC9"/>
    <w:rsid w:val="00EC0DA6"/>
    <w:rsid w:val="00F02DBE"/>
    <w:rsid w:val="00F07A90"/>
    <w:rsid w:val="00F30413"/>
    <w:rsid w:val="00F30599"/>
    <w:rsid w:val="00F3421F"/>
    <w:rsid w:val="00F46B35"/>
    <w:rsid w:val="00F51C9A"/>
    <w:rsid w:val="00F55575"/>
    <w:rsid w:val="00F62332"/>
    <w:rsid w:val="00F65BDF"/>
    <w:rsid w:val="00F90FA2"/>
    <w:rsid w:val="00FB6704"/>
    <w:rsid w:val="00FC7BD8"/>
    <w:rsid w:val="00FC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10132"/>
  <w15:chartTrackingRefBased/>
  <w15:docId w15:val="{FC0D2B17-273F-418E-8EDA-0BD7B6B1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CBF"/>
    <w:pPr>
      <w:spacing w:after="4" w:line="290" w:lineRule="auto"/>
      <w:ind w:left="370" w:hanging="370"/>
      <w:jc w:val="both"/>
    </w:pPr>
    <w:rPr>
      <w:rFonts w:ascii="Lora" w:eastAsia="Calibri" w:hAnsi="Lora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21F"/>
    <w:pPr>
      <w:keepNext/>
      <w:keepLines/>
      <w:spacing w:before="360" w:after="80" w:line="259" w:lineRule="auto"/>
      <w:ind w:left="0" w:firstLine="0"/>
      <w:jc w:val="left"/>
      <w:outlineLvl w:val="0"/>
    </w:pPr>
    <w:rPr>
      <w:rFonts w:eastAsiaTheme="majorEastAsia" w:cstheme="majorBidi"/>
      <w:b/>
      <w:color w:val="auto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21F"/>
    <w:pPr>
      <w:keepNext/>
      <w:keepLines/>
      <w:spacing w:before="160" w:after="80" w:line="259" w:lineRule="auto"/>
      <w:ind w:left="0" w:firstLine="0"/>
      <w:jc w:val="left"/>
      <w:outlineLvl w:val="1"/>
    </w:pPr>
    <w:rPr>
      <w:rFonts w:eastAsiaTheme="majorEastAsia" w:cstheme="majorBidi"/>
      <w:b/>
      <w:color w:val="auto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3C0"/>
    <w:pPr>
      <w:keepNext/>
      <w:keepLines/>
      <w:spacing w:before="160" w:after="80" w:line="259" w:lineRule="auto"/>
      <w:ind w:left="0" w:firstLine="0"/>
      <w:jc w:val="left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704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704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704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704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704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704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21F"/>
    <w:rPr>
      <w:rFonts w:ascii="Lora" w:eastAsiaTheme="majorEastAsia" w:hAnsi="Lora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421F"/>
    <w:rPr>
      <w:rFonts w:ascii="Lora" w:eastAsiaTheme="majorEastAsia" w:hAnsi="Lora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63C0"/>
    <w:rPr>
      <w:rFonts w:ascii="Lora" w:eastAsiaTheme="majorEastAsia" w:hAnsi="Lora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F79"/>
    <w:pPr>
      <w:spacing w:after="80" w:line="360" w:lineRule="auto"/>
      <w:ind w:left="0"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F79"/>
    <w:rPr>
      <w:rFonts w:ascii="Lora" w:eastAsiaTheme="majorEastAsia" w:hAnsi="Lora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704"/>
    <w:pPr>
      <w:numPr>
        <w:ilvl w:val="1"/>
      </w:numPr>
      <w:spacing w:after="160" w:line="259" w:lineRule="auto"/>
      <w:ind w:left="370" w:hanging="37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704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B6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70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B6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7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6704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468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68CB"/>
    <w:rPr>
      <w:rFonts w:ascii="Lora" w:eastAsia="Calibri" w:hAnsi="Lora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68C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6431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9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E0C"/>
    <w:rPr>
      <w:rFonts w:ascii="Lora" w:eastAsia="Calibri" w:hAnsi="Lora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E0C"/>
    <w:rPr>
      <w:rFonts w:ascii="Lora" w:eastAsia="Calibri" w:hAnsi="Lora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12E8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A12E8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12E8"/>
    <w:pPr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A12E8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1003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InternetSite</b:SourceType>
    <b:Guid>{8C074F1C-8A41-40E6-BA23-516863DC920E}</b:Guid>
  </b:Source>
</b:Sources>
</file>

<file path=customXml/itemProps1.xml><?xml version="1.0" encoding="utf-8"?>
<ds:datastoreItem xmlns:ds="http://schemas.openxmlformats.org/officeDocument/2006/customXml" ds:itemID="{2AA8F31F-F393-4F8B-8A22-D03046160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 Huy Thông</dc:creator>
  <cp:keywords/>
  <dc:description/>
  <cp:lastModifiedBy>Dương Phạm Huy Thông</cp:lastModifiedBy>
  <cp:revision>109</cp:revision>
  <cp:lastPrinted>2025-04-01T07:28:00Z</cp:lastPrinted>
  <dcterms:created xsi:type="dcterms:W3CDTF">2024-09-26T01:15:00Z</dcterms:created>
  <dcterms:modified xsi:type="dcterms:W3CDTF">2025-04-01T07:37:00Z</dcterms:modified>
</cp:coreProperties>
</file>