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5FB" w:val="clear"/>
            <w:tcMar>
              <w:top w:type="dxa" w:w="160"/>
              <w:left w:type="dxa" w:w="240"/>
              <w:bottom w:type="dxa" w:w="160"/>
              <w:right w:type="dxa" w:w="240"/>
            </w:tcMar>
          </w:tcPr>
          <w:p>
            <w:pPr>
              <w:spacing w:before="0" w:after="80"/>
            </w:pPr>
            <w:r>
              <w:rPr>
                <w:rFonts w:ascii="Arial" w:cs="Arial" w:eastAsia="Arial" w:hAnsi="Arial"/>
                <w:b/>
                <w:bCs/>
                <w:color w:val="2E5FA3"/>
                <w:sz w:val="20"/>
                <w:szCs w:val="20"/>
              </w:rPr>
              <w:t xml:space="preserve">📌 THÔNG TIN BÀI VIẾT – BLOG 7</w:t>
            </w:r>
          </w:p>
          <w:p>
            <w:pPr>
              <w:spacing w:before="0" w:after="50" w:line="290" w:lineRule="auto"/>
            </w:pPr>
            <w:r>
              <w:rPr>
                <w:rFonts w:ascii="Arial" w:cs="Arial" w:eastAsia="Arial" w:hAnsi="Arial"/>
                <w:b/>
                <w:bCs/>
                <w:sz w:val="19"/>
                <w:szCs w:val="19"/>
              </w:rPr>
              <w:t xml:space="preserve">Keyword chính: </w:t>
            </w:r>
            <w:r>
              <w:rPr>
                <w:rFonts w:ascii="Arial" w:cs="Arial" w:eastAsia="Arial" w:hAnsi="Arial"/>
                <w:sz w:val="19"/>
                <w:szCs w:val="19"/>
              </w:rPr>
              <w:t xml:space="preserve">kinh doanh ngách là gì, kinh doanh ngách, niche market, tìm ngách kinh doanh</w:t>
            </w:r>
          </w:p>
          <w:p>
            <w:pPr>
              <w:spacing w:before="0" w:after="50" w:line="290" w:lineRule="auto"/>
            </w:pPr>
            <w:r>
              <w:rPr>
                <w:rFonts w:ascii="Arial" w:cs="Arial" w:eastAsia="Arial" w:hAnsi="Arial"/>
                <w:b/>
                <w:bCs/>
                <w:sz w:val="19"/>
                <w:szCs w:val="19"/>
              </w:rPr>
              <w:t xml:space="preserve">Keyword phụ: </w:t>
            </w:r>
            <w:r>
              <w:rPr>
                <w:rFonts w:ascii="Arial" w:cs="Arial" w:eastAsia="Arial" w:hAnsi="Arial"/>
                <w:sz w:val="19"/>
                <w:szCs w:val="19"/>
              </w:rPr>
              <w:t xml:space="preserve">ngách kinh doanh tiềm năng, mô hình kinh doanh ngách, kinh doanh ngách ít vốn</w:t>
            </w:r>
          </w:p>
          <w:p>
            <w:pPr>
              <w:spacing w:before="0" w:after="50" w:line="290" w:lineRule="auto"/>
            </w:pPr>
            <w:r>
              <w:rPr>
                <w:rFonts w:ascii="Arial" w:cs="Arial" w:eastAsia="Arial" w:hAnsi="Arial"/>
                <w:b/>
                <w:bCs/>
                <w:sz w:val="19"/>
                <w:szCs w:val="19"/>
              </w:rPr>
              <w:t xml:space="preserve">Độ dài: </w:t>
            </w:r>
            <w:r>
              <w:rPr>
                <w:rFonts w:ascii="Arial" w:cs="Arial" w:eastAsia="Arial" w:hAnsi="Arial"/>
                <w:sz w:val="19"/>
                <w:szCs w:val="19"/>
              </w:rPr>
              <w:t xml:space="preserve">~2.500 từ  |  Thời gian đọc: ~10 phút</w:t>
            </w:r>
          </w:p>
          <w:p>
            <w:pPr>
              <w:spacing w:before="0" w:after="0" w:line="290" w:lineRule="auto"/>
            </w:pPr>
            <w:r>
              <w:rPr>
                <w:rFonts w:ascii="Arial" w:cs="Arial" w:eastAsia="Arial" w:hAnsi="Arial"/>
                <w:b/>
                <w:bCs/>
                <w:sz w:val="19"/>
                <w:szCs w:val="19"/>
              </w:rPr>
              <w:t xml:space="preserve">URL đề xuất: </w:t>
            </w:r>
            <w:r>
              <w:rPr>
                <w:rFonts w:ascii="Arial" w:cs="Arial" w:eastAsia="Arial" w:hAnsi="Arial"/>
                <w:color w:val="2E5FA3"/>
                <w:sz w:val="19"/>
                <w:szCs w:val="19"/>
              </w:rPr>
              <w:t xml:space="preserve">ebookmind.com/blog/kinh-doanh-ngach-la-gi</w:t>
            </w:r>
          </w:p>
        </w:tc>
      </w:tr>
    </w:tbl>
    <w:p>
      <w:pPr>
        <w:spacing w:before="200" w:after="0"/>
      </w:pPr>
      <w:r>
        <w:t xml:space="preserve"/>
      </w:r>
    </w:p>
    <w:p>
      <w:pPr>
        <w:pStyle w:val="Heading1"/>
        <w:spacing w:before="200" w:after="200"/>
      </w:pPr>
      <w:r>
        <w:rPr>
          <w:rFonts w:ascii="Arial" w:cs="Arial" w:eastAsia="Arial" w:hAnsi="Arial"/>
          <w:b/>
          <w:bCs/>
          <w:color w:val="1A3C6E"/>
          <w:sz w:val="40"/>
          <w:szCs w:val="40"/>
        </w:rPr>
        <w:t xml:space="preserve">Kinh Doanh Ngách Là Gì? Tại Sao Người Bán Thứ "Lạ Hơn" Lại Thường Kiếm Được Nhiều Tiền Hơn Người Bán Thứ "Ai Cũng Bán"</w:t>
      </w:r>
    </w:p>
    <w:p>
      <w:pPr>
        <w:spacing w:before="100" w:after="160" w:line="368" w:lineRule="auto"/>
      </w:pPr>
      <w:r>
        <w:rPr>
          <w:rFonts w:ascii="Arial" w:cs="Arial" w:eastAsia="Arial" w:hAnsi="Arial"/>
          <w:sz w:val="23"/>
          <w:szCs w:val="23"/>
        </w:rPr>
        <w:t xml:space="preserve">Hai người cùng bán cà phê. Cùng mặt bằng nhỏ. Cùng vốn khoảng 20–30 triệu.</w:t>
      </w:r>
    </w:p>
    <w:p>
      <w:pPr>
        <w:spacing w:before="100" w:after="160" w:line="368" w:lineRule="auto"/>
      </w:pPr>
      <w:r>
        <w:rPr>
          <w:rFonts w:ascii="Arial" w:cs="Arial" w:eastAsia="Arial" w:hAnsi="Arial"/>
          <w:sz w:val="23"/>
          <w:szCs w:val="23"/>
        </w:rPr>
        <w:t xml:space="preserve">Người thứ nhất bán cà phê thông thường – đen, sữa, bạc xỉu. Sau 6 tháng, mỗi ngày bán được 40–50 ly, lãi khoảng 8–10 triệu/tháng. Chật vật. Cạnh tranh khốc liệt với hàng chục quán xung quanh.</w:t>
      </w:r>
    </w:p>
    <w:p>
      <w:pPr>
        <w:spacing w:before="100" w:after="160" w:line="368" w:lineRule="auto"/>
      </w:pPr>
      <w:r>
        <w:rPr>
          <w:rFonts w:ascii="Arial" w:cs="Arial" w:eastAsia="Arial" w:hAnsi="Arial"/>
          <w:sz w:val="23"/>
          <w:szCs w:val="23"/>
        </w:rPr>
        <w:t xml:space="preserve">Người thứ hai chỉ bán một thứ: cà phê matcha pha theo công thức riêng, giao tận nơi, phục vụ dân văn phòng muốn uống cà phê lành mạnh. Sau 6 tháng, doanh thu vượt 60 triệu/tháng. Gần như không có đối thủ trong khu vực.</w:t>
      </w:r>
    </w:p>
    <w:p>
      <w:pPr>
        <w:spacing w:before="100" w:after="160" w:line="368" w:lineRule="auto"/>
      </w:pPr>
      <w:r>
        <w:rPr>
          <w:rFonts w:ascii="Arial" w:cs="Arial" w:eastAsia="Arial" w:hAnsi="Arial"/>
          <w:sz w:val="23"/>
          <w:szCs w:val="23"/>
        </w:rPr>
        <w:t xml:space="preserve">Sự khác biệt duy nhất? Người thứ hai chọn một ngách.</w:t>
      </w:r>
    </w:p>
    <w:p>
      <w:pPr>
        <w:spacing w:before="100" w:after="160" w:line="368" w:lineRule="auto"/>
      </w:pPr>
      <w:r>
        <w:rPr>
          <w:rFonts w:ascii="Arial" w:cs="Arial" w:eastAsia="Arial" w:hAnsi="Arial"/>
          <w:sz w:val="23"/>
          <w:szCs w:val="23"/>
        </w:rPr>
        <w:t xml:space="preserve">Kinh doanh ngách không phải là xu hướng mới. Nhưng trong thời đại mà ai cũng có thể mở shop online, ai cũng có thể bán hàng – thì chọn đúng ngách đang trở thành yếu tố quyết định giữa người sống được và người bị đào thải.</w:t>
      </w:r>
    </w:p>
    <w:p>
      <w:pPr>
        <w:pBdr>
          <w:bottom w:val="single" w:color="D5D8DC" w:sz="4" w:space="1"/>
        </w:pBdr>
        <w:spacing w:before="260" w:after="260"/>
      </w:pPr>
      <w:r>
        <w:t xml:space="preserve"/>
      </w:r>
    </w:p>
    <w:p>
      <w:pPr>
        <w:pStyle w:val="Heading2"/>
        <w:spacing w:before="460" w:after="180"/>
      </w:pPr>
      <w:r>
        <w:rPr>
          <w:rFonts w:ascii="Arial" w:cs="Arial" w:eastAsia="Arial" w:hAnsi="Arial"/>
          <w:b/>
          <w:bCs/>
          <w:color w:val="1A3C6E"/>
          <w:sz w:val="31"/>
          <w:szCs w:val="31"/>
        </w:rPr>
        <w:t xml:space="preserve">Kinh Doanh Ngách Là Gì? Định Nghĩa Theo Cách Dễ Hiểu Nhất</w:t>
      </w:r>
    </w:p>
    <w:p>
      <w:pPr>
        <w:spacing w:before="100" w:after="160" w:line="368" w:lineRule="auto"/>
      </w:pPr>
      <w:r>
        <w:rPr>
          <w:rFonts w:ascii="Arial" w:cs="Arial" w:eastAsia="Arial" w:hAnsi="Arial"/>
          <w:sz w:val="23"/>
          <w:szCs w:val="23"/>
        </w:rPr>
        <w:t xml:space="preserve">Trong marketing, "niche" (ngách) là một phân khúc nhỏ, cụ thể trong một thị trường lớn hơn. Kinh doanh ngách là việc bạn phục vụ một nhóm khách hàng rất cụ thể, với nhu cầu rất cụ thể – thay vì cố gắng phục vụ tất cả mọi người.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FFDE7" w:val="clear"/>
            <w:tcMar>
              <w:top w:type="dxa" w:w="200"/>
              <w:left w:type="dxa" w:w="280"/>
              <w:bottom w:type="dxa" w:w="200"/>
              <w:right w:type="dxa" w:w="280"/>
            </w:tcMar>
          </w:tcPr>
          <w:p>
            <w:pPr>
              <w:spacing w:before="0" w:after="100"/>
            </w:pPr>
            <w:r>
              <w:rPr>
                <w:rFonts w:ascii="Arial" w:cs="Arial" w:eastAsia="Arial" w:hAnsi="Arial"/>
                <w:b/>
                <w:bCs/>
                <w:color w:val="1A3C6E"/>
                <w:sz w:val="24"/>
                <w:szCs w:val="24"/>
              </w:rPr>
              <w:t xml:space="preserve">💡  Ví dụ trực quan</w:t>
            </w:r>
          </w:p>
          <w:p>
            <w:pPr>
              <w:spacing w:before="0" w:after="60" w:line="330" w:lineRule="auto"/>
            </w:pPr>
            <w:r>
              <w:rPr>
                <w:rFonts w:ascii="Arial" w:cs="Arial" w:eastAsia="Arial" w:hAnsi="Arial"/>
                <w:sz w:val="22"/>
                <w:szCs w:val="22"/>
              </w:rPr>
              <w:t xml:space="preserve">Thị trường rộng:  Đồ ăn  →  Ngách 1:  Đồ ăn cho người ăn kiêng  →  Ngách sâu hơn:  Cơm hộp ăn kiêng theo macro cho dân gym giao văn phòng</w:t>
            </w:r>
          </w:p>
          <w:p>
            <w:pPr>
              <w:spacing w:before="0" w:after="60" w:line="330" w:lineRule="auto"/>
            </w:pPr>
            <w:r>
              <w:rPr>
                <w:rFonts w:ascii="Arial" w:cs="Arial" w:eastAsia="Arial" w:hAnsi="Arial"/>
                <w:sz w:val="22"/>
                <w:szCs w:val="22"/>
              </w:rPr>
              <w:t xml:space="preserve">Thị trường rộng:  Thú cưng  →  Ngách 1:  Sản phẩm cho chó  →  Ngách sâu hơn:  Đồ ăn handmade organic cho chó dị ứng thức ăn công nghiệp</w:t>
            </w:r>
          </w:p>
          <w:p>
            <w:pPr>
              <w:spacing w:before="0" w:after="60" w:line="330" w:lineRule="auto"/>
            </w:pPr>
            <w:r>
              <w:rPr>
                <w:rFonts w:ascii="Arial" w:cs="Arial" w:eastAsia="Arial" w:hAnsi="Arial"/>
                <w:sz w:val="22"/>
                <w:szCs w:val="22"/>
              </w:rPr>
              <w:t xml:space="preserve">Thị trường rộng:  Đồ uống  →  Ngách 1:  Cà phê lành mạnh  →  Ngách sâu hơn:  Cà phê matcha cold brew giao tận nơi cho dân văn phòng</w:t>
            </w:r>
          </w:p>
        </w:tc>
      </w:tr>
    </w:tbl>
    <w:p>
      <w:pPr>
        <w:spacing w:before="100" w:after="160" w:line="368" w:lineRule="auto"/>
      </w:pPr>
      <w:r>
        <w:rPr>
          <w:rFonts w:ascii="Arial" w:cs="Arial" w:eastAsia="Arial" w:hAnsi="Arial"/>
          <w:sz w:val="23"/>
          <w:szCs w:val="23"/>
        </w:rPr>
        <w:t xml:space="preserve">Công thức đơn giản: Ngách = Sản phẩm/Dịch vụ  +  Đối tượng cụ thể  +  Vấn đề cụ thể mà họ đang có.</w:t>
      </w:r>
    </w:p>
    <w:p>
      <w:pPr>
        <w:spacing w:before="100" w:after="160" w:line="368" w:lineRule="auto"/>
      </w:pPr>
      <w:r>
        <w:rPr>
          <w:rFonts w:ascii="Arial" w:cs="Arial" w:eastAsia="Arial" w:hAnsi="Arial"/>
          <w:sz w:val="23"/>
          <w:szCs w:val="23"/>
        </w:rPr>
        <w:t xml:space="preserve">Không phải 'tôi bán đồ ăn'. Mà là 'tôi bán set cơm ăn kiêng cho phụ nữ văn phòng ở Hà Nội muốn giảm cân mà không cần nấu ăn'.</w:t>
      </w:r>
    </w:p>
    <w:p>
      <w:pPr>
        <w:pStyle w:val="Heading2"/>
        <w:spacing w:before="460" w:after="180"/>
      </w:pPr>
      <w:r>
        <w:rPr>
          <w:rFonts w:ascii="Arial" w:cs="Arial" w:eastAsia="Arial" w:hAnsi="Arial"/>
          <w:b/>
          <w:bCs/>
          <w:color w:val="1A3C6E"/>
          <w:sz w:val="31"/>
          <w:szCs w:val="31"/>
        </w:rPr>
        <w:t xml:space="preserve">Tại Sao Ngách Thắng Đại Trà Trong Thời Đại Ngày Nay?</w:t>
      </w:r>
    </w:p>
    <w:p>
      <w:pPr>
        <w:spacing w:before="100" w:after="160" w:line="368" w:lineRule="auto"/>
      </w:pPr>
      <w:r>
        <w:rPr>
          <w:rFonts w:ascii="Arial" w:cs="Arial" w:eastAsia="Arial" w:hAnsi="Arial"/>
          <w:sz w:val="23"/>
          <w:szCs w:val="23"/>
        </w:rPr>
        <w:t xml:space="preserve">Nghe có vẻ phản trực giác: bán cho ít người hơn thì sao có thể kiếm nhiều hơn? Câu trả lời nằm ở 4 lý do sau:</w:t>
      </w:r>
    </w:p>
    <w:p>
      <w:pPr>
        <w:pStyle w:val="Heading3"/>
        <w:spacing w:before="300" w:after="100"/>
      </w:pPr>
      <w:r>
        <w:rPr>
          <w:rFonts w:ascii="Arial" w:cs="Arial" w:eastAsia="Arial" w:hAnsi="Arial"/>
          <w:b/>
          <w:bCs/>
          <w:color w:val="2E5FA3"/>
          <w:sz w:val="25"/>
          <w:szCs w:val="25"/>
        </w:rPr>
        <w:t xml:space="preserve">1. Ít cạnh tranh – không phải vì thị trường kém, mà vì ít người đủ dũng cảm đi vào</w:t>
      </w:r>
    </w:p>
    <w:p>
      <w:pPr>
        <w:spacing w:before="100" w:after="160" w:line="368" w:lineRule="auto"/>
      </w:pPr>
      <w:r>
        <w:rPr>
          <w:rFonts w:ascii="Arial" w:cs="Arial" w:eastAsia="Arial" w:hAnsi="Arial"/>
          <w:sz w:val="23"/>
          <w:szCs w:val="23"/>
        </w:rPr>
        <w:t xml:space="preserve">Khi bạn bán cà phê thông thường, bạn cạnh tranh với hàng nghìn quán. Khi bạn bán cà phê matcha specialty giao văn phòng, bạn gần như là người duy nhất trong khu vực. Thị trường nhỏ hơn, nhưng bạn chiếm được phần lớn hơn của thị trường đó.</w:t>
      </w:r>
    </w:p>
    <w:p>
      <w:pPr>
        <w:pStyle w:val="Heading3"/>
        <w:spacing w:before="300" w:after="100"/>
      </w:pPr>
      <w:r>
        <w:rPr>
          <w:rFonts w:ascii="Arial" w:cs="Arial" w:eastAsia="Arial" w:hAnsi="Arial"/>
          <w:b/>
          <w:bCs/>
          <w:color w:val="2E5FA3"/>
          <w:sz w:val="25"/>
          <w:szCs w:val="25"/>
        </w:rPr>
        <w:t xml:space="preserve">2. Khách hàng ngách sẵn sàng trả nhiều tiền hơn</w:t>
      </w:r>
    </w:p>
    <w:p>
      <w:pPr>
        <w:spacing w:before="100" w:after="160" w:line="368" w:lineRule="auto"/>
      </w:pPr>
      <w:r>
        <w:rPr>
          <w:rFonts w:ascii="Arial" w:cs="Arial" w:eastAsia="Arial" w:hAnsi="Arial"/>
          <w:sz w:val="23"/>
          <w:szCs w:val="23"/>
        </w:rPr>
        <w:t xml:space="preserve">Người mua cà phê thông thường so sánh giá. Người cần cà phê matcha lành mạnh giao tận nơi theo chế độ ăn riêng – họ trả giá cao hơn mà không phàn nàn, vì không có lựa chọn thay thế nào khác phục vụ đúng nhu cầu của họ.</w:t>
      </w:r>
    </w:p>
    <w:p>
      <w:pPr>
        <w:spacing w:before="100" w:after="160" w:line="368" w:lineRule="auto"/>
      </w:pPr>
      <w:r>
        <w:rPr>
          <w:rFonts w:ascii="Arial" w:cs="Arial" w:eastAsia="Arial" w:hAnsi="Arial"/>
          <w:sz w:val="23"/>
          <w:szCs w:val="23"/>
        </w:rPr>
        <w:t xml:space="preserve">Đây là điểm cốt lõi: ngách tốt = bạn thoát khỏi cuộc chiến về giá.</w:t>
      </w:r>
    </w:p>
    <w:p>
      <w:pPr>
        <w:pStyle w:val="Heading3"/>
        <w:spacing w:before="300" w:after="100"/>
      </w:pPr>
      <w:r>
        <w:rPr>
          <w:rFonts w:ascii="Arial" w:cs="Arial" w:eastAsia="Arial" w:hAnsi="Arial"/>
          <w:b/>
          <w:bCs/>
          <w:color w:val="2E5FA3"/>
          <w:sz w:val="25"/>
          <w:szCs w:val="25"/>
        </w:rPr>
        <w:t xml:space="preserve">3. Marketing dễ và rẻ hơn rất nhiều</w:t>
      </w:r>
    </w:p>
    <w:p>
      <w:pPr>
        <w:spacing w:before="100" w:after="160" w:line="368" w:lineRule="auto"/>
      </w:pPr>
      <w:r>
        <w:rPr>
          <w:rFonts w:ascii="Arial" w:cs="Arial" w:eastAsia="Arial" w:hAnsi="Arial"/>
          <w:sz w:val="23"/>
          <w:szCs w:val="23"/>
        </w:rPr>
        <w:t xml:space="preserve">Khi bạn biết chính xác khách hàng của mình là ai, bạn biết họ đang ở đâu online, họ dùng từ khoá gì để tìm kiếm, họ có nỗi đau gì. Content của bạn chạm đúng người. Không cần chi nhiều tiền quảng cáo để tìm khách – khách tự tìm đến bạn.</w:t>
      </w:r>
    </w:p>
    <w:p>
      <w:pPr>
        <w:pStyle w:val="Heading3"/>
        <w:spacing w:before="300" w:after="100"/>
      </w:pPr>
      <w:r>
        <w:rPr>
          <w:rFonts w:ascii="Arial" w:cs="Arial" w:eastAsia="Arial" w:hAnsi="Arial"/>
          <w:b/>
          <w:bCs/>
          <w:color w:val="2E5FA3"/>
          <w:sz w:val="25"/>
          <w:szCs w:val="25"/>
        </w:rPr>
        <w:t xml:space="preserve">4. Xây dựng lòng trung thành khách hàng dễ hơn</w:t>
      </w:r>
    </w:p>
    <w:p>
      <w:pPr>
        <w:spacing w:before="100" w:after="160" w:line="368" w:lineRule="auto"/>
      </w:pPr>
      <w:r>
        <w:rPr>
          <w:rFonts w:ascii="Arial" w:cs="Arial" w:eastAsia="Arial" w:hAnsi="Arial"/>
          <w:sz w:val="23"/>
          <w:szCs w:val="23"/>
        </w:rPr>
        <w:t xml:space="preserve">Trong thị trường đại trà, khách hàng không nhớ mặt bạn. Trong ngách, bạn là người giải quyết vấn đề cụ thể của một nhóm người cụ thể. Họ giới thiệu bạn cho người khác trong cùng cộng đồng. Marketing truyền miệng – thứ mạnh nhất và rẻ nhất – tự nhiên xảy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E8F8F5" w:val="clear"/>
            <w:tcMar>
              <w:top w:type="dxa" w:w="200"/>
              <w:left w:type="dxa" w:w="280"/>
              <w:bottom w:type="dxa" w:w="200"/>
              <w:right w:type="dxa" w:w="280"/>
            </w:tcMar>
          </w:tcPr>
          <w:p>
            <w:pPr>
              <w:spacing w:before="0" w:after="100"/>
            </w:pPr>
            <w:r>
              <w:rPr>
                <w:rFonts w:ascii="Arial" w:cs="Arial" w:eastAsia="Arial" w:hAnsi="Arial"/>
                <w:b/>
                <w:bCs/>
                <w:color w:val="1A3C6E"/>
                <w:sz w:val="24"/>
                <w:szCs w:val="24"/>
              </w:rPr>
              <w:t xml:space="preserve">📊  Số liệu đáng suy nghĩ</w:t>
            </w:r>
          </w:p>
          <w:p>
            <w:pPr>
              <w:spacing w:before="0" w:after="60" w:line="330" w:lineRule="auto"/>
            </w:pPr>
            <w:r>
              <w:rPr>
                <w:rFonts w:ascii="Arial" w:cs="Arial" w:eastAsia="Arial" w:hAnsi="Arial"/>
                <w:sz w:val="22"/>
                <w:szCs w:val="22"/>
              </w:rPr>
              <w:t xml:space="preserve">Theo nghiên cứu từ Harvard Business Review: các doanh nghiệp nhỏ tập trung vào ngách có tỷ lệ sống sót sau 3 năm cao hơn 60% so với doanh nghiệp cố phục vụ thị trường rộng.</w:t>
            </w:r>
          </w:p>
          <w:p>
            <w:pPr>
              <w:spacing w:before="0" w:after="60" w:line="330" w:lineRule="auto"/>
            </w:pPr>
            <w:r>
              <w:rPr>
                <w:rFonts w:ascii="Arial" w:cs="Arial" w:eastAsia="Arial" w:hAnsi="Arial"/>
                <w:sz w:val="22"/>
                <w:szCs w:val="22"/>
              </w:rPr>
              <w:t xml:space="preserve">Lý do đơn giản: khi bạn rõ ràng về khách hàng, bạn dễ đưa ra quyết định hơn – sản phẩm nào cần làm, kênh nào cần đầu tư, thông điệp nào cần truyền tải.</w:t>
            </w:r>
          </w:p>
        </w:tc>
      </w:tr>
    </w:tbl>
    <w:p>
      <w:pPr>
        <w:pBdr>
          <w:bottom w:val="single" w:color="D5D8DC" w:sz="4" w:space="1"/>
        </w:pBdr>
        <w:spacing w:before="260" w:after="260"/>
      </w:pPr>
      <w:r>
        <w:t xml:space="preserve"/>
      </w:r>
    </w:p>
    <w:p>
      <w:pPr>
        <w:pStyle w:val="Heading2"/>
        <w:spacing w:before="460" w:after="180"/>
      </w:pPr>
      <w:r>
        <w:rPr>
          <w:rFonts w:ascii="Arial" w:cs="Arial" w:eastAsia="Arial" w:hAnsi="Arial"/>
          <w:b/>
          <w:bCs/>
          <w:color w:val="1A3C6E"/>
          <w:sz w:val="31"/>
          <w:szCs w:val="31"/>
        </w:rPr>
        <w:t xml:space="preserve">So Sánh: Kinh Doanh Đại Trà vs Kinh Doanh Ngách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0E0E0" w:sz="1"/>
              <w:left w:val="single" w:color="E0E0E0" w:sz="1"/>
              <w:bottom w:val="single" w:color="E0E0E0" w:sz="1"/>
              <w:right w:val="single" w:color="E0E0E0" w:sz="1"/>
            </w:tcBorders>
            <w:shd w:fill="C0392B" w:val="clear"/>
            <w:tcMar>
              <w:top w:type="dxa" w:w="120"/>
              <w:left w:type="dxa" w:w="180"/>
              <w:bottom w:type="dxa" w:w="120"/>
              <w:right w:type="dxa" w:w="120"/>
            </w:tcMar>
          </w:tcPr>
          <w:p>
            <w:pPr>
              <w:jc w:val="center"/>
            </w:pPr>
            <w:r>
              <w:rPr>
                <w:rFonts w:ascii="Arial" w:cs="Arial" w:eastAsia="Arial" w:hAnsi="Arial"/>
                <w:b/>
                <w:bCs/>
                <w:color w:val="FFFFFF"/>
                <w:sz w:val="23"/>
                <w:szCs w:val="23"/>
              </w:rPr>
              <w:t xml:space="preserve">❌  Kinh doanh đại trà</w:t>
            </w:r>
          </w:p>
        </w:tc>
        <w:tc>
          <w:tcPr>
            <w:tcW w:type="dxa" w:w="4513"/>
            <w:tcBorders>
              <w:top w:val="single" w:color="E0E0E0" w:sz="1"/>
              <w:left w:val="single" w:color="E0E0E0" w:sz="1"/>
              <w:bottom w:val="single" w:color="E0E0E0" w:sz="1"/>
              <w:right w:val="single" w:color="E0E0E0" w:sz="1"/>
            </w:tcBorders>
            <w:shd w:fill="27AE60" w:val="clear"/>
            <w:tcMar>
              <w:top w:type="dxa" w:w="120"/>
              <w:left w:type="dxa" w:w="180"/>
              <w:bottom w:type="dxa" w:w="120"/>
              <w:right w:type="dxa" w:w="120"/>
            </w:tcMar>
          </w:tcPr>
          <w:p>
            <w:pPr>
              <w:jc w:val="center"/>
            </w:pPr>
            <w:r>
              <w:rPr>
                <w:rFonts w:ascii="Arial" w:cs="Arial" w:eastAsia="Arial" w:hAnsi="Arial"/>
                <w:b/>
                <w:bCs/>
                <w:color w:val="FFFFFF"/>
                <w:sz w:val="23"/>
                <w:szCs w:val="23"/>
              </w:rPr>
              <w:t xml:space="preserve">✅  Kinh doanh ngách</w:t>
            </w:r>
          </w:p>
        </w:tc>
      </w:tr>
      <w:tr>
        <w:tc>
          <w:tcPr>
            <w:tcW w:type="dxa" w:w="4513"/>
            <w:tcBorders>
              <w:top w:val="single" w:color="E0E0E0" w:sz="1"/>
              <w:left w:val="single" w:color="E0E0E0" w:sz="1"/>
              <w:bottom w:val="single" w:color="E0E0E0" w:sz="1"/>
              <w:right w:val="single" w:color="E0E0E0" w:sz="1"/>
            </w:tcBorders>
            <w:shd w:fill="FDEDEC"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Cạnh tranh với hàng nghìn người</w:t>
            </w:r>
          </w:p>
        </w:tc>
        <w:tc>
          <w:tcPr>
            <w:tcW w:type="dxa" w:w="4513"/>
            <w:tcBorders>
              <w:top w:val="single" w:color="E0E0E0" w:sz="1"/>
              <w:left w:val="single" w:color="E0E0E0" w:sz="1"/>
              <w:bottom w:val="single" w:color="E0E0E0" w:sz="1"/>
              <w:right w:val="single" w:color="E0E0E0" w:sz="1"/>
            </w:tcBorders>
            <w:shd w:fill="E9F7EF"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Ít hoặc không có đối thủ trực tiếp</w:t>
            </w:r>
          </w:p>
        </w:tc>
      </w:tr>
      <w:tr>
        <w:tc>
          <w:tcPr>
            <w:tcW w:type="dxa" w:w="4513"/>
            <w:tcBorders>
              <w:top w:val="single" w:color="E0E0E0" w:sz="1"/>
              <w:left w:val="single" w:color="E0E0E0" w:sz="1"/>
              <w:bottom w:val="single" w:color="E0E0E0" w:sz="1"/>
              <w:right w:val="single" w:color="E0E0E0" w:sz="1"/>
            </w:tcBorders>
            <w:shd w:fill="FDEDEC"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Phải cạnh tranh bằng giá thấp</w:t>
            </w:r>
          </w:p>
        </w:tc>
        <w:tc>
          <w:tcPr>
            <w:tcW w:type="dxa" w:w="4513"/>
            <w:tcBorders>
              <w:top w:val="single" w:color="E0E0E0" w:sz="1"/>
              <w:left w:val="single" w:color="E0E0E0" w:sz="1"/>
              <w:bottom w:val="single" w:color="E0E0E0" w:sz="1"/>
              <w:right w:val="single" w:color="E0E0E0" w:sz="1"/>
            </w:tcBorders>
            <w:shd w:fill="E9F7EF"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Thoát khỏi cuộc chiến giá</w:t>
            </w:r>
          </w:p>
        </w:tc>
      </w:tr>
      <w:tr>
        <w:tc>
          <w:tcPr>
            <w:tcW w:type="dxa" w:w="4513"/>
            <w:tcBorders>
              <w:top w:val="single" w:color="E0E0E0" w:sz="1"/>
              <w:left w:val="single" w:color="E0E0E0" w:sz="1"/>
              <w:bottom w:val="single" w:color="E0E0E0" w:sz="1"/>
              <w:right w:val="single" w:color="E0E0E0" w:sz="1"/>
            </w:tcBorders>
            <w:shd w:fill="FDEDEC"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Khó phân biệt với đối thủ</w:t>
            </w:r>
          </w:p>
        </w:tc>
        <w:tc>
          <w:tcPr>
            <w:tcW w:type="dxa" w:w="4513"/>
            <w:tcBorders>
              <w:top w:val="single" w:color="E0E0E0" w:sz="1"/>
              <w:left w:val="single" w:color="E0E0E0" w:sz="1"/>
              <w:bottom w:val="single" w:color="E0E0E0" w:sz="1"/>
              <w:right w:val="single" w:color="E0E0E0" w:sz="1"/>
            </w:tcBorders>
            <w:shd w:fill="E9F7EF"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Dễ nhớ, dễ giới thiệu</w:t>
            </w:r>
          </w:p>
        </w:tc>
      </w:tr>
      <w:tr>
        <w:tc>
          <w:tcPr>
            <w:tcW w:type="dxa" w:w="4513"/>
            <w:tcBorders>
              <w:top w:val="single" w:color="E0E0E0" w:sz="1"/>
              <w:left w:val="single" w:color="E0E0E0" w:sz="1"/>
              <w:bottom w:val="single" w:color="E0E0E0" w:sz="1"/>
              <w:right w:val="single" w:color="E0E0E0" w:sz="1"/>
            </w:tcBorders>
            <w:shd w:fill="FDEDEC"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Marketing tốn kém, hiệu quả thấp</w:t>
            </w:r>
          </w:p>
        </w:tc>
        <w:tc>
          <w:tcPr>
            <w:tcW w:type="dxa" w:w="4513"/>
            <w:tcBorders>
              <w:top w:val="single" w:color="E0E0E0" w:sz="1"/>
              <w:left w:val="single" w:color="E0E0E0" w:sz="1"/>
              <w:bottom w:val="single" w:color="E0E0E0" w:sz="1"/>
              <w:right w:val="single" w:color="E0E0E0" w:sz="1"/>
            </w:tcBorders>
            <w:shd w:fill="E9F7EF"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Marketing chính xác, chi phí thấp</w:t>
            </w:r>
          </w:p>
        </w:tc>
      </w:tr>
      <w:tr>
        <w:tc>
          <w:tcPr>
            <w:tcW w:type="dxa" w:w="4513"/>
            <w:tcBorders>
              <w:top w:val="single" w:color="E0E0E0" w:sz="1"/>
              <w:left w:val="single" w:color="E0E0E0" w:sz="1"/>
              <w:bottom w:val="single" w:color="E0E0E0" w:sz="1"/>
              <w:right w:val="single" w:color="E0E0E0" w:sz="1"/>
            </w:tcBorders>
            <w:shd w:fill="FDEDEC"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Khách hàng không trung thành</w:t>
            </w:r>
          </w:p>
        </w:tc>
        <w:tc>
          <w:tcPr>
            <w:tcW w:type="dxa" w:w="4513"/>
            <w:tcBorders>
              <w:top w:val="single" w:color="E0E0E0" w:sz="1"/>
              <w:left w:val="single" w:color="E0E0E0" w:sz="1"/>
              <w:bottom w:val="single" w:color="E0E0E0" w:sz="1"/>
              <w:right w:val="single" w:color="E0E0E0" w:sz="1"/>
            </w:tcBorders>
            <w:shd w:fill="E9F7EF"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Khách quay lại và giới thiệu người khác</w:t>
            </w:r>
          </w:p>
        </w:tc>
      </w:tr>
      <w:tr>
        <w:tc>
          <w:tcPr>
            <w:tcW w:type="dxa" w:w="4513"/>
            <w:tcBorders>
              <w:top w:val="single" w:color="E0E0E0" w:sz="1"/>
              <w:left w:val="single" w:color="E0E0E0" w:sz="1"/>
              <w:bottom w:val="single" w:color="E0E0E0" w:sz="1"/>
              <w:right w:val="single" w:color="E0E0E0" w:sz="1"/>
            </w:tcBorders>
            <w:shd w:fill="FDEDEC"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Khó xây dựng thương hiệu cá nhân</w:t>
            </w:r>
          </w:p>
        </w:tc>
        <w:tc>
          <w:tcPr>
            <w:tcW w:type="dxa" w:w="4513"/>
            <w:tcBorders>
              <w:top w:val="single" w:color="E0E0E0" w:sz="1"/>
              <w:left w:val="single" w:color="E0E0E0" w:sz="1"/>
              <w:bottom w:val="single" w:color="E0E0E0" w:sz="1"/>
              <w:right w:val="single" w:color="E0E0E0" w:sz="1"/>
            </w:tcBorders>
            <w:shd w:fill="E9F7EF"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Dễ trở thành "chuyên gia" trong ngách</w:t>
            </w:r>
          </w:p>
        </w:tc>
      </w:tr>
      <w:tr>
        <w:tc>
          <w:tcPr>
            <w:tcW w:type="dxa" w:w="4513"/>
            <w:tcBorders>
              <w:top w:val="single" w:color="E0E0E0" w:sz="1"/>
              <w:left w:val="single" w:color="E0E0E0" w:sz="1"/>
              <w:bottom w:val="single" w:color="E0E0E0" w:sz="1"/>
              <w:right w:val="single" w:color="E0E0E0" w:sz="1"/>
            </w:tcBorders>
            <w:shd w:fill="FDEDEC"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Dễ bị copy và bị thay thế</w:t>
            </w:r>
          </w:p>
        </w:tc>
        <w:tc>
          <w:tcPr>
            <w:tcW w:type="dxa" w:w="4513"/>
            <w:tcBorders>
              <w:top w:val="single" w:color="E0E0E0" w:sz="1"/>
              <w:left w:val="single" w:color="E0E0E0" w:sz="1"/>
              <w:bottom w:val="single" w:color="E0E0E0" w:sz="1"/>
              <w:right w:val="single" w:color="E0E0E0" w:sz="1"/>
            </w:tcBorders>
            <w:shd w:fill="E9F7EF" w:val="clear"/>
            <w:tcMar>
              <w:top w:type="dxa" w:w="80"/>
              <w:left w:type="dxa" w:w="180"/>
              <w:bottom w:type="dxa" w:w="80"/>
              <w:right w:type="dxa" w:w="120"/>
            </w:tcMar>
          </w:tcPr>
          <w:p>
            <w:pPr>
              <w:spacing w:before="0" w:after="0" w:line="320" w:lineRule="auto"/>
            </w:pPr>
            <w:r>
              <w:rPr>
                <w:rFonts w:ascii="Arial" w:cs="Arial" w:eastAsia="Arial" w:hAnsi="Arial"/>
                <w:sz w:val="21"/>
                <w:szCs w:val="21"/>
              </w:rPr>
              <w:t xml:space="preserve">Khó copy vì gắn với con người và câu chuyện</w:t>
            </w:r>
          </w:p>
        </w:tc>
      </w:tr>
    </w:tbl>
    <w:p>
      <w:pPr>
        <w:spacing w:before="160" w:after="100"/>
      </w:pPr>
      <w:r>
        <w:t xml:space="preserve"/>
      </w:r>
    </w:p>
    <w:p>
      <w:pPr>
        <w:pStyle w:val="Heading2"/>
        <w:spacing w:before="460" w:after="180"/>
      </w:pPr>
      <w:r>
        <w:rPr>
          <w:rFonts w:ascii="Arial" w:cs="Arial" w:eastAsia="Arial" w:hAnsi="Arial"/>
          <w:b/>
          <w:bCs/>
          <w:color w:val="1A3C6E"/>
          <w:sz w:val="31"/>
          <w:szCs w:val="31"/>
        </w:rPr>
        <w:t xml:space="preserve">5 Ví Dụ Kinh Doanh Ngách Thành Công Thực Tế Tại Việt Nam</w:t>
      </w:r>
    </w:p>
    <w:p>
      <w:pPr>
        <w:spacing w:before="100" w:after="160" w:line="368" w:lineRule="auto"/>
      </w:pPr>
      <w:r>
        <w:rPr>
          <w:rFonts w:ascii="Arial" w:cs="Arial" w:eastAsia="Arial" w:hAnsi="Arial"/>
          <w:sz w:val="23"/>
          <w:szCs w:val="23"/>
        </w:rPr>
        <w:t xml:space="preserve">Không phải lý thuyết. Đây là những mô hình kinh doanh ngách có người Việt đang làm và kiếm được tiền thật: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E0E0E0" w:sz="1"/>
              <w:left w:val="single" w:color="E0E0E0" w:sz="1"/>
              <w:bottom w:val="single" w:color="E0E0E0" w:sz="1"/>
              <w:right w:val="single" w:color="E0E0E0" w:sz="1"/>
            </w:tcBorders>
            <w:shd w:fill="2E5FA3" w:val="clear"/>
            <w:tcMar>
              <w:top w:type="dxa" w:w="140"/>
              <w:left w:type="dxa" w:w="120"/>
              <w:bottom w:type="dxa" w:w="140"/>
              <w:right w:type="dxa" w:w="100"/>
            </w:tcMar>
          </w:tcPr>
          <w:p>
            <w:pPr>
              <w:jc w:val="center"/>
            </w:pPr>
            <w:r>
              <w:rPr>
                <w:rFonts w:ascii="Arial" w:cs="Arial" w:eastAsia="Arial" w:hAnsi="Arial"/>
                <w:b/>
                <w:bCs/>
                <w:color w:val="FFFFFF"/>
                <w:sz w:val="30"/>
                <w:szCs w:val="30"/>
              </w:rPr>
              <w:t xml:space="preserve">1</w:t>
            </w:r>
          </w:p>
        </w:tc>
        <w:tc>
          <w:tcPr>
            <w:tcW w:type="dxa" w:w="8326"/>
            <w:tcBorders>
              <w:top w:val="single" w:color="E0E0E0" w:sz="1"/>
              <w:left w:val="single" w:color="E0E0E0" w:sz="1"/>
              <w:bottom w:val="single" w:color="E0E0E0" w:sz="1"/>
              <w:right w:val="single" w:color="E0E0E0" w:sz="1"/>
            </w:tcBorders>
            <w:shd w:fill="1A3C6E" w:val="clear"/>
            <w:tcMar>
              <w:top w:type="dxa" w:w="140"/>
              <w:left w:type="dxa" w:w="200"/>
              <w:bottom w:type="dxa" w:w="140"/>
              <w:right w:type="dxa" w:w="160"/>
            </w:tcMar>
          </w:tcPr>
          <w:p>
            <w:r>
              <w:rPr>
                <w:rFonts w:ascii="Arial" w:cs="Arial" w:eastAsia="Arial" w:hAnsi="Arial"/>
                <w:b/>
                <w:bCs/>
                <w:color w:val="FFFFFF"/>
                <w:sz w:val="25"/>
                <w:szCs w:val="25"/>
              </w:rPr>
              <w:t xml:space="preserve">Bán cháo dinh dưỡng online cho người bệnh và phục hồi sức khỏe</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120"/>
              <w:left w:type="dxa" w:w="200"/>
              <w:bottom w:type="dxa" w:w="60"/>
              <w:right w:type="dxa" w:w="160"/>
            </w:tcMar>
          </w:tcPr>
          <w:p>
            <w:pPr>
              <w:spacing w:before="0" w:after="100" w:line="330" w:lineRule="auto"/>
            </w:pPr>
            <w:r>
              <w:rPr>
                <w:rFonts w:ascii="Arial" w:cs="Arial" w:eastAsia="Arial" w:hAnsi="Arial"/>
                <w:sz w:val="21"/>
                <w:szCs w:val="21"/>
              </w:rPr>
              <w:t xml:space="preserve">Thay vì bán cháo thông thường, người kinh doanh tập trung vào cháo nấu theo công thức dinh dưỡng riêng, giao tận nhà cho người vừa ốm dậy, sau phẫu thuật, hoặc người cao tuổi cần ăn kiêng. Đối tượng rõ ràng, nhu cầu thật, sẵn sàng trả giá cao hơn cháo thường gấp 2–3 lần.</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0"/>
              <w:left w:type="dxa" w:w="200"/>
              <w:bottom w:type="dxa" w:w="120"/>
              <w:right w:type="dxa" w:w="160"/>
            </w:tcMar>
          </w:tcPr>
          <w:p>
            <w:pPr>
              <w:spacing w:before="0" w:after="40" w:line="300" w:lineRule="auto"/>
            </w:pPr>
            <w:r>
              <w:rPr>
                <w:rFonts w:ascii="Arial" w:cs="Arial" w:eastAsia="Arial" w:hAnsi="Arial"/>
                <w:b/>
                <w:bCs/>
                <w:color w:val="E67E22"/>
                <w:sz w:val="20"/>
                <w:szCs w:val="20"/>
              </w:rPr>
              <w:t xml:space="preserve">💰 Vốn ban đầu: </w:t>
            </w:r>
            <w:r>
              <w:rPr>
                <w:rFonts w:ascii="Arial" w:cs="Arial" w:eastAsia="Arial" w:hAnsi="Arial"/>
                <w:sz w:val="20"/>
                <w:szCs w:val="20"/>
              </w:rPr>
              <w:t xml:space="preserve">5–10 triệu</w:t>
            </w:r>
            <w:r>
              <w:rPr>
                <w:rFonts w:ascii="Arial" w:cs="Arial" w:eastAsia="Arial" w:hAnsi="Arial"/>
                <w:b/>
                <w:bCs/>
                <w:color w:val="27AE60"/>
                <w:sz w:val="20"/>
                <w:szCs w:val="20"/>
              </w:rPr>
              <w:t xml:space="preserve">   |   📈 Tiềm năng: </w:t>
            </w:r>
            <w:r>
              <w:rPr>
                <w:rFonts w:ascii="Arial" w:cs="Arial" w:eastAsia="Arial" w:hAnsi="Arial"/>
                <w:sz w:val="20"/>
                <w:szCs w:val="20"/>
              </w:rPr>
              <w:t xml:space="preserve">40–80 triệu/tháng</w:t>
            </w:r>
            <w:r>
              <w:rPr>
                <w:rFonts w:ascii="Arial" w:cs="Arial" w:eastAsia="Arial" w:hAnsi="Arial"/>
                <w:b/>
                <w:bCs/>
                <w:color w:val="8E44AD"/>
                <w:sz w:val="20"/>
                <w:szCs w:val="20"/>
              </w:rPr>
              <w:t xml:space="preserve">   |   ⚡ Độ khó: </w:t>
            </w:r>
            <w:r>
              <w:rPr>
                <w:rFonts w:ascii="Arial" w:cs="Arial" w:eastAsia="Arial" w:hAnsi="Arial"/>
                <w:sz w:val="20"/>
                <w:szCs w:val="20"/>
              </w:rPr>
              <w:t xml:space="preserve">★★☆☆☆ Trung bình thấp</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E0E0E0" w:sz="1"/>
              <w:left w:val="single" w:color="E0E0E0" w:sz="1"/>
              <w:bottom w:val="single" w:color="E0E0E0" w:sz="1"/>
              <w:right w:val="single" w:color="E0E0E0" w:sz="1"/>
            </w:tcBorders>
            <w:shd w:fill="2E5FA3" w:val="clear"/>
            <w:tcMar>
              <w:top w:type="dxa" w:w="140"/>
              <w:left w:type="dxa" w:w="120"/>
              <w:bottom w:type="dxa" w:w="140"/>
              <w:right w:type="dxa" w:w="100"/>
            </w:tcMar>
          </w:tcPr>
          <w:p>
            <w:pPr>
              <w:jc w:val="center"/>
            </w:pPr>
            <w:r>
              <w:rPr>
                <w:rFonts w:ascii="Arial" w:cs="Arial" w:eastAsia="Arial" w:hAnsi="Arial"/>
                <w:b/>
                <w:bCs/>
                <w:color w:val="FFFFFF"/>
                <w:sz w:val="30"/>
                <w:szCs w:val="30"/>
              </w:rPr>
              <w:t xml:space="preserve">2</w:t>
            </w:r>
          </w:p>
        </w:tc>
        <w:tc>
          <w:tcPr>
            <w:tcW w:type="dxa" w:w="8326"/>
            <w:tcBorders>
              <w:top w:val="single" w:color="E0E0E0" w:sz="1"/>
              <w:left w:val="single" w:color="E0E0E0" w:sz="1"/>
              <w:bottom w:val="single" w:color="E0E0E0" w:sz="1"/>
              <w:right w:val="single" w:color="E0E0E0" w:sz="1"/>
            </w:tcBorders>
            <w:shd w:fill="1A3C6E" w:val="clear"/>
            <w:tcMar>
              <w:top w:type="dxa" w:w="140"/>
              <w:left w:type="dxa" w:w="200"/>
              <w:bottom w:type="dxa" w:w="140"/>
              <w:right w:type="dxa" w:w="160"/>
            </w:tcMar>
          </w:tcPr>
          <w:p>
            <w:r>
              <w:rPr>
                <w:rFonts w:ascii="Arial" w:cs="Arial" w:eastAsia="Arial" w:hAnsi="Arial"/>
                <w:b/>
                <w:bCs/>
                <w:color w:val="FFFFFF"/>
                <w:sz w:val="25"/>
                <w:szCs w:val="25"/>
              </w:rPr>
              <w:t xml:space="preserve">Kinh doanh bánh tiramisu take-away không mặt bằng</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120"/>
              <w:left w:type="dxa" w:w="200"/>
              <w:bottom w:type="dxa" w:w="60"/>
              <w:right w:type="dxa" w:w="160"/>
            </w:tcMar>
          </w:tcPr>
          <w:p>
            <w:pPr>
              <w:spacing w:before="0" w:after="100" w:line="330" w:lineRule="auto"/>
            </w:pPr>
            <w:r>
              <w:rPr>
                <w:rFonts w:ascii="Arial" w:cs="Arial" w:eastAsia="Arial" w:hAnsi="Arial"/>
                <w:sz w:val="21"/>
                <w:szCs w:val="21"/>
              </w:rPr>
              <w:t xml:space="preserve">Không thuê cửa hàng, không cần kinh nghiệm làm bánh chuyên nghiệp. Chỉ cần công thức ngon, nhận đơn qua mạng xã hội, giao ship hoặc để khách tự đến lấy. Ngách ở đây là: bánh ngon + giá phải chăng + tiện lợi không cần ghé quán. Mô hình có tỷ suất lợi nhuận lên đến 70% vì chi phí mặt bằng = 0.</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0"/>
              <w:left w:type="dxa" w:w="200"/>
              <w:bottom w:type="dxa" w:w="120"/>
              <w:right w:type="dxa" w:w="160"/>
            </w:tcMar>
          </w:tcPr>
          <w:p>
            <w:pPr>
              <w:spacing w:before="0" w:after="40" w:line="300" w:lineRule="auto"/>
            </w:pPr>
            <w:r>
              <w:rPr>
                <w:rFonts w:ascii="Arial" w:cs="Arial" w:eastAsia="Arial" w:hAnsi="Arial"/>
                <w:b/>
                <w:bCs/>
                <w:color w:val="E67E22"/>
                <w:sz w:val="20"/>
                <w:szCs w:val="20"/>
              </w:rPr>
              <w:t xml:space="preserve">💰 Vốn ban đầu: </w:t>
            </w:r>
            <w:r>
              <w:rPr>
                <w:rFonts w:ascii="Arial" w:cs="Arial" w:eastAsia="Arial" w:hAnsi="Arial"/>
                <w:sz w:val="20"/>
                <w:szCs w:val="20"/>
              </w:rPr>
              <w:t xml:space="preserve">3–8 triệu</w:t>
            </w:r>
            <w:r>
              <w:rPr>
                <w:rFonts w:ascii="Arial" w:cs="Arial" w:eastAsia="Arial" w:hAnsi="Arial"/>
                <w:b/>
                <w:bCs/>
                <w:color w:val="27AE60"/>
                <w:sz w:val="20"/>
                <w:szCs w:val="20"/>
              </w:rPr>
              <w:t xml:space="preserve">   |   📈 Tiềm năng: </w:t>
            </w:r>
            <w:r>
              <w:rPr>
                <w:rFonts w:ascii="Arial" w:cs="Arial" w:eastAsia="Arial" w:hAnsi="Arial"/>
                <w:sz w:val="20"/>
                <w:szCs w:val="20"/>
              </w:rPr>
              <w:t xml:space="preserve">30–60 triệu/tháng</w:t>
            </w:r>
            <w:r>
              <w:rPr>
                <w:rFonts w:ascii="Arial" w:cs="Arial" w:eastAsia="Arial" w:hAnsi="Arial"/>
                <w:b/>
                <w:bCs/>
                <w:color w:val="8E44AD"/>
                <w:sz w:val="20"/>
                <w:szCs w:val="20"/>
              </w:rPr>
              <w:t xml:space="preserve">   |   ⚡ Độ khó: </w:t>
            </w:r>
            <w:r>
              <w:rPr>
                <w:rFonts w:ascii="Arial" w:cs="Arial" w:eastAsia="Arial" w:hAnsi="Arial"/>
                <w:sz w:val="20"/>
                <w:szCs w:val="20"/>
              </w:rPr>
              <w:t xml:space="preserve">★★☆☆☆ Trung bình thấp</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E0E0E0" w:sz="1"/>
              <w:left w:val="single" w:color="E0E0E0" w:sz="1"/>
              <w:bottom w:val="single" w:color="E0E0E0" w:sz="1"/>
              <w:right w:val="single" w:color="E0E0E0" w:sz="1"/>
            </w:tcBorders>
            <w:shd w:fill="2E5FA3" w:val="clear"/>
            <w:tcMar>
              <w:top w:type="dxa" w:w="140"/>
              <w:left w:type="dxa" w:w="120"/>
              <w:bottom w:type="dxa" w:w="140"/>
              <w:right w:type="dxa" w:w="100"/>
            </w:tcMar>
          </w:tcPr>
          <w:p>
            <w:pPr>
              <w:jc w:val="center"/>
            </w:pPr>
            <w:r>
              <w:rPr>
                <w:rFonts w:ascii="Arial" w:cs="Arial" w:eastAsia="Arial" w:hAnsi="Arial"/>
                <w:b/>
                <w:bCs/>
                <w:color w:val="FFFFFF"/>
                <w:sz w:val="30"/>
                <w:szCs w:val="30"/>
              </w:rPr>
              <w:t xml:space="preserve">3</w:t>
            </w:r>
          </w:p>
        </w:tc>
        <w:tc>
          <w:tcPr>
            <w:tcW w:type="dxa" w:w="8326"/>
            <w:tcBorders>
              <w:top w:val="single" w:color="E0E0E0" w:sz="1"/>
              <w:left w:val="single" w:color="E0E0E0" w:sz="1"/>
              <w:bottom w:val="single" w:color="E0E0E0" w:sz="1"/>
              <w:right w:val="single" w:color="E0E0E0" w:sz="1"/>
            </w:tcBorders>
            <w:shd w:fill="1A3C6E" w:val="clear"/>
            <w:tcMar>
              <w:top w:type="dxa" w:w="140"/>
              <w:left w:type="dxa" w:w="200"/>
              <w:bottom w:type="dxa" w:w="140"/>
              <w:right w:type="dxa" w:w="160"/>
            </w:tcMar>
          </w:tcPr>
          <w:p>
            <w:r>
              <w:rPr>
                <w:rFonts w:ascii="Arial" w:cs="Arial" w:eastAsia="Arial" w:hAnsi="Arial"/>
                <w:b/>
                <w:bCs/>
                <w:color w:val="FFFFFF"/>
                <w:sz w:val="25"/>
                <w:szCs w:val="25"/>
              </w:rPr>
              <w:t xml:space="preserve">Matcha &amp; đồ uống lành mạnh bán online cho dân văn phòng</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120"/>
              <w:left w:type="dxa" w:w="200"/>
              <w:bottom w:type="dxa" w:w="60"/>
              <w:right w:type="dxa" w:w="160"/>
            </w:tcMar>
          </w:tcPr>
          <w:p>
            <w:pPr>
              <w:spacing w:before="0" w:after="100" w:line="330" w:lineRule="auto"/>
            </w:pPr>
            <w:r>
              <w:rPr>
                <w:rFonts w:ascii="Arial" w:cs="Arial" w:eastAsia="Arial" w:hAnsi="Arial"/>
                <w:sz w:val="21"/>
                <w:szCs w:val="21"/>
              </w:rPr>
              <w:t xml:space="preserve">Trong khi cả ngàn quán trà sữa cạnh tranh nhau về hương vị và giá, ngách 'đồ uống lành mạnh không đường cho người quan tâm sức khỏe' lại gần như trống. Người kinh doanh ngách này bán 3.000 ly matcha/tháng chỉ bằng mạng xã hội và marketing nội dung – không thuê mặt bằng lớn.</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0"/>
              <w:left w:type="dxa" w:w="200"/>
              <w:bottom w:type="dxa" w:w="120"/>
              <w:right w:type="dxa" w:w="160"/>
            </w:tcMar>
          </w:tcPr>
          <w:p>
            <w:pPr>
              <w:spacing w:before="0" w:after="40" w:line="300" w:lineRule="auto"/>
            </w:pPr>
            <w:r>
              <w:rPr>
                <w:rFonts w:ascii="Arial" w:cs="Arial" w:eastAsia="Arial" w:hAnsi="Arial"/>
                <w:b/>
                <w:bCs/>
                <w:color w:val="E67E22"/>
                <w:sz w:val="20"/>
                <w:szCs w:val="20"/>
              </w:rPr>
              <w:t xml:space="preserve">💰 Vốn ban đầu: </w:t>
            </w:r>
            <w:r>
              <w:rPr>
                <w:rFonts w:ascii="Arial" w:cs="Arial" w:eastAsia="Arial" w:hAnsi="Arial"/>
                <w:sz w:val="20"/>
                <w:szCs w:val="20"/>
              </w:rPr>
              <w:t xml:space="preserve">10–20 triệu</w:t>
            </w:r>
            <w:r>
              <w:rPr>
                <w:rFonts w:ascii="Arial" w:cs="Arial" w:eastAsia="Arial" w:hAnsi="Arial"/>
                <w:b/>
                <w:bCs/>
                <w:color w:val="27AE60"/>
                <w:sz w:val="20"/>
                <w:szCs w:val="20"/>
              </w:rPr>
              <w:t xml:space="preserve">   |   📈 Tiềm năng: </w:t>
            </w:r>
            <w:r>
              <w:rPr>
                <w:rFonts w:ascii="Arial" w:cs="Arial" w:eastAsia="Arial" w:hAnsi="Arial"/>
                <w:sz w:val="20"/>
                <w:szCs w:val="20"/>
              </w:rPr>
              <w:t xml:space="preserve">60–100 triệu/tháng</w:t>
            </w:r>
            <w:r>
              <w:rPr>
                <w:rFonts w:ascii="Arial" w:cs="Arial" w:eastAsia="Arial" w:hAnsi="Arial"/>
                <w:b/>
                <w:bCs/>
                <w:color w:val="8E44AD"/>
                <w:sz w:val="20"/>
                <w:szCs w:val="20"/>
              </w:rPr>
              <w:t xml:space="preserve">   |   ⚡ Độ khó: </w:t>
            </w:r>
            <w:r>
              <w:rPr>
                <w:rFonts w:ascii="Arial" w:cs="Arial" w:eastAsia="Arial" w:hAnsi="Arial"/>
                <w:sz w:val="20"/>
                <w:szCs w:val="20"/>
              </w:rPr>
              <w:t xml:space="preserve">★★★☆☆ Trung bình</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E0E0E0" w:sz="1"/>
              <w:left w:val="single" w:color="E0E0E0" w:sz="1"/>
              <w:bottom w:val="single" w:color="E0E0E0" w:sz="1"/>
              <w:right w:val="single" w:color="E0E0E0" w:sz="1"/>
            </w:tcBorders>
            <w:shd w:fill="2E5FA3" w:val="clear"/>
            <w:tcMar>
              <w:top w:type="dxa" w:w="140"/>
              <w:left w:type="dxa" w:w="120"/>
              <w:bottom w:type="dxa" w:w="140"/>
              <w:right w:type="dxa" w:w="100"/>
            </w:tcMar>
          </w:tcPr>
          <w:p>
            <w:pPr>
              <w:jc w:val="center"/>
            </w:pPr>
            <w:r>
              <w:rPr>
                <w:rFonts w:ascii="Arial" w:cs="Arial" w:eastAsia="Arial" w:hAnsi="Arial"/>
                <w:b/>
                <w:bCs/>
                <w:color w:val="FFFFFF"/>
                <w:sz w:val="30"/>
                <w:szCs w:val="30"/>
              </w:rPr>
              <w:t xml:space="preserve">4</w:t>
            </w:r>
          </w:p>
        </w:tc>
        <w:tc>
          <w:tcPr>
            <w:tcW w:type="dxa" w:w="8326"/>
            <w:tcBorders>
              <w:top w:val="single" w:color="E0E0E0" w:sz="1"/>
              <w:left w:val="single" w:color="E0E0E0" w:sz="1"/>
              <w:bottom w:val="single" w:color="E0E0E0" w:sz="1"/>
              <w:right w:val="single" w:color="E0E0E0" w:sz="1"/>
            </w:tcBorders>
            <w:shd w:fill="1A3C6E" w:val="clear"/>
            <w:tcMar>
              <w:top w:type="dxa" w:w="140"/>
              <w:left w:type="dxa" w:w="200"/>
              <w:bottom w:type="dxa" w:w="140"/>
              <w:right w:type="dxa" w:w="160"/>
            </w:tcMar>
          </w:tcPr>
          <w:p>
            <w:r>
              <w:rPr>
                <w:rFonts w:ascii="Arial" w:cs="Arial" w:eastAsia="Arial" w:hAnsi="Arial"/>
                <w:b/>
                <w:bCs/>
                <w:color w:val="FFFFFF"/>
                <w:sz w:val="25"/>
                <w:szCs w:val="25"/>
              </w:rPr>
              <w:t xml:space="preserve">Set đồ ăn healthy theo macro cho người tập gym</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120"/>
              <w:left w:type="dxa" w:w="200"/>
              <w:bottom w:type="dxa" w:w="60"/>
              <w:right w:type="dxa" w:w="160"/>
            </w:tcMar>
          </w:tcPr>
          <w:p>
            <w:pPr>
              <w:spacing w:before="0" w:after="100" w:line="330" w:lineRule="auto"/>
            </w:pPr>
            <w:r>
              <w:rPr>
                <w:rFonts w:ascii="Arial" w:cs="Arial" w:eastAsia="Arial" w:hAnsi="Arial"/>
                <w:sz w:val="21"/>
                <w:szCs w:val="21"/>
              </w:rPr>
              <w:t xml:space="preserve">Không phải cơm văn phòng thông thường. Mà là set ăn được tính toán calo, protein, carb theo đúng mục tiêu tập luyện của từng khách. Khách hàng rất trung thành vì không ai khác làm dịch vụ cá nhân hóa đến mức này.</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0"/>
              <w:left w:type="dxa" w:w="200"/>
              <w:bottom w:type="dxa" w:w="120"/>
              <w:right w:type="dxa" w:w="160"/>
            </w:tcMar>
          </w:tcPr>
          <w:p>
            <w:pPr>
              <w:spacing w:before="0" w:after="40" w:line="300" w:lineRule="auto"/>
            </w:pPr>
            <w:r>
              <w:rPr>
                <w:rFonts w:ascii="Arial" w:cs="Arial" w:eastAsia="Arial" w:hAnsi="Arial"/>
                <w:b/>
                <w:bCs/>
                <w:color w:val="E67E22"/>
                <w:sz w:val="20"/>
                <w:szCs w:val="20"/>
              </w:rPr>
              <w:t xml:space="preserve">💰 Vốn ban đầu: </w:t>
            </w:r>
            <w:r>
              <w:rPr>
                <w:rFonts w:ascii="Arial" w:cs="Arial" w:eastAsia="Arial" w:hAnsi="Arial"/>
                <w:sz w:val="20"/>
                <w:szCs w:val="20"/>
              </w:rPr>
              <w:t xml:space="preserve">10–15 triệu</w:t>
            </w:r>
            <w:r>
              <w:rPr>
                <w:rFonts w:ascii="Arial" w:cs="Arial" w:eastAsia="Arial" w:hAnsi="Arial"/>
                <w:b/>
                <w:bCs/>
                <w:color w:val="27AE60"/>
                <w:sz w:val="20"/>
                <w:szCs w:val="20"/>
              </w:rPr>
              <w:t xml:space="preserve">   |   📈 Tiềm năng: </w:t>
            </w:r>
            <w:r>
              <w:rPr>
                <w:rFonts w:ascii="Arial" w:cs="Arial" w:eastAsia="Arial" w:hAnsi="Arial"/>
                <w:sz w:val="20"/>
                <w:szCs w:val="20"/>
              </w:rPr>
              <w:t xml:space="preserve">40–80 triệu/tháng</w:t>
            </w:r>
            <w:r>
              <w:rPr>
                <w:rFonts w:ascii="Arial" w:cs="Arial" w:eastAsia="Arial" w:hAnsi="Arial"/>
                <w:b/>
                <w:bCs/>
                <w:color w:val="8E44AD"/>
                <w:sz w:val="20"/>
                <w:szCs w:val="20"/>
              </w:rPr>
              <w:t xml:space="preserve">   |   ⚡ Độ khó: </w:t>
            </w:r>
            <w:r>
              <w:rPr>
                <w:rFonts w:ascii="Arial" w:cs="Arial" w:eastAsia="Arial" w:hAnsi="Arial"/>
                <w:sz w:val="20"/>
                <w:szCs w:val="20"/>
              </w:rPr>
              <w:t xml:space="preserve">★★★☆☆ Trung bình</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E0E0E0" w:sz="1"/>
              <w:left w:val="single" w:color="E0E0E0" w:sz="1"/>
              <w:bottom w:val="single" w:color="E0E0E0" w:sz="1"/>
              <w:right w:val="single" w:color="E0E0E0" w:sz="1"/>
            </w:tcBorders>
            <w:shd w:fill="2E5FA3" w:val="clear"/>
            <w:tcMar>
              <w:top w:type="dxa" w:w="140"/>
              <w:left w:type="dxa" w:w="120"/>
              <w:bottom w:type="dxa" w:w="140"/>
              <w:right w:type="dxa" w:w="100"/>
            </w:tcMar>
          </w:tcPr>
          <w:p>
            <w:pPr>
              <w:jc w:val="center"/>
            </w:pPr>
            <w:r>
              <w:rPr>
                <w:rFonts w:ascii="Arial" w:cs="Arial" w:eastAsia="Arial" w:hAnsi="Arial"/>
                <w:b/>
                <w:bCs/>
                <w:color w:val="FFFFFF"/>
                <w:sz w:val="30"/>
                <w:szCs w:val="30"/>
              </w:rPr>
              <w:t xml:space="preserve">5</w:t>
            </w:r>
          </w:p>
        </w:tc>
        <w:tc>
          <w:tcPr>
            <w:tcW w:type="dxa" w:w="8326"/>
            <w:tcBorders>
              <w:top w:val="single" w:color="E0E0E0" w:sz="1"/>
              <w:left w:val="single" w:color="E0E0E0" w:sz="1"/>
              <w:bottom w:val="single" w:color="E0E0E0" w:sz="1"/>
              <w:right w:val="single" w:color="E0E0E0" w:sz="1"/>
            </w:tcBorders>
            <w:shd w:fill="1A3C6E" w:val="clear"/>
            <w:tcMar>
              <w:top w:type="dxa" w:w="140"/>
              <w:left w:type="dxa" w:w="200"/>
              <w:bottom w:type="dxa" w:w="140"/>
              <w:right w:type="dxa" w:w="160"/>
            </w:tcMar>
          </w:tcPr>
          <w:p>
            <w:r>
              <w:rPr>
                <w:rFonts w:ascii="Arial" w:cs="Arial" w:eastAsia="Arial" w:hAnsi="Arial"/>
                <w:b/>
                <w:bCs/>
                <w:color w:val="FFFFFF"/>
                <w:sz w:val="25"/>
                <w:szCs w:val="25"/>
              </w:rPr>
              <w:t xml:space="preserve">Kinh doanh tại quê – dịch vụ sức khỏe và nông sản sạch ngách</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120"/>
              <w:left w:type="dxa" w:w="200"/>
              <w:bottom w:type="dxa" w:w="60"/>
              <w:right w:type="dxa" w:w="160"/>
            </w:tcMar>
          </w:tcPr>
          <w:p>
            <w:pPr>
              <w:spacing w:before="0" w:after="100" w:line="330" w:lineRule="auto"/>
            </w:pPr>
            <w:r>
              <w:rPr>
                <w:rFonts w:ascii="Arial" w:cs="Arial" w:eastAsia="Arial" w:hAnsi="Arial"/>
                <w:sz w:val="21"/>
                <w:szCs w:val="21"/>
              </w:rPr>
              <w:t xml:space="preserve">Nhiều người nghĩ phải lên thành phố mới kinh doanh được. Sai. Các mô hình như: rau sạch hữu cơ bán online, spa mini tại nhà phục vụ khách trong xã/huyện, đặc sản vùng bán qua mạng xã hội – đang cho thu nhập 15–40 triệu/tháng từ chính nơi mình sinh ra.</w:t>
            </w:r>
          </w:p>
        </w:tc>
      </w:tr>
      <w:tr>
        <w:tc>
          <w:tcPr>
            <w:tcW w:type="dxa" w:w="700"/>
            <w:tcBorders>
              <w:top w:val="single" w:color="E0E0E0" w:sz="1"/>
              <w:left w:val="single" w:color="E0E0E0" w:sz="1"/>
              <w:bottom w:val="single" w:color="E0E0E0" w:sz="1"/>
              <w:right w:val="single" w:color="E0E0E0" w:sz="1"/>
            </w:tcBorders>
            <w:shd w:fill="EBF5FB" w:val="clear"/>
          </w:tcPr>
          <w:p>
            <w:r>
              <w:t xml:space="preserve"/>
            </w:r>
          </w:p>
        </w:tc>
        <w:tc>
          <w:tcPr>
            <w:tcW w:type="dxa" w:w="8326"/>
            <w:tcBorders>
              <w:top w:val="single" w:color="E0E0E0" w:sz="1"/>
              <w:left w:val="single" w:color="E0E0E0" w:sz="1"/>
              <w:bottom w:val="single" w:color="E0E0E0" w:sz="1"/>
              <w:right w:val="single" w:color="E0E0E0" w:sz="1"/>
            </w:tcBorders>
            <w:shd w:fill="EBF5FB" w:val="clear"/>
            <w:tcMar>
              <w:top w:type="dxa" w:w="0"/>
              <w:left w:type="dxa" w:w="200"/>
              <w:bottom w:type="dxa" w:w="120"/>
              <w:right w:type="dxa" w:w="160"/>
            </w:tcMar>
          </w:tcPr>
          <w:p>
            <w:pPr>
              <w:spacing w:before="0" w:after="40" w:line="300" w:lineRule="auto"/>
            </w:pPr>
            <w:r>
              <w:rPr>
                <w:rFonts w:ascii="Arial" w:cs="Arial" w:eastAsia="Arial" w:hAnsi="Arial"/>
                <w:b/>
                <w:bCs/>
                <w:color w:val="E67E22"/>
                <w:sz w:val="20"/>
                <w:szCs w:val="20"/>
              </w:rPr>
              <w:t xml:space="preserve">💰 Vốn ban đầu: </w:t>
            </w:r>
            <w:r>
              <w:rPr>
                <w:rFonts w:ascii="Arial" w:cs="Arial" w:eastAsia="Arial" w:hAnsi="Arial"/>
                <w:sz w:val="20"/>
                <w:szCs w:val="20"/>
              </w:rPr>
              <w:t xml:space="preserve">3–15 triệu</w:t>
            </w:r>
            <w:r>
              <w:rPr>
                <w:rFonts w:ascii="Arial" w:cs="Arial" w:eastAsia="Arial" w:hAnsi="Arial"/>
                <w:b/>
                <w:bCs/>
                <w:color w:val="27AE60"/>
                <w:sz w:val="20"/>
                <w:szCs w:val="20"/>
              </w:rPr>
              <w:t xml:space="preserve">   |   📈 Tiềm năng: </w:t>
            </w:r>
            <w:r>
              <w:rPr>
                <w:rFonts w:ascii="Arial" w:cs="Arial" w:eastAsia="Arial" w:hAnsi="Arial"/>
                <w:sz w:val="20"/>
                <w:szCs w:val="20"/>
              </w:rPr>
              <w:t xml:space="preserve">15–40 triệu/tháng</w:t>
            </w:r>
            <w:r>
              <w:rPr>
                <w:rFonts w:ascii="Arial" w:cs="Arial" w:eastAsia="Arial" w:hAnsi="Arial"/>
                <w:b/>
                <w:bCs/>
                <w:color w:val="8E44AD"/>
                <w:sz w:val="20"/>
                <w:szCs w:val="20"/>
              </w:rPr>
              <w:t xml:space="preserve">   |   ⚡ Độ khó: </w:t>
            </w:r>
            <w:r>
              <w:rPr>
                <w:rFonts w:ascii="Arial" w:cs="Arial" w:eastAsia="Arial" w:hAnsi="Arial"/>
                <w:sz w:val="20"/>
                <w:szCs w:val="20"/>
              </w:rPr>
              <w:t xml:space="preserve">★★☆☆☆ Trung bình thấp</w:t>
            </w:r>
          </w:p>
        </w:tc>
      </w:tr>
    </w:tbl>
    <w:p>
      <w:pPr>
        <w:spacing w:before="100" w:after="100"/>
      </w:pPr>
      <w:r>
        <w:t xml:space="preserve"/>
      </w:r>
    </w:p>
    <w:p>
      <w:pPr>
        <w:pBdr>
          <w:bottom w:val="single" w:color="D5D8DC" w:sz="4" w:space="1"/>
        </w:pBdr>
        <w:spacing w:before="260" w:after="260"/>
      </w:pPr>
      <w:r>
        <w:t xml:space="preserve"/>
      </w:r>
    </w:p>
    <w:p>
      <w:pPr>
        <w:pStyle w:val="Heading2"/>
        <w:spacing w:before="460" w:after="180"/>
      </w:pPr>
      <w:r>
        <w:rPr>
          <w:rFonts w:ascii="Arial" w:cs="Arial" w:eastAsia="Arial" w:hAnsi="Arial"/>
          <w:b/>
          <w:bCs/>
          <w:color w:val="1A3C6E"/>
          <w:sz w:val="31"/>
          <w:szCs w:val="31"/>
        </w:rPr>
        <w:t xml:space="preserve">Cách Tìm Ngách Phù Hợp Với Bản Thân – 4 Câu Hỏi Cần Trả Lời</w:t>
      </w:r>
    </w:p>
    <w:p>
      <w:pPr>
        <w:spacing w:before="100" w:after="160" w:line="368" w:lineRule="auto"/>
      </w:pPr>
      <w:r>
        <w:rPr>
          <w:rFonts w:ascii="Arial" w:cs="Arial" w:eastAsia="Arial" w:hAnsi="Arial"/>
          <w:sz w:val="23"/>
          <w:szCs w:val="23"/>
        </w:rPr>
        <w:t xml:space="preserve">Đây là sai lầm phổ biến nhất: người ta tìm ngách bằng cách hỏi 'ngành nào đang hot?' thay vì hỏi 'mình phù hợp với cái gì?'. Ngách tốt nhất không phải là ngách ai cũng biết tên – mà là ngách phù hợp với chính con người bạn.</w:t>
      </w:r>
    </w:p>
    <w:p>
      <w:pPr>
        <w:spacing w:before="100" w:after="160" w:line="368" w:lineRule="auto"/>
      </w:pPr>
      <w:r>
        <w:rPr>
          <w:rFonts w:ascii="Arial" w:cs="Arial" w:eastAsia="Arial" w:hAnsi="Arial"/>
          <w:sz w:val="23"/>
          <w:szCs w:val="23"/>
        </w:rPr>
        <w:t xml:space="preserve">Hãy trả lời thành thật 4 câu hỏi này: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2940"/>
        <w:gridCol w:w="5606"/>
      </w:tblGrid>
      <w:tr>
        <w:tc>
          <w:tcPr>
            <w:tcBorders>
              <w:top w:val="single" w:color="E0E0E0" w:sz="1"/>
              <w:left w:val="single" w:color="E0E0E0" w:sz="1"/>
              <w:bottom w:val="single" w:color="E0E0E0" w:sz="1"/>
              <w:right w:val="single" w:color="E0E0E0" w:sz="1"/>
            </w:tcBorders>
            <w:shd w:fill="1A3C6E" w:val="clear"/>
            <w:tcMar>
              <w:top w:type="dxa" w:w="100"/>
              <w:left w:type="dxa" w:w="120"/>
              <w:bottom w:type="dxa" w:w="100"/>
              <w:right w:type="dxa" w:w="100"/>
            </w:tcMar>
          </w:tcPr>
          <w:p>
            <w:pPr>
              <w:jc w:val="center"/>
            </w:pPr>
            <w:r>
              <w:rPr>
                <w:rFonts w:ascii="Arial" w:cs="Arial" w:eastAsia="Arial" w:hAnsi="Arial"/>
                <w:b/>
                <w:bCs/>
                <w:color w:val="FFFFFF"/>
                <w:sz w:val="22"/>
                <w:szCs w:val="22"/>
              </w:rPr>
              <w:t xml:space="preserve">#</w:t>
            </w:r>
          </w:p>
        </w:tc>
        <w:tc>
          <w:tcPr>
            <w:tcBorders>
              <w:top w:val="single" w:color="E0E0E0" w:sz="1"/>
              <w:left w:val="single" w:color="E0E0E0" w:sz="1"/>
              <w:bottom w:val="single" w:color="E0E0E0" w:sz="1"/>
              <w:right w:val="single" w:color="E0E0E0" w:sz="1"/>
            </w:tcBorders>
            <w:shd w:fill="1A3C6E" w:val="clear"/>
            <w:tcMar>
              <w:top w:type="dxa" w:w="100"/>
              <w:left w:type="dxa" w:w="140"/>
              <w:bottom w:type="dxa" w:w="100"/>
              <w:right w:type="dxa" w:w="100"/>
            </w:tcMar>
          </w:tcPr>
          <w:p>
            <w:r>
              <w:rPr>
                <w:rFonts w:ascii="Arial" w:cs="Arial" w:eastAsia="Arial" w:hAnsi="Arial"/>
                <w:b/>
                <w:bCs/>
                <w:color w:val="FFFFFF"/>
                <w:sz w:val="21"/>
                <w:szCs w:val="21"/>
              </w:rPr>
              <w:t xml:space="preserve">Câu hỏi</w:t>
            </w:r>
          </w:p>
        </w:tc>
        <w:tc>
          <w:tcPr>
            <w:tcBorders>
              <w:top w:val="single" w:color="E0E0E0" w:sz="1"/>
              <w:left w:val="single" w:color="E0E0E0" w:sz="1"/>
              <w:bottom w:val="single" w:color="E0E0E0" w:sz="1"/>
              <w:right w:val="single" w:color="E0E0E0" w:sz="1"/>
            </w:tcBorders>
            <w:shd w:fill="1A3C6E" w:val="clear"/>
            <w:tcMar>
              <w:top w:type="dxa" w:w="100"/>
              <w:left w:type="dxa" w:w="140"/>
              <w:bottom w:type="dxa" w:w="100"/>
              <w:right w:type="dxa" w:w="100"/>
            </w:tcMar>
          </w:tcPr>
          <w:p>
            <w:r>
              <w:rPr>
                <w:rFonts w:ascii="Arial" w:cs="Arial" w:eastAsia="Arial" w:hAnsi="Arial"/>
                <w:b/>
                <w:bCs/>
                <w:color w:val="FFFFFF"/>
                <w:sz w:val="21"/>
                <w:szCs w:val="21"/>
              </w:rPr>
              <w:t xml:space="preserve">Mục đích &amp; Gợi ý</w:t>
            </w:r>
          </w:p>
        </w:tc>
      </w:tr>
      <w:tr>
        <w:tc>
          <w:tcPr>
            <w:tcBorders>
              <w:top w:val="single" w:color="E0E0E0" w:sz="1"/>
              <w:left w:val="single" w:color="E0E0E0" w:sz="1"/>
              <w:bottom w:val="single" w:color="E0E0E0" w:sz="1"/>
              <w:right w:val="single" w:color="E0E0E0" w:sz="1"/>
            </w:tcBorders>
            <w:shd w:fill="EBF5FB" w:val="clear"/>
            <w:tcMar>
              <w:top w:type="dxa" w:w="80"/>
              <w:left w:type="dxa" w:w="120"/>
              <w:bottom w:type="dxa" w:w="80"/>
              <w:right w:type="dxa" w:w="100"/>
            </w:tcMar>
          </w:tcPr>
          <w:p>
            <w:pPr>
              <w:jc w:val="center"/>
            </w:pPr>
            <w:r>
              <w:rPr>
                <w:rFonts w:ascii="Arial" w:cs="Arial" w:eastAsia="Arial" w:hAnsi="Arial"/>
                <w:b/>
                <w:bCs/>
                <w:color w:val="2E5FA3"/>
                <w:sz w:val="22"/>
                <w:szCs w:val="22"/>
              </w:rPr>
              <w:t xml:space="preserve">1</w:t>
            </w:r>
          </w:p>
        </w:tc>
        <w:tc>
          <w:tcPr>
            <w:tcBorders>
              <w:top w:val="single" w:color="E0E0E0" w:sz="1"/>
              <w:left w:val="single" w:color="E0E0E0" w:sz="1"/>
              <w:bottom w:val="single" w:color="E0E0E0" w:sz="1"/>
              <w:right w:val="single" w:color="E0E0E0" w:sz="1"/>
            </w:tcBorders>
            <w:shd w:fill="EBF5FB" w:val="clear"/>
            <w:tcMar>
              <w:top w:type="dxa" w:w="80"/>
              <w:left w:type="dxa" w:w="140"/>
              <w:bottom w:type="dxa" w:w="80"/>
              <w:right w:type="dxa" w:w="100"/>
            </w:tcMar>
          </w:tcPr>
          <w:p>
            <w:pPr>
              <w:spacing w:before="0" w:after="0" w:line="300" w:lineRule="auto"/>
            </w:pPr>
            <w:r>
              <w:rPr>
                <w:rFonts w:ascii="Arial" w:cs="Arial" w:eastAsia="Arial" w:hAnsi="Arial"/>
                <w:b/>
                <w:bCs/>
                <w:sz w:val="20"/>
                <w:szCs w:val="20"/>
              </w:rPr>
              <w:t xml:space="preserve">Mình biết/giỏi gì hơn 80% người xung quanh?</w:t>
            </w:r>
          </w:p>
        </w:tc>
        <w:tc>
          <w:tcPr>
            <w:tcBorders>
              <w:top w:val="single" w:color="E0E0E0" w:sz="1"/>
              <w:left w:val="single" w:color="E0E0E0" w:sz="1"/>
              <w:bottom w:val="single" w:color="E0E0E0" w:sz="1"/>
              <w:right w:val="single" w:color="E0E0E0" w:sz="1"/>
            </w:tcBorders>
            <w:shd w:fill="EBF5FB" w:val="clear"/>
            <w:tcMar>
              <w:top w:type="dxa" w:w="80"/>
              <w:left w:type="dxa" w:w="140"/>
              <w:bottom w:type="dxa" w:w="80"/>
              <w:right w:type="dxa" w:w="100"/>
            </w:tcMar>
          </w:tcPr>
          <w:p>
            <w:pPr>
              <w:spacing w:before="0" w:after="0" w:line="300" w:lineRule="auto"/>
            </w:pPr>
            <w:r>
              <w:rPr>
                <w:rFonts w:ascii="Arial" w:cs="Arial" w:eastAsia="Arial" w:hAnsi="Arial"/>
                <w:sz w:val="20"/>
                <w:szCs w:val="20"/>
              </w:rPr>
              <w:t xml:space="preserve">Đây là nguồn gốc của lợi thế cạnh tranh. Nấu ăn? Chăm sóc da? Lập kế hoạch tài chính? Làm thủ công? Bất cứ kỹ năng nào cũng có thể là ngách nếu đúng người cần.</w:t>
            </w:r>
          </w:p>
        </w:tc>
      </w:tr>
      <w:tr>
        <w:tc>
          <w:tcPr>
            <w:tcBorders>
              <w:top w:val="single" w:color="E0E0E0" w:sz="1"/>
              <w:left w:val="single" w:color="E0E0E0" w:sz="1"/>
              <w:bottom w:val="single" w:color="E0E0E0" w:sz="1"/>
              <w:right w:val="single" w:color="E0E0E0" w:sz="1"/>
            </w:tcBorders>
            <w:shd w:fill="F4F6F7" w:val="clear"/>
            <w:tcMar>
              <w:top w:type="dxa" w:w="80"/>
              <w:left w:type="dxa" w:w="120"/>
              <w:bottom w:type="dxa" w:w="80"/>
              <w:right w:type="dxa" w:w="100"/>
            </w:tcMar>
          </w:tcPr>
          <w:p>
            <w:pPr>
              <w:jc w:val="center"/>
            </w:pPr>
            <w:r>
              <w:rPr>
                <w:rFonts w:ascii="Arial" w:cs="Arial" w:eastAsia="Arial" w:hAnsi="Arial"/>
                <w:b/>
                <w:bCs/>
                <w:color w:val="2E5FA3"/>
                <w:sz w:val="22"/>
                <w:szCs w:val="22"/>
              </w:rPr>
              <w:t xml:space="preserve">2</w:t>
            </w:r>
          </w:p>
        </w:tc>
        <w:tc>
          <w:tcPr>
            <w:tcBorders>
              <w:top w:val="single" w:color="E0E0E0" w:sz="1"/>
              <w:left w:val="single" w:color="E0E0E0" w:sz="1"/>
              <w:bottom w:val="single" w:color="E0E0E0" w:sz="1"/>
              <w:right w:val="single" w:color="E0E0E0" w:sz="1"/>
            </w:tcBorders>
            <w:shd w:fill="F4F6F7" w:val="clear"/>
            <w:tcMar>
              <w:top w:type="dxa" w:w="80"/>
              <w:left w:type="dxa" w:w="140"/>
              <w:bottom w:type="dxa" w:w="80"/>
              <w:right w:type="dxa" w:w="100"/>
            </w:tcMar>
          </w:tcPr>
          <w:p>
            <w:pPr>
              <w:spacing w:before="0" w:after="0" w:line="300" w:lineRule="auto"/>
            </w:pPr>
            <w:r>
              <w:rPr>
                <w:rFonts w:ascii="Arial" w:cs="Arial" w:eastAsia="Arial" w:hAnsi="Arial"/>
                <w:b/>
                <w:bCs/>
                <w:sz w:val="20"/>
                <w:szCs w:val="20"/>
              </w:rPr>
              <w:t xml:space="preserve">Mình đã từng gặp vấn đề gì mà không tìm được ai giải quyết tốt?</w:t>
            </w:r>
          </w:p>
        </w:tc>
        <w:tc>
          <w:tcPr>
            <w:tcBorders>
              <w:top w:val="single" w:color="E0E0E0" w:sz="1"/>
              <w:left w:val="single" w:color="E0E0E0" w:sz="1"/>
              <w:bottom w:val="single" w:color="E0E0E0" w:sz="1"/>
              <w:right w:val="single" w:color="E0E0E0" w:sz="1"/>
            </w:tcBorders>
            <w:shd w:fill="F4F6F7" w:val="clear"/>
            <w:tcMar>
              <w:top w:type="dxa" w:w="80"/>
              <w:left w:type="dxa" w:w="140"/>
              <w:bottom w:type="dxa" w:w="80"/>
              <w:right w:type="dxa" w:w="100"/>
            </w:tcMar>
          </w:tcPr>
          <w:p>
            <w:pPr>
              <w:spacing w:before="0" w:after="0" w:line="300" w:lineRule="auto"/>
            </w:pPr>
            <w:r>
              <w:rPr>
                <w:rFonts w:ascii="Arial" w:cs="Arial" w:eastAsia="Arial" w:hAnsi="Arial"/>
                <w:sz w:val="20"/>
                <w:szCs w:val="20"/>
              </w:rPr>
              <w:t xml:space="preserve">Vấn đề của bạn thường là vấn đề của hàng nghìn người khác. Ngách tốt nhất thường xuất phát từ nỗi đau cá nhân.</w:t>
            </w:r>
          </w:p>
        </w:tc>
      </w:tr>
      <w:tr>
        <w:tc>
          <w:tcPr>
            <w:tcBorders>
              <w:top w:val="single" w:color="E0E0E0" w:sz="1"/>
              <w:left w:val="single" w:color="E0E0E0" w:sz="1"/>
              <w:bottom w:val="single" w:color="E0E0E0" w:sz="1"/>
              <w:right w:val="single" w:color="E0E0E0" w:sz="1"/>
            </w:tcBorders>
            <w:shd w:fill="EBF5FB" w:val="clear"/>
            <w:tcMar>
              <w:top w:type="dxa" w:w="80"/>
              <w:left w:type="dxa" w:w="120"/>
              <w:bottom w:type="dxa" w:w="80"/>
              <w:right w:type="dxa" w:w="100"/>
            </w:tcMar>
          </w:tcPr>
          <w:p>
            <w:pPr>
              <w:jc w:val="center"/>
            </w:pPr>
            <w:r>
              <w:rPr>
                <w:rFonts w:ascii="Arial" w:cs="Arial" w:eastAsia="Arial" w:hAnsi="Arial"/>
                <w:b/>
                <w:bCs/>
                <w:color w:val="2E5FA3"/>
                <w:sz w:val="22"/>
                <w:szCs w:val="22"/>
              </w:rPr>
              <w:t xml:space="preserve">3</w:t>
            </w:r>
          </w:p>
        </w:tc>
        <w:tc>
          <w:tcPr>
            <w:tcBorders>
              <w:top w:val="single" w:color="E0E0E0" w:sz="1"/>
              <w:left w:val="single" w:color="E0E0E0" w:sz="1"/>
              <w:bottom w:val="single" w:color="E0E0E0" w:sz="1"/>
              <w:right w:val="single" w:color="E0E0E0" w:sz="1"/>
            </w:tcBorders>
            <w:shd w:fill="EBF5FB" w:val="clear"/>
            <w:tcMar>
              <w:top w:type="dxa" w:w="80"/>
              <w:left w:type="dxa" w:w="140"/>
              <w:bottom w:type="dxa" w:w="80"/>
              <w:right w:type="dxa" w:w="100"/>
            </w:tcMar>
          </w:tcPr>
          <w:p>
            <w:pPr>
              <w:spacing w:before="0" w:after="0" w:line="300" w:lineRule="auto"/>
            </w:pPr>
            <w:r>
              <w:rPr>
                <w:rFonts w:ascii="Arial" w:cs="Arial" w:eastAsia="Arial" w:hAnsi="Arial"/>
                <w:b/>
                <w:bCs/>
                <w:sz w:val="20"/>
                <w:szCs w:val="20"/>
              </w:rPr>
              <w:t xml:space="preserve">Ai là người mình muốn phục vụ nhất – và họ đang có vấn đề gì?</w:t>
            </w:r>
          </w:p>
        </w:tc>
        <w:tc>
          <w:tcPr>
            <w:tcBorders>
              <w:top w:val="single" w:color="E0E0E0" w:sz="1"/>
              <w:left w:val="single" w:color="E0E0E0" w:sz="1"/>
              <w:bottom w:val="single" w:color="E0E0E0" w:sz="1"/>
              <w:right w:val="single" w:color="E0E0E0" w:sz="1"/>
            </w:tcBorders>
            <w:shd w:fill="EBF5FB" w:val="clear"/>
            <w:tcMar>
              <w:top w:type="dxa" w:w="80"/>
              <w:left w:type="dxa" w:w="140"/>
              <w:bottom w:type="dxa" w:w="80"/>
              <w:right w:type="dxa" w:w="100"/>
            </w:tcMar>
          </w:tcPr>
          <w:p>
            <w:pPr>
              <w:spacing w:before="0" w:after="0" w:line="300" w:lineRule="auto"/>
            </w:pPr>
            <w:r>
              <w:rPr>
                <w:rFonts w:ascii="Arial" w:cs="Arial" w:eastAsia="Arial" w:hAnsi="Arial"/>
                <w:sz w:val="20"/>
                <w:szCs w:val="20"/>
              </w:rPr>
              <w:t xml:space="preserve">Vẽ chân dung khách hàng lý tưởng: tuổi, nghề nghiệp, nỗi lo hàng ngày, họ search gì trên Google, họ mua gì và mua ở đâu.</w:t>
            </w:r>
          </w:p>
        </w:tc>
      </w:tr>
      <w:tr>
        <w:tc>
          <w:tcPr>
            <w:tcBorders>
              <w:top w:val="single" w:color="E0E0E0" w:sz="1"/>
              <w:left w:val="single" w:color="E0E0E0" w:sz="1"/>
              <w:bottom w:val="single" w:color="E0E0E0" w:sz="1"/>
              <w:right w:val="single" w:color="E0E0E0" w:sz="1"/>
            </w:tcBorders>
            <w:shd w:fill="F4F6F7" w:val="clear"/>
            <w:tcMar>
              <w:top w:type="dxa" w:w="80"/>
              <w:left w:type="dxa" w:w="120"/>
              <w:bottom w:type="dxa" w:w="80"/>
              <w:right w:type="dxa" w:w="100"/>
            </w:tcMar>
          </w:tcPr>
          <w:p>
            <w:pPr>
              <w:jc w:val="center"/>
            </w:pPr>
            <w:r>
              <w:rPr>
                <w:rFonts w:ascii="Arial" w:cs="Arial" w:eastAsia="Arial" w:hAnsi="Arial"/>
                <w:b/>
                <w:bCs/>
                <w:color w:val="2E5FA3"/>
                <w:sz w:val="22"/>
                <w:szCs w:val="22"/>
              </w:rPr>
              <w:t xml:space="preserve">4</w:t>
            </w:r>
          </w:p>
        </w:tc>
        <w:tc>
          <w:tcPr>
            <w:tcBorders>
              <w:top w:val="single" w:color="E0E0E0" w:sz="1"/>
              <w:left w:val="single" w:color="E0E0E0" w:sz="1"/>
              <w:bottom w:val="single" w:color="E0E0E0" w:sz="1"/>
              <w:right w:val="single" w:color="E0E0E0" w:sz="1"/>
            </w:tcBorders>
            <w:shd w:fill="F4F6F7" w:val="clear"/>
            <w:tcMar>
              <w:top w:type="dxa" w:w="80"/>
              <w:left w:type="dxa" w:w="140"/>
              <w:bottom w:type="dxa" w:w="80"/>
              <w:right w:type="dxa" w:w="100"/>
            </w:tcMar>
          </w:tcPr>
          <w:p>
            <w:pPr>
              <w:spacing w:before="0" w:after="0" w:line="300" w:lineRule="auto"/>
            </w:pPr>
            <w:r>
              <w:rPr>
                <w:rFonts w:ascii="Arial" w:cs="Arial" w:eastAsia="Arial" w:hAnsi="Arial"/>
                <w:b/>
                <w:bCs/>
                <w:sz w:val="20"/>
                <w:szCs w:val="20"/>
              </w:rPr>
              <w:t xml:space="preserve">Trong ngách này, bao nhiêu người đã sẵn sàng trả tiền?</w:t>
            </w:r>
          </w:p>
        </w:tc>
        <w:tc>
          <w:tcPr>
            <w:tcBorders>
              <w:top w:val="single" w:color="E0E0E0" w:sz="1"/>
              <w:left w:val="single" w:color="E0E0E0" w:sz="1"/>
              <w:bottom w:val="single" w:color="E0E0E0" w:sz="1"/>
              <w:right w:val="single" w:color="E0E0E0" w:sz="1"/>
            </w:tcBorders>
            <w:shd w:fill="F4F6F7" w:val="clear"/>
            <w:tcMar>
              <w:top w:type="dxa" w:w="80"/>
              <w:left w:type="dxa" w:w="140"/>
              <w:bottom w:type="dxa" w:w="80"/>
              <w:right w:type="dxa" w:w="100"/>
            </w:tcMar>
          </w:tcPr>
          <w:p>
            <w:pPr>
              <w:spacing w:before="0" w:after="0" w:line="300" w:lineRule="auto"/>
            </w:pPr>
            <w:r>
              <w:rPr>
                <w:rFonts w:ascii="Arial" w:cs="Arial" w:eastAsia="Arial" w:hAnsi="Arial"/>
                <w:sz w:val="20"/>
                <w:szCs w:val="20"/>
              </w:rPr>
              <w:t xml:space="preserve">Ngách cần có người mua. Kiểm tra bằng cách: tìm group Facebook, tìm từ khoá trên Google, xem Shopee/TikTok có sản phẩm tương tự không và review thế nào.</w:t>
            </w:r>
          </w:p>
        </w:tc>
      </w:tr>
    </w:tbl>
    <w:p>
      <w:pPr>
        <w:spacing w:before="160" w:after="100"/>
      </w:pPr>
      <w:r>
        <w:t xml:space="preserve"/>
      </w:r>
    </w:p>
    <w:p>
      <w:pPr>
        <w:pStyle w:val="Heading2"/>
        <w:spacing w:before="460" w:after="180"/>
      </w:pPr>
      <w:r>
        <w:rPr>
          <w:rFonts w:ascii="Arial" w:cs="Arial" w:eastAsia="Arial" w:hAnsi="Arial"/>
          <w:b/>
          <w:bCs/>
          <w:color w:val="1A3C6E"/>
          <w:sz w:val="31"/>
          <w:szCs w:val="31"/>
        </w:rPr>
        <w:t xml:space="preserve">Làm Sao Biết Ngách Đó Có Tiền Không? – 3 Cách Kiểm Chứng Trước Khi Đầu Tư</w:t>
      </w:r>
    </w:p>
    <w:p>
      <w:pPr>
        <w:spacing w:before="100" w:after="160" w:line="368" w:lineRule="auto"/>
      </w:pPr>
      <w:r>
        <w:rPr>
          <w:rFonts w:ascii="Arial" w:cs="Arial" w:eastAsia="Arial" w:hAnsi="Arial"/>
          <w:sz w:val="23"/>
          <w:szCs w:val="23"/>
        </w:rPr>
        <w:t xml:space="preserve">Nhiều người chọn ngách bằng cảm tính: 'Tôi thấy hay hay, chắc là có người mua'. Đây là sai lầm tốn kém. Trước khi bỏ tiền vào bất kỳ ngách nào, hãy kiểm chứng bằng 3 cách sau:</w:t>
      </w:r>
    </w:p>
    <w:p>
      <w:pPr>
        <w:pStyle w:val="Heading3"/>
        <w:spacing w:before="300" w:after="100"/>
      </w:pPr>
      <w:r>
        <w:rPr>
          <w:rFonts w:ascii="Arial" w:cs="Arial" w:eastAsia="Arial" w:hAnsi="Arial"/>
          <w:b/>
          <w:bCs/>
          <w:color w:val="2E5FA3"/>
          <w:sz w:val="25"/>
          <w:szCs w:val="25"/>
        </w:rPr>
        <w:t xml:space="preserve">Cách 1: Kiểm tra Google Trends &amp; từ khoá tìm kiếm</w:t>
      </w:r>
    </w:p>
    <w:p>
      <w:pPr>
        <w:spacing w:before="100" w:after="160" w:line="368" w:lineRule="auto"/>
      </w:pPr>
      <w:r>
        <w:rPr>
          <w:rFonts w:ascii="Arial" w:cs="Arial" w:eastAsia="Arial" w:hAnsi="Arial"/>
          <w:sz w:val="23"/>
          <w:szCs w:val="23"/>
        </w:rPr>
        <w:t xml:space="preserve">Vào Google Trends (trends.google.com) và nhập từ khoá liên quan đến ngách bạn đang nhắm. Nếu đường biểu đồ đang đi ngang hoặc đi lên – có thị trường. Nếu đi xuống liên tục – cẩn thận.</w:t>
      </w:r>
    </w:p>
    <w:p>
      <w:pPr>
        <w:spacing w:before="100" w:after="160" w:line="368" w:lineRule="auto"/>
      </w:pPr>
      <w:r>
        <w:rPr>
          <w:rFonts w:ascii="Arial" w:cs="Arial" w:eastAsia="Arial" w:hAnsi="Arial"/>
          <w:sz w:val="23"/>
          <w:szCs w:val="23"/>
        </w:rPr>
        <w:t xml:space="preserve">Tiếp theo, gõ từ khoá trên Google và xem kết quả: có bao nhiêu đối thủ đang bán? Có quảng cáo Google Ads không? Nếu có quảng cáo nghĩa là có người sẵn sàng bỏ tiền để cạnh tranh – thị trường đó đang có tiền.</w:t>
      </w:r>
    </w:p>
    <w:p>
      <w:pPr>
        <w:pStyle w:val="Heading3"/>
        <w:spacing w:before="300" w:after="100"/>
      </w:pPr>
      <w:r>
        <w:rPr>
          <w:rFonts w:ascii="Arial" w:cs="Arial" w:eastAsia="Arial" w:hAnsi="Arial"/>
          <w:b/>
          <w:bCs/>
          <w:color w:val="2E5FA3"/>
          <w:sz w:val="25"/>
          <w:szCs w:val="25"/>
        </w:rPr>
        <w:t xml:space="preserve">Cách 2: Nghiên cứu trên Shopee, TikTok Shop</w:t>
      </w:r>
    </w:p>
    <w:p>
      <w:pPr>
        <w:spacing w:before="100" w:after="160" w:line="368" w:lineRule="auto"/>
      </w:pPr>
      <w:r>
        <w:rPr>
          <w:rFonts w:ascii="Arial" w:cs="Arial" w:eastAsia="Arial" w:hAnsi="Arial"/>
          <w:sz w:val="23"/>
          <w:szCs w:val="23"/>
        </w:rPr>
        <w:t xml:space="preserve">Tìm sản phẩm tương tự trên Shopee. Xem số lượng đánh giá: nếu có shop bán 1.000+ đơn, tức là ngách này có người mua thật. Đọc review để hiểu khách hàng đang muốn gì và chưa hài lòng điều gì – đó chính là cơ hội cho bạn làm tốt hơn.</w:t>
      </w:r>
    </w:p>
    <w:p>
      <w:pPr>
        <w:pStyle w:val="Heading3"/>
        <w:spacing w:before="300" w:after="100"/>
      </w:pPr>
      <w:r>
        <w:rPr>
          <w:rFonts w:ascii="Arial" w:cs="Arial" w:eastAsia="Arial" w:hAnsi="Arial"/>
          <w:b/>
          <w:bCs/>
          <w:color w:val="2E5FA3"/>
          <w:sz w:val="25"/>
          <w:szCs w:val="25"/>
        </w:rPr>
        <w:t xml:space="preserve">Cách 3: Test ngay trước khi đầu tư – bán 10 đơn đầu tiên</w:t>
      </w:r>
    </w:p>
    <w:p>
      <w:pPr>
        <w:spacing w:before="100" w:after="160" w:line="368" w:lineRule="auto"/>
      </w:pPr>
      <w:r>
        <w:rPr>
          <w:rFonts w:ascii="Arial" w:cs="Arial" w:eastAsia="Arial" w:hAnsi="Arial"/>
          <w:sz w:val="23"/>
          <w:szCs w:val="23"/>
        </w:rPr>
        <w:t xml:space="preserve">Đây là cách tốt nhất: thay vì nghiên cứu nhiều tuần, hãy làm sản phẩm thử nghiệm nhỏ nhất có thể và rao bán. Post lên Facebook cá nhân, đăng vào group liên quan, nhắn tin cho 10 người bạn nghĩ là khách tiềm năng.</w:t>
      </w:r>
    </w:p>
    <w:p>
      <w:pPr>
        <w:spacing w:before="100" w:after="160" w:line="368" w:lineRule="auto"/>
      </w:pPr>
      <w:r>
        <w:rPr>
          <w:rFonts w:ascii="Arial" w:cs="Arial" w:eastAsia="Arial" w:hAnsi="Arial"/>
          <w:sz w:val="23"/>
          <w:szCs w:val="23"/>
        </w:rPr>
        <w:t xml:space="preserve">Nếu 3/10 người mua = ngách có tiền. Nếu 0/10 người mua = hoặc ngách sai, hoặc thông điệp sai. Kiểm tra lại cả 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DEDEC" w:val="clear"/>
            <w:tcMar>
              <w:top w:type="dxa" w:w="200"/>
              <w:left w:type="dxa" w:w="280"/>
              <w:bottom w:type="dxa" w:w="200"/>
              <w:right w:type="dxa" w:w="280"/>
            </w:tcMar>
          </w:tcPr>
          <w:p>
            <w:pPr>
              <w:spacing w:before="0" w:after="100"/>
            </w:pPr>
            <w:r>
              <w:rPr>
                <w:rFonts w:ascii="Arial" w:cs="Arial" w:eastAsia="Arial" w:hAnsi="Arial"/>
                <w:b/>
                <w:bCs/>
                <w:color w:val="C0392B"/>
                <w:sz w:val="24"/>
                <w:szCs w:val="24"/>
              </w:rPr>
              <w:t xml:space="preserve">⚠️  Dấu hiệu ngách CÓ VẤN ĐỀ – Cần xem xét lại</w:t>
            </w:r>
          </w:p>
          <w:p>
            <w:pPr>
              <w:spacing w:before="0" w:after="60" w:line="330" w:lineRule="auto"/>
            </w:pPr>
            <w:r>
              <w:rPr>
                <w:rFonts w:ascii="Arial" w:cs="Arial" w:eastAsia="Arial" w:hAnsi="Arial"/>
                <w:sz w:val="22"/>
                <w:szCs w:val="22"/>
              </w:rPr>
              <w:t xml:space="preserve">Không tìm thấy bất kỳ ai đang bán sản phẩm tương tự (thường nghĩa là không có thị trường, không phải bạn đang 'đi trước xu hướng')</w:t>
            </w:r>
          </w:p>
          <w:p>
            <w:pPr>
              <w:spacing w:before="0" w:after="60" w:line="330" w:lineRule="auto"/>
            </w:pPr>
            <w:r>
              <w:rPr>
                <w:rFonts w:ascii="Arial" w:cs="Arial" w:eastAsia="Arial" w:hAnsi="Arial"/>
                <w:sz w:val="22"/>
                <w:szCs w:val="22"/>
              </w:rPr>
              <w:t xml:space="preserve">Tất cả mọi người bạn hỏi đều nói 'hay đó' nhưng không ai nói 'tôi sẽ mua' – lời khen không phải tiền</w:t>
            </w:r>
          </w:p>
          <w:p>
            <w:pPr>
              <w:spacing w:before="0" w:after="60" w:line="330" w:lineRule="auto"/>
            </w:pPr>
            <w:r>
              <w:rPr>
                <w:rFonts w:ascii="Arial" w:cs="Arial" w:eastAsia="Arial" w:hAnsi="Arial"/>
                <w:sz w:val="22"/>
                <w:szCs w:val="22"/>
              </w:rPr>
              <w:t xml:space="preserve">Ngách chỉ phục vụ 1 lần, không có lý do để khách quay lại (ví dụ: dịch vụ đám cưới ngách quá đặc biệt trong vùng dân số nhỏ)</w:t>
            </w:r>
          </w:p>
          <w:p>
            <w:pPr>
              <w:spacing w:before="0" w:after="60" w:line="330" w:lineRule="auto"/>
            </w:pPr>
            <w:r>
              <w:rPr>
                <w:rFonts w:ascii="Arial" w:cs="Arial" w:eastAsia="Arial" w:hAnsi="Arial"/>
                <w:sz w:val="22"/>
                <w:szCs w:val="22"/>
              </w:rPr>
              <w:t xml:space="preserve">Chi phí để tiếp cận khách hàng ngách cao hơn doanh thu kỳ vọng</w:t>
            </w:r>
          </w:p>
        </w:tc>
      </w:tr>
    </w:tbl>
    <w:p>
      <w:pPr>
        <w:pBdr>
          <w:bottom w:val="single" w:color="D5D8DC" w:sz="4" w:space="1"/>
        </w:pBdr>
        <w:spacing w:before="260" w:after="260"/>
      </w:pPr>
      <w:r>
        <w:t xml:space="preserve"/>
      </w:r>
    </w:p>
    <w:p>
      <w:pPr>
        <w:pStyle w:val="Heading2"/>
        <w:spacing w:before="460" w:after="180"/>
      </w:pPr>
      <w:r>
        <w:rPr>
          <w:rFonts w:ascii="Arial" w:cs="Arial" w:eastAsia="Arial" w:hAnsi="Arial"/>
          <w:b/>
          <w:bCs/>
          <w:color w:val="1A3C6E"/>
          <w:sz w:val="31"/>
          <w:szCs w:val="31"/>
        </w:rPr>
        <w:t xml:space="preserve">3 Sai Lầm Phổ Biến Nhất Khi Chọn Ngách – Và Cách Tránh</w:t>
      </w:r>
    </w:p>
    <w:p>
      <w:pPr>
        <w:pStyle w:val="Heading3"/>
        <w:spacing w:before="300" w:after="100"/>
      </w:pPr>
      <w:r>
        <w:rPr>
          <w:rFonts w:ascii="Arial" w:cs="Arial" w:eastAsia="Arial" w:hAnsi="Arial"/>
          <w:b/>
          <w:bCs/>
          <w:color w:val="2E5FA3"/>
          <w:sz w:val="25"/>
          <w:szCs w:val="25"/>
        </w:rPr>
        <w:t xml:space="preserve">Sai lầm 1: Chọn ngách quá rộng</w:t>
      </w:r>
    </w:p>
    <w:p>
      <w:pPr>
        <w:spacing w:before="100" w:after="160" w:line="368" w:lineRule="auto"/>
      </w:pPr>
      <w:r>
        <w:rPr>
          <w:rFonts w:ascii="Arial" w:cs="Arial" w:eastAsia="Arial" w:hAnsi="Arial"/>
          <w:sz w:val="23"/>
          <w:szCs w:val="23"/>
        </w:rPr>
        <w:t xml:space="preserve">"Tôi bán đồ ăn healthy" – đây không phải ngách. Đây vẫn là thị trường đại trà với cái tên khác. Ngách thật sự cần đủ hẹp để bạn trở thành người số 1 trong đó.</w:t>
      </w:r>
    </w:p>
    <w:p>
      <w:pPr>
        <w:spacing w:before="100" w:after="160" w:line="368" w:lineRule="auto"/>
      </w:pPr>
      <w:r>
        <w:rPr>
          <w:rFonts w:ascii="Arial" w:cs="Arial" w:eastAsia="Arial" w:hAnsi="Arial"/>
          <w:b/>
          <w:bCs/>
          <w:sz w:val="23"/>
          <w:szCs w:val="23"/>
        </w:rPr>
        <w:t xml:space="preserve">Cách sửa: </w:t>
      </w:r>
      <w:r>
        <w:rPr>
          <w:rFonts w:ascii="Arial" w:cs="Arial" w:eastAsia="Arial" w:hAnsi="Arial"/>
          <w:sz w:val="23"/>
          <w:szCs w:val="23"/>
        </w:rPr>
        <w:t xml:space="preserve">Thêm ít nhất 2 lớp cụ thể. Không phải 'đồ ăn healthy' – mà là 'set cơm ăn kiêng cho mẹ sau sinh muốn giảm cân nhanh và lành mạnh, giao trong ngày'.</w:t>
      </w:r>
    </w:p>
    <w:p>
      <w:pPr>
        <w:pStyle w:val="Heading3"/>
        <w:spacing w:before="300" w:after="100"/>
      </w:pPr>
      <w:r>
        <w:rPr>
          <w:rFonts w:ascii="Arial" w:cs="Arial" w:eastAsia="Arial" w:hAnsi="Arial"/>
          <w:b/>
          <w:bCs/>
          <w:color w:val="2E5FA3"/>
          <w:sz w:val="25"/>
          <w:szCs w:val="25"/>
        </w:rPr>
        <w:t xml:space="preserve">Sai lầm 2: Chọn ngách theo trend, không phải theo bản thân</w:t>
      </w:r>
    </w:p>
    <w:p>
      <w:pPr>
        <w:spacing w:before="100" w:after="160" w:line="368" w:lineRule="auto"/>
      </w:pPr>
      <w:r>
        <w:rPr>
          <w:rFonts w:ascii="Arial" w:cs="Arial" w:eastAsia="Arial" w:hAnsi="Arial"/>
          <w:sz w:val="23"/>
          <w:szCs w:val="23"/>
        </w:rPr>
        <w:t xml:space="preserve">Năm ngoái matcha hot, năm nay ai cũng bán matcha. Khi cả thị trường đổ vào một ngách, ngách đó không còn là ngách nữa – nó trở thành đại trà. Và bạn sẽ cạnh tranh với những người đã có 1–2 năm kinh nghiệm trước bạn.</w:t>
      </w:r>
    </w:p>
    <w:p>
      <w:pPr>
        <w:spacing w:before="100" w:after="160" w:line="368" w:lineRule="auto"/>
      </w:pPr>
      <w:r>
        <w:rPr>
          <w:rFonts w:ascii="Arial" w:cs="Arial" w:eastAsia="Arial" w:hAnsi="Arial"/>
          <w:b/>
          <w:bCs/>
          <w:sz w:val="23"/>
          <w:szCs w:val="23"/>
        </w:rPr>
        <w:t xml:space="preserve">Cách sửa: </w:t>
      </w:r>
      <w:r>
        <w:rPr>
          <w:rFonts w:ascii="Arial" w:cs="Arial" w:eastAsia="Arial" w:hAnsi="Arial"/>
          <w:sz w:val="23"/>
          <w:szCs w:val="23"/>
        </w:rPr>
        <w:t xml:space="preserve">Tìm ngách từ bên trong ra – bắt đầu từ những gì bạn biết, bạn có lợi thế, bạn thật sự hiểu khách hàng. Trend là tín hiệu để bạn kiểm tra, không phải quyết định để bạn theo.</w:t>
      </w:r>
    </w:p>
    <w:p>
      <w:pPr>
        <w:pStyle w:val="Heading3"/>
        <w:spacing w:before="300" w:after="100"/>
      </w:pPr>
      <w:r>
        <w:rPr>
          <w:rFonts w:ascii="Arial" w:cs="Arial" w:eastAsia="Arial" w:hAnsi="Arial"/>
          <w:b/>
          <w:bCs/>
          <w:color w:val="2E5FA3"/>
          <w:sz w:val="25"/>
          <w:szCs w:val="25"/>
        </w:rPr>
        <w:t xml:space="preserve">Sai lầm 3: Bỏ cuộc quá sớm vì 'ngách quá nhỏ'</w:t>
      </w:r>
    </w:p>
    <w:p>
      <w:pPr>
        <w:spacing w:before="100" w:after="160" w:line="368" w:lineRule="auto"/>
      </w:pPr>
      <w:r>
        <w:rPr>
          <w:rFonts w:ascii="Arial" w:cs="Arial" w:eastAsia="Arial" w:hAnsi="Arial"/>
          <w:sz w:val="23"/>
          <w:szCs w:val="23"/>
        </w:rPr>
        <w:t xml:space="preserve">Một ngách nhỏ nhưng bạn là người số 1, phục vụ tốt và có khách trung thành – tốt hơn nhiều so với một thị trường lớn mà bạn không có chỗ đứng. Nhiều solo business kiếm 50–100 triệu/tháng từ những ngách mà người khác nghĩ là 'quá nhỏ để bận tâm'.</w:t>
      </w:r>
    </w:p>
    <w:p>
      <w:pPr>
        <w:spacing w:before="100" w:after="160" w:line="368" w:lineRule="auto"/>
      </w:pPr>
      <w:r>
        <w:rPr>
          <w:rFonts w:ascii="Arial" w:cs="Arial" w:eastAsia="Arial" w:hAnsi="Arial"/>
          <w:b/>
          <w:bCs/>
          <w:sz w:val="23"/>
          <w:szCs w:val="23"/>
        </w:rPr>
        <w:t xml:space="preserve">Cách sửa: </w:t>
      </w:r>
      <w:r>
        <w:rPr>
          <w:rFonts w:ascii="Arial" w:cs="Arial" w:eastAsia="Arial" w:hAnsi="Arial"/>
          <w:sz w:val="23"/>
          <w:szCs w:val="23"/>
        </w:rPr>
        <w:t xml:space="preserve">Đừng đánh giá quy mô thị trường bằng cảm tính. Hãy tính: nếu trong thành phố bạn có 10.000 người trong target audience, và bạn chỉ cần phục vụ 1% – tức là 100 khách – với mức chi tiêu trung bình 500.000đ/tháng = 50 triệu doanh thu/tháng.</w:t>
      </w:r>
    </w:p>
    <w:p>
      <w:pPr>
        <w:pBdr>
          <w:bottom w:val="single" w:color="D5D8DC" w:sz="4" w:space="1"/>
        </w:pBdr>
        <w:spacing w:before="260" w:after="260"/>
      </w:pPr>
      <w:r>
        <w:t xml:space="preserve"/>
      </w:r>
    </w:p>
    <w:p>
      <w:pPr>
        <w:pStyle w:val="Heading2"/>
        <w:spacing w:before="460" w:after="180"/>
      </w:pPr>
      <w:r>
        <w:rPr>
          <w:rFonts w:ascii="Arial" w:cs="Arial" w:eastAsia="Arial" w:hAnsi="Arial"/>
          <w:b/>
          <w:bCs/>
          <w:color w:val="1A3C6E"/>
          <w:sz w:val="31"/>
          <w:szCs w:val="31"/>
        </w:rPr>
        <w:t xml:space="preserve">Tổng Kết: Ngách Không Phải Là Giới Hạn – Đó Là Lợi Thế</w:t>
      </w:r>
    </w:p>
    <w:p>
      <w:pPr>
        <w:spacing w:before="100" w:after="160" w:line="368" w:lineRule="auto"/>
      </w:pPr>
      <w:r>
        <w:rPr>
          <w:rFonts w:ascii="Arial" w:cs="Arial" w:eastAsia="Arial" w:hAnsi="Arial"/>
          <w:sz w:val="23"/>
          <w:szCs w:val="23"/>
        </w:rPr>
        <w:t xml:space="preserve">Nhiều người sợ chọn ngách vì nghĩ mình đang tự thu hẹp cơ hội. Thực tế ngược lại: ngách chính là thứ giúp bạn cạnh tranh được dù không có vốn lớn, không có thương hiệu nổi tiếng, không có đội ngũ đông.</w:t>
      </w:r>
    </w:p>
    <w:p>
      <w:pPr>
        <w:spacing w:before="100" w:after="160" w:line="368" w:lineRule="auto"/>
      </w:pPr>
      <w:r>
        <w:rPr>
          <w:rFonts w:ascii="Arial" w:cs="Arial" w:eastAsia="Arial" w:hAnsi="Arial"/>
          <w:sz w:val="23"/>
          <w:szCs w:val="23"/>
        </w:rPr>
        <w:t xml:space="preserve">Người bán thứ 'lạ hơn' thường kiếm được nhiều hơn không phải vì thứ họ bán đặc biệt. Mà vì họ dũng cảm hơn – dám thu hẹp lại, dám phục vụ đúng người, dám nói không với tất cả mọi người để nói có với đúng người.</w:t>
      </w:r>
    </w:p>
    <w:p>
      <w:pPr>
        <w:spacing w:before="100" w:after="160" w:line="368" w:lineRule="auto"/>
      </w:pPr>
      <w:r>
        <w:rPr>
          <w:rFonts w:ascii="Arial" w:cs="Arial" w:eastAsia="Arial" w:hAnsi="Arial"/>
          <w:sz w:val="23"/>
          <w:szCs w:val="23"/>
        </w:rPr>
        <w:t xml:space="preserve">Nếu bạn đang tìm ngách để bắt đầu – hoặc muốn đào sâu hơn vào một mô hình kinh doanh ngách cụ thể – bộ ebook tại Ebookmind được viết từ kinh nghiệm thật của những người đã làm và kiếm được tiền thật trong những ngách đó.</w:t>
      </w:r>
    </w:p>
    <w:p>
      <w:pPr>
        <w:spacing w:before="16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0E0E0" w:sz="1"/>
              <w:left w:val="single" w:color="E0E0E0" w:sz="1"/>
              <w:bottom w:val="single" w:color="E0E0E0" w:sz="1"/>
              <w:right w:val="single" w:color="E0E0E0" w:sz="1"/>
            </w:tcBorders>
            <w:shd w:fill="1A3C6E" w:val="clear"/>
            <w:tcMar>
              <w:top w:type="dxa" w:w="260"/>
              <w:left w:type="dxa" w:w="360"/>
              <w:bottom w:type="dxa" w:w="260"/>
              <w:right w:type="dxa" w:w="360"/>
            </w:tcMar>
          </w:tcPr>
          <w:p>
            <w:pPr>
              <w:spacing w:before="0" w:after="140"/>
              <w:jc w:val="center"/>
            </w:pPr>
            <w:r>
              <w:rPr>
                <w:rFonts w:ascii="Arial" w:cs="Arial" w:eastAsia="Arial" w:hAnsi="Arial"/>
                <w:b/>
                <w:bCs/>
                <w:color w:val="FFFFFF"/>
                <w:sz w:val="26"/>
                <w:szCs w:val="26"/>
              </w:rPr>
              <w:t xml:space="preserve">📚 Khám Phá Ebook Kinh Doanh Ngách Tại Ebookmind</w:t>
            </w:r>
          </w:p>
          <w:p>
            <w:pPr>
              <w:spacing w:before="0" w:after="160" w:line="330" w:lineRule="auto"/>
              <w:jc w:val="center"/>
            </w:pPr>
            <w:r>
              <w:rPr>
                <w:rFonts w:ascii="Arial" w:cs="Arial" w:eastAsia="Arial" w:hAnsi="Arial"/>
                <w:color w:val="BDC3C7"/>
                <w:sz w:val="21"/>
                <w:szCs w:val="21"/>
              </w:rPr>
              <w:t xml:space="preserve">Tổng hợp từ kinh nghiệm thật của hàng trăm người – không lý thuyết, không hoa mỹ.</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0F3FA" w:val="clear"/>
            <w:tcMar>
              <w:top w:type="dxa" w:w="160"/>
              <w:left w:type="dxa" w:w="240"/>
              <w:bottom w:type="dxa" w:w="160"/>
              <w:right w:type="dxa" w:w="240"/>
            </w:tcMar>
          </w:tcPr>
          <w:p>
            <w:pPr>
              <w:spacing w:before="0" w:after="80"/>
            </w:pPr>
            <w:r>
              <w:rPr>
                <w:rFonts w:ascii="Arial" w:cs="Arial" w:eastAsia="Arial" w:hAnsi="Arial"/>
                <w:b/>
                <w:bCs/>
                <w:color w:val="1A3C6E"/>
                <w:sz w:val="22"/>
                <w:szCs w:val="22"/>
              </w:rPr>
              <w:t xml:space="preserve">📘 BÁN CHÁO DINH DƯỠNG – Kiếm 40–80 triệu/tháng với mô hình online</w:t>
            </w:r>
          </w:p>
          <w:p>
            <w:pPr>
              <w:spacing w:before="0" w:after="80" w:line="320" w:lineRule="auto"/>
            </w:pPr>
            <w:r>
              <w:rPr>
                <w:rFonts w:ascii="Arial" w:cs="Arial" w:eastAsia="Arial" w:hAnsi="Arial"/>
                <w:color w:val="555555"/>
                <w:sz w:val="20"/>
                <w:szCs w:val="20"/>
              </w:rPr>
              <w:t xml:space="preserve">Hướng dẫn A-Z: công thức món ngách, cách kéo khách, marketing, quản lý tài chính. Từ 0 đến đơn hàng đầu tiên.</w:t>
            </w:r>
          </w:p>
          <w:p>
            <w:pPr>
              <w:spacing w:before="0" w:after="0"/>
            </w:pPr>
            <w:r>
              <w:rPr>
                <w:rFonts w:ascii="Arial" w:cs="Arial" w:eastAsia="Arial" w:hAnsi="Arial"/>
                <w:b/>
                <w:bCs/>
                <w:color w:val="2E5FA3"/>
                <w:sz w:val="20"/>
                <w:szCs w:val="20"/>
              </w:rPr>
              <w:t xml:space="preserve">→ ebookmind.com/ebooks/ban-chao-dinh-duong-bi-quyet-kiem-40-80-trieu-thang-voi-mo-hinh-online</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0F3FA" w:val="clear"/>
            <w:tcMar>
              <w:top w:type="dxa" w:w="160"/>
              <w:left w:type="dxa" w:w="240"/>
              <w:bottom w:type="dxa" w:w="160"/>
              <w:right w:type="dxa" w:w="240"/>
            </w:tcMar>
          </w:tcPr>
          <w:p>
            <w:pPr>
              <w:spacing w:before="0" w:after="80"/>
            </w:pPr>
            <w:r>
              <w:rPr>
                <w:rFonts w:ascii="Arial" w:cs="Arial" w:eastAsia="Arial" w:hAnsi="Arial"/>
                <w:b/>
                <w:bCs/>
                <w:color w:val="1A3C6E"/>
                <w:sz w:val="22"/>
                <w:szCs w:val="22"/>
              </w:rPr>
              <w:t xml:space="preserve">📘 BÁN BÁNH TIRAMISU TAKE-AWAY – Lợi nhuận 70% không cần mặt bằng</w:t>
            </w:r>
          </w:p>
          <w:p>
            <w:pPr>
              <w:spacing w:before="0" w:after="80" w:line="320" w:lineRule="auto"/>
            </w:pPr>
            <w:r>
              <w:rPr>
                <w:rFonts w:ascii="Arial" w:cs="Arial" w:eastAsia="Arial" w:hAnsi="Arial"/>
                <w:color w:val="555555"/>
                <w:sz w:val="20"/>
                <w:szCs w:val="20"/>
              </w:rPr>
              <w:t xml:space="preserve">Không kinh nghiệm, không mặt bằng. Từ bếp nhà đến hàng chục đơn mỗi ngày.</w:t>
            </w:r>
          </w:p>
          <w:p>
            <w:pPr>
              <w:spacing w:before="0" w:after="0"/>
            </w:pPr>
            <w:r>
              <w:rPr>
                <w:rFonts w:ascii="Arial" w:cs="Arial" w:eastAsia="Arial" w:hAnsi="Arial"/>
                <w:b/>
                <w:bCs/>
                <w:color w:val="2E5FA3"/>
                <w:sz w:val="20"/>
                <w:szCs w:val="20"/>
              </w:rPr>
              <w:t xml:space="preserve">→ ebookmind.com/ebooks/ban-banh-tiramisu-take-away-thu-ve-loi-nhuan-70</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0F3FA" w:val="clear"/>
            <w:tcMar>
              <w:top w:type="dxa" w:w="160"/>
              <w:left w:type="dxa" w:w="240"/>
              <w:bottom w:type="dxa" w:w="160"/>
              <w:right w:type="dxa" w:w="240"/>
            </w:tcMar>
          </w:tcPr>
          <w:p>
            <w:pPr>
              <w:spacing w:before="0" w:after="80"/>
            </w:pPr>
            <w:r>
              <w:rPr>
                <w:rFonts w:ascii="Arial" w:cs="Arial" w:eastAsia="Arial" w:hAnsi="Arial"/>
                <w:b/>
                <w:bCs/>
                <w:color w:val="1A3C6E"/>
                <w:sz w:val="22"/>
                <w:szCs w:val="22"/>
              </w:rPr>
              <w:t xml:space="preserve">📘 SOLO BUSINESS – Công thức bán 3000 ly matcha online, lợi nhuận 60–80 triệu/tháng</w:t>
            </w:r>
          </w:p>
          <w:p>
            <w:pPr>
              <w:spacing w:before="0" w:after="80" w:line="320" w:lineRule="auto"/>
            </w:pPr>
            <w:r>
              <w:rPr>
                <w:rFonts w:ascii="Arial" w:cs="Arial" w:eastAsia="Arial" w:hAnsi="Arial"/>
                <w:color w:val="555555"/>
                <w:sz w:val="20"/>
                <w:szCs w:val="20"/>
              </w:rPr>
              <w:t xml:space="preserve">Từ mindset, công thức, marketing đến vận hành và mở rộng quy mô – toàn diện cho người mới.</w:t>
            </w:r>
          </w:p>
          <w:p>
            <w:pPr>
              <w:spacing w:before="0" w:after="0"/>
            </w:pPr>
            <w:r>
              <w:rPr>
                <w:rFonts w:ascii="Arial" w:cs="Arial" w:eastAsia="Arial" w:hAnsi="Arial"/>
                <w:b/>
                <w:bCs/>
                <w:color w:val="2E5FA3"/>
                <w:sz w:val="20"/>
                <w:szCs w:val="20"/>
              </w:rPr>
              <w:t xml:space="preserve">→ ebookmind.com/ebooks/solo-business-cong-thuc-ban-3000-ly-matcha-online-thu-loi-nhuan-60-80-trieu-thang</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E0E0E0" w:sz="1"/>
              <w:bottom w:val="single" w:color="E0E0E0" w:sz="1"/>
              <w:right w:val="single" w:color="E0E0E0" w:sz="1"/>
            </w:tcBorders>
            <w:shd w:fill="F0F3FA" w:val="clear"/>
            <w:tcMar>
              <w:top w:type="dxa" w:w="160"/>
              <w:left w:type="dxa" w:w="240"/>
              <w:bottom w:type="dxa" w:w="160"/>
              <w:right w:type="dxa" w:w="240"/>
            </w:tcMar>
          </w:tcPr>
          <w:p>
            <w:pPr>
              <w:spacing w:before="0" w:after="80"/>
            </w:pPr>
            <w:r>
              <w:rPr>
                <w:rFonts w:ascii="Arial" w:cs="Arial" w:eastAsia="Arial" w:hAnsi="Arial"/>
                <w:b/>
                <w:bCs/>
                <w:color w:val="1A3C6E"/>
                <w:sz w:val="22"/>
                <w:szCs w:val="22"/>
              </w:rPr>
              <w:t xml:space="preserve">📘 100 Ý TƯỞNG KINH DOANH NGÁCH Thu 70 Triệu/Tháng (Solo Business)</w:t>
            </w:r>
          </w:p>
          <w:p>
            <w:pPr>
              <w:spacing w:before="0" w:after="80" w:line="320" w:lineRule="auto"/>
            </w:pPr>
            <w:r>
              <w:rPr>
                <w:rFonts w:ascii="Arial" w:cs="Arial" w:eastAsia="Arial" w:hAnsi="Arial"/>
                <w:color w:val="555555"/>
                <w:sz w:val="20"/>
                <w:szCs w:val="20"/>
              </w:rPr>
              <w:t xml:space="preserve">137 trang. 100 ý tưởng đã được kiểm chứng thực tế – tìm ngay ngách phù hợp với bạn.</w:t>
            </w:r>
          </w:p>
          <w:p>
            <w:pPr>
              <w:spacing w:before="0" w:after="0"/>
            </w:pPr>
            <w:r>
              <w:rPr>
                <w:rFonts w:ascii="Arial" w:cs="Arial" w:eastAsia="Arial" w:hAnsi="Arial"/>
                <w:b/>
                <w:bCs/>
                <w:color w:val="2E5FA3"/>
                <w:sz w:val="20"/>
                <w:szCs w:val="20"/>
              </w:rPr>
              <w:t xml:space="preserve">→ ebookmind.com/ebooks/100-y-tuong-kinh-doanh-ngach-thu-70-trieu-thang-solo-business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0E0E0" w:sz="1"/>
              <w:left w:val="single" w:color="E0E0E0" w:sz="1"/>
              <w:bottom w:val="single" w:color="E0E0E0" w:sz="1"/>
              <w:right w:val="single" w:color="E0E0E0" w:sz="1"/>
            </w:tcBorders>
            <w:shd w:fill="EBF5FB" w:val="clear"/>
            <w:tcMar>
              <w:top w:type="dxa" w:w="140"/>
              <w:left w:type="dxa" w:w="240"/>
              <w:bottom w:type="dxa" w:w="140"/>
              <w:right w:type="dxa" w:w="240"/>
            </w:tcMar>
          </w:tcPr>
          <w:p>
            <w:pPr>
              <w:spacing w:before="0" w:after="0"/>
              <w:jc w:val="center"/>
            </w:pPr>
            <w:r>
              <w:rPr>
                <w:rFonts w:ascii="Arial" w:cs="Arial" w:eastAsia="Arial" w:hAnsi="Arial"/>
                <w:b/>
                <w:bCs/>
                <w:color w:val="1A3C6E"/>
                <w:sz w:val="22"/>
                <w:szCs w:val="22"/>
              </w:rPr>
              <w:t xml:space="preserve">→ Xem toàn bộ ebook kinh doanh ngách: ebookmind.com/ebooks?category=kinh-doanh-ngach</w:t>
            </w:r>
          </w:p>
        </w:tc>
      </w:tr>
    </w:tbl>
    <w:p>
      <w:pPr>
        <w:spacing w:before="300" w:after="120"/>
      </w:pPr>
      <w:r>
        <w:t xml:space="preserve"/>
      </w:r>
    </w:p>
    <w:p>
      <w:pPr>
        <w:spacing w:before="0" w:after="0"/>
        <w:jc w:val="center"/>
      </w:pPr>
      <w:r>
        <w:rPr>
          <w:rFonts w:ascii="Arial" w:cs="Arial" w:eastAsia="Arial" w:hAnsi="Arial"/>
          <w:i/>
          <w:iCs/>
          <w:color w:val="999999"/>
          <w:sz w:val="19"/>
          <w:szCs w:val="19"/>
        </w:rPr>
        <w:t xml:space="preserve">— Ebookmind.com | Kiến thức ngách thay đổi mindset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40"/>
      <w:outlineLvl w:val="0"/>
    </w:pPr>
    <w:rPr>
      <w:rFonts w:ascii="Arial" w:cs="Arial" w:eastAsia="Arial" w:hAnsi="Arial"/>
      <w:b/>
      <w:bCs/>
      <w:color w:val="1A3C6E"/>
      <w:sz w:val="40"/>
      <w:szCs w:val="40"/>
    </w:rPr>
  </w:style>
  <w:style w:type="paragraph" w:styleId="Heading2">
    <w:name w:val="Heading 2"/>
    <w:basedOn w:val="Normal"/>
    <w:next w:val="Normal"/>
    <w:qFormat/>
    <w:pPr>
      <w:spacing w:before="460" w:after="180"/>
      <w:outlineLvl w:val="1"/>
    </w:pPr>
    <w:rPr>
      <w:rFonts w:ascii="Arial" w:cs="Arial" w:eastAsia="Arial" w:hAnsi="Arial"/>
      <w:b/>
      <w:bCs/>
      <w:color w:val="1A3C6E"/>
      <w:sz w:val="31"/>
      <w:szCs w:val="31"/>
    </w:rPr>
  </w:style>
  <w:style w:type="paragraph" w:styleId="Heading3">
    <w:name w:val="Heading 3"/>
    <w:basedOn w:val="Normal"/>
    <w:next w:val="Normal"/>
    <w:qFormat/>
    <w:pPr>
      <w:spacing w:before="300" w:after="100"/>
      <w:outlineLvl w:val="2"/>
    </w:pPr>
    <w:rPr>
      <w:rFonts w:ascii="Arial" w:cs="Arial" w:eastAsia="Arial" w:hAnsi="Arial"/>
      <w:b/>
      <w:bCs/>
      <w:color w:val="2E5FA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2026-03-25T02:00:02.655Z</dcterms:created>
  <dcterms:modified xsi:type="dcterms:W3CDTF">2026-03-25T02:00:02.656Z</dcterms:modified>
</cp:coreProperties>
</file>

<file path=docProps/custom.xml><?xml version="1.0" encoding="utf-8"?>
<Properties xmlns="http://schemas.openxmlformats.org/officeDocument/2006/custom-properties" xmlns:vt="http://schemas.openxmlformats.org/officeDocument/2006/docPropsVTypes"/>
</file>