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C2410C"/>
          <w:sz w:val="18"/>
          <w:szCs w:val="18"/>
        </w:rPr>
        <w:t xml:space="preserve">ARTEFINE · 용산</w:t>
      </w:r>
    </w:p>
    <w:p>
      <w:pPr>
        <w:pBdr>
          <w:bottom w:val="single" w:color="C2410C" w:sz="8" w:space="6"/>
        </w:pBdr>
        <w:spacing w:after="16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용산 한글날 시승 오퍼 · 가동률·매출 예상 · 금요일까지 할 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범위: 용산 20대. 예상은 10/11(일)까지, 할 일은 10/6(화)~10/9(금).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연박 패키지는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오퍼는 시승 할인 하나 + 기존 평일 40% 코드(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광고는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최소안(약 45만원)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나머지는 오가닉(회원 문자, 단골 직접 연락, 인스타·스레드, 커뮤니티).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기준: 실현매출 = 그 날 대여가 시작된 예약의 결제 − 환불.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문서가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용산_주간목표_2000만원_1005-1011.md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상품 부분(연박 패키지)과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한글날_시승할인_인스타_1006-1011.md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10,090원 안을 대체한다.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1. 오퍼 — "한글날엔 한 시간 더"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3시간 이상 시승하면 1시간 무료.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3시간 타고 2시간 값만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2259"/>
        <w:gridCol w:w="3228"/>
        <w:gridCol w:w="1614"/>
      </w:tblGrid>
      <w:tr>
        <w:trPr>
          <w:tblHeader/>
        </w:trPr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이용</w:t>
            </w:r>
          </w:p>
        </w:tc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정가</w:t>
            </w:r>
          </w:p>
        </w:tc>
        <w:tc>
          <w:tcPr>
            <w:tcW w:type="dxa" w:w="32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오퍼 적용</w:t>
            </w:r>
          </w:p>
        </w:tc>
        <w:tc>
          <w:tcPr>
            <w:tcW w:type="dxa" w:w="16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체감 할인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46,000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115,000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24시간 렌탈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요금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1시간분만 빠짐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작음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왜 '시간' 할인인가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할인 유형이 '시간'과 '퍼센트'뿐이다. 퍼센트는 최대 예약시간을 걸 수 없어서 24시간 렌탈까지 같은 %로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'1시간'으로 걸면 짧은 시승에서는 크게, 긴 렌탈에서는 작게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최소 3시간으로 묶어 1~2시간 손님을 3시간으로 끌어올린다. 1시간 시승은 건당 2.5만원, 3시간은 이 오퍼로 4.6만원이다.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"한글날엔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시간 더" — 한글의 '한'과 한 시간의 '한'을 겹친 말장난이라 기억에 남는다.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신청 입력값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칸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적용 지점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아르테파인 용산 라운지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할인명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유형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1시간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제공 방식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전용 링크로만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(문자·인스타·광고 링크로 배포 → 채널별 성과 추적)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예약시간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회원별 일일 사용 한도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2026-10-07 00:00 (시승 시작일 기준)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종료일시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2026-10-11 23:59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고객 안내 문구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 연휴 기념, 3시간 이상 시승하면 1시간 무료. 10/7(수)~10/11(일) 시승분, 1인 1일 1회. 다른 할인과 중복되지 않습니다.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코드: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(평일 24시간 이상 40%, 10/6~10/8)은 그대로 둔다. 평일 하루 대여는 40% 코드, 시승은 한 시간 더. 역할이 겹치지 않는다.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등록 직후 테스트 (10/6 오늘):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전용 링크로 3시간 예약 → 46,000원인지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24시간 예약 → 얼마가 빠지는지(1시간 시승가 23,000원인지, 하루 요금의 1/24인지). 23,000원이 빠지면 24시간 렌탈 할인이 15%쯤 되는데, 연휴 수요를 생각하면 받아들일 만하다.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2시간 예약 → 할인이 안 붙는지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만들지 않을 것: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연박 패키지(만들었다면 활성화하지 않는다), 10,090원 안.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2. 가동률·매출 예상 (용산, 10/5~10/11)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2-1. 전제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기본(아무것도 안 함):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주간예측 리포트의 용산 일별 예측. 단, 10/9(금)는 공휴일이라 평일 예측(44만원) 대신 일요일 수준(98만원)으로 올렸다.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오퍼·채널 효과: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9/4 '2시간 무료' 문자 실측(용산 야간 경험 8.6%, 최근 90일 이용 4.4%, 동의 신규 1.8%, 9일간)을 이번 4일 창에 맞춰 절반쯤으로 낮췄다.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손실: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오퍼가 없어도 왔을 손님이 코드를 쓰면서 깎이는 금액(하루 2~7만원)을 뺐다.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가동률 = 대여 시간 합 ÷ (20대 × 24시간).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매출 1만원당 대여 시간은 실측 평균(1시간당 약 11,400원)으로 환산했다. 오퍼로 늘어나는 3~4시간 시승은 1시간당 약 15,000원으로 계산했다. 영업시간(10~24시, 14시간) 기준도 함께 적었다.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2-2. 일별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70"/>
        <w:gridCol w:w="1404"/>
        <w:gridCol w:w="1170"/>
        <w:gridCol w:w="2340"/>
        <w:gridCol w:w="1404"/>
      </w:tblGrid>
      <w:tr>
        <w:trPr>
          <w:tblHeader/>
        </w:trPr>
        <w:tc>
          <w:tcPr>
            <w:tcW w:type="dxa" w:w="187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날짜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기본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(범위)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중간값</w:t>
            </w:r>
          </w:p>
        </w:tc>
        <w:tc>
          <w:tcPr>
            <w:tcW w:type="dxa" w:w="23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가동률 24h 기준 (기본 → 실행)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영업시간 기준 (실행)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월 (실적)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화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44~49만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47만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수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36만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54~69만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62만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10%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10/8 목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31만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53~73만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63만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6% → 10%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10/9 금 (한글날)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148~178만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163만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27%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10/10 토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182~217만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24% → 33%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10/11 일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138~163만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25%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주간 합계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490만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680~810만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740만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20% → 28%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49%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2-3. 지난 계획과 달라진 점 (솔직하게)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앞선 계획의 1,200~1,600만원은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"차를 몇 % 채우면"이라는 차량 용량 시나리오</w:t>
      </w:r>
      <w:r>
        <w:rPr>
          <w:rFonts w:ascii="Malgun Gothic" w:cs="Malgun Gothic" w:eastAsia="Malgun Gothic" w:hAnsi="Malgun Gothic"/>
          <w:sz w:val="20"/>
          <w:szCs w:val="20"/>
        </w:rPr>
        <w:t xml:space="preserve">였다.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수요 데이터로 다시 보면, 최근 가장 바빴던 10/3(토)도 용산 20대의 24시간 기준 25%만 썼다(대여 119시간, 매출 120만원).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연박 패키지를 빼면 연휴 3일을 길게 묶는 장치도 없어진다.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이번 주 현실 목표는 약 740만원(범위 680~810만원)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 2,000만원은 이번 주에 닿지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위쪽(810만원 이상)으로 가려면 토요일 영업시간 가동률이 70%를 넘어야 한다. 그때는 차량보다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응대 인력(접수·장비·반납 회전)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병목이다.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2-4. 채널별 기여 (연휴 포함 10/6~10/11 합계, 중간값)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0"/>
        <w:gridCol w:w="1560"/>
        <w:gridCol w:w="3770"/>
      </w:tblGrid>
      <w:tr>
        <w:trPr>
          <w:tblHeader/>
        </w:trPr>
        <w:tc>
          <w:tcPr>
            <w:tcW w:type="dxa" w:w="403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15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예약 건수</w:t>
            </w:r>
          </w:p>
        </w:tc>
        <w:tc>
          <w:tcPr>
            <w:tcW w:type="dxa" w:w="37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매출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 문자 2회 (거래 132명 + 동의 신규 671명)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12건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(68명)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70만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인스타·스레드·커뮤니티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최소안 (45만원)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5~8건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week-1001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평일 40% 회복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25만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손실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−20만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36~39건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245만 (기본 490만 → 약 740만)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최소안 판단:</w:t>
      </w:r>
      <w:r>
        <w:rPr>
          <w:rFonts w:ascii="Malgun Gothic" w:cs="Malgun Gothic" w:eastAsia="Malgun Gothic" w:hAnsi="Malgun Gothic"/>
          <w:sz w:val="20"/>
          <w:szCs w:val="20"/>
        </w:rPr>
        <w:t xml:space="preserve"> 45만원으로 약 40만원 매출이라 손익은 0 근처다. 연휴 신규 고객 인지와 인스타 유입 실험으로 보고 돌린다.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10/8(목) 정오에 클릭당 1,000원을 넘으면 메타를 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3. 금요일까지 할 일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10/6 (화) — 오늘: 세팅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8139"/>
        <w:gridCol w:w="610"/>
      </w:tblGrid>
      <w:tr>
        <w:trPr>
          <w:tblHeader/>
        </w:trPr>
        <w:tc>
          <w:tcPr>
            <w:tcW w:type="dxa" w:w="6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813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6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신청 "한글날엔 한 시간 더" 등록(1절 입력값) → 3·24·2시간 테스트 예약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연박 패키지가 만들어져 있으면 비활성 상태 유지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링크에 utm을 붙여 4개 만들기: 문자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utm_source=sms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인스타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utm_source=ig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메타 광고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utm_source=meta&amp;utm_medium=paid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네이버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utm_source=naver&amp;utm_medium=cpc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(모두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utm_campaign=1009hangul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비즈니스 관리자·네이버 검색광고 결제 수단 확인, 광고 초안 등록(승인 대기)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오후~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단골 68명 직접 연락 1차 25명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"연휴에 3시간 이상 타시면 1시간 무료, 링크 먼저 드려요"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 링크를 인스타용 전용 링크로 교체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 문안 확정(아래 4절) · 발송 예약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10/7 (수) — 알리기 시작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200"/>
        <w:gridCol w:w="540"/>
      </w:tblGrid>
      <w:tr>
        <w:trPr>
          <w:tblHeader/>
        </w:trPr>
        <w:tc>
          <w:tcPr>
            <w:tcW w:type="dxa" w:w="16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1차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발송: 용산 거래고객 132명 + 동의 신규 671명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피드 "한글날엔 한 시간 더" 카드 게시 + 스토리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"3시간이면 어디까지?" (용산 → 북악·남산 코스 클립)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커뮤니티·카페 1차 글 (홍보 허용 게시판만): "연휴 3시간 코스 추천 + 1시간 무료"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2차 25명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메타·네이버 광고 시작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10/9~10/11 확보 예약 건수와 대여 시간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남은 시간대(실제 숫자)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1 기준 (10/7 18시):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연휴 3일 확보 대여 시간 ≥ 120시간(24시간 기준 약 8%). 미달이면 문자 2차 대상에 마케팅 수신 미응답 회원 54명을 추가하고, 단골 직접 연락 1차 무응답자에게 다시 연락한다.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10/8 (목) — 밀어붙이기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2"/>
        <w:gridCol w:w="6807"/>
        <w:gridCol w:w="1021"/>
      </w:tblGrid>
      <w:tr>
        <w:trPr>
          <w:tblHeader/>
        </w:trPr>
        <w:tc>
          <w:tcPr>
            <w:tcW w:type="dxa" w:w="153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680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102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점검: 메타 클릭당 단가 · 클릭률, 네이버 키워드별 클릭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2차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1차 링크 클릭 후 미결제자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1001week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링크 방문 후 미결제자. "평일 40% 오늘 마지막 + 연휴 한 시간 더"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1,000원 넘으면 끄기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마무리 18명 + 1차 무응답자 재연락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 2차 글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"퇴근 후 밤 9시 픽업, 3시간 야간 라이딩"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연휴 확보 대여 시간 ≥ 200시간(약 14%) · 토요일 시간대별 예약 현황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마케팅·지점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피크 시간(11~17시) 반납·출고 동선, 장비(헬멧·글러브) 수량 점검. 응대 인력 1명 추가 여부 결정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2 미달 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금요일 오전 스토리를 "오늘 바로 탈 수 있는 차량·시간"으로 바꾸고, 네이버 광고 예산을 하루 5만원에서 8만원으로 올린다(메타는 올리지 않는다).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10/9 (금, 한글날) — 현장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7800"/>
        <w:gridCol w:w="585"/>
      </w:tblGrid>
      <w:tr>
        <w:trPr>
          <w:tblHeader/>
        </w:trPr>
        <w:tc>
          <w:tcPr>
            <w:tcW w:type="dxa" w:w="97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8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8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오늘 남은 시간대 + 전용 링크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종일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2시간 손님에게 "1시간만 더하면 1시간 무료" 현장 안내(3시간 전환) · 반납 연장 제안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한글날 인사 + 출발 현장 사진(동의 받은 것만)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토·일 남은 시간대 스토리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마감: 실적(건수·시간·매출)을 이 문서 2-2 표와 비교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광고: 토요일 예약이 영업시간 70% 이상 찼으면 메타 끄기, 네이버만 10/10 12시까지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4. 문자 문안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(10/7 10:00)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[한글날엔 한 시간 더]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이상 시승하면 1시간 무료.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69,000원 → 46,000원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10/9(금)~10/11(일), 서울 한 바퀴 돌기 딱 좋은 3시간.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평일(10/7~10/8)도 적용됩니다.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한 시간 더 받고 예약하기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{전용 링크}?utm_source=sms&amp;utm_campaign=1009hangul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10/7~10/11 시승분, 3시간 이상, 1인 1일 1회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링크로 예약 시 적용, 다른 할인과 중복 불가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 (10/8 12:00)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오늘이 평일 40% 마지막 날입니다.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오늘 밤 24시간 대여 → 40% (week-1001)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연휴 3시간 시승 → 1시간 무료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남은 시간대가 줄고 있어요.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{전용 링크}?utm_source=sms&amp;utm_campaign=1009hangul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5. 광고 최소안 (오퍼에 맞춰 수정)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4405"/>
        <w:gridCol w:w="4405"/>
      </w:tblGrid>
      <w:tr>
        <w:trPr>
          <w:tblHeader/>
        </w:trPr>
        <w:tc>
          <w:tcPr>
            <w:tcW w:type="dxa" w:w="55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44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메타(인스타)</w:t>
            </w:r>
          </w:p>
        </w:tc>
        <w:tc>
          <w:tcPr>
            <w:tcW w:type="dxa" w:w="44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네이버 검색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18:00 ~ 10/10 12:00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예산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10만원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5만원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목표·입찰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트래픽(링크 클릭) — 픽셀 없음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파워링크, 핵심 키워드 모바일 2~4위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용산 반경 20km 23~45세 바이크 관심 ② 인스타 참여자 90일 + 동의 회원 연락처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오토바이 렌트, 바이크 렌탈, 오토바이 대여, 서울 바이크 렌탈, 용산 오토바이 렌트, 바이크 시승, 오토바이 시승, 한글날 바이크, 아르테파인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소재·문안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"한글날엔 한 시간 더" 카드(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hangul-1009-ig-onehour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+ 시승 릴스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제목: 한글날엔 한 시간 더 · 바이크 3시간 46,000원 / 설명: 3시간 이상 시승 1시간 무료 · 125cc~리터급 20대 · 평일 밤 12시까지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링크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utm_source=meta&amp;utm_medium=paid&amp;utm_campaign=1009hangul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utm_source=naver&amp;utm_medium=cpc&amp;utm_campaign=1009hangul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끄는 조건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/ 토요일 영업시간 70% 이상 예약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키워드 개별 중지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6. 매일 볼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1337"/>
        <w:gridCol w:w="1504"/>
        <w:gridCol w:w="3844"/>
      </w:tblGrid>
      <w:tr>
        <w:trPr>
          <w:tblHeader/>
        </w:trPr>
        <w:tc>
          <w:tcPr>
            <w:tcW w:type="dxa" w:w="267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지표</w:t>
            </w:r>
          </w:p>
        </w:tc>
        <w:tc>
          <w:tcPr>
            <w:tcW w:type="dxa" w:w="133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10/7 18시</w:t>
            </w:r>
          </w:p>
        </w:tc>
        <w:tc>
          <w:tcPr>
            <w:tcW w:type="dxa" w:w="15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10/8 18시</w:t>
            </w:r>
          </w:p>
        </w:tc>
        <w:tc>
          <w:tcPr>
            <w:tcW w:type="dxa" w:w="384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10/9 마감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3일 확보 대여 시간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120h+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200h+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300h+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 시간 더" 코드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15건+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25건+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링크 방문 →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3%+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단가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1,000원 이하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누적 실현매출 (10/5부터)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390만+ (중간값 기준 10/9까지)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 — 인스타그램·광고 소재</w:t>
      </w:r>
    </w:p>
    <w:p>
      <w:pPr>
        <w:spacing w:after="80"/>
        <w:jc w:val="center"/>
      </w:pPr>
      <w:r>
        <w:drawing>
          <wp:inline distT="0" distB="0" distL="0" distR="0">
            <wp:extent cx="3429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hangul-1009-ig-onehour-1080x1350.png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9c34848ba4c2f978a61a60735148f4881a1e6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2026-10-06T05:28:38.046Z</dcterms:created>
  <dcterms:modified xsi:type="dcterms:W3CDTF">2026-10-06T05:28:38.047Z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