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5A" w:rsidRDefault="00CD7C5A" w:rsidP="00221B80">
      <w:pPr>
        <w:ind w:firstLineChars="100" w:firstLine="200"/>
      </w:pPr>
      <w:r>
        <w:rPr>
          <w:rFonts w:hint="eastAsia"/>
        </w:rPr>
        <w:t xml:space="preserve">4월 4째주 연구노트 </w:t>
      </w:r>
      <w:r>
        <w:t xml:space="preserve">– </w:t>
      </w:r>
      <w:r>
        <w:rPr>
          <w:rFonts w:hint="eastAsia"/>
        </w:rPr>
        <w:t>S</w:t>
      </w:r>
      <w:r>
        <w:t>VM-KNN</w:t>
      </w:r>
      <w:bookmarkStart w:id="0" w:name="_GoBack"/>
      <w:bookmarkEnd w:id="0"/>
    </w:p>
    <w:p w:rsidR="003D3A48" w:rsidRDefault="00221B80" w:rsidP="00221B80">
      <w:pPr>
        <w:ind w:firstLineChars="100" w:firstLine="200"/>
      </w:pPr>
      <w:r w:rsidRPr="00221B80">
        <w:t>최근 시각 범주 인식 분야는 급속하게 발전하고 있지만 인간 수준의 성능을 달성하기 위해서는 아직 많은 과제가 남아있다. 현재 가장 좋은 방법은 100 개 이상의 범주를 처리</w:t>
      </w:r>
      <w:r>
        <w:rPr>
          <w:rFonts w:hint="eastAsia"/>
        </w:rPr>
        <w:t>하는 것이</w:t>
      </w:r>
      <w:r w:rsidRPr="00221B80">
        <w:t xml:space="preserve">다. 재료에 대한 CUReT 데이터 집합 및 개체에 대한 Caltech-101 데이터 세트. 이것은 인간이 구별 할 수 30,000 정도의 견적에서 아직도 떨어져 </w:t>
      </w:r>
      <w:r>
        <w:t>있</w:t>
      </w:r>
      <w:r w:rsidRPr="00221B80">
        <w:t xml:space="preserve">다. 인간의 시각적 인식의 또 다른 중요한 특징은 </w:t>
      </w:r>
      <w:r w:rsidR="0047048B">
        <w:rPr>
          <w:rFonts w:hint="eastAsia"/>
        </w:rPr>
        <w:t>예를 들어 설명해야 된다</w:t>
      </w:r>
      <w:r w:rsidRPr="00221B80">
        <w:t>. 숫자와 얼굴에 기</w:t>
      </w:r>
      <w:r w:rsidRPr="00221B80">
        <w:rPr>
          <w:rFonts w:hint="eastAsia"/>
        </w:rPr>
        <w:t>계</w:t>
      </w:r>
      <w:r w:rsidRPr="00221B80">
        <w:t xml:space="preserve"> 학습 방법은 현재 수천 대신 수천의 예를 필요로하고 </w:t>
      </w:r>
      <w:r w:rsidR="0047048B">
        <w:t>있</w:t>
      </w:r>
      <w:r w:rsidRPr="00221B80">
        <w:t>다. 우리의 논점은</w:t>
      </w:r>
      <w:r w:rsidR="0047048B">
        <w:rPr>
          <w:rFonts w:hint="eastAsia"/>
        </w:rPr>
        <w:t xml:space="preserve"> </w:t>
      </w:r>
      <w:r w:rsidRPr="00221B80">
        <w:t xml:space="preserve">이 차원의 확장성이 카테고리의 프로토 타입의 </w:t>
      </w:r>
      <w:r w:rsidR="0047048B">
        <w:t>예에서</w:t>
      </w:r>
      <w:r w:rsidRPr="00221B80">
        <w:t xml:space="preserve"> 유사성, 즉 동등한 인식 거리를 측정하는 틀 안에서 달성 할 수 </w:t>
      </w:r>
      <w:r w:rsidR="0047048B">
        <w:t>있</w:t>
      </w:r>
      <w:r w:rsidR="0047048B">
        <w:rPr>
          <w:rFonts w:hint="eastAsia"/>
        </w:rPr>
        <w:t>어야 한</w:t>
      </w:r>
      <w:r w:rsidRPr="00221B80">
        <w:t xml:space="preserve">다. </w:t>
      </w:r>
      <w:r w:rsidR="0047048B">
        <w:t>원래</w:t>
      </w:r>
      <w:r w:rsidRPr="00221B80">
        <w:t xml:space="preserve"> 동기는 카테고리가 프로토 타입의 유사성이 아니라 기능의 목록에 의해 정의되어 있지 않다고 주장했다</w:t>
      </w:r>
      <w:r w:rsidR="0047048B">
        <w:rPr>
          <w:rFonts w:hint="eastAsia"/>
        </w:rPr>
        <w:t>.</w:t>
      </w:r>
      <w:r w:rsidRPr="00221B80">
        <w:t xml:space="preserve"> Rosch와 공동 연구자들이 인간의 지각의 연구에서 </w:t>
      </w:r>
      <w:r w:rsidR="0047048B">
        <w:t>비롯</w:t>
      </w:r>
      <w:r w:rsidR="0047048B">
        <w:rPr>
          <w:rFonts w:hint="eastAsia"/>
        </w:rPr>
        <w:t>된</w:t>
      </w:r>
      <w:r w:rsidRPr="00221B80">
        <w:t>다. 컴퓨터 비전의 관점에서 보면,</w:t>
      </w:r>
      <w:r w:rsidR="0047048B">
        <w:t xml:space="preserve"> </w:t>
      </w:r>
      <w:r w:rsidRPr="00221B80">
        <w:t xml:space="preserve">이 프레임 워크의 가장 중요한 측면은 형상 공간이 아니라 유사성에 중점을 </w:t>
      </w:r>
      <w:r w:rsidR="0047048B">
        <w:rPr>
          <w:rFonts w:hint="eastAsia"/>
        </w:rPr>
        <w:t xml:space="preserve">두어 </w:t>
      </w:r>
      <w:r w:rsidRPr="00221B80">
        <w:t xml:space="preserve">보다 유연한 프레임 워크를 제공하는 </w:t>
      </w:r>
      <w:r w:rsidR="0047048B">
        <w:t>것</w:t>
      </w:r>
      <w:r w:rsidR="0047048B">
        <w:rPr>
          <w:rFonts w:hint="eastAsia"/>
        </w:rPr>
        <w:t>이</w:t>
      </w:r>
      <w:r w:rsidRPr="00221B80">
        <w:t xml:space="preserve">다. </w:t>
      </w:r>
      <w:r w:rsidR="0047048B">
        <w:t xml:space="preserve">      </w:t>
      </w:r>
      <w:r w:rsidRPr="00221B80">
        <w:t xml:space="preserve">예를 들어, 형상 차이는 유한 차원 특징 공간을 명시 적으로 제공하지 않고있는 모양을 다른 모양으로 변형시키는 데 필요한 변환 규범을 특징으로 </w:t>
      </w:r>
      <w:r w:rsidR="0047048B">
        <w:rPr>
          <w:rFonts w:hint="eastAsia"/>
        </w:rPr>
        <w:t>한다</w:t>
      </w:r>
      <w:r w:rsidRPr="00221B80">
        <w:t xml:space="preserve">. 이 프레임 워크는 다수의 카테고리에 스케일링은 유사한 충분한 개체에 대해서만 인식 거리 함수를 정의 할 필요가 있기 때문에 새로운 형상을 추가 할 필요가 </w:t>
      </w:r>
      <w:r w:rsidR="0047048B">
        <w:t>없</w:t>
      </w:r>
      <w:r w:rsidRPr="00221B80">
        <w:t>다. 비교 대상이 충분히 다를 대부분의 인</w:t>
      </w:r>
      <w:r w:rsidRPr="00221B80">
        <w:rPr>
          <w:rFonts w:hint="eastAsia"/>
        </w:rPr>
        <w:t>간</w:t>
      </w:r>
      <w:r w:rsidRPr="00221B80">
        <w:t xml:space="preserve"> 관찰자는 거리 측정에 "전혀 다른"(∞)를 할당하거나</w:t>
      </w:r>
      <w:r w:rsidR="0047048B">
        <w:t xml:space="preserve"> D' Arcy Thompson</w:t>
      </w:r>
      <w:r w:rsidRPr="00221B80">
        <w:t>이 인용하고있는 바와 같이, 이종간 비교는</w:t>
      </w:r>
      <w:r w:rsidR="0047048B">
        <w:rPr>
          <w:rFonts w:hint="eastAsia"/>
        </w:rPr>
        <w:t xml:space="preserve"> </w:t>
      </w:r>
      <w:r w:rsidRPr="00221B80">
        <w:t>하지 않는다. 아주 소수의 예에 의한 훈련이 가능해진다. 이것은 특정 변환에 대한 불변성 또는 일반적인 클래스에 변동이 인식 거리 함수에 포함 있기 때문이다. 형상 유사성의 인간관에 대한</w:t>
      </w:r>
      <w:r w:rsidR="0047048B">
        <w:t xml:space="preserve"> Goldmeier</w:t>
      </w:r>
      <w:r w:rsidRPr="00221B80">
        <w:t>의 연구. 구조 변화의 특권은 일부 그런 특징을 시사하고있다.</w:t>
      </w:r>
    </w:p>
    <w:p w:rsidR="0047048B" w:rsidRDefault="0047048B" w:rsidP="00221B80">
      <w:pPr>
        <w:ind w:firstLineChars="100" w:firstLine="200"/>
      </w:pPr>
    </w:p>
    <w:p w:rsidR="0047048B" w:rsidRDefault="0047048B" w:rsidP="00221B80">
      <w:pPr>
        <w:ind w:firstLineChars="100" w:firstLine="200"/>
      </w:pPr>
      <w:r w:rsidRPr="0047048B">
        <w:rPr>
          <w:rFonts w:hint="eastAsia"/>
        </w:rPr>
        <w:t>위의</w:t>
      </w:r>
      <w:r w:rsidRPr="0047048B">
        <w:t xml:space="preserve"> 철학적 논의에 좌우 될 가능성이</w:t>
      </w:r>
      <w:r>
        <w:rPr>
          <w:rFonts w:hint="eastAsia"/>
        </w:rPr>
        <w:t xml:space="preserve"> </w:t>
      </w:r>
      <w:r w:rsidRPr="0047048B">
        <w:t xml:space="preserve">있는 독자에게 가장 잘 연구 된 시각적 인식 데이터 세트를 위해 잘 선택된 거리 함수를 가진 최근 접 </w:t>
      </w:r>
      <w:r>
        <w:t>분류</w:t>
      </w:r>
      <w:r>
        <w:rPr>
          <w:rFonts w:hint="eastAsia"/>
        </w:rPr>
        <w:t>기의</w:t>
      </w:r>
      <w:r w:rsidRPr="0047048B">
        <w:t xml:space="preserve"> 예로는 USPS 우편 번호 데이터 세트</w:t>
      </w:r>
      <w:r>
        <w:t xml:space="preserve"> (Simard, LeCun &amp; Denker</w:t>
      </w:r>
      <w:r w:rsidRPr="0047048B">
        <w:t>)의 탄젠트 디스턴스, MNIST 손가락 데이터 세트의 형상 기반의 거리</w:t>
      </w:r>
      <w:r>
        <w:t xml:space="preserve"> (Belongie, Malik &amp; Puzicha</w:t>
      </w:r>
      <w:r w:rsidRPr="0047048B">
        <w:t>) CUReT 데이터의 텍스트 프로그램 사이의 거리 Calt</w:t>
      </w:r>
      <w:r>
        <w:t xml:space="preserve">ech- 101 (Berg, Berg &amp; Malik </w:t>
      </w:r>
      <w:r w:rsidRPr="0047048B">
        <w:t>)의 기하학적 흐림에 따른 거리 등의 많은 다른 방법은</w:t>
      </w:r>
      <w:r>
        <w:rPr>
          <w:rFonts w:hint="eastAsia"/>
        </w:rPr>
        <w:t xml:space="preserve"> </w:t>
      </w:r>
      <w:r w:rsidRPr="0047048B">
        <w:t>있다</w:t>
      </w:r>
      <w:r>
        <w:rPr>
          <w:rFonts w:hint="eastAsia"/>
        </w:rPr>
        <w:t>.</w:t>
      </w:r>
      <w:r w:rsidRPr="0047048B">
        <w:t xml:space="preserve"> </w:t>
      </w:r>
    </w:p>
    <w:p w:rsidR="0047048B" w:rsidRDefault="0047048B" w:rsidP="00221B80">
      <w:pPr>
        <w:ind w:firstLineChars="100" w:firstLine="200"/>
      </w:pPr>
      <w:r w:rsidRPr="0047048B">
        <w:t>거리 함수 위해서는 부피가 큰 특징 공간을 명시 적으로 구축 할 필요가</w:t>
      </w:r>
      <w:r>
        <w:rPr>
          <w:rFonts w:hint="eastAsia"/>
        </w:rPr>
        <w:t xml:space="preserve"> </w:t>
      </w:r>
      <w:r w:rsidRPr="0047048B">
        <w:t>있다 (예를 들어, 높은 또는 무한 차원) (2) NN 분류기는 시각적 개체 인식의 대규모 멀티 클래스의 성격을 쉽게 다룬다. (3) 이론적 인 관점에서 매우 온화한 조건</w:t>
      </w:r>
      <w:r w:rsidRPr="0047048B">
        <w:rPr>
          <w:rFonts w:hint="eastAsia"/>
        </w:rPr>
        <w:t>에서</w:t>
      </w:r>
      <w:r w:rsidRPr="0047048B">
        <w:t xml:space="preserve"> KNN 분류기의 오류율은 샘플 크기가 무한대 해짐에 따라 최적의</w:t>
      </w:r>
      <w:r>
        <w:rPr>
          <w:rFonts w:hint="eastAsia"/>
        </w:rPr>
        <w:t xml:space="preserve"> </w:t>
      </w:r>
      <w:r w:rsidRPr="0047048B">
        <w:t>베이스가</w:t>
      </w:r>
      <w:r>
        <w:rPr>
          <w:rFonts w:hint="eastAsia"/>
        </w:rPr>
        <w:t xml:space="preserve"> </w:t>
      </w:r>
      <w:r w:rsidRPr="0047048B">
        <w:t>되는 경향이 있다는 놀라운 성질을 갖는</w:t>
      </w:r>
      <w:r>
        <w:rPr>
          <w:rFonts w:hint="eastAsia"/>
        </w:rPr>
        <w:t>다</w:t>
      </w:r>
      <w:r w:rsidRPr="0047048B">
        <w:t xml:space="preserve"> . 그 장점에도 불구하고, NN 분류기를 개선 할 여지가 있습니다. 한정된 샘플 수의 실제 설정은 점근 적 보증에 의해 요구되는 밀집 샘플링은 존재하지 않는다. 이러한 경우, NN 분류기는 종종 결정 경계를 따라 종종 관찰되는 '지그재그'에 시달리고있다. 환언하면, 바이어스 분산 분해 유한 샘플링에 의한 변동이 크다</w:t>
      </w:r>
      <w:r>
        <w:t xml:space="preserve">. DANN  LFM-SVM  HKNN </w:t>
      </w:r>
      <w:r w:rsidRPr="0047048B">
        <w:t>등이 상황을 개선하기위한 다양한 시도가 이루어지고있다. 이러한 가운데 Hastie과</w:t>
      </w:r>
      <w:r>
        <w:t xml:space="preserve"> Tibshirani</w:t>
      </w:r>
      <w:r w:rsidRPr="0047048B">
        <w:t>는 50 개의 최근 방점에 따라 거리 메트릭을 변형하는 국소 선형 판별 분석을 실시 하고있다. Domeniconi과</w:t>
      </w:r>
      <w:r>
        <w:t xml:space="preserve"> Gunopulos</w:t>
      </w:r>
      <w:r w:rsidRPr="0047048B">
        <w:t xml:space="preserve">도 </w:t>
      </w:r>
      <w:r>
        <w:t>특</w:t>
      </w:r>
      <w:r>
        <w:rPr>
          <w:rFonts w:hint="eastAsia"/>
        </w:rPr>
        <w:t>정</w:t>
      </w:r>
      <w:r w:rsidRPr="0047048B">
        <w:t xml:space="preserve"> </w:t>
      </w:r>
      <w:r>
        <w:rPr>
          <w:rFonts w:hint="eastAsia"/>
        </w:rPr>
        <w:t>양</w:t>
      </w:r>
      <w:r w:rsidRPr="0047048B">
        <w:t>에 의한 통계의 변형을</w:t>
      </w:r>
      <w:r>
        <w:rPr>
          <w:rFonts w:hint="eastAsia"/>
        </w:rPr>
        <w:t xml:space="preserve"> </w:t>
      </w:r>
      <w:r w:rsidRPr="0047048B">
        <w:t xml:space="preserve">하고 있지만 </w:t>
      </w:r>
      <w:r w:rsidRPr="0047048B">
        <w:lastRenderedPageBreak/>
        <w:t>전체 데이터 세트의 SVM 훈련에서 가중치가 추측된다. Vincent와</w:t>
      </w:r>
      <w:r>
        <w:t xml:space="preserve"> Bengio </w:t>
      </w:r>
      <w:r w:rsidRPr="0047048B">
        <w:t xml:space="preserve">에서는 각 클래스 에서 15-70 개의 최고 옆의 집합을 이용하여 해당 클래스의 선형 부분 공간에 걸쳐 프로토 타입까지의 거리가 아닌 선형 부분 공간에 거리에 따라 분류 됨 그 선형 부분 공간이 실제로 많은 '판타지'교육 예를 생성하는 직관적). 거리 메트릭을 왜곡하는 것이 아니라,이 성가신 단계를 우회하여 한 단계에서 분류에 도달하고 싶다고 생각하고 </w:t>
      </w:r>
      <w:r>
        <w:t>있</w:t>
      </w:r>
      <w:r w:rsidRPr="0047048B">
        <w:t>다. 여기에서는 SVM (Support Vector Machine)을 가장 가까운 수집에 훈련 할 것을 제안합니다. 이 방법은 시각적 개체 인식의 실천에</w:t>
      </w:r>
      <w:r>
        <w:rPr>
          <w:rFonts w:hint="eastAsia"/>
        </w:rPr>
        <w:t xml:space="preserve"> </w:t>
      </w:r>
      <w:r w:rsidRPr="0047048B">
        <w:t xml:space="preserve">있어 중요한 </w:t>
      </w:r>
      <w:r>
        <w:t>요소</w:t>
      </w:r>
      <w:r>
        <w:rPr>
          <w:rFonts w:hint="eastAsia"/>
        </w:rPr>
        <w:t>이</w:t>
      </w:r>
      <w:r w:rsidRPr="0047048B">
        <w:t xml:space="preserve">다. </w:t>
      </w:r>
    </w:p>
    <w:p w:rsidR="0047048B" w:rsidRDefault="0047048B" w:rsidP="00221B80">
      <w:pPr>
        <w:ind w:firstLineChars="100" w:firstLine="200"/>
      </w:pPr>
      <w:r w:rsidRPr="0047048B">
        <w:t>1.NN 분류기에 의해 사용되는</w:t>
      </w:r>
      <w:r>
        <w:rPr>
          <w:rFonts w:hint="eastAsia"/>
        </w:rPr>
        <w:t xml:space="preserve"> </w:t>
      </w:r>
      <w:r w:rsidRPr="0047048B">
        <w:t>주의 깊게 설계된 거리 함수는 "커널 트릭 '의 식을 사용하여 SVM의 커널에 직접 변환 할 수 있습니다. K (x, y) = hx, yi = 1 2 (x, y) = 1 2 (d (x, 0) + d (y, 0) -d (x, y)) 여기서 d는 거리 함수 이며, 원점 (0)의 위치는 SVM에 영향을</w:t>
      </w:r>
      <w:r>
        <w:rPr>
          <w:rFonts w:hint="eastAsia"/>
        </w:rPr>
        <w:t xml:space="preserve"> </w:t>
      </w:r>
      <w:r w:rsidRPr="0047048B">
        <w:t xml:space="preserve">주지 </w:t>
      </w:r>
      <w:r>
        <w:t>않</w:t>
      </w:r>
      <w:r>
        <w:rPr>
          <w:rFonts w:hint="eastAsia"/>
        </w:rPr>
        <w:t>는</w:t>
      </w:r>
      <w:r w:rsidRPr="0047048B">
        <w:t>다. 거리 함수를 커널로 변환하는 다양한 방법</w:t>
      </w:r>
      <w:r w:rsidRPr="0047048B">
        <w:rPr>
          <w:rFonts w:hint="eastAsia"/>
        </w:rPr>
        <w:t>도</w:t>
      </w:r>
      <w:r w:rsidRPr="0047048B">
        <w:t xml:space="preserve"> 가능합니다 </w:t>
      </w:r>
    </w:p>
    <w:p w:rsidR="0047048B" w:rsidRDefault="0047048B" w:rsidP="00221B80">
      <w:pPr>
        <w:ind w:firstLineChars="100" w:firstLine="200"/>
      </w:pPr>
      <w:r w:rsidRPr="0047048B">
        <w:t>2. SVM은 이전 방식의 특징 공간 작업을 우회하여 기저의 특징 공간을 참조하지 않고 커널 행렬상에서 동작하는 (예를 들어</w:t>
      </w:r>
      <w:r>
        <w:t>, DANN</w:t>
      </w:r>
      <w:r w:rsidRPr="0047048B">
        <w:t>, Rn의 특징 벡터를 정의해야하며, 그 공분산을 계산해야</w:t>
      </w:r>
      <w:r>
        <w:rPr>
          <w:rFonts w:hint="eastAsia"/>
        </w:rPr>
        <w:t xml:space="preserve"> </w:t>
      </w:r>
      <w:r w:rsidRPr="0047048B">
        <w:t>한다</w:t>
      </w:r>
      <w:r>
        <w:rPr>
          <w:rFonts w:hint="eastAsia"/>
        </w:rPr>
        <w:t>.</w:t>
      </w:r>
      <w:r w:rsidRPr="0047048B">
        <w:t xml:space="preserve"> 이것은 이전의 접근이 L2 거리에 한정되어 있었던 것에 대해서, 이것은 광범위한 거리 함수를 사용하는 능력으로 변환됩니다. </w:t>
      </w:r>
    </w:p>
    <w:p w:rsidR="0047048B" w:rsidRDefault="0047048B" w:rsidP="00221B80">
      <w:pPr>
        <w:ind w:firstLineChars="100" w:firstLine="200"/>
      </w:pPr>
      <w:r w:rsidRPr="0047048B">
        <w:t xml:space="preserve">3. 실제로는 전체 데이터 세트에서 SVM을 훈련하는 것이 느리고 SVM을 다중 클래스로 </w:t>
      </w:r>
      <w:r w:rsidRPr="0047048B">
        <w:rPr>
          <w:rFonts w:hint="eastAsia"/>
        </w:rPr>
        <w:t>확장</w:t>
      </w:r>
      <w:r w:rsidRPr="0047048B">
        <w:t xml:space="preserve"> 할 NN 정도로 </w:t>
      </w:r>
      <w:r>
        <w:t>자연스러</w:t>
      </w:r>
      <w:r>
        <w:rPr>
          <w:rFonts w:hint="eastAsia"/>
        </w:rPr>
        <w:t xml:space="preserve">워 </w:t>
      </w:r>
      <w:r w:rsidRPr="0047048B">
        <w:t xml:space="preserve">하지 </w:t>
      </w:r>
      <w:r>
        <w:t>않</w:t>
      </w:r>
      <w:r>
        <w:rPr>
          <w:rFonts w:hint="eastAsia"/>
        </w:rPr>
        <w:t>는</w:t>
      </w:r>
      <w:r w:rsidRPr="0047048B">
        <w:t xml:space="preserve">다. 그러나 약간보기 근처 또는 클래스의 수가 적은 경우, SVM은 다른 분류 방법보다 우수한 성능을 나타내는 경우가 종종 </w:t>
      </w:r>
      <w:r>
        <w:t>있</w:t>
      </w:r>
      <w:r w:rsidRPr="0047048B">
        <w:t xml:space="preserve">다. </w:t>
      </w:r>
    </w:p>
    <w:p w:rsidR="009E7D19" w:rsidRDefault="0047048B" w:rsidP="00221B80">
      <w:pPr>
        <w:ind w:firstLineChars="100" w:firstLine="200"/>
      </w:pPr>
      <w:r w:rsidRPr="0047048B">
        <w:t>4. 정신 물리학은 인간이 가혹한 분류를 매우 빠르게 할 수있는 것이 관찰되고있다. 이미지를 제시하면 인간의 관찰자는 동물의 존재 또는 부재 등의 거친 질문에 불과 150ms로 대답 할 수 충분한 시간이 주어진다. 이 거칠고 빠른 분류 과정에 따라, 더 세련되고 있지만 최신 차별이 따르는 것은 기계 학습의 설정에서 이러한 프로세스를 모델링하는 우리의 접근 동기</w:t>
      </w:r>
      <w:r>
        <w:rPr>
          <w:rFonts w:hint="eastAsia"/>
        </w:rPr>
        <w:t xml:space="preserve"> 였</w:t>
      </w:r>
      <w:r w:rsidRPr="0047048B">
        <w:t>다. 첫 번째 정리 단계로 NN을 사용하고 신중한 차별을 필요로하는</w:t>
      </w:r>
      <w:r>
        <w:rPr>
          <w:rFonts w:hint="eastAsia"/>
        </w:rPr>
        <w:t xml:space="preserve"> </w:t>
      </w:r>
      <w:r w:rsidRPr="0047048B">
        <w:t xml:space="preserve">보다 작지만 관련성이 높은 일련의 예에서 SVM을 </w:t>
      </w:r>
      <w:r>
        <w:t>실행</w:t>
      </w:r>
      <w:r>
        <w:rPr>
          <w:rFonts w:hint="eastAsia"/>
        </w:rPr>
        <w:t>한</w:t>
      </w:r>
      <w:r w:rsidRPr="0047048B">
        <w:t>다. 우리는 방법 "SVM-KNN"(여기서, K는 방법 근방의 수의 선택에 대한 방법의 의존성을 의미한다)</w:t>
      </w:r>
      <w:r w:rsidR="009E7D19">
        <w:rPr>
          <w:rFonts w:hint="eastAsia"/>
        </w:rPr>
        <w:t>을 고안했다</w:t>
      </w:r>
    </w:p>
    <w:p w:rsidR="009E7D19" w:rsidRDefault="009E7D19" w:rsidP="00221B80">
      <w:pPr>
        <w:ind w:firstLineChars="100" w:firstLine="200"/>
      </w:pPr>
    </w:p>
    <w:p w:rsidR="0047048B" w:rsidRPr="00221B80" w:rsidRDefault="009E7D19" w:rsidP="009E7D19">
      <w:pPr>
        <w:ind w:firstLineChars="100" w:firstLine="200"/>
      </w:pPr>
      <w:r w:rsidRPr="009E7D19">
        <w:t xml:space="preserve">SVM-KNN의 버전은 다음과 </w:t>
      </w:r>
      <w:r>
        <w:t>같</w:t>
      </w:r>
      <w:r w:rsidRPr="009E7D19">
        <w:t xml:space="preserve">다. 쿼리의 경우 1. 모든 훈련 예제 쿼리의 거리를 계산하여 가장 가까운 K 근방을 </w:t>
      </w:r>
      <w:r>
        <w:t>선택</w:t>
      </w:r>
      <w:r>
        <w:rPr>
          <w:rFonts w:hint="eastAsia"/>
        </w:rPr>
        <w:t>한</w:t>
      </w:r>
      <w:r w:rsidRPr="009E7D19">
        <w:t>다. K 개의 인접들이 모두 같은 라벨이</w:t>
      </w:r>
      <w:r>
        <w:rPr>
          <w:rFonts w:hint="eastAsia"/>
        </w:rPr>
        <w:t xml:space="preserve"> </w:t>
      </w:r>
      <w:r w:rsidRPr="009E7D19">
        <w:t xml:space="preserve">있을 경우, 쿼리는 레이블이 종료한다. 그렇지 않으면, K 개의 인접한 점 사이의 거리를 </w:t>
      </w:r>
      <w:r>
        <w:t>계산</w:t>
      </w:r>
      <w:r>
        <w:rPr>
          <w:rFonts w:hint="eastAsia"/>
        </w:rPr>
        <w:t>한</w:t>
      </w:r>
      <w:r w:rsidRPr="009E7D19">
        <w:t xml:space="preserve">다. 3. 거리 행렬을 커널 행렬로 변환하고 다중 클래스 SVM을 적용한다. 4. 얻은 분류자를 사용하여 쿼리에 레이블을 </w:t>
      </w:r>
      <w:r>
        <w:t>지정</w:t>
      </w:r>
      <w:r>
        <w:rPr>
          <w:rFonts w:hint="eastAsia"/>
        </w:rPr>
        <w:t>한</w:t>
      </w:r>
      <w:r w:rsidRPr="009E7D19">
        <w:t>다. 3 단계에서 멀티 클래스 SVM을 구현하기 위해 데이터 세트 중 일부 샘플에 대한 통계 및 학습 자료의 3 가지 변형이 시도되고있다. 그들은 거의 같은 품질의 분류자를 생성하고</w:t>
      </w:r>
      <w:r>
        <w:t xml:space="preserve"> DAGSVM</w:t>
      </w:r>
      <w:r w:rsidRPr="009E7D19">
        <w:t>는 더 나은 속도를 위해 선택됩니다. SVM-KNN의 순진 버전은 주로 모든 훈련 예제 쿼리의 거리를 계산해야</w:t>
      </w:r>
      <w:r>
        <w:rPr>
          <w:rFonts w:hint="eastAsia"/>
        </w:rPr>
        <w:t xml:space="preserve"> </w:t>
      </w:r>
      <w:r w:rsidRPr="009E7D19">
        <w:t xml:space="preserve">하기 때문에 </w:t>
      </w:r>
      <w:r>
        <w:t>느</w:t>
      </w:r>
      <w:r>
        <w:rPr>
          <w:rFonts w:hint="eastAsia"/>
        </w:rPr>
        <w:t>리다</w:t>
      </w:r>
      <w:r w:rsidRPr="009E7D19">
        <w:t>. 여기에서는 인간이 시각적 개체의 카테고리를 빠르게 절약 할 수</w:t>
      </w:r>
      <w:r>
        <w:rPr>
          <w:rFonts w:hint="eastAsia"/>
        </w:rPr>
        <w:t xml:space="preserve"> </w:t>
      </w:r>
      <w:r w:rsidRPr="009E7D19">
        <w:t xml:space="preserve">있는 정신 </w:t>
      </w:r>
      <w:r w:rsidRPr="009E7D19">
        <w:lastRenderedPageBreak/>
        <w:t xml:space="preserve">물리학에서의 통찰력을 다시 </w:t>
      </w:r>
      <w:r>
        <w:t>빌</w:t>
      </w:r>
      <w:r>
        <w:rPr>
          <w:rFonts w:hint="eastAsia"/>
        </w:rPr>
        <w:t>려 쓴</w:t>
      </w:r>
      <w:r w:rsidRPr="009E7D19">
        <w:t>다. 이 설정은 더 비싼 "정확한"거리 계</w:t>
      </w:r>
      <w:r w:rsidRPr="009E7D19">
        <w:rPr>
          <w:rFonts w:hint="eastAsia"/>
        </w:rPr>
        <w:t>산</w:t>
      </w:r>
      <w:r w:rsidRPr="009E7D19">
        <w:t xml:space="preserve"> 전에 인근의 목록을 정리하기 위해 '거친'거리 (예를 들어 L2 거리)를 계산하는 방법으로 변환한다. 그 이유는 원유 거리가 충분히 큰 경우 정확한 거리가 작지 않은 것이 거의 확실하다. 이 아이디어는 분류기의 성능이 영향을</w:t>
      </w:r>
      <w:r>
        <w:rPr>
          <w:rFonts w:hint="eastAsia"/>
        </w:rPr>
        <w:t xml:space="preserve"> </w:t>
      </w:r>
      <w:r w:rsidRPr="009E7D19">
        <w:t>받지 않는 것이 많다는 의미에서 잘</w:t>
      </w:r>
      <w:r>
        <w:rPr>
          <w:rFonts w:hint="eastAsia"/>
        </w:rPr>
        <w:t xml:space="preserve"> 된</w:t>
      </w:r>
      <w:r w:rsidRPr="009E7D19">
        <w:t xml:space="preserve">다 </w:t>
      </w:r>
      <w:r>
        <w:rPr>
          <w:rFonts w:hint="eastAsia"/>
        </w:rPr>
        <w:t>다</w:t>
      </w:r>
      <w:r w:rsidRPr="009E7D19">
        <w:t xml:space="preserve">만, 계산은 수십 배 </w:t>
      </w:r>
      <w:r>
        <w:t>빠</w:t>
      </w:r>
      <w:r>
        <w:rPr>
          <w:rFonts w:hint="eastAsia"/>
        </w:rPr>
        <w:t>르</w:t>
      </w:r>
      <w:r w:rsidRPr="009E7D19">
        <w:t>다. 컴퓨터 시각에서</w:t>
      </w:r>
      <w:r>
        <w:rPr>
          <w:rFonts w:hint="eastAsia"/>
        </w:rPr>
        <w:t xml:space="preserve"> </w:t>
      </w:r>
      <w:r w:rsidRPr="009E7D19">
        <w:t>이 아이디어의 초기 예는</w:t>
      </w:r>
      <w:r>
        <w:t xml:space="preserve"> Simard et al. </w:t>
      </w:r>
      <w:r w:rsidRPr="009E7D19">
        <w:t>및</w:t>
      </w:r>
      <w:r>
        <w:t xml:space="preserve"> Mori et al. </w:t>
      </w:r>
      <w:r w:rsidRPr="009E7D19">
        <w:t>. 우리는</w:t>
      </w:r>
      <w:r>
        <w:rPr>
          <w:rFonts w:hint="eastAsia"/>
        </w:rPr>
        <w:t xml:space="preserve"> </w:t>
      </w:r>
      <w:r w:rsidRPr="009E7D19">
        <w:t>이 아이디어를 "짧은 목록"이라고 부르고 있</w:t>
      </w:r>
      <w:r w:rsidRPr="009E7D19">
        <w:rPr>
          <w:rFonts w:hint="eastAsia"/>
        </w:rPr>
        <w:t>다</w:t>
      </w:r>
      <w:r w:rsidRPr="009E7D19">
        <w:t xml:space="preserve">. 알고리즘을 가속화하는 추가의 트릭은 2 단계에서 대 거리 매트릭스를 캐시하는 것이다. 이것은 SVM 분류에 참여하는 그 교육 사례가 결정 경계에 가깝게 위치하고 조회 시간 동안 반복적으로 호출 될 가능성이 높다. 위의 아이디어가 내장 된 후 SVM-KNN 단계는 다음과 같은 것이다. 쿼리에 대해 1. 거친 거리 함수 (예를 들어, L2)을 이용하여 Ksl 근방의 집합을 찾을 수 </w:t>
      </w:r>
      <w:r>
        <w:t>있</w:t>
      </w:r>
      <w:r w:rsidRPr="009E7D19">
        <w:t>다. Ksl 샘플에서 "정확한"거리 함수 (예를 들어, 접선 거</w:t>
      </w:r>
      <w:r w:rsidRPr="009E7D19">
        <w:rPr>
          <w:rFonts w:hint="eastAsia"/>
        </w:rPr>
        <w:t>리</w:t>
      </w:r>
      <w:r w:rsidRPr="009E7D19">
        <w:t>)를 계산하여 K 개의 가장 가까운 이웃을 선택한다. 3. K 근방과 합집합 합집합 "정확한"거리를 계산하는 (또는 가능하면 캐시에서</w:t>
      </w:r>
      <w:r>
        <w:rPr>
          <w:rFonts w:hint="eastAsia"/>
        </w:rPr>
        <w:t xml:space="preserve"> </w:t>
      </w:r>
      <w:r w:rsidRPr="009E7D19">
        <w:t xml:space="preserve">로드). 4. "커널 트릭"을 사용하여 거리 행렬을 커널 행렬로 변환한다. 5. 커널 행렬에 DAGSVM을 적용하고 결과의 분류자를 사용하여 쿼리에 레이블을 </w:t>
      </w:r>
      <w:r>
        <w:t>지정</w:t>
      </w:r>
      <w:r>
        <w:rPr>
          <w:rFonts w:hint="eastAsia"/>
        </w:rPr>
        <w:t>한</w:t>
      </w:r>
      <w:r w:rsidRPr="009E7D19">
        <w:t>다. 지금까지는 SVM-KNN을보기 위하여 2 가지 관점이</w:t>
      </w:r>
      <w:r>
        <w:rPr>
          <w:rFonts w:hint="eastAsia"/>
        </w:rPr>
        <w:t xml:space="preserve"> </w:t>
      </w:r>
      <w:r>
        <w:t>있었</w:t>
      </w:r>
      <w:r w:rsidRPr="009E7D19">
        <w:t xml:space="preserve">다 .NN 분류기를 웃도는 개선으로 간주 할 수 </w:t>
      </w:r>
      <w:r>
        <w:t>있</w:t>
      </w:r>
      <w:r w:rsidRPr="009E7D19">
        <w:t xml:space="preserve">다. 또는 그것은 생물학적 시각 합리적인 차별 프로세스 모델로 볼 수 </w:t>
      </w:r>
      <w:r>
        <w:t>있</w:t>
      </w:r>
      <w:r w:rsidRPr="009E7D19">
        <w:t>다. 기계 학습의 관점에서 NN과 SVM 사이의 연속체로 볼 수도</w:t>
      </w:r>
      <w:r>
        <w:rPr>
          <w:rFonts w:hint="eastAsia"/>
        </w:rPr>
        <w:t xml:space="preserve"> </w:t>
      </w:r>
      <w:r w:rsidRPr="009E7D19">
        <w:t>있다 .K가 작은 경우 (예 : K = 5) 알고리즘은 간단한 KNN 분류기처럼 행동. 다른 극단적 인 경우 K = n 일 때, 우리의 방법은 SVM 전체에 환원된다.</w:t>
      </w:r>
    </w:p>
    <w:sectPr w:rsidR="0047048B" w:rsidRPr="00221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2294"/>
    <w:multiLevelType w:val="hybridMultilevel"/>
    <w:tmpl w:val="9FDEB272"/>
    <w:lvl w:ilvl="0" w:tplc="C524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80"/>
    <w:rsid w:val="00221B80"/>
    <w:rsid w:val="003D3A48"/>
    <w:rsid w:val="0047048B"/>
    <w:rsid w:val="009E7D19"/>
    <w:rsid w:val="00C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8A4F"/>
  <w15:chartTrackingRefBased/>
  <w15:docId w15:val="{FF434122-5956-4691-8280-ED45B24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B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2-VELY</dc:creator>
  <cp:keywords/>
  <dc:description/>
  <cp:lastModifiedBy>2-VELY</cp:lastModifiedBy>
  <cp:revision>2</cp:revision>
  <dcterms:created xsi:type="dcterms:W3CDTF">2017-04-29T11:58:00Z</dcterms:created>
  <dcterms:modified xsi:type="dcterms:W3CDTF">2017-04-29T12:28:00Z</dcterms:modified>
</cp:coreProperties>
</file>