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44ED4" w14:textId="77777777" w:rsidR="00561408" w:rsidRDefault="003E13CA" w:rsidP="003E13CA">
      <w:pPr>
        <w:jc w:val="center"/>
        <w:rPr>
          <w:b/>
          <w:sz w:val="30"/>
          <w:szCs w:val="30"/>
        </w:rPr>
      </w:pPr>
      <w:r w:rsidRPr="003E13CA">
        <w:rPr>
          <w:rFonts w:hint="eastAsia"/>
          <w:b/>
          <w:sz w:val="30"/>
          <w:szCs w:val="30"/>
        </w:rPr>
        <w:t>I</w:t>
      </w:r>
      <w:r w:rsidRPr="003E13CA">
        <w:rPr>
          <w:b/>
          <w:sz w:val="30"/>
          <w:szCs w:val="30"/>
        </w:rPr>
        <w:t xml:space="preserve">ntroduction to Computer Vision </w:t>
      </w:r>
      <w:r>
        <w:rPr>
          <w:b/>
          <w:sz w:val="30"/>
          <w:szCs w:val="30"/>
        </w:rPr>
        <w:t>Assignment</w:t>
      </w:r>
      <w:r w:rsidRPr="003E13CA">
        <w:rPr>
          <w:b/>
          <w:sz w:val="30"/>
          <w:szCs w:val="30"/>
        </w:rPr>
        <w:t xml:space="preserve"> #1</w:t>
      </w:r>
    </w:p>
    <w:p w14:paraId="1C90C221" w14:textId="77777777" w:rsidR="003E13CA" w:rsidRDefault="003E13CA" w:rsidP="003E13CA">
      <w:pPr>
        <w:jc w:val="right"/>
        <w:rPr>
          <w:szCs w:val="20"/>
        </w:rPr>
      </w:pPr>
      <w:r w:rsidRPr="003E13CA">
        <w:rPr>
          <w:szCs w:val="20"/>
        </w:rPr>
        <w:t xml:space="preserve">2018-22635 </w:t>
      </w:r>
      <w:r w:rsidRPr="003E13CA">
        <w:rPr>
          <w:rFonts w:hint="eastAsia"/>
          <w:szCs w:val="20"/>
        </w:rPr>
        <w:t>임형석</w:t>
      </w:r>
    </w:p>
    <w:p w14:paraId="78743EC8" w14:textId="77777777" w:rsidR="003E13CA" w:rsidRDefault="003E13CA" w:rsidP="003E13CA">
      <w:pPr>
        <w:pStyle w:val="ListParagraph"/>
        <w:numPr>
          <w:ilvl w:val="0"/>
          <w:numId w:val="1"/>
        </w:numPr>
        <w:ind w:leftChars="0"/>
        <w:jc w:val="left"/>
        <w:rPr>
          <w:b/>
          <w:szCs w:val="20"/>
        </w:rPr>
      </w:pPr>
      <w:r w:rsidRPr="003E13CA">
        <w:rPr>
          <w:rFonts w:hint="eastAsia"/>
          <w:b/>
          <w:szCs w:val="20"/>
        </w:rPr>
        <w:t>P</w:t>
      </w:r>
      <w:r w:rsidRPr="003E13CA">
        <w:rPr>
          <w:b/>
          <w:szCs w:val="20"/>
        </w:rPr>
        <w:t>roblem Definition</w:t>
      </w:r>
    </w:p>
    <w:p w14:paraId="1E9973D9" w14:textId="77777777" w:rsidR="00653D65" w:rsidRDefault="003E13CA" w:rsidP="00B5376D">
      <w:pPr>
        <w:ind w:left="760" w:firstLineChars="50" w:firstLine="100"/>
        <w:jc w:val="left"/>
        <w:rPr>
          <w:szCs w:val="20"/>
        </w:rPr>
      </w:pPr>
      <w:r>
        <w:rPr>
          <w:rFonts w:hint="eastAsia"/>
          <w:szCs w:val="20"/>
        </w:rPr>
        <w:t xml:space="preserve">본 과제에서는 </w:t>
      </w:r>
      <w:r w:rsidR="00653D65">
        <w:rPr>
          <w:rFonts w:hint="eastAsia"/>
          <w:szCs w:val="20"/>
        </w:rPr>
        <w:t>물체의 표면을 reconstruction</w:t>
      </w:r>
      <w:r w:rsidR="00653D65">
        <w:rPr>
          <w:szCs w:val="20"/>
        </w:rPr>
        <w:t xml:space="preserve"> </w:t>
      </w:r>
      <w:r w:rsidR="00653D65">
        <w:rPr>
          <w:rFonts w:hint="eastAsia"/>
          <w:szCs w:val="20"/>
        </w:rPr>
        <w:t>할 수 있는 Calibrated</w:t>
      </w:r>
      <w:r w:rsidR="00653D65">
        <w:rPr>
          <w:szCs w:val="20"/>
        </w:rPr>
        <w:t xml:space="preserve"> </w:t>
      </w:r>
      <w:r w:rsidR="00653D65">
        <w:rPr>
          <w:rFonts w:hint="eastAsia"/>
          <w:szCs w:val="20"/>
        </w:rPr>
        <w:t>photometric</w:t>
      </w:r>
      <w:r w:rsidR="00653D65">
        <w:rPr>
          <w:szCs w:val="20"/>
        </w:rPr>
        <w:t xml:space="preserve"> </w:t>
      </w:r>
      <w:r w:rsidR="00653D65">
        <w:rPr>
          <w:rFonts w:hint="eastAsia"/>
          <w:szCs w:val="20"/>
        </w:rPr>
        <w:t>stereo와 Uncalibrated</w:t>
      </w:r>
      <w:r w:rsidR="00653D65">
        <w:rPr>
          <w:szCs w:val="20"/>
        </w:rPr>
        <w:t xml:space="preserve"> </w:t>
      </w:r>
      <w:r w:rsidR="00653D65">
        <w:rPr>
          <w:rFonts w:hint="eastAsia"/>
          <w:szCs w:val="20"/>
        </w:rPr>
        <w:t>photometric</w:t>
      </w:r>
      <w:r w:rsidR="00653D65">
        <w:rPr>
          <w:szCs w:val="20"/>
        </w:rPr>
        <w:t xml:space="preserve"> </w:t>
      </w:r>
      <w:r w:rsidR="00653D65">
        <w:rPr>
          <w:rFonts w:hint="eastAsia"/>
          <w:szCs w:val="20"/>
        </w:rPr>
        <w:t>stereo를 구현하는 것이 목표이다.</w:t>
      </w:r>
      <w:r w:rsidR="00653D65">
        <w:rPr>
          <w:szCs w:val="20"/>
        </w:rPr>
        <w:t xml:space="preserve"> </w:t>
      </w:r>
      <w:r w:rsidR="00653D65">
        <w:rPr>
          <w:rFonts w:hint="eastAsia"/>
          <w:szCs w:val="20"/>
        </w:rPr>
        <w:t>Photometric</w:t>
      </w:r>
      <w:r w:rsidR="00653D65">
        <w:rPr>
          <w:szCs w:val="20"/>
        </w:rPr>
        <w:t xml:space="preserve"> </w:t>
      </w:r>
      <w:r w:rsidR="00653D65">
        <w:rPr>
          <w:rFonts w:hint="eastAsia"/>
          <w:szCs w:val="20"/>
        </w:rPr>
        <w:t>stereo란 카메라 위치를 고정하면서 다양한 조명 방향에 의해 촬영된 여러 이미지를 사용하여</w:t>
      </w:r>
      <w:r w:rsidR="00653D65">
        <w:rPr>
          <w:szCs w:val="20"/>
        </w:rPr>
        <w:t xml:space="preserve"> </w:t>
      </w:r>
      <w:r w:rsidR="00653D65">
        <w:rPr>
          <w:rFonts w:hint="eastAsia"/>
          <w:szCs w:val="20"/>
        </w:rPr>
        <w:t xml:space="preserve">object의 </w:t>
      </w:r>
      <w:r w:rsidR="00B5376D">
        <w:rPr>
          <w:rFonts w:hint="eastAsia"/>
          <w:szCs w:val="20"/>
        </w:rPr>
        <w:t>surface</w:t>
      </w:r>
      <w:r w:rsidR="00B5376D">
        <w:rPr>
          <w:szCs w:val="20"/>
        </w:rPr>
        <w:t xml:space="preserve"> </w:t>
      </w:r>
      <w:r w:rsidR="00B5376D">
        <w:rPr>
          <w:rFonts w:hint="eastAsia"/>
          <w:szCs w:val="20"/>
        </w:rPr>
        <w:t>normal과 물체의 shape을 찾을 수 있는 technique</w:t>
      </w:r>
      <w:r w:rsidR="00B5376D">
        <w:rPr>
          <w:szCs w:val="20"/>
        </w:rPr>
        <w:t xml:space="preserve"> </w:t>
      </w:r>
      <w:r w:rsidR="00B5376D">
        <w:rPr>
          <w:rFonts w:hint="eastAsia"/>
          <w:szCs w:val="20"/>
        </w:rPr>
        <w:t>중 하나이다.</w:t>
      </w:r>
    </w:p>
    <w:p w14:paraId="7FFE029A" w14:textId="77777777" w:rsidR="00B5376D" w:rsidRDefault="00653D65" w:rsidP="00B5376D">
      <w:pPr>
        <w:ind w:left="76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Calibrated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Photometric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stereo의 경우에는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image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pixel과 light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source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direction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vector가주어져 </w:t>
      </w:r>
      <w:r w:rsidR="00B5376D">
        <w:rPr>
          <w:rFonts w:hint="eastAsia"/>
          <w:szCs w:val="20"/>
        </w:rPr>
        <w:t>Least</w:t>
      </w:r>
      <w:r w:rsidR="00B5376D">
        <w:rPr>
          <w:szCs w:val="20"/>
        </w:rPr>
        <w:t xml:space="preserve"> </w:t>
      </w:r>
      <w:r w:rsidR="00B5376D">
        <w:rPr>
          <w:rFonts w:hint="eastAsia"/>
          <w:szCs w:val="20"/>
        </w:rPr>
        <w:t>Square</w:t>
      </w:r>
      <w:r w:rsidR="00B5376D">
        <w:rPr>
          <w:szCs w:val="20"/>
        </w:rPr>
        <w:t xml:space="preserve"> </w:t>
      </w:r>
      <w:r w:rsidR="00B5376D">
        <w:rPr>
          <w:rFonts w:hint="eastAsia"/>
          <w:szCs w:val="20"/>
        </w:rPr>
        <w:t xml:space="preserve">Solution을 이용한 </w:t>
      </w:r>
      <w:r>
        <w:rPr>
          <w:rFonts w:hint="eastAsia"/>
          <w:szCs w:val="20"/>
        </w:rPr>
        <w:t>다음과 같은 공식으로 각 픽셀마다의 normal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vector와 albedo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값을 구할 수 있다</w:t>
      </w:r>
      <w:r w:rsidR="00B5376D">
        <w:rPr>
          <w:rFonts w:hint="eastAsia"/>
          <w:szCs w:val="20"/>
        </w:rPr>
        <w:t>.</w:t>
      </w:r>
      <w:r w:rsidR="00B5376D">
        <w:rPr>
          <w:szCs w:val="20"/>
        </w:rPr>
        <w:t xml:space="preserve"> </w:t>
      </w:r>
    </w:p>
    <w:p w14:paraId="0D3E7030" w14:textId="77777777" w:rsidR="000035F1" w:rsidRPr="000035F1" w:rsidRDefault="00B5376D" w:rsidP="000035F1">
      <w:pPr>
        <w:ind w:left="760" w:firstLineChars="100" w:firstLine="200"/>
        <w:jc w:val="center"/>
        <w:rPr>
          <w:szCs w:val="20"/>
        </w:rPr>
      </w:pPr>
      <w:r>
        <w:rPr>
          <w:rFonts w:hint="eastAsia"/>
          <w:szCs w:val="20"/>
        </w:rPr>
        <w:t>1.</w:t>
      </w:r>
      <w:r>
        <w:rPr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Cs w:val="20"/>
          </w:rPr>
          <m:t>b=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Cs w:val="20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hint="eastAsia"/>
                        <w:szCs w:val="20"/>
                      </w:rPr>
                      <m:t>T</m:t>
                    </m:r>
                  </m:sup>
                </m:sSup>
                <m:r>
                  <w:rPr>
                    <w:rFonts w:ascii="Cambria Math" w:hAnsi="Cambria Math" w:hint="eastAsia"/>
                    <w:szCs w:val="20"/>
                  </w:rPr>
                  <m:t>S</m:t>
                </m:r>
                <m:ctrlPr>
                  <w:rPr>
                    <w:rFonts w:ascii="Cambria Math" w:hAnsi="Cambria Math"/>
                    <w:i/>
                    <w:szCs w:val="20"/>
                  </w:rPr>
                </m:ctrlPr>
              </m:e>
            </m:d>
          </m:e>
          <m:sup>
            <m:r>
              <w:rPr>
                <w:rFonts w:ascii="Batang" w:eastAsia="Batang" w:hAnsi="Batang" w:cs="Batang" w:hint="eastAsia"/>
                <w:szCs w:val="20"/>
              </w:rPr>
              <m:t>-</m:t>
            </m:r>
            <m:r>
              <w:rPr>
                <w:rFonts w:ascii="Cambria Math" w:hAnsi="Cambria Math" w:hint="eastAsia"/>
                <w:szCs w:val="20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 w:hint="eastAsia"/>
                <w:szCs w:val="20"/>
              </w:rPr>
              <m:t>S</m:t>
            </m:r>
          </m:e>
          <m:sup>
            <m:r>
              <w:rPr>
                <w:rFonts w:ascii="Cambria Math" w:hAnsi="Cambria Math" w:hint="eastAsia"/>
                <w:szCs w:val="20"/>
              </w:rPr>
              <m:t>T</m:t>
            </m:r>
          </m:sup>
        </m:sSup>
        <m:r>
          <w:rPr>
            <w:rFonts w:ascii="Cambria Math" w:hAnsi="Cambria Math" w:hint="eastAsia"/>
            <w:szCs w:val="20"/>
          </w:rPr>
          <m:t>E</m:t>
        </m:r>
      </m:oMath>
      <w:r>
        <w:rPr>
          <w:szCs w:val="20"/>
        </w:rPr>
        <w:t xml:space="preserve"> </w:t>
      </w:r>
      <w:r>
        <w:rPr>
          <w:szCs w:val="20"/>
        </w:rPr>
        <w:tab/>
      </w:r>
      <w:r>
        <w:rPr>
          <w:rFonts w:hint="eastAsia"/>
          <w:szCs w:val="20"/>
        </w:rPr>
        <w:t>2.</w:t>
      </w:r>
      <w:r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ρ</m:t>
        </m:r>
        <m:r>
          <m:rPr>
            <m:sty m:val="p"/>
          </m:rPr>
          <w:rPr>
            <w:rFonts w:ascii="Cambria Math" w:hAnsi="Cambria Math" w:hint="eastAsia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 w:hint="eastAsia"/>
                <w:szCs w:val="20"/>
              </w:rPr>
              <m:t>b</m:t>
            </m:r>
          </m:e>
        </m:d>
        <m:r>
          <w:rPr>
            <w:rFonts w:ascii="Cambria Math" w:hAnsi="Cambria Math" w:hint="eastAsia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ρ</m:t>
            </m:r>
            <m:r>
              <w:rPr>
                <w:rFonts w:ascii="Cambria Math" w:hAnsi="Cambria Math" w:hint="eastAsia"/>
                <w:szCs w:val="20"/>
              </w:rPr>
              <m:t>n</m:t>
            </m:r>
          </m:e>
        </m:d>
        <m:r>
          <w:rPr>
            <w:rFonts w:ascii="Cambria Math" w:hAnsi="Cambria Math" w:hint="eastAsia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hint="eastAsia"/>
                    <w:szCs w:val="20"/>
                  </w:rPr>
                  <m:t>S</m:t>
                </m:r>
              </m:e>
              <m:sup>
                <m:r>
                  <w:rPr>
                    <w:rFonts w:ascii="Batang" w:eastAsia="Batang" w:hAnsi="Batang" w:cs="Batang" w:hint="eastAsia"/>
                    <w:szCs w:val="20"/>
                  </w:rPr>
                  <m:t>-</m:t>
                </m:r>
                <m:r>
                  <w:rPr>
                    <w:rFonts w:ascii="Cambria Math" w:hAnsi="Cambria Math" w:hint="eastAsia"/>
                    <w:szCs w:val="20"/>
                  </w:rPr>
                  <m:t>1</m:t>
                </m:r>
              </m:sup>
            </m:sSup>
            <m:r>
              <w:rPr>
                <w:rFonts w:ascii="Cambria Math" w:hAnsi="Cambria Math" w:hint="eastAsia"/>
                <w:szCs w:val="20"/>
              </w:rPr>
              <m:t>E</m:t>
            </m:r>
          </m:e>
        </m:d>
        <m:r>
          <w:rPr>
            <w:rFonts w:ascii="Cambria Math" w:hAnsi="Cambria Math" w:hint="eastAsia"/>
            <w:szCs w:val="20"/>
          </w:rPr>
          <m:t>,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and</m:t>
        </m:r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 w:hint="eastAsia"/>
            <w:szCs w:val="20"/>
          </w:rPr>
          <m:t>n=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 w:hint="eastAsia"/>
                <w:szCs w:val="20"/>
              </w:rPr>
              <m:t>b</m:t>
            </m:r>
          </m:num>
          <m:den>
            <m:r>
              <w:rPr>
                <w:rFonts w:ascii="Cambria Math" w:hAnsi="Cambria Math"/>
                <w:szCs w:val="20"/>
              </w:rPr>
              <m:t>ρ</m:t>
            </m:r>
          </m:den>
        </m:f>
      </m:oMath>
    </w:p>
    <w:p w14:paraId="4E895A17" w14:textId="522C6EB2" w:rsidR="000035F1" w:rsidRDefault="00B5376D" w:rsidP="000035F1">
      <w:pPr>
        <w:ind w:left="760"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Uncalibrated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Photometric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stereo의 경우에는 Calibrated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Photometric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stereo와는 다르게 </w:t>
      </w:r>
      <w:r w:rsidR="007F291A">
        <w:rPr>
          <w:szCs w:val="20"/>
        </w:rPr>
        <w:t>L</w:t>
      </w:r>
      <w:r w:rsidR="007F291A">
        <w:rPr>
          <w:rFonts w:hint="eastAsia"/>
          <w:szCs w:val="20"/>
        </w:rPr>
        <w:t>ight</w:t>
      </w:r>
      <w:r w:rsidR="007F291A">
        <w:rPr>
          <w:szCs w:val="20"/>
        </w:rPr>
        <w:t xml:space="preserve"> </w:t>
      </w:r>
      <w:r w:rsidR="007F291A">
        <w:rPr>
          <w:rFonts w:hint="eastAsia"/>
          <w:szCs w:val="20"/>
        </w:rPr>
        <w:t>source</w:t>
      </w:r>
      <w:r w:rsidR="007F291A">
        <w:rPr>
          <w:szCs w:val="20"/>
        </w:rPr>
        <w:t xml:space="preserve"> </w:t>
      </w:r>
      <w:r w:rsidR="007F291A">
        <w:rPr>
          <w:rFonts w:hint="eastAsia"/>
          <w:szCs w:val="20"/>
        </w:rPr>
        <w:t>direction</w:t>
      </w:r>
      <w:r w:rsidR="007F291A">
        <w:rPr>
          <w:szCs w:val="20"/>
        </w:rPr>
        <w:t xml:space="preserve"> </w:t>
      </w:r>
      <w:r w:rsidR="007F291A">
        <w:rPr>
          <w:rFonts w:hint="eastAsia"/>
          <w:szCs w:val="20"/>
        </w:rPr>
        <w:t>vector의 정보가 주어지지 않</w:t>
      </w:r>
      <w:r w:rsidR="004E1CD1">
        <w:rPr>
          <w:rFonts w:hint="eastAsia"/>
          <w:szCs w:val="20"/>
        </w:rPr>
        <w:t>고 normal</w:t>
      </w:r>
      <w:r w:rsidR="004E1CD1">
        <w:rPr>
          <w:szCs w:val="20"/>
        </w:rPr>
        <w:t xml:space="preserve"> </w:t>
      </w:r>
      <w:r w:rsidR="004E1CD1">
        <w:rPr>
          <w:rFonts w:hint="eastAsia"/>
          <w:szCs w:val="20"/>
        </w:rPr>
        <w:t>vector와 albedo</w:t>
      </w:r>
      <w:r w:rsidR="004E1CD1">
        <w:rPr>
          <w:szCs w:val="20"/>
        </w:rPr>
        <w:t xml:space="preserve"> </w:t>
      </w:r>
      <w:r w:rsidR="004E1CD1">
        <w:rPr>
          <w:rFonts w:hint="eastAsia"/>
          <w:szCs w:val="20"/>
        </w:rPr>
        <w:t>값을 구하</w:t>
      </w:r>
      <w:r w:rsidR="000035F1">
        <w:rPr>
          <w:rFonts w:hint="eastAsia"/>
          <w:szCs w:val="20"/>
        </w:rPr>
        <w:t>는 것이 목표이다.</w:t>
      </w:r>
      <w:r w:rsidR="000035F1">
        <w:rPr>
          <w:szCs w:val="20"/>
        </w:rPr>
        <w:t xml:space="preserve"> </w:t>
      </w:r>
      <w:r w:rsidR="00A432C0">
        <w:rPr>
          <w:szCs w:val="20"/>
        </w:rPr>
        <w:t>T</w:t>
      </w:r>
      <w:r w:rsidR="00A432C0">
        <w:rPr>
          <w:rFonts w:hint="eastAsia"/>
          <w:szCs w:val="20"/>
        </w:rPr>
        <w:t>runcated</w:t>
      </w:r>
      <w:r w:rsidR="00A432C0">
        <w:rPr>
          <w:szCs w:val="20"/>
        </w:rPr>
        <w:t xml:space="preserve"> </w:t>
      </w:r>
      <w:r w:rsidR="00B51EE0">
        <w:rPr>
          <w:rFonts w:hint="eastAsia"/>
          <w:szCs w:val="20"/>
        </w:rPr>
        <w:t>SVD를 사용한 다음의 식에서 물체의</w:t>
      </w:r>
      <w:r w:rsidR="00046EFC">
        <w:rPr>
          <w:rFonts w:hint="eastAsia"/>
          <w:szCs w:val="20"/>
        </w:rPr>
        <w:t xml:space="preserve"> 정확한</w:t>
      </w:r>
      <w:r w:rsidR="00B51EE0">
        <w:rPr>
          <w:rFonts w:hint="eastAsia"/>
          <w:szCs w:val="20"/>
        </w:rPr>
        <w:t xml:space="preserve"> </w:t>
      </w:r>
      <w:r w:rsidR="00046EFC">
        <w:rPr>
          <w:rFonts w:hint="eastAsia"/>
          <w:szCs w:val="20"/>
        </w:rPr>
        <w:t>surface</w:t>
      </w:r>
      <w:r w:rsidR="00046EFC">
        <w:rPr>
          <w:szCs w:val="20"/>
        </w:rPr>
        <w:t xml:space="preserve"> </w:t>
      </w:r>
      <w:r w:rsidR="00B51EE0">
        <w:rPr>
          <w:rFonts w:hint="eastAsia"/>
          <w:szCs w:val="20"/>
        </w:rPr>
        <w:t>normal</w:t>
      </w:r>
      <w:r w:rsidR="00B51EE0">
        <w:rPr>
          <w:szCs w:val="20"/>
        </w:rPr>
        <w:t xml:space="preserve"> </w:t>
      </w:r>
      <w:r w:rsidR="00B51EE0">
        <w:rPr>
          <w:rFonts w:hint="eastAsia"/>
          <w:szCs w:val="20"/>
        </w:rPr>
        <w:t>vector</w:t>
      </w:r>
      <w:r w:rsidR="00046EFC">
        <w:rPr>
          <w:rFonts w:hint="eastAsia"/>
          <w:szCs w:val="20"/>
        </w:rPr>
        <w:t>는 알 수 없지만,</w:t>
      </w:r>
      <w:r w:rsidR="00046EFC">
        <w:rPr>
          <w:szCs w:val="20"/>
        </w:rPr>
        <w:t xml:space="preserve"> </w:t>
      </w:r>
      <w:r w:rsidR="00046EFC">
        <w:rPr>
          <w:rFonts w:hint="eastAsia"/>
          <w:szCs w:val="20"/>
        </w:rPr>
        <w:t>압축된 물체 정보의 surface</w:t>
      </w:r>
      <w:r w:rsidR="00046EFC">
        <w:rPr>
          <w:szCs w:val="20"/>
        </w:rPr>
        <w:t xml:space="preserve"> </w:t>
      </w:r>
      <w:r w:rsidR="00046EFC">
        <w:rPr>
          <w:rFonts w:hint="eastAsia"/>
          <w:szCs w:val="20"/>
        </w:rPr>
        <w:t>normal</w:t>
      </w:r>
      <w:r w:rsidR="00046EFC">
        <w:rPr>
          <w:szCs w:val="20"/>
        </w:rPr>
        <w:t xml:space="preserve"> </w:t>
      </w:r>
      <w:r w:rsidR="00046EFC">
        <w:rPr>
          <w:rFonts w:hint="eastAsia"/>
          <w:szCs w:val="20"/>
        </w:rPr>
        <w:t>vector를 구할 수 있다.</w:t>
      </w:r>
    </w:p>
    <w:p w14:paraId="654658DD" w14:textId="115EB85B" w:rsidR="00046EFC" w:rsidRPr="000A2FD9" w:rsidRDefault="00561408" w:rsidP="00046EFC">
      <w:pPr>
        <w:ind w:left="760" w:firstLineChars="100" w:firstLine="200"/>
        <w:jc w:val="center"/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szCs w:val="20"/>
                </w:rPr>
              </m:ctrlPr>
            </m:sSubPr>
            <m:e>
              <m:r>
                <w:rPr>
                  <w:rFonts w:ascii="Cambria Math" w:hAnsi="Cambria Math" w:hint="eastAsia"/>
                  <w:szCs w:val="20"/>
                </w:rPr>
                <m:t>I</m:t>
              </m:r>
            </m:e>
            <m:sub>
              <m:r>
                <w:rPr>
                  <w:rFonts w:ascii="Cambria Math" w:hAnsi="Cambria Math" w:hint="eastAsia"/>
                  <w:szCs w:val="20"/>
                </w:rPr>
                <m:t>mxn</m:t>
              </m:r>
            </m:sub>
          </m:sSub>
          <m:r>
            <w:rPr>
              <w:rFonts w:ascii="Cambria Math" w:hAnsi="Cambria Math" w:hint="eastAsia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hint="eastAsia"/>
                  <w:szCs w:val="20"/>
                </w:rPr>
                <m:t>U</m:t>
              </m:r>
            </m:e>
            <m:sub>
              <m:r>
                <w:rPr>
                  <w:rFonts w:ascii="Cambria Math" w:hAnsi="Cambria Math" w:hint="eastAsia"/>
                  <w:szCs w:val="20"/>
                </w:rPr>
                <m:t>mxm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∑</m:t>
              </m:r>
            </m:e>
            <m:sub>
              <m:r>
                <w:rPr>
                  <w:rFonts w:ascii="Cambria Math" w:hAnsi="Cambria Math" w:hint="eastAsia"/>
                  <w:szCs w:val="20"/>
                </w:rPr>
                <m:t>mxn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 w:hint="eastAsia"/>
                  <w:szCs w:val="20"/>
                </w:rPr>
                <m:t>V</m:t>
              </m:r>
            </m:e>
            <m:sub>
              <m:r>
                <w:rPr>
                  <w:rFonts w:ascii="Cambria Math" w:hAnsi="Cambria Math" w:hint="eastAsia"/>
                  <w:szCs w:val="20"/>
                </w:rPr>
                <m:t>nxn</m:t>
              </m:r>
            </m:sub>
            <m:sup>
              <m:r>
                <w:rPr>
                  <w:rFonts w:ascii="Cambria Math" w:hAnsi="Cambria Math" w:hint="eastAsia"/>
                  <w:szCs w:val="20"/>
                </w:rPr>
                <m:t>T</m:t>
              </m:r>
            </m:sup>
          </m:sSubSup>
          <m:r>
            <w:rPr>
              <w:rFonts w:ascii="Cambria Math" w:hAnsi="Cambria Math"/>
              <w:szCs w:val="20"/>
            </w:rPr>
            <m:t>≈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 w:hint="eastAsia"/>
                      <w:szCs w:val="20"/>
                    </w:rPr>
                    <m:t>mx3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∑</m:t>
                  </m:r>
                </m:e>
                <m:sub>
                  <m:r>
                    <w:rPr>
                      <w:rFonts w:ascii="Cambria Math" w:hAnsi="Cambria Math" w:hint="eastAsia"/>
                      <w:szCs w:val="20"/>
                    </w:rPr>
                    <m:t>3x3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 w:hint="eastAsia"/>
                  <w:szCs w:val="20"/>
                </w:rPr>
                <m:t>V</m:t>
              </m:r>
            </m:e>
            <m:sub>
              <m:r>
                <w:rPr>
                  <w:rFonts w:ascii="Cambria Math" w:hAnsi="Cambria Math" w:hint="eastAsia"/>
                  <w:szCs w:val="20"/>
                </w:rPr>
                <m:t>3nx</m:t>
              </m:r>
            </m:sub>
            <m:sup>
              <m:r>
                <w:rPr>
                  <w:rFonts w:ascii="Cambria Math" w:hAnsi="Cambria Math" w:hint="eastAsia"/>
                  <w:szCs w:val="20"/>
                </w:rPr>
                <m:t>T</m:t>
              </m:r>
            </m:sup>
          </m:sSubSup>
          <m:r>
            <w:rPr>
              <w:rFonts w:ascii="Cambria Math" w:hAnsi="Cambria Math" w:hint="eastAsia"/>
              <w:szCs w:val="2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 w:hint="eastAsia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 w:hint="eastAsia"/>
                  <w:szCs w:val="20"/>
                </w:rPr>
                <m:t>B</m:t>
              </m:r>
            </m:e>
            <m:sub>
              <m:r>
                <w:rPr>
                  <w:rFonts w:ascii="Cambria Math" w:hAnsi="Cambria Math" w:hint="eastAsia"/>
                  <w:szCs w:val="20"/>
                </w:rPr>
                <m:t>mx3</m:t>
              </m:r>
            </m:sub>
            <m:sup>
              <m:r>
                <w:rPr>
                  <w:rFonts w:ascii="MS Gothic" w:eastAsia="MS Gothic" w:hAnsi="MS Gothic" w:cs="MS Gothic" w:hint="eastAsia"/>
                  <w:szCs w:val="20"/>
                </w:rPr>
                <m:t>*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 w:hint="eastAsia"/>
                  <w:szCs w:val="20"/>
                </w:rPr>
                <m:t>S</m:t>
              </m:r>
            </m:e>
            <m:sub>
              <m:r>
                <w:rPr>
                  <w:rFonts w:ascii="Cambria Math" w:hAnsi="Cambria Math" w:hint="eastAsia"/>
                  <w:szCs w:val="20"/>
                </w:rPr>
                <m:t>3xn</m:t>
              </m:r>
            </m:sub>
            <m:sup>
              <m:r>
                <w:rPr>
                  <w:rFonts w:ascii="MS Gothic" w:eastAsia="MS Gothic" w:hAnsi="MS Gothic" w:cs="MS Gothic" w:hint="eastAsia"/>
                  <w:szCs w:val="20"/>
                </w:rPr>
                <m:t>*</m:t>
              </m:r>
            </m:sup>
          </m:sSubSup>
        </m:oMath>
      </m:oMathPara>
    </w:p>
    <w:p w14:paraId="622E9E96" w14:textId="77777777" w:rsidR="000A2FD9" w:rsidRPr="000035F1" w:rsidRDefault="000A2FD9" w:rsidP="000A2FD9">
      <w:pPr>
        <w:ind w:left="760" w:firstLineChars="100" w:firstLine="200"/>
        <w:rPr>
          <w:szCs w:val="20"/>
        </w:rPr>
      </w:pPr>
    </w:p>
    <w:p w14:paraId="49FC5F36" w14:textId="77777777" w:rsidR="003E13CA" w:rsidRDefault="003E13CA" w:rsidP="003E13CA">
      <w:pPr>
        <w:pStyle w:val="ListParagraph"/>
        <w:numPr>
          <w:ilvl w:val="0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b/>
          <w:szCs w:val="20"/>
        </w:rPr>
        <w:t>Dependencies</w:t>
      </w:r>
    </w:p>
    <w:p w14:paraId="71DD7581" w14:textId="77777777" w:rsidR="003E13CA" w:rsidRPr="003E13CA" w:rsidRDefault="003E13CA" w:rsidP="003E13CA">
      <w:pPr>
        <w:pStyle w:val="ListParagraph"/>
        <w:numPr>
          <w:ilvl w:val="1"/>
          <w:numId w:val="1"/>
        </w:numPr>
        <w:ind w:leftChars="0"/>
        <w:jc w:val="left"/>
        <w:rPr>
          <w:szCs w:val="20"/>
        </w:rPr>
      </w:pPr>
      <w:r w:rsidRPr="003E13CA">
        <w:rPr>
          <w:rFonts w:hint="eastAsia"/>
          <w:szCs w:val="20"/>
        </w:rPr>
        <w:t>Ubuntu</w:t>
      </w:r>
      <w:r w:rsidRPr="003E13CA">
        <w:rPr>
          <w:szCs w:val="20"/>
        </w:rPr>
        <w:t xml:space="preserve"> </w:t>
      </w:r>
      <w:r w:rsidRPr="003E13CA">
        <w:rPr>
          <w:rFonts w:hint="eastAsia"/>
          <w:szCs w:val="20"/>
        </w:rPr>
        <w:t>18.04</w:t>
      </w:r>
    </w:p>
    <w:p w14:paraId="57F1BC5D" w14:textId="6BAC5B56" w:rsidR="003E13CA" w:rsidRPr="003E13CA" w:rsidRDefault="003E13CA" w:rsidP="003E13CA">
      <w:pPr>
        <w:pStyle w:val="ListParagraph"/>
        <w:numPr>
          <w:ilvl w:val="1"/>
          <w:numId w:val="1"/>
        </w:numPr>
        <w:ind w:leftChars="0"/>
        <w:jc w:val="left"/>
        <w:rPr>
          <w:szCs w:val="20"/>
        </w:rPr>
      </w:pPr>
      <w:r w:rsidRPr="003E13CA">
        <w:rPr>
          <w:rFonts w:hint="eastAsia"/>
          <w:szCs w:val="20"/>
        </w:rPr>
        <w:t>Python</w:t>
      </w:r>
      <w:r w:rsidRPr="003E13CA">
        <w:rPr>
          <w:szCs w:val="20"/>
        </w:rPr>
        <w:t xml:space="preserve"> </w:t>
      </w:r>
      <w:r w:rsidRPr="003E13CA">
        <w:rPr>
          <w:rFonts w:hint="eastAsia"/>
          <w:szCs w:val="20"/>
        </w:rPr>
        <w:t>3.6</w:t>
      </w:r>
      <w:r w:rsidR="00D17DFB">
        <w:rPr>
          <w:rFonts w:hint="eastAsia"/>
          <w:szCs w:val="20"/>
        </w:rPr>
        <w:t>.8</w:t>
      </w:r>
    </w:p>
    <w:p w14:paraId="6FD42834" w14:textId="77777777" w:rsidR="003E13CA" w:rsidRPr="003E13CA" w:rsidRDefault="003E13CA" w:rsidP="003E13CA">
      <w:pPr>
        <w:pStyle w:val="ListParagraph"/>
        <w:numPr>
          <w:ilvl w:val="1"/>
          <w:numId w:val="1"/>
        </w:numPr>
        <w:ind w:leftChars="0"/>
        <w:jc w:val="left"/>
        <w:rPr>
          <w:szCs w:val="20"/>
        </w:rPr>
      </w:pPr>
      <w:proofErr w:type="spellStart"/>
      <w:r w:rsidRPr="003E13CA">
        <w:rPr>
          <w:szCs w:val="20"/>
        </w:rPr>
        <w:t>N</w:t>
      </w:r>
      <w:r w:rsidRPr="003E13CA">
        <w:rPr>
          <w:rFonts w:hint="eastAsia"/>
          <w:szCs w:val="20"/>
        </w:rPr>
        <w:t>umpy</w:t>
      </w:r>
      <w:proofErr w:type="spellEnd"/>
      <w:r w:rsidRPr="003E13CA">
        <w:rPr>
          <w:rFonts w:hint="eastAsia"/>
          <w:szCs w:val="20"/>
        </w:rPr>
        <w:t>==1.16.2</w:t>
      </w:r>
    </w:p>
    <w:p w14:paraId="39174CBA" w14:textId="77777777" w:rsidR="003E13CA" w:rsidRPr="003E13CA" w:rsidRDefault="003E13CA" w:rsidP="003E13CA">
      <w:pPr>
        <w:pStyle w:val="ListParagraph"/>
        <w:numPr>
          <w:ilvl w:val="1"/>
          <w:numId w:val="1"/>
        </w:numPr>
        <w:ind w:leftChars="0"/>
        <w:jc w:val="left"/>
        <w:rPr>
          <w:szCs w:val="20"/>
        </w:rPr>
      </w:pPr>
      <w:r w:rsidRPr="003E13CA">
        <w:rPr>
          <w:szCs w:val="20"/>
        </w:rPr>
        <w:t>M</w:t>
      </w:r>
      <w:r w:rsidRPr="003E13CA">
        <w:rPr>
          <w:rFonts w:hint="eastAsia"/>
          <w:szCs w:val="20"/>
        </w:rPr>
        <w:t>atplotlib==3.0.3</w:t>
      </w:r>
    </w:p>
    <w:p w14:paraId="4DE73C88" w14:textId="60DCDCFC" w:rsidR="003E13CA" w:rsidRDefault="003E13CA" w:rsidP="003E13CA">
      <w:pPr>
        <w:pStyle w:val="ListParagraph"/>
        <w:numPr>
          <w:ilvl w:val="1"/>
          <w:numId w:val="1"/>
        </w:numPr>
        <w:ind w:leftChars="0"/>
        <w:jc w:val="left"/>
        <w:rPr>
          <w:szCs w:val="20"/>
        </w:rPr>
      </w:pPr>
      <w:r w:rsidRPr="003E13CA">
        <w:rPr>
          <w:szCs w:val="20"/>
        </w:rPr>
        <w:t>C</w:t>
      </w:r>
      <w:r w:rsidRPr="003E13CA">
        <w:rPr>
          <w:rFonts w:hint="eastAsia"/>
          <w:szCs w:val="20"/>
        </w:rPr>
        <w:t>v2==4.0.0</w:t>
      </w:r>
    </w:p>
    <w:p w14:paraId="5DF29D34" w14:textId="77777777" w:rsidR="003539CD" w:rsidRPr="003E13CA" w:rsidRDefault="003539CD" w:rsidP="00E51832">
      <w:pPr>
        <w:pStyle w:val="ListParagraph"/>
        <w:ind w:leftChars="0" w:left="1200"/>
        <w:jc w:val="left"/>
        <w:rPr>
          <w:szCs w:val="20"/>
        </w:rPr>
      </w:pPr>
    </w:p>
    <w:p w14:paraId="3B0A19C1" w14:textId="3F9CA478" w:rsidR="003E13CA" w:rsidRDefault="003E13CA" w:rsidP="003E13CA">
      <w:pPr>
        <w:pStyle w:val="ListParagraph"/>
        <w:numPr>
          <w:ilvl w:val="0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b/>
          <w:szCs w:val="20"/>
        </w:rPr>
        <w:t>Results</w:t>
      </w:r>
    </w:p>
    <w:p w14:paraId="775E54DD" w14:textId="619909AE" w:rsidR="009918C7" w:rsidRDefault="007A5A19" w:rsidP="009918C7">
      <w:pPr>
        <w:pStyle w:val="ListParagraph"/>
        <w:numPr>
          <w:ilvl w:val="1"/>
          <w:numId w:val="1"/>
        </w:numPr>
        <w:ind w:leftChars="0"/>
        <w:jc w:val="left"/>
        <w:rPr>
          <w:szCs w:val="20"/>
        </w:rPr>
      </w:pPr>
      <w:r w:rsidRPr="007A5A19">
        <w:rPr>
          <w:rFonts w:hint="eastAsia"/>
          <w:szCs w:val="20"/>
        </w:rPr>
        <w:t>Image</w:t>
      </w:r>
      <w:r w:rsidRPr="007A5A19">
        <w:rPr>
          <w:szCs w:val="20"/>
        </w:rPr>
        <w:t xml:space="preserve"> </w:t>
      </w:r>
      <w:r w:rsidR="009918C7" w:rsidRPr="007A5A19">
        <w:rPr>
          <w:rFonts w:hint="eastAsia"/>
          <w:szCs w:val="20"/>
        </w:rPr>
        <w:t>Preprocessing</w:t>
      </w:r>
      <w:r w:rsidR="005F3BC8" w:rsidRPr="007A5A19">
        <w:rPr>
          <w:szCs w:val="20"/>
        </w:rPr>
        <w:t xml:space="preserve"> </w:t>
      </w:r>
    </w:p>
    <w:p w14:paraId="47153AAB" w14:textId="6299FC6A" w:rsidR="00D30E41" w:rsidRPr="00B402C8" w:rsidRDefault="00B402C8" w:rsidP="00B402C8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이미지를 읽고 ambient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image를 subtract한 후 음수 부분을 0으로 처리한 후 </w:t>
      </w:r>
      <w:r w:rsidR="003539CD">
        <w:rPr>
          <w:rFonts w:hint="eastAsia"/>
          <w:szCs w:val="20"/>
        </w:rPr>
        <w:t>배경과 머리를 제외한 얼굴</w:t>
      </w:r>
      <w:r w:rsidR="003539CD">
        <w:rPr>
          <w:szCs w:val="20"/>
        </w:rPr>
        <w:t xml:space="preserve"> </w:t>
      </w:r>
      <w:r w:rsidR="003539CD">
        <w:rPr>
          <w:rFonts w:hint="eastAsia"/>
          <w:szCs w:val="20"/>
        </w:rPr>
        <w:t xml:space="preserve">부분을 </w:t>
      </w:r>
      <w:r w:rsidR="00042575">
        <w:rPr>
          <w:rFonts w:hint="eastAsia"/>
          <w:szCs w:val="20"/>
        </w:rPr>
        <w:t>c</w:t>
      </w:r>
      <w:r w:rsidR="003539CD">
        <w:rPr>
          <w:rFonts w:hint="eastAsia"/>
          <w:szCs w:val="20"/>
        </w:rPr>
        <w:t>rop</w:t>
      </w:r>
      <w:r w:rsidR="003539CD">
        <w:rPr>
          <w:szCs w:val="20"/>
        </w:rPr>
        <w:t xml:space="preserve"> </w:t>
      </w:r>
      <w:r w:rsidR="00042575">
        <w:rPr>
          <w:rFonts w:hint="eastAsia"/>
          <w:szCs w:val="20"/>
        </w:rPr>
        <w:t>한다.</w:t>
      </w:r>
      <w:r w:rsidR="003539CD">
        <w:rPr>
          <w:noProof/>
        </w:rPr>
        <w:drawing>
          <wp:inline distT="0" distB="0" distL="0" distR="0" wp14:anchorId="4AE69F37" wp14:editId="06CA86F1">
            <wp:extent cx="3088256" cy="2627879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3396" cy="263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F937" w14:textId="02573BF9" w:rsidR="00E51832" w:rsidRDefault="002E7139" w:rsidP="00E51832">
      <w:pPr>
        <w:pStyle w:val="ListParagraph"/>
        <w:numPr>
          <w:ilvl w:val="1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Calibrated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Photometric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stereo</w:t>
      </w:r>
    </w:p>
    <w:p w14:paraId="67A46EBC" w14:textId="3857390A" w:rsidR="00C844E7" w:rsidRDefault="00042575" w:rsidP="00C844E7">
      <w:pPr>
        <w:pStyle w:val="ListParagraph"/>
        <w:numPr>
          <w:ilvl w:val="2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Albedo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Map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&amp;</w:t>
      </w:r>
      <w:r>
        <w:rPr>
          <w:szCs w:val="20"/>
        </w:rPr>
        <w:t xml:space="preserve"> </w:t>
      </w:r>
      <w:r w:rsidR="002E5E31">
        <w:rPr>
          <w:szCs w:val="20"/>
        </w:rPr>
        <w:t>Surface n</w:t>
      </w:r>
      <w:r>
        <w:rPr>
          <w:rFonts w:hint="eastAsia"/>
          <w:szCs w:val="20"/>
        </w:rPr>
        <w:t>ormal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Map</w:t>
      </w:r>
    </w:p>
    <w:p w14:paraId="414F0672" w14:textId="5B866159" w:rsidR="00450002" w:rsidRDefault="00450002" w:rsidP="00450002">
      <w:pPr>
        <w:pStyle w:val="ListParagraph"/>
        <w:ind w:leftChars="0" w:left="1600"/>
        <w:jc w:val="left"/>
        <w:rPr>
          <w:szCs w:val="20"/>
        </w:rPr>
      </w:pPr>
      <w:r>
        <w:rPr>
          <w:noProof/>
        </w:rPr>
        <w:drawing>
          <wp:inline distT="0" distB="0" distL="0" distR="0" wp14:anchorId="4D517257" wp14:editId="489C59BC">
            <wp:extent cx="5143500" cy="17811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B3E7" w14:textId="765BF5E2" w:rsidR="00ED2F87" w:rsidRDefault="00042575" w:rsidP="003340FE">
      <w:pPr>
        <w:pStyle w:val="ListParagraph"/>
        <w:numPr>
          <w:ilvl w:val="2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Evaluate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Result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(</w:t>
      </w:r>
      <w:r w:rsidR="00F66EED">
        <w:rPr>
          <w:rFonts w:hint="eastAsia"/>
          <w:szCs w:val="20"/>
        </w:rPr>
        <w:t>D</w:t>
      </w:r>
      <w:r w:rsidR="00ED2F87">
        <w:rPr>
          <w:rFonts w:hint="eastAsia"/>
          <w:szCs w:val="20"/>
        </w:rPr>
        <w:t>ata</w:t>
      </w:r>
      <w:r w:rsidR="00ED2F87">
        <w:rPr>
          <w:szCs w:val="20"/>
        </w:rPr>
        <w:t xml:space="preserve"> </w:t>
      </w:r>
      <w:r w:rsidR="00F66EED">
        <w:rPr>
          <w:szCs w:val="20"/>
        </w:rPr>
        <w:t xml:space="preserve">light </w:t>
      </w:r>
      <w:r w:rsidR="00ED2F87">
        <w:rPr>
          <w:rFonts w:hint="eastAsia"/>
          <w:szCs w:val="20"/>
        </w:rPr>
        <w:t>source</w:t>
      </w:r>
      <w:r w:rsidR="00107CA2">
        <w:rPr>
          <w:szCs w:val="20"/>
        </w:rPr>
        <w:t>)</w:t>
      </w:r>
    </w:p>
    <w:p w14:paraId="40F4E6F2" w14:textId="78A640DA" w:rsidR="000E3409" w:rsidRDefault="000E3409" w:rsidP="000E3409">
      <w:pPr>
        <w:pStyle w:val="ListParagraph"/>
        <w:ind w:leftChars="0" w:left="1600"/>
        <w:jc w:val="left"/>
        <w:rPr>
          <w:szCs w:val="20"/>
        </w:rPr>
      </w:pPr>
      <w:r>
        <w:rPr>
          <w:noProof/>
        </w:rPr>
        <w:drawing>
          <wp:inline distT="0" distB="0" distL="0" distR="0" wp14:anchorId="1D12EBED" wp14:editId="74A90772">
            <wp:extent cx="3381555" cy="248412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3147" cy="25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A55A" w14:textId="77777777" w:rsidR="008359A9" w:rsidRDefault="0024107F" w:rsidP="00107CA2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szCs w:val="20"/>
        </w:rPr>
        <w:t>11</w:t>
      </w:r>
      <w:r>
        <w:rPr>
          <w:rFonts w:hint="eastAsia"/>
          <w:szCs w:val="20"/>
        </w:rPr>
        <w:t xml:space="preserve">개의 </w:t>
      </w:r>
      <w:r w:rsidR="00391491">
        <w:rPr>
          <w:rFonts w:hint="eastAsia"/>
          <w:szCs w:val="20"/>
        </w:rPr>
        <w:t>데이터</w:t>
      </w:r>
      <w:r>
        <w:rPr>
          <w:rFonts w:hint="eastAsia"/>
          <w:szCs w:val="20"/>
        </w:rPr>
        <w:t xml:space="preserve">를 사용하여 얻은 </w:t>
      </w:r>
      <w:r>
        <w:rPr>
          <w:szCs w:val="20"/>
        </w:rPr>
        <w:t>surface normal vector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albedo</w:t>
      </w:r>
      <w:r>
        <w:rPr>
          <w:rFonts w:hint="eastAsia"/>
          <w:szCs w:val="20"/>
        </w:rPr>
        <w:t>를 이용하여</w:t>
      </w:r>
      <w:r w:rsidR="00391491">
        <w:rPr>
          <w:rFonts w:hint="eastAsia"/>
          <w:szCs w:val="20"/>
        </w:rPr>
        <w:t>,</w:t>
      </w:r>
      <w:r w:rsidR="00391491">
        <w:rPr>
          <w:szCs w:val="20"/>
        </w:rPr>
        <w:t xml:space="preserve"> </w:t>
      </w:r>
      <w:r w:rsidR="00391491">
        <w:rPr>
          <w:rFonts w:hint="eastAsia"/>
          <w:szCs w:val="20"/>
        </w:rPr>
        <w:t xml:space="preserve">데이터에서 주어진 </w:t>
      </w:r>
      <w:r w:rsidR="00391491">
        <w:rPr>
          <w:szCs w:val="20"/>
        </w:rPr>
        <w:t>light source</w:t>
      </w:r>
      <w:r w:rsidR="00391491">
        <w:rPr>
          <w:rFonts w:hint="eastAsia"/>
          <w:szCs w:val="20"/>
        </w:rPr>
        <w:t xml:space="preserve">를 이용하여 합성한 </w:t>
      </w:r>
      <w:r w:rsidR="008359A9">
        <w:rPr>
          <w:rFonts w:hint="eastAsia"/>
          <w:szCs w:val="20"/>
        </w:rPr>
        <w:t>결과이다.</w:t>
      </w:r>
    </w:p>
    <w:p w14:paraId="3A02F7AE" w14:textId="5BE1C2E8" w:rsidR="00107CA2" w:rsidRPr="003340FE" w:rsidRDefault="000E3409" w:rsidP="00107CA2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대체적으로 기본 데이터와 비슷</w:t>
      </w:r>
      <w:r w:rsidR="001B4AD6">
        <w:rPr>
          <w:rFonts w:hint="eastAsia"/>
          <w:szCs w:val="20"/>
        </w:rPr>
        <w:t xml:space="preserve">한 느낌을 주지만 </w:t>
      </w:r>
      <w:r w:rsidR="003B4B38">
        <w:rPr>
          <w:rFonts w:hint="eastAsia"/>
          <w:szCs w:val="20"/>
        </w:rPr>
        <w:t xml:space="preserve">진한 부분의 </w:t>
      </w:r>
      <w:r w:rsidR="001B4AD6">
        <w:rPr>
          <w:rFonts w:hint="eastAsia"/>
          <w:szCs w:val="20"/>
        </w:rPr>
        <w:t>음영처리가</w:t>
      </w:r>
      <w:r w:rsidR="001B4AD6">
        <w:rPr>
          <w:szCs w:val="20"/>
        </w:rPr>
        <w:t xml:space="preserve"> </w:t>
      </w:r>
      <w:r w:rsidR="003B4B38">
        <w:rPr>
          <w:rFonts w:hint="eastAsia"/>
          <w:szCs w:val="20"/>
        </w:rPr>
        <w:t>제대로 되지 않고 옅게 음영처리가 된 것을 확인 할 수 있다.</w:t>
      </w:r>
    </w:p>
    <w:p w14:paraId="2DFFA409" w14:textId="51785CBE" w:rsidR="00042575" w:rsidRDefault="00042575" w:rsidP="00C844E7">
      <w:pPr>
        <w:pStyle w:val="ListParagraph"/>
        <w:numPr>
          <w:ilvl w:val="2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Evaluate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Result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(</w:t>
      </w:r>
      <w:r w:rsidR="00107CA2">
        <w:rPr>
          <w:rFonts w:hint="eastAsia"/>
          <w:szCs w:val="20"/>
        </w:rPr>
        <w:t>R</w:t>
      </w:r>
      <w:r w:rsidR="00107CA2">
        <w:rPr>
          <w:szCs w:val="20"/>
        </w:rPr>
        <w:t>andom light source)</w:t>
      </w:r>
    </w:p>
    <w:p w14:paraId="0C275319" w14:textId="501546F4" w:rsidR="002676EA" w:rsidRDefault="002676EA" w:rsidP="002676EA">
      <w:pPr>
        <w:pStyle w:val="ListParagraph"/>
        <w:ind w:leftChars="0" w:left="1600"/>
        <w:jc w:val="left"/>
        <w:rPr>
          <w:noProof/>
        </w:rPr>
      </w:pPr>
      <w:r>
        <w:rPr>
          <w:noProof/>
        </w:rPr>
        <w:drawing>
          <wp:inline distT="0" distB="0" distL="0" distR="0" wp14:anchorId="23A63B8A" wp14:editId="280A60F5">
            <wp:extent cx="905774" cy="1138024"/>
            <wp:effectExtent l="0" t="0" r="889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3986" cy="11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BC7" w:rsidRPr="00203BC7">
        <w:rPr>
          <w:noProof/>
        </w:rPr>
        <w:t xml:space="preserve"> </w:t>
      </w:r>
      <w:r w:rsidR="00203BC7">
        <w:rPr>
          <w:noProof/>
        </w:rPr>
        <w:drawing>
          <wp:inline distT="0" distB="0" distL="0" distR="0" wp14:anchorId="7B6F83CC" wp14:editId="18480F9E">
            <wp:extent cx="919012" cy="1140843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9944" cy="125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3D8" w:rsidRPr="001B63D8">
        <w:rPr>
          <w:noProof/>
        </w:rPr>
        <w:t xml:space="preserve"> </w:t>
      </w:r>
      <w:r w:rsidR="001B63D8">
        <w:rPr>
          <w:noProof/>
        </w:rPr>
        <w:drawing>
          <wp:inline distT="0" distB="0" distL="0" distR="0" wp14:anchorId="477B7595" wp14:editId="45BE3128">
            <wp:extent cx="880451" cy="1137249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2810" cy="13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C0D" w:rsidRPr="00A44C0D">
        <w:rPr>
          <w:noProof/>
        </w:rPr>
        <w:t xml:space="preserve"> </w:t>
      </w:r>
      <w:r w:rsidR="00A44C0D">
        <w:rPr>
          <w:noProof/>
        </w:rPr>
        <w:drawing>
          <wp:inline distT="0" distB="0" distL="0" distR="0" wp14:anchorId="7C2DAEA9" wp14:editId="5D102982">
            <wp:extent cx="908800" cy="1152396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3745" cy="12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D99A" w14:textId="43861E28" w:rsidR="00A44C0D" w:rsidRDefault="00A44C0D" w:rsidP="00A44C0D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개의 데이터를 사용하여 얻은 </w:t>
      </w:r>
      <w:r>
        <w:rPr>
          <w:szCs w:val="20"/>
        </w:rPr>
        <w:t>surface normal vector</w:t>
      </w:r>
      <w:r w:rsidR="00D04C6A">
        <w:rPr>
          <w:rFonts w:hint="eastAsia"/>
          <w:szCs w:val="20"/>
        </w:rPr>
        <w:t>,</w:t>
      </w:r>
      <w:r w:rsidR="00D04C6A">
        <w:rPr>
          <w:szCs w:val="20"/>
        </w:rPr>
        <w:t xml:space="preserve"> albedo</w:t>
      </w:r>
      <w:r w:rsidR="00D04C6A">
        <w:rPr>
          <w:rFonts w:hint="eastAsia"/>
          <w:szCs w:val="20"/>
        </w:rPr>
        <w:t xml:space="preserve">를 이용하고 </w:t>
      </w:r>
      <w:r w:rsidR="00D04C6A">
        <w:rPr>
          <w:szCs w:val="20"/>
        </w:rPr>
        <w:t>random</w:t>
      </w:r>
      <w:r w:rsidR="00D04C6A">
        <w:rPr>
          <w:rFonts w:hint="eastAsia"/>
          <w:szCs w:val="20"/>
        </w:rPr>
        <w:t xml:space="preserve">으로 생성한 </w:t>
      </w:r>
      <w:r w:rsidR="00BF75ED">
        <w:rPr>
          <w:szCs w:val="20"/>
        </w:rPr>
        <w:t>light source vector</w:t>
      </w:r>
      <w:r w:rsidR="00BF75ED">
        <w:rPr>
          <w:rFonts w:hint="eastAsia"/>
          <w:szCs w:val="20"/>
        </w:rPr>
        <w:t>를 사용하여 합성한 얼굴들이다.</w:t>
      </w:r>
      <w:r w:rsidR="00BF75ED">
        <w:rPr>
          <w:szCs w:val="20"/>
        </w:rPr>
        <w:t xml:space="preserve"> </w:t>
      </w:r>
    </w:p>
    <w:p w14:paraId="0B3FB921" w14:textId="7856E9DA" w:rsidR="00D57272" w:rsidRPr="002676EA" w:rsidRDefault="00F94982" w:rsidP="00A44C0D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andom</w:t>
      </w:r>
      <w:r>
        <w:rPr>
          <w:rFonts w:hint="eastAsia"/>
          <w:szCs w:val="20"/>
        </w:rPr>
        <w:t xml:space="preserve">으로 빛을 생성하여 주었을 경우에도 </w:t>
      </w:r>
      <w:r w:rsidR="00EB3AC2">
        <w:rPr>
          <w:rFonts w:hint="eastAsia"/>
          <w:szCs w:val="20"/>
        </w:rPr>
        <w:t xml:space="preserve">어느정도 </w:t>
      </w:r>
      <w:r>
        <w:rPr>
          <w:rFonts w:hint="eastAsia"/>
          <w:szCs w:val="20"/>
        </w:rPr>
        <w:t>얼굴</w:t>
      </w:r>
      <w:r w:rsidR="00D4359B">
        <w:rPr>
          <w:rFonts w:hint="eastAsia"/>
          <w:szCs w:val="20"/>
        </w:rPr>
        <w:t>이 잘 생성되는 것을 알 수 있</w:t>
      </w:r>
      <w:r w:rsidR="00DF6B51">
        <w:rPr>
          <w:rFonts w:hint="eastAsia"/>
          <w:szCs w:val="20"/>
        </w:rPr>
        <w:t>고</w:t>
      </w:r>
      <w:r w:rsidR="00EB3AC2">
        <w:rPr>
          <w:rFonts w:hint="eastAsia"/>
          <w:szCs w:val="20"/>
        </w:rPr>
        <w:t>,</w:t>
      </w:r>
      <w:r w:rsidR="00DF6B51">
        <w:rPr>
          <w:rFonts w:hint="eastAsia"/>
          <w:szCs w:val="20"/>
        </w:rPr>
        <w:t xml:space="preserve"> 데이터에 있는 </w:t>
      </w:r>
      <w:r w:rsidR="00DF6B51">
        <w:rPr>
          <w:szCs w:val="20"/>
        </w:rPr>
        <w:t>source light vector</w:t>
      </w:r>
      <w:r w:rsidR="00DF6B51">
        <w:rPr>
          <w:rFonts w:hint="eastAsia"/>
          <w:szCs w:val="20"/>
        </w:rPr>
        <w:t>와 유사한 값을 가질수록</w:t>
      </w:r>
      <w:r w:rsidR="00DF6B51">
        <w:rPr>
          <w:szCs w:val="20"/>
        </w:rPr>
        <w:t xml:space="preserve"> </w:t>
      </w:r>
      <w:r w:rsidR="00DF6B51">
        <w:rPr>
          <w:rFonts w:hint="eastAsia"/>
          <w:szCs w:val="20"/>
        </w:rPr>
        <w:t xml:space="preserve">결과가 </w:t>
      </w:r>
      <w:r w:rsidR="00EB3AC2">
        <w:rPr>
          <w:rFonts w:hint="eastAsia"/>
          <w:szCs w:val="20"/>
        </w:rPr>
        <w:t>더 좋게 나온다.</w:t>
      </w:r>
    </w:p>
    <w:p w14:paraId="5264AC77" w14:textId="64CBD1CA" w:rsidR="00C844E7" w:rsidRDefault="00C844E7" w:rsidP="00E51832">
      <w:pPr>
        <w:pStyle w:val="ListParagraph"/>
        <w:numPr>
          <w:ilvl w:val="1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Uncalibrated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Photometric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stereo</w:t>
      </w:r>
    </w:p>
    <w:p w14:paraId="7A3C16DC" w14:textId="2618544A" w:rsidR="001B7C57" w:rsidRDefault="001B7C57" w:rsidP="001B7C57">
      <w:pPr>
        <w:pStyle w:val="ListParagraph"/>
        <w:numPr>
          <w:ilvl w:val="2"/>
          <w:numId w:val="1"/>
        </w:numPr>
        <w:ind w:leftChars="0"/>
        <w:jc w:val="left"/>
        <w:rPr>
          <w:szCs w:val="20"/>
        </w:rPr>
      </w:pPr>
      <w:r>
        <w:rPr>
          <w:szCs w:val="20"/>
        </w:rPr>
        <w:t>Surface normal map</w:t>
      </w:r>
    </w:p>
    <w:p w14:paraId="0E666943" w14:textId="493732BB" w:rsidR="0069578E" w:rsidRDefault="0069578E" w:rsidP="0069578E">
      <w:pPr>
        <w:pStyle w:val="ListParagraph"/>
        <w:ind w:leftChars="0" w:left="1600"/>
        <w:jc w:val="left"/>
        <w:rPr>
          <w:szCs w:val="20"/>
        </w:rPr>
      </w:pPr>
      <w:r>
        <w:rPr>
          <w:noProof/>
        </w:rPr>
        <w:drawing>
          <wp:inline distT="0" distB="0" distL="0" distR="0" wp14:anchorId="4E5BB05D" wp14:editId="62C8B791">
            <wp:extent cx="1131850" cy="145159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6870" cy="153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0FD7" w14:textId="645B015F" w:rsidR="0069578E" w:rsidRDefault="0069578E" w:rsidP="0069578E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szCs w:val="20"/>
        </w:rPr>
        <w:t>SVD</w:t>
      </w:r>
      <w:r>
        <w:rPr>
          <w:rFonts w:hint="eastAsia"/>
          <w:szCs w:val="20"/>
        </w:rPr>
        <w:t xml:space="preserve">로 데이터를 압축하여 얻은 </w:t>
      </w:r>
      <w:r>
        <w:rPr>
          <w:szCs w:val="20"/>
        </w:rPr>
        <w:t>surface normal map</w:t>
      </w:r>
      <w:r>
        <w:rPr>
          <w:rFonts w:hint="eastAsia"/>
          <w:szCs w:val="20"/>
        </w:rPr>
        <w:t xml:space="preserve">이므로 </w:t>
      </w:r>
      <w:r>
        <w:rPr>
          <w:szCs w:val="20"/>
        </w:rPr>
        <w:t>Cal</w:t>
      </w:r>
      <w:r w:rsidR="00AE6CF1">
        <w:rPr>
          <w:szCs w:val="20"/>
        </w:rPr>
        <w:t>ibrate stereo</w:t>
      </w:r>
      <w:r w:rsidR="00AE6CF1">
        <w:rPr>
          <w:rFonts w:hint="eastAsia"/>
          <w:szCs w:val="20"/>
        </w:rPr>
        <w:t xml:space="preserve">에서 얻은 </w:t>
      </w:r>
      <w:r w:rsidR="00AE6CF1">
        <w:rPr>
          <w:szCs w:val="20"/>
        </w:rPr>
        <w:t>surface normal map</w:t>
      </w:r>
      <w:r w:rsidR="00AE6CF1">
        <w:rPr>
          <w:rFonts w:hint="eastAsia"/>
          <w:szCs w:val="20"/>
        </w:rPr>
        <w:t>보다 정보가 많이 담겨 있지 않은 것을 알 수 있다.</w:t>
      </w:r>
    </w:p>
    <w:p w14:paraId="5C60958B" w14:textId="36C9C5B3" w:rsidR="00AE6CF1" w:rsidRDefault="00AE6CF1" w:rsidP="00AE6CF1">
      <w:pPr>
        <w:pStyle w:val="ListParagraph"/>
        <w:numPr>
          <w:ilvl w:val="2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valuate Result (</w:t>
      </w:r>
      <w:r>
        <w:rPr>
          <w:rFonts w:hint="eastAsia"/>
          <w:szCs w:val="20"/>
        </w:rPr>
        <w:t>Data</w:t>
      </w:r>
      <w:r>
        <w:rPr>
          <w:szCs w:val="20"/>
        </w:rPr>
        <w:t xml:space="preserve"> light </w:t>
      </w:r>
      <w:r>
        <w:rPr>
          <w:rFonts w:hint="eastAsia"/>
          <w:szCs w:val="20"/>
        </w:rPr>
        <w:t>source</w:t>
      </w:r>
      <w:r>
        <w:rPr>
          <w:szCs w:val="20"/>
        </w:rPr>
        <w:t>)</w:t>
      </w:r>
    </w:p>
    <w:p w14:paraId="75B22895" w14:textId="36E41551" w:rsidR="00AE6CF1" w:rsidRDefault="00AE6CF1" w:rsidP="00AE6CF1">
      <w:pPr>
        <w:pStyle w:val="ListParagraph"/>
        <w:ind w:leftChars="0" w:left="1600"/>
        <w:jc w:val="left"/>
        <w:rPr>
          <w:szCs w:val="20"/>
        </w:rPr>
      </w:pPr>
      <w:r>
        <w:rPr>
          <w:noProof/>
        </w:rPr>
        <w:drawing>
          <wp:inline distT="0" distB="0" distL="0" distR="0" wp14:anchorId="37E13D81" wp14:editId="7F3E8F29">
            <wp:extent cx="2322281" cy="2512468"/>
            <wp:effectExtent l="0" t="0" r="190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2281" cy="25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A4DB" w14:textId="532BE15A" w:rsidR="00CF0F1E" w:rsidRPr="00CF0F1E" w:rsidRDefault="00CF0F1E" w:rsidP="00CF0F1E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szCs w:val="20"/>
        </w:rPr>
        <w:t>SVD</w:t>
      </w:r>
      <w:r>
        <w:rPr>
          <w:rFonts w:hint="eastAsia"/>
          <w:szCs w:val="20"/>
        </w:rPr>
        <w:t xml:space="preserve">를 사용해 얻은 </w:t>
      </w:r>
      <w:r>
        <w:rPr>
          <w:szCs w:val="20"/>
        </w:rPr>
        <w:t>surface normal vector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albedo</w:t>
      </w:r>
      <w:r>
        <w:rPr>
          <w:rFonts w:hint="eastAsia"/>
          <w:szCs w:val="20"/>
        </w:rPr>
        <w:t>를 이용하고,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데이터에서 주어진 </w:t>
      </w:r>
      <w:r>
        <w:rPr>
          <w:szCs w:val="20"/>
        </w:rPr>
        <w:t>light source</w:t>
      </w:r>
      <w:r>
        <w:rPr>
          <w:rFonts w:hint="eastAsia"/>
          <w:szCs w:val="20"/>
        </w:rPr>
        <w:t>를 이용하여 합성한 결과이다.</w:t>
      </w:r>
    </w:p>
    <w:p w14:paraId="1014D5C4" w14:textId="7DC21FF6" w:rsidR="00AE6CF1" w:rsidRDefault="00AE6CF1" w:rsidP="00AE6CF1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szCs w:val="20"/>
        </w:rPr>
        <w:t>Truncated SVD</w:t>
      </w:r>
      <w:r>
        <w:rPr>
          <w:rFonts w:hint="eastAsia"/>
          <w:szCs w:val="20"/>
        </w:rPr>
        <w:t xml:space="preserve">를 사용하면 </w:t>
      </w:r>
      <w:r w:rsidR="00CF0F1E">
        <w:rPr>
          <w:rFonts w:hint="eastAsia"/>
          <w:szCs w:val="20"/>
        </w:rPr>
        <w:t xml:space="preserve">데이터의 중요 부분을 제외한 나머지 부분을 손실하기 때문에 정보량을 잃을 </w:t>
      </w:r>
      <w:proofErr w:type="gramStart"/>
      <w:r w:rsidR="00CF0F1E">
        <w:rPr>
          <w:rFonts w:hint="eastAsia"/>
          <w:szCs w:val="20"/>
        </w:rPr>
        <w:t>수 밖에</w:t>
      </w:r>
      <w:proofErr w:type="gramEnd"/>
      <w:r w:rsidR="00CF0F1E">
        <w:rPr>
          <w:rFonts w:hint="eastAsia"/>
          <w:szCs w:val="20"/>
        </w:rPr>
        <w:t xml:space="preserve"> 없어 </w:t>
      </w:r>
      <w:r w:rsidR="00DA221C">
        <w:rPr>
          <w:rFonts w:hint="eastAsia"/>
          <w:szCs w:val="20"/>
        </w:rPr>
        <w:t xml:space="preserve">절반 정도의 </w:t>
      </w:r>
      <w:r w:rsidR="00CF0F1E">
        <w:rPr>
          <w:rFonts w:hint="eastAsia"/>
          <w:szCs w:val="20"/>
        </w:rPr>
        <w:t xml:space="preserve">이미지에서는 제대로 </w:t>
      </w:r>
      <w:r w:rsidR="00DA221C">
        <w:rPr>
          <w:rFonts w:hint="eastAsia"/>
          <w:szCs w:val="20"/>
        </w:rPr>
        <w:t>얼굴</w:t>
      </w:r>
      <w:r w:rsidR="00711162">
        <w:rPr>
          <w:rFonts w:hint="eastAsia"/>
          <w:szCs w:val="20"/>
        </w:rPr>
        <w:t>이 제대로 표현되지 않았고,</w:t>
      </w:r>
      <w:r w:rsidR="00711162">
        <w:rPr>
          <w:szCs w:val="20"/>
        </w:rPr>
        <w:t xml:space="preserve"> </w:t>
      </w:r>
      <w:r w:rsidR="00DA221C">
        <w:rPr>
          <w:rFonts w:hint="eastAsia"/>
          <w:szCs w:val="20"/>
        </w:rPr>
        <w:t>나머지 이미지에서는 어느정도 제대로 된 이미지를 얻을 수 있다.</w:t>
      </w:r>
    </w:p>
    <w:p w14:paraId="02584BFB" w14:textId="303955A5" w:rsidR="00711162" w:rsidRDefault="00711162" w:rsidP="00711162">
      <w:pPr>
        <w:pStyle w:val="ListParagraph"/>
        <w:numPr>
          <w:ilvl w:val="2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Evaluate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Result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(R</w:t>
      </w:r>
      <w:r>
        <w:rPr>
          <w:szCs w:val="20"/>
        </w:rPr>
        <w:t>andom light source)</w:t>
      </w:r>
    </w:p>
    <w:p w14:paraId="229777C8" w14:textId="550E7B46" w:rsidR="00C87595" w:rsidRDefault="003E3D0C" w:rsidP="00C87595">
      <w:pPr>
        <w:pStyle w:val="ListParagraph"/>
        <w:ind w:leftChars="0" w:left="1600"/>
        <w:jc w:val="left"/>
        <w:rPr>
          <w:szCs w:val="20"/>
        </w:rPr>
      </w:pPr>
      <w:r>
        <w:rPr>
          <w:noProof/>
        </w:rPr>
        <w:drawing>
          <wp:inline distT="0" distB="0" distL="0" distR="0" wp14:anchorId="7023562C" wp14:editId="16ADC2DC">
            <wp:extent cx="940000" cy="1237100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2084" cy="12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CC6">
        <w:rPr>
          <w:noProof/>
        </w:rPr>
        <w:drawing>
          <wp:inline distT="0" distB="0" distL="0" distR="0" wp14:anchorId="6EEE52DC" wp14:editId="47EDC559">
            <wp:extent cx="978847" cy="1256354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7720" cy="13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CC6" w:rsidRPr="003B3CC6">
        <w:rPr>
          <w:noProof/>
        </w:rPr>
        <w:t xml:space="preserve"> </w:t>
      </w:r>
      <w:r w:rsidR="003B3CC6">
        <w:rPr>
          <w:noProof/>
        </w:rPr>
        <w:drawing>
          <wp:inline distT="0" distB="0" distL="0" distR="0" wp14:anchorId="0C3A2904" wp14:editId="2E442A10">
            <wp:extent cx="996025" cy="124754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5734" cy="12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CC6">
        <w:rPr>
          <w:noProof/>
        </w:rPr>
        <w:drawing>
          <wp:inline distT="0" distB="0" distL="0" distR="0" wp14:anchorId="279C0D50" wp14:editId="28B78A95">
            <wp:extent cx="956490" cy="1230484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3787" cy="1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0900" w14:textId="626DF234" w:rsidR="00F966A8" w:rsidRPr="00CF0F1E" w:rsidRDefault="00F966A8" w:rsidP="00F966A8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szCs w:val="20"/>
        </w:rPr>
        <w:t>SVD</w:t>
      </w:r>
      <w:r>
        <w:rPr>
          <w:rFonts w:hint="eastAsia"/>
          <w:szCs w:val="20"/>
        </w:rPr>
        <w:t xml:space="preserve">를 사용해 얻은 </w:t>
      </w:r>
      <w:r>
        <w:rPr>
          <w:szCs w:val="20"/>
        </w:rPr>
        <w:t>surface normal vector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albedo</w:t>
      </w:r>
      <w:r>
        <w:rPr>
          <w:rFonts w:hint="eastAsia"/>
          <w:szCs w:val="20"/>
        </w:rPr>
        <w:t>를 이용하고,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랜덤으로 주어진 </w:t>
      </w:r>
      <w:r>
        <w:rPr>
          <w:szCs w:val="20"/>
        </w:rPr>
        <w:t>light source</w:t>
      </w:r>
      <w:r>
        <w:rPr>
          <w:rFonts w:hint="eastAsia"/>
          <w:szCs w:val="20"/>
        </w:rPr>
        <w:t>를 이용하여 합성한 결과이다.</w:t>
      </w:r>
    </w:p>
    <w:p w14:paraId="731D6D67" w14:textId="7516734C" w:rsidR="00CF0F1E" w:rsidRDefault="008F1544" w:rsidP="00F966A8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데이터에 없는 랜덤 </w:t>
      </w:r>
      <w:r>
        <w:rPr>
          <w:szCs w:val="20"/>
        </w:rPr>
        <w:t>light source</w:t>
      </w:r>
      <w:r>
        <w:rPr>
          <w:rFonts w:hint="eastAsia"/>
          <w:szCs w:val="20"/>
        </w:rPr>
        <w:t xml:space="preserve">의 경우 </w:t>
      </w:r>
      <w:r w:rsidR="003B3CC6">
        <w:rPr>
          <w:rFonts w:hint="eastAsia"/>
          <w:szCs w:val="20"/>
        </w:rPr>
        <w:t xml:space="preserve">거의 모든 경우에 </w:t>
      </w:r>
      <w:r>
        <w:rPr>
          <w:rFonts w:hint="eastAsia"/>
          <w:szCs w:val="20"/>
        </w:rPr>
        <w:t>얼굴이 제대로 표현되지 않는 것을 볼 수 있다.</w:t>
      </w:r>
    </w:p>
    <w:p w14:paraId="052B0E7B" w14:textId="24B671C2" w:rsidR="00617056" w:rsidRPr="002E7139" w:rsidRDefault="00617056" w:rsidP="00F966A8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VD</w:t>
      </w:r>
      <w:r>
        <w:rPr>
          <w:rFonts w:hint="eastAsia"/>
          <w:szCs w:val="20"/>
        </w:rPr>
        <w:t xml:space="preserve">를 사용하여 만든 </w:t>
      </w:r>
      <w:r>
        <w:rPr>
          <w:szCs w:val="20"/>
        </w:rPr>
        <w:t>synthesized face</w:t>
      </w:r>
      <w:r>
        <w:rPr>
          <w:rFonts w:hint="eastAsia"/>
          <w:szCs w:val="20"/>
        </w:rPr>
        <w:t xml:space="preserve">라서 </w:t>
      </w:r>
      <w:r>
        <w:rPr>
          <w:szCs w:val="20"/>
        </w:rPr>
        <w:t>GBR</w:t>
      </w:r>
      <w:r>
        <w:rPr>
          <w:rFonts w:hint="eastAsia"/>
          <w:szCs w:val="20"/>
        </w:rPr>
        <w:t xml:space="preserve">현상이 나타나 대부분 위와 같은 </w:t>
      </w:r>
      <w:r w:rsidR="00A40157">
        <w:rPr>
          <w:szCs w:val="20"/>
        </w:rPr>
        <w:t>face image</w:t>
      </w:r>
      <w:r w:rsidR="00A40157">
        <w:rPr>
          <w:rFonts w:hint="eastAsia"/>
          <w:szCs w:val="20"/>
        </w:rPr>
        <w:t>만 나타나게 된다.</w:t>
      </w:r>
    </w:p>
    <w:p w14:paraId="0D8ACD9E" w14:textId="3A87B92D" w:rsidR="003E13CA" w:rsidRDefault="003E13CA" w:rsidP="003E13CA">
      <w:pPr>
        <w:pStyle w:val="ListParagraph"/>
        <w:numPr>
          <w:ilvl w:val="0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b/>
          <w:szCs w:val="20"/>
        </w:rPr>
        <w:t>Discussions</w:t>
      </w:r>
    </w:p>
    <w:p w14:paraId="3BCCB224" w14:textId="77777777" w:rsidR="006A3EBF" w:rsidRPr="002E7139" w:rsidRDefault="006A3EBF" w:rsidP="006A3EBF">
      <w:pPr>
        <w:pStyle w:val="ListParagraph"/>
        <w:numPr>
          <w:ilvl w:val="1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Calibrated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Photometric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stereo</w:t>
      </w:r>
    </w:p>
    <w:p w14:paraId="23DEC713" w14:textId="39D82F71" w:rsidR="006A3EBF" w:rsidRPr="00937A43" w:rsidRDefault="006A3EBF" w:rsidP="006A3EBF">
      <w:pPr>
        <w:pStyle w:val="ListParagraph"/>
        <w:numPr>
          <w:ilvl w:val="2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>How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about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increase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the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number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of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images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you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use?</w:t>
      </w:r>
    </w:p>
    <w:p w14:paraId="35A0DA18" w14:textId="739271D9" w:rsidR="00937A43" w:rsidRPr="00333B9C" w:rsidRDefault="00EB1251" w:rsidP="00937A43">
      <w:pPr>
        <w:pStyle w:val="ListParagraph"/>
        <w:numPr>
          <w:ilvl w:val="3"/>
          <w:numId w:val="1"/>
        </w:numPr>
        <w:ind w:leftChars="0"/>
        <w:jc w:val="left"/>
        <w:rPr>
          <w:b/>
          <w:szCs w:val="20"/>
        </w:rPr>
      </w:pPr>
      <w:r>
        <w:rPr>
          <w:szCs w:val="20"/>
        </w:rPr>
        <w:t xml:space="preserve">Random Light source </w:t>
      </w:r>
    </w:p>
    <w:p w14:paraId="7C31079D" w14:textId="542697A7" w:rsidR="00333B9C" w:rsidRDefault="00937A43" w:rsidP="00333B9C">
      <w:pPr>
        <w:pStyle w:val="ListParagraph"/>
        <w:ind w:leftChars="0" w:left="1600"/>
        <w:jc w:val="left"/>
        <w:rPr>
          <w:szCs w:val="20"/>
        </w:rPr>
      </w:pPr>
      <w:r>
        <w:rPr>
          <w:noProof/>
        </w:rPr>
        <w:drawing>
          <wp:inline distT="0" distB="0" distL="0" distR="0" wp14:anchorId="6DFA6E10" wp14:editId="58C5DDBB">
            <wp:extent cx="876817" cy="113389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2807" cy="11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399">
        <w:rPr>
          <w:noProof/>
        </w:rPr>
        <w:drawing>
          <wp:inline distT="0" distB="0" distL="0" distR="0" wp14:anchorId="753A4044" wp14:editId="3D793F42">
            <wp:extent cx="871991" cy="1136785"/>
            <wp:effectExtent l="0" t="0" r="444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7055" cy="118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9A6">
        <w:rPr>
          <w:noProof/>
        </w:rPr>
        <w:drawing>
          <wp:inline distT="0" distB="0" distL="0" distR="0" wp14:anchorId="6C107FAD" wp14:editId="08DA904D">
            <wp:extent cx="884679" cy="115148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5294" cy="11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9A6">
        <w:rPr>
          <w:noProof/>
        </w:rPr>
        <w:drawing>
          <wp:inline distT="0" distB="0" distL="0" distR="0" wp14:anchorId="1BCA0A6D" wp14:editId="30FEAFB8">
            <wp:extent cx="908800" cy="1152396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3745" cy="12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CB64" w14:textId="77993F66" w:rsidR="00EB1251" w:rsidRDefault="00F018B9" w:rsidP="00EB1251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urface </w:t>
      </w:r>
      <w:r w:rsidR="00EB1251">
        <w:rPr>
          <w:szCs w:val="20"/>
        </w:rPr>
        <w:t>Normal Map</w:t>
      </w:r>
    </w:p>
    <w:p w14:paraId="586EECEC" w14:textId="14A6850B" w:rsidR="00EB1251" w:rsidRDefault="00CA5D85" w:rsidP="0030703E">
      <w:pPr>
        <w:ind w:left="1600"/>
        <w:jc w:val="left"/>
        <w:rPr>
          <w:szCs w:val="20"/>
        </w:rPr>
      </w:pPr>
      <w:r>
        <w:rPr>
          <w:noProof/>
        </w:rPr>
        <w:drawing>
          <wp:inline distT="0" distB="0" distL="0" distR="0" wp14:anchorId="7CDCE396" wp14:editId="4A411B2F">
            <wp:extent cx="945016" cy="1295022"/>
            <wp:effectExtent l="0" t="0" r="762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8245" cy="134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6A75C" wp14:editId="72611A2D">
            <wp:extent cx="965311" cy="1277822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1278" cy="13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E79">
        <w:rPr>
          <w:noProof/>
        </w:rPr>
        <w:drawing>
          <wp:inline distT="0" distB="0" distL="0" distR="0" wp14:anchorId="4BB62B57" wp14:editId="1231E772">
            <wp:extent cx="921848" cy="1268407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5276" cy="13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08D">
        <w:rPr>
          <w:noProof/>
        </w:rPr>
        <w:drawing>
          <wp:inline distT="0" distB="0" distL="0" distR="0" wp14:anchorId="67CA0459" wp14:editId="4344B19E">
            <wp:extent cx="896899" cy="129629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1304" cy="131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0794" w14:textId="74BCF304" w:rsidR="00F018B9" w:rsidRDefault="00F018B9" w:rsidP="0030703E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각각 </w:t>
      </w:r>
      <w:r w:rsidR="00D32154">
        <w:rPr>
          <w:rFonts w:hint="eastAsia"/>
          <w:szCs w:val="20"/>
        </w:rPr>
        <w:t>데이터</w:t>
      </w:r>
      <w:r>
        <w:rPr>
          <w:rFonts w:hint="eastAsia"/>
          <w:szCs w:val="20"/>
        </w:rPr>
        <w:t xml:space="preserve">의 개수가 </w:t>
      </w:r>
      <w:r>
        <w:rPr>
          <w:szCs w:val="20"/>
        </w:rPr>
        <w:t xml:space="preserve">3,5,8,11 </w:t>
      </w:r>
      <w:r>
        <w:rPr>
          <w:rFonts w:hint="eastAsia"/>
          <w:szCs w:val="20"/>
        </w:rPr>
        <w:t xml:space="preserve">일 때의 </w:t>
      </w:r>
      <w:r>
        <w:rPr>
          <w:szCs w:val="20"/>
        </w:rPr>
        <w:t>surface normal map</w:t>
      </w:r>
      <w:r>
        <w:rPr>
          <w:rFonts w:hint="eastAsia"/>
          <w:szCs w:val="20"/>
        </w:rPr>
        <w:t xml:space="preserve">과 랜덤으로 </w:t>
      </w:r>
      <w:r>
        <w:rPr>
          <w:szCs w:val="20"/>
        </w:rPr>
        <w:t>light</w:t>
      </w:r>
      <w:r>
        <w:rPr>
          <w:rFonts w:hint="eastAsia"/>
          <w:szCs w:val="20"/>
        </w:rPr>
        <w:t>를 줬을 때의 얼굴 합성사진이다.</w:t>
      </w:r>
    </w:p>
    <w:p w14:paraId="534AC00D" w14:textId="0BDAD4E3" w:rsidR="0030703E" w:rsidRPr="0030703E" w:rsidRDefault="00D32154" w:rsidP="0030703E">
      <w:pPr>
        <w:pStyle w:val="ListParagraph"/>
        <w:numPr>
          <w:ilvl w:val="3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데이터의 개수가 많아질수록 합성된 얼굴이 데이터와 가까우며,</w:t>
      </w:r>
      <w:r>
        <w:rPr>
          <w:szCs w:val="20"/>
        </w:rPr>
        <w:t xml:space="preserve"> normal map</w:t>
      </w:r>
      <w:r>
        <w:rPr>
          <w:rFonts w:hint="eastAsia"/>
          <w:szCs w:val="20"/>
        </w:rPr>
        <w:t xml:space="preserve">또한 </w:t>
      </w:r>
      <w:r w:rsidR="000D7D3C">
        <w:rPr>
          <w:rFonts w:hint="eastAsia"/>
          <w:szCs w:val="20"/>
        </w:rPr>
        <w:t>점점 더 정교해지는 것을 알 수 있다.</w:t>
      </w:r>
    </w:p>
    <w:p w14:paraId="1208FF79" w14:textId="77777777" w:rsidR="004631BD" w:rsidRPr="00794A0D" w:rsidRDefault="004631BD" w:rsidP="006A3EBF">
      <w:pPr>
        <w:pStyle w:val="ListParagraph"/>
        <w:numPr>
          <w:ilvl w:val="2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>Is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there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anyway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to</w:t>
      </w:r>
      <w:r>
        <w:rPr>
          <w:szCs w:val="20"/>
        </w:rPr>
        <w:t xml:space="preserve"> improve </w:t>
      </w:r>
      <w:r>
        <w:rPr>
          <w:rFonts w:hint="eastAsia"/>
          <w:szCs w:val="20"/>
        </w:rPr>
        <w:t>your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reconstruction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result?</w:t>
      </w:r>
    </w:p>
    <w:p w14:paraId="445B8BDF" w14:textId="2750CB12" w:rsidR="00794A0D" w:rsidRPr="00F72055" w:rsidRDefault="00C849E9" w:rsidP="00F72055">
      <w:pPr>
        <w:pStyle w:val="ListParagraph"/>
        <w:numPr>
          <w:ilvl w:val="3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>데이터의</w:t>
      </w:r>
      <w:r w:rsidR="00F72055">
        <w:rPr>
          <w:rFonts w:hint="eastAsia"/>
          <w:szCs w:val="20"/>
        </w:rPr>
        <w:t xml:space="preserve"> 개수를 많이 늘</w:t>
      </w:r>
      <w:r>
        <w:rPr>
          <w:rFonts w:hint="eastAsia"/>
          <w:szCs w:val="20"/>
        </w:rPr>
        <w:t xml:space="preserve">리게 되면 </w:t>
      </w:r>
      <w:r w:rsidR="00686613">
        <w:rPr>
          <w:rFonts w:hint="eastAsia"/>
          <w:szCs w:val="20"/>
        </w:rPr>
        <w:t xml:space="preserve">그만큼 </w:t>
      </w:r>
      <w:r w:rsidR="00686613">
        <w:rPr>
          <w:szCs w:val="20"/>
        </w:rPr>
        <w:t>surface</w:t>
      </w:r>
      <w:r w:rsidR="00686613">
        <w:rPr>
          <w:rFonts w:hint="eastAsia"/>
          <w:szCs w:val="20"/>
        </w:rPr>
        <w:t xml:space="preserve">를 더 잘 표현하게 되니 </w:t>
      </w:r>
      <w:r w:rsidR="00686613">
        <w:rPr>
          <w:szCs w:val="20"/>
        </w:rPr>
        <w:t>reconstruction</w:t>
      </w:r>
      <w:r w:rsidR="00686613">
        <w:rPr>
          <w:rFonts w:hint="eastAsia"/>
          <w:szCs w:val="20"/>
        </w:rPr>
        <w:t xml:space="preserve"> 성능이 좋아질 것이다.</w:t>
      </w:r>
    </w:p>
    <w:p w14:paraId="3FE19D62" w14:textId="189069CD" w:rsidR="00143F07" w:rsidRPr="00143F07" w:rsidRDefault="00143F07" w:rsidP="00143F07">
      <w:pPr>
        <w:pStyle w:val="ListParagraph"/>
        <w:numPr>
          <w:ilvl w:val="3"/>
          <w:numId w:val="1"/>
        </w:numPr>
        <w:ind w:leftChars="0"/>
        <w:jc w:val="left"/>
        <w:rPr>
          <w:rFonts w:hint="eastAsia"/>
          <w:b/>
          <w:szCs w:val="20"/>
        </w:rPr>
      </w:pPr>
      <w:r>
        <w:rPr>
          <w:rFonts w:hint="eastAsia"/>
          <w:szCs w:val="20"/>
        </w:rPr>
        <w:t>지금보다 더 복잡한 s</w:t>
      </w:r>
      <w:r>
        <w:rPr>
          <w:szCs w:val="20"/>
        </w:rPr>
        <w:t>urface</w:t>
      </w:r>
      <w:r>
        <w:rPr>
          <w:rFonts w:hint="eastAsia"/>
          <w:szCs w:val="20"/>
        </w:rPr>
        <w:t xml:space="preserve">를 가지는 경우 </w:t>
      </w:r>
      <w:r>
        <w:rPr>
          <w:szCs w:val="20"/>
        </w:rPr>
        <w:t>Function approximation</w:t>
      </w:r>
      <w:r>
        <w:rPr>
          <w:rFonts w:hint="eastAsia"/>
          <w:szCs w:val="20"/>
        </w:rPr>
        <w:t xml:space="preserve">이 잘 되는 </w:t>
      </w:r>
      <w:r>
        <w:rPr>
          <w:szCs w:val="20"/>
        </w:rPr>
        <w:t>Deep neural network</w:t>
      </w:r>
      <w:r>
        <w:rPr>
          <w:rFonts w:hint="eastAsia"/>
          <w:szCs w:val="20"/>
        </w:rPr>
        <w:t xml:space="preserve">를 이용하여 복잡한 </w:t>
      </w:r>
      <w:r>
        <w:rPr>
          <w:szCs w:val="20"/>
        </w:rPr>
        <w:t xml:space="preserve">reflectance </w:t>
      </w:r>
      <w:proofErr w:type="spellStart"/>
      <w:r>
        <w:rPr>
          <w:szCs w:val="20"/>
        </w:rPr>
        <w:t>observasion</w:t>
      </w:r>
      <w:r>
        <w:rPr>
          <w:rFonts w:hint="eastAsia"/>
          <w:szCs w:val="20"/>
        </w:rPr>
        <w:t>s</w:t>
      </w:r>
      <w:proofErr w:type="spellEnd"/>
      <w:r>
        <w:rPr>
          <w:rFonts w:hint="eastAsia"/>
          <w:szCs w:val="20"/>
        </w:rPr>
        <w:t xml:space="preserve">와 </w:t>
      </w:r>
      <w:r>
        <w:rPr>
          <w:szCs w:val="20"/>
        </w:rPr>
        <w:t>surface normal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mapping</w:t>
      </w:r>
      <w:r>
        <w:rPr>
          <w:rFonts w:hint="eastAsia"/>
          <w:szCs w:val="20"/>
        </w:rPr>
        <w:t>하여 사용하면 더 좋은 결과를 얻을 것이다.</w:t>
      </w:r>
    </w:p>
    <w:p w14:paraId="658F082D" w14:textId="1E084F94" w:rsidR="00F72055" w:rsidRPr="00450EE4" w:rsidRDefault="00410AAE" w:rsidP="00F72055">
      <w:pPr>
        <w:pStyle w:val="ListParagraph"/>
        <w:numPr>
          <w:ilvl w:val="3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 xml:space="preserve">조명의 </w:t>
      </w:r>
      <w:r w:rsidR="00D11DF8">
        <w:rPr>
          <w:rFonts w:hint="eastAsia"/>
          <w:szCs w:val="20"/>
        </w:rPr>
        <w:t>다양성을 늘리면 된다.</w:t>
      </w:r>
      <w:r w:rsidR="00D11DF8">
        <w:rPr>
          <w:szCs w:val="20"/>
        </w:rPr>
        <w:t xml:space="preserve"> </w:t>
      </w:r>
      <w:r w:rsidR="00D11DF8">
        <w:rPr>
          <w:rFonts w:hint="eastAsia"/>
          <w:szCs w:val="20"/>
        </w:rPr>
        <w:t xml:space="preserve">다양성이 부족한 조명을 사용하게 되면 다양한 각도의 </w:t>
      </w:r>
      <w:r w:rsidR="00D11DF8">
        <w:rPr>
          <w:szCs w:val="20"/>
        </w:rPr>
        <w:t>surface</w:t>
      </w:r>
      <w:r w:rsidR="00D11DF8">
        <w:rPr>
          <w:rFonts w:hint="eastAsia"/>
          <w:szCs w:val="20"/>
        </w:rPr>
        <w:t xml:space="preserve">를 살리기 힘들게 되고 </w:t>
      </w:r>
      <w:proofErr w:type="spellStart"/>
      <w:r w:rsidR="00B07A22">
        <w:rPr>
          <w:rFonts w:hint="eastAsia"/>
          <w:szCs w:val="20"/>
        </w:rPr>
        <w:t>그로인해</w:t>
      </w:r>
      <w:proofErr w:type="spellEnd"/>
      <w:r w:rsidR="00B07A22">
        <w:rPr>
          <w:rFonts w:hint="eastAsia"/>
          <w:szCs w:val="20"/>
        </w:rPr>
        <w:t xml:space="preserve"> </w:t>
      </w:r>
      <w:r w:rsidR="00B07A22">
        <w:rPr>
          <w:szCs w:val="20"/>
        </w:rPr>
        <w:t>reconstruction</w:t>
      </w:r>
      <w:r w:rsidR="00B07A22">
        <w:rPr>
          <w:rFonts w:hint="eastAsia"/>
          <w:szCs w:val="20"/>
        </w:rPr>
        <w:t xml:space="preserve">을 하게 되면 </w:t>
      </w:r>
      <w:r w:rsidR="00450EE4">
        <w:rPr>
          <w:rFonts w:hint="eastAsia"/>
          <w:szCs w:val="20"/>
        </w:rPr>
        <w:t xml:space="preserve">한 </w:t>
      </w:r>
      <w:proofErr w:type="spellStart"/>
      <w:r w:rsidR="00450EE4">
        <w:rPr>
          <w:rFonts w:hint="eastAsia"/>
          <w:szCs w:val="20"/>
        </w:rPr>
        <w:t>각도에서만의</w:t>
      </w:r>
      <w:proofErr w:type="spellEnd"/>
      <w:r w:rsidR="00450EE4">
        <w:rPr>
          <w:rFonts w:hint="eastAsia"/>
          <w:szCs w:val="20"/>
        </w:rPr>
        <w:t xml:space="preserve"> </w:t>
      </w:r>
      <w:r w:rsidR="00450EE4">
        <w:rPr>
          <w:szCs w:val="20"/>
        </w:rPr>
        <w:t>surface</w:t>
      </w:r>
      <w:r w:rsidR="00450EE4">
        <w:rPr>
          <w:rFonts w:hint="eastAsia"/>
          <w:szCs w:val="20"/>
        </w:rPr>
        <w:t xml:space="preserve">만 </w:t>
      </w:r>
      <w:proofErr w:type="spellStart"/>
      <w:r w:rsidR="00450EE4">
        <w:rPr>
          <w:rFonts w:hint="eastAsia"/>
          <w:szCs w:val="20"/>
        </w:rPr>
        <w:t>r</w:t>
      </w:r>
      <w:r w:rsidR="00450EE4">
        <w:rPr>
          <w:szCs w:val="20"/>
        </w:rPr>
        <w:t>econsturction</w:t>
      </w:r>
      <w:proofErr w:type="spellEnd"/>
      <w:r w:rsidR="00450EE4">
        <w:rPr>
          <w:rFonts w:hint="eastAsia"/>
          <w:szCs w:val="20"/>
        </w:rPr>
        <w:t>이 잘 될 것이다.</w:t>
      </w:r>
    </w:p>
    <w:p w14:paraId="5DA37F0F" w14:textId="1AF1475B" w:rsidR="00CD5FF4" w:rsidRPr="00CD5FF4" w:rsidRDefault="00CD5FF4" w:rsidP="004631BD">
      <w:pPr>
        <w:pStyle w:val="ListParagraph"/>
        <w:numPr>
          <w:ilvl w:val="1"/>
          <w:numId w:val="1"/>
        </w:numPr>
        <w:ind w:leftChars="0"/>
        <w:jc w:val="left"/>
        <w:rPr>
          <w:szCs w:val="20"/>
        </w:rPr>
      </w:pPr>
      <w:r w:rsidRPr="00CD5FF4">
        <w:rPr>
          <w:rFonts w:hint="eastAsia"/>
          <w:szCs w:val="20"/>
        </w:rPr>
        <w:t>U</w:t>
      </w:r>
      <w:r w:rsidRPr="00CD5FF4">
        <w:rPr>
          <w:szCs w:val="20"/>
        </w:rPr>
        <w:t>n</w:t>
      </w:r>
      <w:r w:rsidR="00705380">
        <w:rPr>
          <w:szCs w:val="20"/>
        </w:rPr>
        <w:t>c</w:t>
      </w:r>
      <w:r w:rsidRPr="00CD5FF4">
        <w:rPr>
          <w:szCs w:val="20"/>
        </w:rPr>
        <w:t>alibrated Photometric stereo</w:t>
      </w:r>
      <w:bookmarkStart w:id="0" w:name="_GoBack"/>
      <w:bookmarkEnd w:id="0"/>
    </w:p>
    <w:p w14:paraId="566878E1" w14:textId="58B973FC" w:rsidR="006A3EBF" w:rsidRPr="005D241E" w:rsidRDefault="004631BD" w:rsidP="00CD5FF4">
      <w:pPr>
        <w:pStyle w:val="ListParagraph"/>
        <w:numPr>
          <w:ilvl w:val="2"/>
          <w:numId w:val="1"/>
        </w:numPr>
        <w:ind w:leftChars="0"/>
        <w:jc w:val="left"/>
        <w:rPr>
          <w:b/>
          <w:szCs w:val="20"/>
        </w:rPr>
      </w:pPr>
      <w:r>
        <w:rPr>
          <w:rFonts w:hint="eastAsia"/>
          <w:szCs w:val="20"/>
        </w:rPr>
        <w:t>Is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there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any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idea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resolve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the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Bas-Relief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ambiguity?</w:t>
      </w:r>
      <w:r w:rsidR="006A3EBF">
        <w:rPr>
          <w:szCs w:val="20"/>
        </w:rPr>
        <w:t xml:space="preserve"> </w:t>
      </w:r>
    </w:p>
    <w:p w14:paraId="74FB4B1F" w14:textId="1CD6FEA2" w:rsidR="007670B3" w:rsidRDefault="00673C2D" w:rsidP="00CF1E04">
      <w:pPr>
        <w:pStyle w:val="ListParagraph"/>
        <w:numPr>
          <w:ilvl w:val="3"/>
          <w:numId w:val="1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t>2007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CVPR</w:t>
      </w:r>
      <w:r>
        <w:rPr>
          <w:rFonts w:hint="eastAsia"/>
          <w:szCs w:val="20"/>
        </w:rPr>
        <w:t xml:space="preserve">에 출판된 논문에서 </w:t>
      </w:r>
      <w:r>
        <w:rPr>
          <w:szCs w:val="20"/>
        </w:rPr>
        <w:t>Entropy Minimization</w:t>
      </w:r>
      <w:r>
        <w:rPr>
          <w:rFonts w:hint="eastAsia"/>
          <w:szCs w:val="20"/>
        </w:rPr>
        <w:t xml:space="preserve">을 이용하여 </w:t>
      </w:r>
      <w:r>
        <w:rPr>
          <w:szCs w:val="20"/>
        </w:rPr>
        <w:t>Bas relief ambiguity</w:t>
      </w:r>
      <w:r>
        <w:rPr>
          <w:rFonts w:hint="eastAsia"/>
          <w:szCs w:val="20"/>
        </w:rPr>
        <w:t xml:space="preserve">를 </w:t>
      </w:r>
      <w:r w:rsidR="00CC6C8F">
        <w:rPr>
          <w:rFonts w:hint="eastAsia"/>
          <w:szCs w:val="20"/>
        </w:rPr>
        <w:t>해결</w:t>
      </w:r>
      <w:r w:rsidR="006F4208">
        <w:rPr>
          <w:rFonts w:hint="eastAsia"/>
          <w:szCs w:val="20"/>
        </w:rPr>
        <w:t>한 적이 있다.</w:t>
      </w:r>
      <w:r w:rsidR="00D26B24">
        <w:rPr>
          <w:rFonts w:hint="eastAsia"/>
          <w:szCs w:val="20"/>
        </w:rPr>
        <w:t xml:space="preserve"> </w:t>
      </w:r>
    </w:p>
    <w:p w14:paraId="5EBD6DD9" w14:textId="61BE9806" w:rsidR="00D06CCE" w:rsidRDefault="00D06CCE" w:rsidP="00B82D65">
      <w:pPr>
        <w:pStyle w:val="ListParagraph"/>
        <w:ind w:leftChars="0" w:left="1960"/>
        <w:jc w:val="left"/>
        <w:rPr>
          <w:szCs w:val="20"/>
        </w:rPr>
      </w:pPr>
      <w:r>
        <w:rPr>
          <w:rFonts w:hint="eastAsia"/>
          <w:szCs w:val="20"/>
        </w:rPr>
        <w:t xml:space="preserve">이 논문의 </w:t>
      </w:r>
      <w:r>
        <w:rPr>
          <w:szCs w:val="20"/>
        </w:rPr>
        <w:t>motivation</w:t>
      </w:r>
      <w:r>
        <w:rPr>
          <w:rFonts w:hint="eastAsia"/>
          <w:szCs w:val="20"/>
        </w:rPr>
        <w:t>은 a</w:t>
      </w:r>
      <w:r>
        <w:rPr>
          <w:szCs w:val="20"/>
        </w:rPr>
        <w:t>lbedo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distribution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GBR transform</w:t>
      </w:r>
      <w:r>
        <w:rPr>
          <w:rFonts w:hint="eastAsia"/>
          <w:szCs w:val="20"/>
        </w:rPr>
        <w:t xml:space="preserve">을 할 시에 </w:t>
      </w:r>
      <w:r>
        <w:rPr>
          <w:szCs w:val="20"/>
        </w:rPr>
        <w:t>perturb</w:t>
      </w:r>
      <w:r>
        <w:rPr>
          <w:rFonts w:hint="eastAsia"/>
          <w:szCs w:val="20"/>
        </w:rPr>
        <w:t xml:space="preserve">되어 </w:t>
      </w:r>
      <w:r w:rsidR="00421117">
        <w:rPr>
          <w:szCs w:val="20"/>
        </w:rPr>
        <w:t xml:space="preserve">Entropy </w:t>
      </w:r>
      <w:r w:rsidR="00421117">
        <w:rPr>
          <w:rFonts w:hint="eastAsia"/>
          <w:szCs w:val="20"/>
        </w:rPr>
        <w:t>값이 더 커지게 되는 것이다.</w:t>
      </w:r>
    </w:p>
    <w:p w14:paraId="1FDE61E1" w14:textId="24D96423" w:rsidR="00B82D65" w:rsidRDefault="00385850" w:rsidP="00B82D65">
      <w:pPr>
        <w:pStyle w:val="ListParagraph"/>
        <w:ind w:leftChars="0" w:left="1960"/>
        <w:jc w:val="left"/>
        <w:rPr>
          <w:szCs w:val="20"/>
        </w:rPr>
      </w:pPr>
      <w:r>
        <w:rPr>
          <w:szCs w:val="20"/>
        </w:rPr>
        <w:t>Albedo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distribution</w:t>
      </w:r>
      <w:r>
        <w:rPr>
          <w:rFonts w:hint="eastAsia"/>
          <w:szCs w:val="20"/>
        </w:rPr>
        <w:t>을 비교해보면,</w:t>
      </w:r>
      <w:r>
        <w:rPr>
          <w:szCs w:val="20"/>
        </w:rPr>
        <w:t xml:space="preserve"> true distribution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Entropy</w:t>
      </w:r>
      <w:r>
        <w:rPr>
          <w:rFonts w:hint="eastAsia"/>
          <w:szCs w:val="20"/>
        </w:rPr>
        <w:t xml:space="preserve">는 </w:t>
      </w:r>
      <w:r w:rsidR="00EB38DD">
        <w:rPr>
          <w:rFonts w:hint="eastAsia"/>
          <w:szCs w:val="20"/>
        </w:rPr>
        <w:t xml:space="preserve">항상 </w:t>
      </w:r>
      <w:r w:rsidR="00EB38DD">
        <w:rPr>
          <w:szCs w:val="20"/>
        </w:rPr>
        <w:t>GBR transformed distributio</w:t>
      </w:r>
      <w:r w:rsidR="00EB38DD">
        <w:rPr>
          <w:rFonts w:hint="eastAsia"/>
          <w:szCs w:val="20"/>
        </w:rPr>
        <w:t>n</w:t>
      </w:r>
      <w:r w:rsidR="002B60B7">
        <w:rPr>
          <w:rFonts w:hint="eastAsia"/>
          <w:szCs w:val="20"/>
        </w:rPr>
        <w:t xml:space="preserve">의 </w:t>
      </w:r>
      <w:r w:rsidR="002B60B7">
        <w:rPr>
          <w:szCs w:val="20"/>
        </w:rPr>
        <w:t>Entropy</w:t>
      </w:r>
      <w:r w:rsidR="00EB38DD">
        <w:rPr>
          <w:rFonts w:hint="eastAsia"/>
          <w:szCs w:val="20"/>
        </w:rPr>
        <w:t xml:space="preserve">보다 </w:t>
      </w:r>
      <w:r w:rsidR="00463C9B">
        <w:rPr>
          <w:rFonts w:hint="eastAsia"/>
          <w:szCs w:val="20"/>
        </w:rPr>
        <w:t>작을</w:t>
      </w:r>
      <w:r w:rsidR="00517A89">
        <w:rPr>
          <w:rFonts w:hint="eastAsia"/>
          <w:szCs w:val="20"/>
        </w:rPr>
        <w:t xml:space="preserve"> </w:t>
      </w:r>
      <w:proofErr w:type="gramStart"/>
      <w:r w:rsidR="00517A89">
        <w:rPr>
          <w:rFonts w:hint="eastAsia"/>
          <w:szCs w:val="20"/>
        </w:rPr>
        <w:t>수 밖에</w:t>
      </w:r>
      <w:proofErr w:type="gramEnd"/>
      <w:r w:rsidR="00517A89">
        <w:rPr>
          <w:rFonts w:hint="eastAsia"/>
          <w:szCs w:val="20"/>
        </w:rPr>
        <w:t xml:space="preserve"> 없다.</w:t>
      </w:r>
      <w:r w:rsidR="00517A89">
        <w:rPr>
          <w:szCs w:val="20"/>
        </w:rPr>
        <w:t xml:space="preserve"> </w:t>
      </w:r>
      <w:r w:rsidR="002B60B7">
        <w:rPr>
          <w:rFonts w:hint="eastAsia"/>
          <w:szCs w:val="20"/>
        </w:rPr>
        <w:t xml:space="preserve">따라서 이 논문에서는 </w:t>
      </w:r>
      <w:r w:rsidR="002B60B7">
        <w:rPr>
          <w:szCs w:val="20"/>
        </w:rPr>
        <w:t>GBR</w:t>
      </w:r>
      <w:r w:rsidR="002B60B7">
        <w:rPr>
          <w:rFonts w:hint="eastAsia"/>
          <w:szCs w:val="20"/>
        </w:rPr>
        <w:t xml:space="preserve"> </w:t>
      </w:r>
      <w:r w:rsidR="002B60B7">
        <w:rPr>
          <w:szCs w:val="20"/>
        </w:rPr>
        <w:t>transformed distribution</w:t>
      </w:r>
      <w:r w:rsidR="002B60B7">
        <w:rPr>
          <w:rFonts w:hint="eastAsia"/>
          <w:szCs w:val="20"/>
        </w:rPr>
        <w:t xml:space="preserve">의 </w:t>
      </w:r>
      <w:r w:rsidR="002B60B7">
        <w:rPr>
          <w:szCs w:val="20"/>
        </w:rPr>
        <w:t>Entropy</w:t>
      </w:r>
      <w:r w:rsidR="002B60B7">
        <w:rPr>
          <w:rFonts w:hint="eastAsia"/>
          <w:szCs w:val="20"/>
        </w:rPr>
        <w:t>를 a</w:t>
      </w:r>
      <w:r w:rsidR="002B60B7">
        <w:rPr>
          <w:szCs w:val="20"/>
        </w:rPr>
        <w:t>pproximation</w:t>
      </w:r>
      <w:r w:rsidR="002B60B7">
        <w:rPr>
          <w:rFonts w:hint="eastAsia"/>
          <w:szCs w:val="20"/>
        </w:rPr>
        <w:t xml:space="preserve">해서 그 </w:t>
      </w:r>
      <w:r w:rsidR="002B60B7">
        <w:rPr>
          <w:szCs w:val="20"/>
        </w:rPr>
        <w:t>Objective</w:t>
      </w:r>
      <w:r w:rsidR="002B60B7">
        <w:rPr>
          <w:rFonts w:hint="eastAsia"/>
          <w:szCs w:val="20"/>
        </w:rPr>
        <w:t xml:space="preserve">를 </w:t>
      </w:r>
      <w:r w:rsidR="005B41B5">
        <w:rPr>
          <w:szCs w:val="20"/>
        </w:rPr>
        <w:t>maximum likelihood</w:t>
      </w:r>
      <w:r w:rsidR="005B41B5">
        <w:rPr>
          <w:rFonts w:hint="eastAsia"/>
          <w:szCs w:val="20"/>
        </w:rPr>
        <w:t xml:space="preserve">로 </w:t>
      </w:r>
      <w:r w:rsidR="002B60B7">
        <w:rPr>
          <w:szCs w:val="20"/>
        </w:rPr>
        <w:t>minimize</w:t>
      </w:r>
      <w:r w:rsidR="002B60B7">
        <w:rPr>
          <w:rFonts w:hint="eastAsia"/>
          <w:szCs w:val="20"/>
        </w:rPr>
        <w:t xml:space="preserve">하여 얻은 </w:t>
      </w:r>
      <m:oMath>
        <m:r>
          <m:rPr>
            <m:sty m:val="p"/>
          </m:rPr>
          <w:rPr>
            <w:rFonts w:ascii="Cambria Math" w:hAnsi="Cambria Math"/>
            <w:szCs w:val="20"/>
          </w:rPr>
          <m:t>(μ,</m:t>
        </m:r>
        <m:r>
          <m:rPr>
            <m:sty m:val="p"/>
          </m:rPr>
          <w:rPr>
            <w:rFonts w:ascii="Cambria Math" w:hAnsi="Cambria Math"/>
            <w:szCs w:val="20"/>
          </w:rPr>
          <m:t>ν,γ</m:t>
        </m:r>
        <m:r>
          <m:rPr>
            <m:sty m:val="p"/>
          </m:rPr>
          <w:rPr>
            <w:rFonts w:ascii="Cambria Math" w:hAnsi="Cambria Math"/>
            <w:szCs w:val="20"/>
          </w:rPr>
          <m:t>)</m:t>
        </m:r>
      </m:oMath>
      <w:r w:rsidR="002520C5">
        <w:rPr>
          <w:rFonts w:hint="eastAsia"/>
        </w:rPr>
        <w:t xml:space="preserve">로 </w:t>
      </w:r>
      <w:r w:rsidR="002B7B61">
        <w:rPr>
          <w:szCs w:val="20"/>
        </w:rPr>
        <w:t>albedo distribution</w:t>
      </w:r>
      <w:r w:rsidR="003C15C7">
        <w:rPr>
          <w:rFonts w:hint="eastAsia"/>
          <w:szCs w:val="20"/>
        </w:rPr>
        <w:t xml:space="preserve">을 구하여 </w:t>
      </w:r>
      <w:r w:rsidR="003C15C7">
        <w:rPr>
          <w:szCs w:val="20"/>
        </w:rPr>
        <w:t>Bas Relief ambiguity</w:t>
      </w:r>
      <w:r w:rsidR="003C15C7">
        <w:rPr>
          <w:rFonts w:hint="eastAsia"/>
          <w:szCs w:val="20"/>
        </w:rPr>
        <w:t xml:space="preserve">를 </w:t>
      </w:r>
      <w:r w:rsidR="002520C5">
        <w:rPr>
          <w:rFonts w:hint="eastAsia"/>
          <w:szCs w:val="20"/>
        </w:rPr>
        <w:t xml:space="preserve">어느정도 </w:t>
      </w:r>
      <w:r w:rsidR="003C15C7">
        <w:rPr>
          <w:rFonts w:hint="eastAsia"/>
          <w:szCs w:val="20"/>
        </w:rPr>
        <w:t>해결하였다.</w:t>
      </w:r>
    </w:p>
    <w:p w14:paraId="2469C024" w14:textId="75960E7E" w:rsidR="003C15C7" w:rsidRDefault="008522D6" w:rsidP="00B82D65">
      <w:pPr>
        <w:pStyle w:val="ListParagraph"/>
        <w:ind w:leftChars="0" w:left="1960"/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r w:rsidR="00AE758B">
        <w:rPr>
          <w:rFonts w:hint="eastAsia"/>
          <w:szCs w:val="20"/>
        </w:rPr>
        <w:t xml:space="preserve">사용한 </w:t>
      </w:r>
      <w:r w:rsidR="00AE758B">
        <w:rPr>
          <w:szCs w:val="20"/>
        </w:rPr>
        <w:t>objective</w:t>
      </w:r>
      <w:r w:rsidR="00AE758B">
        <w:rPr>
          <w:rFonts w:hint="eastAsia"/>
          <w:szCs w:val="20"/>
        </w:rPr>
        <w:t xml:space="preserve">는 </w:t>
      </w:r>
      <w:r w:rsidR="0006633E">
        <w:rPr>
          <w:rFonts w:hint="eastAsia"/>
          <w:szCs w:val="20"/>
        </w:rPr>
        <w:t>다음과 같다</w:t>
      </w:r>
    </w:p>
    <w:p w14:paraId="3E768204" w14:textId="61BA4380" w:rsidR="0006633E" w:rsidRPr="00B82D65" w:rsidRDefault="0006633E" w:rsidP="00B82D65">
      <w:pPr>
        <w:pStyle w:val="ListParagraph"/>
        <w:ind w:leftChars="0" w:left="1960"/>
        <w:jc w:val="left"/>
        <w:rPr>
          <w:rFonts w:hint="eastAsia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0"/>
            </w:rPr>
            <m:t>H</m:t>
          </m:r>
          <m:d>
            <m:dPr>
              <m:ctrlPr>
                <w:rPr>
                  <w:rFonts w:ascii="Cambria Math" w:hAnsi="Cambria Math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ρ</m:t>
                      </m:r>
                    </m:e>
                  </m:acc>
                </m:sub>
              </m:sSub>
              <m:ctrlPr>
                <w:rPr>
                  <w:rFonts w:ascii="Cambria Math" w:hAnsi="Cambria Math"/>
                  <w:i/>
                  <w:szCs w:val="20"/>
                </w:rPr>
              </m:ctrlPr>
            </m:e>
          </m:d>
          <m:r>
            <w:rPr>
              <w:rFonts w:ascii="Cambria Math" w:hAnsi="Cambria Math"/>
              <w:szCs w:val="20"/>
            </w:rPr>
            <m:t>=</m:t>
          </m:r>
          <m:r>
            <w:rPr>
              <w:rFonts w:ascii="Cambria Math" w:hAnsi="Cambria Math"/>
              <w:szCs w:val="20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ρ</m:t>
                      </m:r>
                    </m:e>
                  </m:acc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Cs w:val="20"/>
            </w:rPr>
            <m:t>log</m:t>
          </m:r>
          <m:sSub>
            <m:sSubPr>
              <m:ctrlPr>
                <w:rPr>
                  <w:rFonts w:ascii="Cambria Math" w:hAnsi="Cambria Math"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0"/>
                    </w:rPr>
                    <m:t>ρ</m:t>
                  </m:r>
                </m:e>
              </m:acc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box>
            <m:boxPr>
              <m:diff m:val="1"/>
              <m:ctrlPr>
                <w:rPr>
                  <w:rFonts w:ascii="Cambria Math" w:hAnsi="Cambria Math"/>
                  <w:i/>
                  <w:szCs w:val="20"/>
                </w:rPr>
              </m:ctrlPr>
            </m:boxPr>
            <m:e>
              <m:r>
                <w:rPr>
                  <w:rFonts w:ascii="Cambria Math" w:hAnsi="Cambria Math"/>
                  <w:szCs w:val="20"/>
                </w:rPr>
                <m:t>dx</m:t>
              </m:r>
            </m:e>
          </m:box>
          <m:r>
            <w:rPr>
              <w:rFonts w:ascii="Cambria Math" w:hAnsi="Cambria Math"/>
              <w:szCs w:val="20"/>
            </w:rPr>
            <m:t xml:space="preserve">where </m:t>
          </m:r>
          <m:acc>
            <m:accPr>
              <m:chr m:val="̃"/>
              <m:ctrlPr>
                <w:rPr>
                  <w:rFonts w:ascii="Cambria Math" w:hAnsi="Cambria Math"/>
                  <w:i/>
                  <w:szCs w:val="20"/>
                </w:rPr>
              </m:ctrlPr>
            </m:accPr>
            <m:e>
              <m:r>
                <w:rPr>
                  <w:rFonts w:ascii="Cambria Math" w:hAnsi="Cambria Math"/>
                  <w:szCs w:val="20"/>
                </w:rPr>
                <m:t>ρ</m:t>
              </m:r>
            </m:e>
          </m:acc>
          <m:r>
            <w:rPr>
              <w:rFonts w:ascii="Cambria Math" w:hAnsi="Cambria Math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b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0"/>
                    </w:rPr>
                    <m:t>G</m:t>
                  </m:r>
                </m:e>
              </m:acc>
            </m:e>
          </m:d>
        </m:oMath>
      </m:oMathPara>
    </w:p>
    <w:p w14:paraId="1CA99B3B" w14:textId="03E130D4" w:rsidR="009879B0" w:rsidRPr="004F0DCA" w:rsidRDefault="004F0DCA" w:rsidP="004F0DCA">
      <w:pPr>
        <w:pStyle w:val="ListParagraph"/>
        <w:numPr>
          <w:ilvl w:val="0"/>
          <w:numId w:val="1"/>
        </w:numPr>
        <w:ind w:leftChars="0"/>
        <w:jc w:val="left"/>
        <w:rPr>
          <w:b/>
          <w:szCs w:val="20"/>
        </w:rPr>
      </w:pPr>
      <w:r w:rsidRPr="004F0DCA">
        <w:rPr>
          <w:rFonts w:hint="eastAsia"/>
          <w:b/>
          <w:szCs w:val="20"/>
        </w:rPr>
        <w:t>R</w:t>
      </w:r>
      <w:r w:rsidRPr="004F0DCA">
        <w:rPr>
          <w:b/>
          <w:szCs w:val="20"/>
        </w:rPr>
        <w:t>eference</w:t>
      </w:r>
    </w:p>
    <w:p w14:paraId="45F30EA8" w14:textId="111C18EE" w:rsidR="00D53AF7" w:rsidRPr="00D53AF7" w:rsidRDefault="00D53AF7" w:rsidP="00455561">
      <w:pPr>
        <w:pStyle w:val="ListParagraph"/>
        <w:numPr>
          <w:ilvl w:val="1"/>
          <w:numId w:val="1"/>
        </w:numPr>
        <w:tabs>
          <w:tab w:val="num" w:pos="4800"/>
        </w:tabs>
        <w:wordWrap/>
        <w:adjustRightInd w:val="0"/>
        <w:ind w:leftChars="0"/>
        <w:jc w:val="left"/>
        <w:rPr>
          <w:rFonts w:ascii="Times New Roman" w:hAnsi="Times New Roman" w:cs="Times New Roman"/>
          <w:kern w:val="0"/>
          <w:sz w:val="22"/>
        </w:rPr>
      </w:pPr>
      <w:r w:rsidRPr="00D53AF7">
        <w:rPr>
          <w:rFonts w:ascii="Malgun Gothic" w:eastAsia="Malgun Gothic" w:hAnsi="Malgun Gothic" w:hint="eastAsia"/>
          <w:color w:val="000000"/>
          <w:szCs w:val="20"/>
        </w:rPr>
        <w:t xml:space="preserve">H. Santo, M. </w:t>
      </w:r>
      <w:proofErr w:type="spellStart"/>
      <w:r w:rsidRPr="00D53AF7">
        <w:rPr>
          <w:rFonts w:ascii="Malgun Gothic" w:eastAsia="Malgun Gothic" w:hAnsi="Malgun Gothic" w:hint="eastAsia"/>
          <w:color w:val="000000"/>
          <w:szCs w:val="20"/>
        </w:rPr>
        <w:t>Samejima</w:t>
      </w:r>
      <w:proofErr w:type="spellEnd"/>
      <w:r w:rsidRPr="00D53AF7">
        <w:rPr>
          <w:rFonts w:ascii="Malgun Gothic" w:eastAsia="Malgun Gothic" w:hAnsi="Malgun Gothic" w:hint="eastAsia"/>
          <w:color w:val="000000"/>
          <w:szCs w:val="20"/>
        </w:rPr>
        <w:t>, Y. Sugano, B. Shi and Y. Matsushita, "Deep Photometric Stereo Network," </w:t>
      </w:r>
      <w:r w:rsidRPr="00D53AF7">
        <w:rPr>
          <w:rStyle w:val="Emphasis"/>
          <w:rFonts w:ascii="Malgun Gothic" w:eastAsia="Malgun Gothic" w:hAnsi="Malgun Gothic" w:hint="eastAsia"/>
          <w:color w:val="000000"/>
          <w:szCs w:val="20"/>
        </w:rPr>
        <w:t>2017 IEEE International Conference on Computer Vision Workshops (ICCVW)</w:t>
      </w:r>
      <w:r w:rsidRPr="00D53AF7">
        <w:rPr>
          <w:rFonts w:ascii="Malgun Gothic" w:eastAsia="Malgun Gothic" w:hAnsi="Malgun Gothic" w:hint="eastAsia"/>
          <w:color w:val="000000"/>
          <w:szCs w:val="20"/>
        </w:rPr>
        <w:t>, Venice, 2017, pp. 501-509.</w:t>
      </w:r>
      <w:r w:rsidR="00ED3023">
        <w:rPr>
          <w:rFonts w:ascii="Malgun Gothic" w:eastAsia="Malgun Gothic" w:hAnsi="Malgun Gothic"/>
          <w:color w:val="000000"/>
          <w:szCs w:val="20"/>
        </w:rPr>
        <w:t xml:space="preserve"> </w:t>
      </w:r>
      <w:proofErr w:type="spellStart"/>
      <w:r w:rsidRPr="00D53AF7">
        <w:rPr>
          <w:rFonts w:ascii="Malgun Gothic" w:eastAsia="Malgun Gothic" w:hAnsi="Malgun Gothic" w:hint="eastAsia"/>
          <w:color w:val="000000"/>
          <w:szCs w:val="20"/>
        </w:rPr>
        <w:t>doi</w:t>
      </w:r>
      <w:proofErr w:type="spellEnd"/>
      <w:r w:rsidRPr="00D53AF7">
        <w:rPr>
          <w:rFonts w:ascii="Malgun Gothic" w:eastAsia="Malgun Gothic" w:hAnsi="Malgun Gothic" w:hint="eastAsia"/>
          <w:color w:val="000000"/>
          <w:szCs w:val="20"/>
        </w:rPr>
        <w:t>: 10.1109/ICCVW.2017.66</w:t>
      </w:r>
    </w:p>
    <w:p w14:paraId="6E178C68" w14:textId="0D7B1576" w:rsidR="004276D7" w:rsidRPr="00455561" w:rsidRDefault="004276D7" w:rsidP="00455561">
      <w:pPr>
        <w:pStyle w:val="ListParagraph"/>
        <w:numPr>
          <w:ilvl w:val="1"/>
          <w:numId w:val="1"/>
        </w:numPr>
        <w:tabs>
          <w:tab w:val="num" w:pos="4800"/>
        </w:tabs>
        <w:wordWrap/>
        <w:adjustRightInd w:val="0"/>
        <w:ind w:leftChars="0"/>
        <w:jc w:val="left"/>
        <w:rPr>
          <w:rFonts w:ascii="Times New Roman" w:hAnsi="Times New Roman" w:cs="Times New Roman"/>
          <w:kern w:val="0"/>
          <w:sz w:val="22"/>
        </w:rPr>
      </w:pPr>
      <w:r w:rsidRPr="00455561">
        <w:rPr>
          <w:rFonts w:ascii="Times New Roman" w:hAnsi="Times New Roman" w:cs="Times New Roman"/>
          <w:kern w:val="0"/>
          <w:sz w:val="22"/>
        </w:rPr>
        <w:t xml:space="preserve">Ying Wu. "Radiometry, </w:t>
      </w:r>
      <w:hyperlink r:id="rId28" w:history="1">
        <w:r w:rsidRPr="00455561">
          <w:rPr>
            <w:rStyle w:val="Hyperlink"/>
            <w:rFonts w:ascii="Times New Roman" w:hAnsi="Times New Roman" w:cs="Times New Roman"/>
            <w:kern w:val="0"/>
            <w:sz w:val="22"/>
          </w:rPr>
          <w:t xml:space="preserve">BRDF </w:t>
        </w:r>
        <w:r w:rsidRPr="00455561">
          <w:rPr>
            <w:rStyle w:val="Hyperlink"/>
            <w:rFonts w:ascii="Times New Roman" w:hAnsi="Times New Roman" w:cs="Times New Roman"/>
            <w:noProof/>
            <w:kern w:val="0"/>
            <w:sz w:val="22"/>
          </w:rPr>
          <w:t>and</w:t>
        </w:r>
        <w:r w:rsidRPr="00455561">
          <w:rPr>
            <w:rStyle w:val="Hyperlink"/>
            <w:rFonts w:ascii="Times New Roman" w:hAnsi="Times New Roman" w:cs="Times New Roman"/>
            <w:kern w:val="0"/>
            <w:sz w:val="22"/>
          </w:rPr>
          <w:t xml:space="preserve"> Photometric Stereo" (PDF)</w:t>
        </w:r>
      </w:hyperlink>
      <w:r w:rsidRPr="00455561">
        <w:rPr>
          <w:rFonts w:ascii="Times New Roman" w:hAnsi="Times New Roman" w:cs="Times New Roman"/>
          <w:kern w:val="0"/>
          <w:sz w:val="22"/>
        </w:rPr>
        <w:t>. Northwestern University. Retrieved 2015-03-25</w:t>
      </w:r>
    </w:p>
    <w:p w14:paraId="75D4ED83" w14:textId="076CE89A" w:rsidR="00455561" w:rsidRPr="00455561" w:rsidRDefault="00455561" w:rsidP="00455561">
      <w:pPr>
        <w:pStyle w:val="ListParagraph"/>
        <w:numPr>
          <w:ilvl w:val="1"/>
          <w:numId w:val="1"/>
        </w:numPr>
        <w:wordWrap/>
        <w:adjustRightInd w:val="0"/>
        <w:ind w:leftChars="0"/>
        <w:jc w:val="left"/>
        <w:rPr>
          <w:rFonts w:ascii="Times New Roman" w:hAnsi="Times New Roman" w:cs="Times New Roman"/>
          <w:kern w:val="0"/>
          <w:sz w:val="22"/>
        </w:rPr>
      </w:pPr>
      <w:r w:rsidRPr="00455561">
        <w:rPr>
          <w:rFonts w:ascii="Times New Roman" w:hAnsi="Times New Roman" w:cs="Times New Roman"/>
          <w:kern w:val="0"/>
          <w:sz w:val="22"/>
        </w:rPr>
        <w:t xml:space="preserve"> L. Yuille and D. Snow. </w:t>
      </w:r>
      <w:hyperlink r:id="rId29" w:history="1">
        <w:r w:rsidRPr="00455561">
          <w:rPr>
            <w:rStyle w:val="Hyperlink"/>
            <w:rFonts w:ascii="Times New Roman" w:hAnsi="Times New Roman" w:cs="Times New Roman"/>
            <w:kern w:val="0"/>
            <w:sz w:val="22"/>
          </w:rPr>
          <w:t>Shape and Albedo from Multiple Images using Integrability</w:t>
        </w:r>
      </w:hyperlink>
      <w:r w:rsidRPr="00455561">
        <w:rPr>
          <w:rFonts w:ascii="Times New Roman" w:hAnsi="Times New Roman" w:cs="Times New Roman"/>
          <w:kern w:val="0"/>
          <w:sz w:val="22"/>
        </w:rPr>
        <w:t>. In CVPR, pages 158–164, 1997.</w:t>
      </w:r>
    </w:p>
    <w:p w14:paraId="63C3D655" w14:textId="072F050A" w:rsidR="0007673A" w:rsidRPr="00350E43" w:rsidRDefault="00350E43" w:rsidP="0007673A">
      <w:pPr>
        <w:pStyle w:val="ListParagraph"/>
        <w:numPr>
          <w:ilvl w:val="1"/>
          <w:numId w:val="1"/>
        </w:numPr>
        <w:ind w:leftChars="0"/>
        <w:jc w:val="left"/>
        <w:rPr>
          <w:b/>
          <w:szCs w:val="20"/>
        </w:rPr>
      </w:pPr>
      <w:r w:rsidRPr="00350E43">
        <w:rPr>
          <w:rFonts w:ascii="Malgun Gothic" w:eastAsia="Malgun Gothic" w:hAnsi="Malgun Gothic" w:hint="eastAsia"/>
          <w:color w:val="000000"/>
          <w:szCs w:val="20"/>
        </w:rPr>
        <w:t xml:space="preserve">N. G. </w:t>
      </w:r>
      <w:proofErr w:type="spellStart"/>
      <w:r w:rsidRPr="00350E43">
        <w:rPr>
          <w:rFonts w:ascii="Malgun Gothic" w:eastAsia="Malgun Gothic" w:hAnsi="Malgun Gothic" w:hint="eastAsia"/>
          <w:color w:val="000000"/>
          <w:szCs w:val="20"/>
        </w:rPr>
        <w:t>Alldrin</w:t>
      </w:r>
      <w:proofErr w:type="spellEnd"/>
      <w:r w:rsidRPr="00350E43">
        <w:rPr>
          <w:rFonts w:ascii="Malgun Gothic" w:eastAsia="Malgun Gothic" w:hAnsi="Malgun Gothic" w:hint="eastAsia"/>
          <w:color w:val="000000"/>
          <w:szCs w:val="20"/>
        </w:rPr>
        <w:t>, S. P. Mallick and D. J. Kriegman, "Resolving the Generalized Bas-Relief Ambiguity by Entropy Minimization," </w:t>
      </w:r>
      <w:r w:rsidRPr="00350E43">
        <w:rPr>
          <w:rStyle w:val="Emphasis"/>
          <w:rFonts w:ascii="Malgun Gothic" w:eastAsia="Malgun Gothic" w:hAnsi="Malgun Gothic" w:hint="eastAsia"/>
          <w:color w:val="000000"/>
          <w:szCs w:val="20"/>
        </w:rPr>
        <w:t>2007 IEEE Conference on Computer Vision and Pattern Recognition</w:t>
      </w:r>
      <w:r w:rsidRPr="00350E43">
        <w:rPr>
          <w:rFonts w:ascii="Malgun Gothic" w:eastAsia="Malgun Gothic" w:hAnsi="Malgun Gothic" w:hint="eastAsia"/>
          <w:color w:val="000000"/>
          <w:szCs w:val="20"/>
        </w:rPr>
        <w:t>, Minneapolis, MN, 2007, pp. 1-7.</w:t>
      </w:r>
      <w:r>
        <w:rPr>
          <w:rFonts w:ascii="Malgun Gothic" w:eastAsia="Malgun Gothic" w:hAnsi="Malgun Gothic"/>
          <w:color w:val="000000"/>
          <w:szCs w:val="20"/>
        </w:rPr>
        <w:t xml:space="preserve"> </w:t>
      </w:r>
      <w:proofErr w:type="spellStart"/>
      <w:r w:rsidRPr="00350E43">
        <w:rPr>
          <w:rFonts w:ascii="Malgun Gothic" w:eastAsia="Malgun Gothic" w:hAnsi="Malgun Gothic" w:hint="eastAsia"/>
          <w:color w:val="000000"/>
          <w:szCs w:val="20"/>
        </w:rPr>
        <w:t>doi</w:t>
      </w:r>
      <w:proofErr w:type="spellEnd"/>
      <w:r w:rsidRPr="00350E43">
        <w:rPr>
          <w:rFonts w:ascii="Malgun Gothic" w:eastAsia="Malgun Gothic" w:hAnsi="Malgun Gothic" w:hint="eastAsia"/>
          <w:color w:val="000000"/>
          <w:szCs w:val="20"/>
        </w:rPr>
        <w:t>: 10.1109/CVPR.2007.383208</w:t>
      </w:r>
    </w:p>
    <w:p w14:paraId="207E76D0" w14:textId="3E3AB6F0" w:rsidR="00350E43" w:rsidRPr="00161A69" w:rsidRDefault="00DA41A3" w:rsidP="0007673A">
      <w:pPr>
        <w:pStyle w:val="ListParagraph"/>
        <w:numPr>
          <w:ilvl w:val="1"/>
          <w:numId w:val="1"/>
        </w:numPr>
        <w:ind w:leftChars="0"/>
        <w:jc w:val="left"/>
        <w:rPr>
          <w:b/>
          <w:szCs w:val="20"/>
        </w:rPr>
      </w:pPr>
      <w:hyperlink r:id="rId30" w:history="1">
        <w:r>
          <w:rPr>
            <w:rStyle w:val="Hyperlink"/>
          </w:rPr>
          <w:t>https://slideplayer.com/slide/11565402/</w:t>
        </w:r>
      </w:hyperlink>
    </w:p>
    <w:p w14:paraId="4C37AEA9" w14:textId="7EB901DC" w:rsidR="00161A69" w:rsidRPr="004E29D6" w:rsidRDefault="00DF6506" w:rsidP="0007673A">
      <w:pPr>
        <w:pStyle w:val="ListParagraph"/>
        <w:numPr>
          <w:ilvl w:val="1"/>
          <w:numId w:val="1"/>
        </w:numPr>
        <w:ind w:leftChars="0"/>
        <w:jc w:val="left"/>
        <w:rPr>
          <w:b/>
          <w:szCs w:val="20"/>
        </w:rPr>
      </w:pPr>
      <w:r>
        <w:rPr>
          <w:rFonts w:ascii="Times New Roman" w:hAnsi="Times New Roman" w:cs="Times New Roman"/>
          <w:kern w:val="0"/>
          <w:sz w:val="22"/>
        </w:rPr>
        <w:t xml:space="preserve">P. N. </w:t>
      </w:r>
      <w:proofErr w:type="spellStart"/>
      <w:r>
        <w:rPr>
          <w:rFonts w:ascii="Times New Roman" w:hAnsi="Times New Roman" w:cs="Times New Roman"/>
          <w:kern w:val="0"/>
          <w:sz w:val="22"/>
        </w:rPr>
        <w:t>Belhumeur</w:t>
      </w:r>
      <w:proofErr w:type="spellEnd"/>
      <w:r>
        <w:rPr>
          <w:rFonts w:ascii="Times New Roman" w:hAnsi="Times New Roman" w:cs="Times New Roman"/>
          <w:kern w:val="0"/>
          <w:sz w:val="22"/>
        </w:rPr>
        <w:t xml:space="preserve">, </w:t>
      </w:r>
      <w:r>
        <w:rPr>
          <w:rFonts w:ascii="Times New Roman" w:hAnsi="Times New Roman" w:cs="Times New Roman"/>
          <w:noProof/>
          <w:kern w:val="0"/>
          <w:sz w:val="22"/>
        </w:rPr>
        <w:t>et.al.</w:t>
      </w:r>
      <w:r>
        <w:rPr>
          <w:rFonts w:ascii="Times New Roman" w:hAnsi="Times New Roman" w:cs="Times New Roman"/>
          <w:kern w:val="0"/>
          <w:sz w:val="22"/>
        </w:rPr>
        <w:t xml:space="preserve">, </w:t>
      </w:r>
      <w:hyperlink r:id="rId31" w:history="1">
        <w:r>
          <w:rPr>
            <w:rStyle w:val="Hyperlink"/>
            <w:rFonts w:ascii="Times New Roman" w:hAnsi="Times New Roman" w:cs="Times New Roman"/>
            <w:kern w:val="0"/>
            <w:sz w:val="22"/>
          </w:rPr>
          <w:t>The Bas-Relief Ambiguity</w:t>
        </w:r>
      </w:hyperlink>
      <w:r>
        <w:rPr>
          <w:rFonts w:ascii="Times New Roman" w:hAnsi="Times New Roman" w:cs="Times New Roman"/>
          <w:kern w:val="0"/>
          <w:sz w:val="22"/>
        </w:rPr>
        <w:t>, IJCV 1999</w:t>
      </w:r>
    </w:p>
    <w:p w14:paraId="40005A3E" w14:textId="18B1BA65" w:rsidR="004E29D6" w:rsidRPr="00350E43" w:rsidRDefault="00787354" w:rsidP="0007673A">
      <w:pPr>
        <w:pStyle w:val="ListParagraph"/>
        <w:numPr>
          <w:ilvl w:val="1"/>
          <w:numId w:val="1"/>
        </w:numPr>
        <w:ind w:leftChars="0"/>
        <w:jc w:val="left"/>
        <w:rPr>
          <w:rFonts w:hint="eastAsia"/>
          <w:b/>
          <w:szCs w:val="20"/>
        </w:rPr>
      </w:pPr>
      <w:r>
        <w:rPr>
          <w:rFonts w:hint="eastAsia"/>
          <w:szCs w:val="20"/>
        </w:rPr>
        <w:t xml:space="preserve">강의자료 </w:t>
      </w:r>
      <w:r w:rsidR="00232B29">
        <w:rPr>
          <w:szCs w:val="20"/>
        </w:rPr>
        <w:t>Lec4_SFS and PS</w:t>
      </w:r>
    </w:p>
    <w:sectPr w:rsidR="004E29D6" w:rsidRPr="00350E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5B0CF8" w14:textId="77777777" w:rsidR="00561408" w:rsidRDefault="00561408" w:rsidP="006C4BD0">
      <w:pPr>
        <w:spacing w:after="0" w:line="240" w:lineRule="auto"/>
      </w:pPr>
      <w:r>
        <w:separator/>
      </w:r>
    </w:p>
  </w:endnote>
  <w:endnote w:type="continuationSeparator" w:id="0">
    <w:p w14:paraId="2EF7A509" w14:textId="77777777" w:rsidR="00561408" w:rsidRDefault="00561408" w:rsidP="006C4BD0">
      <w:pPr>
        <w:spacing w:after="0" w:line="240" w:lineRule="auto"/>
      </w:pPr>
      <w:r>
        <w:continuationSeparator/>
      </w:r>
    </w:p>
  </w:endnote>
  <w:endnote w:type="continuationNotice" w:id="1">
    <w:p w14:paraId="5B327629" w14:textId="77777777" w:rsidR="00561408" w:rsidRDefault="0056140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1DB3E4" w14:textId="77777777" w:rsidR="00561408" w:rsidRDefault="00561408" w:rsidP="006C4BD0">
      <w:pPr>
        <w:spacing w:after="0" w:line="240" w:lineRule="auto"/>
      </w:pPr>
      <w:r>
        <w:separator/>
      </w:r>
    </w:p>
  </w:footnote>
  <w:footnote w:type="continuationSeparator" w:id="0">
    <w:p w14:paraId="7F23E0A4" w14:textId="77777777" w:rsidR="00561408" w:rsidRDefault="00561408" w:rsidP="006C4BD0">
      <w:pPr>
        <w:spacing w:after="0" w:line="240" w:lineRule="auto"/>
      </w:pPr>
      <w:r>
        <w:continuationSeparator/>
      </w:r>
    </w:p>
  </w:footnote>
  <w:footnote w:type="continuationNotice" w:id="1">
    <w:p w14:paraId="79A722FD" w14:textId="77777777" w:rsidR="00561408" w:rsidRDefault="0056140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065868"/>
    <w:multiLevelType w:val="hybridMultilevel"/>
    <w:tmpl w:val="1332E5AA"/>
    <w:lvl w:ilvl="0" w:tplc="9866EB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63CCF764">
      <w:start w:val="1"/>
      <w:numFmt w:val="decimal"/>
      <w:lvlText w:val="%2."/>
      <w:lvlJc w:val="left"/>
      <w:pPr>
        <w:ind w:left="1200" w:hanging="400"/>
      </w:pPr>
      <w:rPr>
        <w:rFonts w:hint="default"/>
        <w:b w:val="0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4E80FD30">
      <w:start w:val="1"/>
      <w:numFmt w:val="bullet"/>
      <w:lvlText w:val="-"/>
      <w:lvlJc w:val="left"/>
      <w:pPr>
        <w:ind w:left="1960" w:hanging="360"/>
      </w:pPr>
      <w:rPr>
        <w:rFonts w:ascii="Malgun Gothic" w:eastAsia="Malgun Gothic" w:hAnsi="Malgun Gothic" w:cstheme="minorBidi" w:hint="eastAsia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3CA"/>
    <w:rsid w:val="000035F1"/>
    <w:rsid w:val="00017F8D"/>
    <w:rsid w:val="000326AD"/>
    <w:rsid w:val="00042575"/>
    <w:rsid w:val="00046EFC"/>
    <w:rsid w:val="000574EE"/>
    <w:rsid w:val="000661A9"/>
    <w:rsid w:val="0006633E"/>
    <w:rsid w:val="0007673A"/>
    <w:rsid w:val="000A2FD9"/>
    <w:rsid w:val="000D7D3C"/>
    <w:rsid w:val="000E3409"/>
    <w:rsid w:val="00107CA2"/>
    <w:rsid w:val="00143F07"/>
    <w:rsid w:val="00161A69"/>
    <w:rsid w:val="001B1520"/>
    <w:rsid w:val="001B4AD6"/>
    <w:rsid w:val="001B63D8"/>
    <w:rsid w:val="001B7C57"/>
    <w:rsid w:val="00203BC7"/>
    <w:rsid w:val="00214B84"/>
    <w:rsid w:val="002275F7"/>
    <w:rsid w:val="00232B29"/>
    <w:rsid w:val="0024107F"/>
    <w:rsid w:val="002477F4"/>
    <w:rsid w:val="002520C5"/>
    <w:rsid w:val="002676EA"/>
    <w:rsid w:val="002B60B7"/>
    <w:rsid w:val="002B7B61"/>
    <w:rsid w:val="002E5E31"/>
    <w:rsid w:val="002E7139"/>
    <w:rsid w:val="0030703E"/>
    <w:rsid w:val="003305A4"/>
    <w:rsid w:val="00333B9C"/>
    <w:rsid w:val="003340FE"/>
    <w:rsid w:val="00350E43"/>
    <w:rsid w:val="003539CD"/>
    <w:rsid w:val="00385850"/>
    <w:rsid w:val="00391491"/>
    <w:rsid w:val="003B3CC6"/>
    <w:rsid w:val="003B4B38"/>
    <w:rsid w:val="003C15C7"/>
    <w:rsid w:val="003D7112"/>
    <w:rsid w:val="003E13CA"/>
    <w:rsid w:val="003E3D0C"/>
    <w:rsid w:val="00410AAE"/>
    <w:rsid w:val="00421117"/>
    <w:rsid w:val="004276D7"/>
    <w:rsid w:val="004447C3"/>
    <w:rsid w:val="00450002"/>
    <w:rsid w:val="00450EE4"/>
    <w:rsid w:val="00455561"/>
    <w:rsid w:val="004631BD"/>
    <w:rsid w:val="00463C9B"/>
    <w:rsid w:val="004868BD"/>
    <w:rsid w:val="004E1CD1"/>
    <w:rsid w:val="004E29D6"/>
    <w:rsid w:val="004F0DCA"/>
    <w:rsid w:val="00517A89"/>
    <w:rsid w:val="00561408"/>
    <w:rsid w:val="00571223"/>
    <w:rsid w:val="005B41B5"/>
    <w:rsid w:val="005D241E"/>
    <w:rsid w:val="005F3BC8"/>
    <w:rsid w:val="00612180"/>
    <w:rsid w:val="00617056"/>
    <w:rsid w:val="006478BB"/>
    <w:rsid w:val="00653D65"/>
    <w:rsid w:val="00664D23"/>
    <w:rsid w:val="00673C2D"/>
    <w:rsid w:val="00686613"/>
    <w:rsid w:val="0069578E"/>
    <w:rsid w:val="006A3EBF"/>
    <w:rsid w:val="006C4B6F"/>
    <w:rsid w:val="006C4BD0"/>
    <w:rsid w:val="006F3399"/>
    <w:rsid w:val="006F4208"/>
    <w:rsid w:val="006F7D3C"/>
    <w:rsid w:val="00705380"/>
    <w:rsid w:val="00711162"/>
    <w:rsid w:val="007439A6"/>
    <w:rsid w:val="007670B3"/>
    <w:rsid w:val="00787354"/>
    <w:rsid w:val="00794A0D"/>
    <w:rsid w:val="007A00F7"/>
    <w:rsid w:val="007A5A19"/>
    <w:rsid w:val="007C273C"/>
    <w:rsid w:val="007D0810"/>
    <w:rsid w:val="007F291A"/>
    <w:rsid w:val="008359A9"/>
    <w:rsid w:val="008522D6"/>
    <w:rsid w:val="00852788"/>
    <w:rsid w:val="00862682"/>
    <w:rsid w:val="0088117A"/>
    <w:rsid w:val="008F1544"/>
    <w:rsid w:val="00937A43"/>
    <w:rsid w:val="00945249"/>
    <w:rsid w:val="009879B0"/>
    <w:rsid w:val="009918C7"/>
    <w:rsid w:val="009D2A4D"/>
    <w:rsid w:val="009E4CC6"/>
    <w:rsid w:val="00A40157"/>
    <w:rsid w:val="00A432C0"/>
    <w:rsid w:val="00A44C0D"/>
    <w:rsid w:val="00AE6CF1"/>
    <w:rsid w:val="00AE758B"/>
    <w:rsid w:val="00B07A22"/>
    <w:rsid w:val="00B402C8"/>
    <w:rsid w:val="00B51EE0"/>
    <w:rsid w:val="00B52FB9"/>
    <w:rsid w:val="00B5376D"/>
    <w:rsid w:val="00B77419"/>
    <w:rsid w:val="00B82D65"/>
    <w:rsid w:val="00BC1ECD"/>
    <w:rsid w:val="00BD1092"/>
    <w:rsid w:val="00BF75ED"/>
    <w:rsid w:val="00C3795C"/>
    <w:rsid w:val="00C81744"/>
    <w:rsid w:val="00C844E7"/>
    <w:rsid w:val="00C849E9"/>
    <w:rsid w:val="00C855DC"/>
    <w:rsid w:val="00C87595"/>
    <w:rsid w:val="00CA5D85"/>
    <w:rsid w:val="00CB2721"/>
    <w:rsid w:val="00CC6C8F"/>
    <w:rsid w:val="00CD5FF4"/>
    <w:rsid w:val="00CD67C0"/>
    <w:rsid w:val="00CF0F1E"/>
    <w:rsid w:val="00CF1E04"/>
    <w:rsid w:val="00D0035D"/>
    <w:rsid w:val="00D04C6A"/>
    <w:rsid w:val="00D06CCE"/>
    <w:rsid w:val="00D11DF8"/>
    <w:rsid w:val="00D14E79"/>
    <w:rsid w:val="00D17DFB"/>
    <w:rsid w:val="00D26B24"/>
    <w:rsid w:val="00D30E41"/>
    <w:rsid w:val="00D32154"/>
    <w:rsid w:val="00D4359B"/>
    <w:rsid w:val="00D500FD"/>
    <w:rsid w:val="00D53AF7"/>
    <w:rsid w:val="00D57272"/>
    <w:rsid w:val="00DA221C"/>
    <w:rsid w:val="00DA41A3"/>
    <w:rsid w:val="00DF6506"/>
    <w:rsid w:val="00DF6B51"/>
    <w:rsid w:val="00E0176B"/>
    <w:rsid w:val="00E10F64"/>
    <w:rsid w:val="00E36B58"/>
    <w:rsid w:val="00E51832"/>
    <w:rsid w:val="00E5408D"/>
    <w:rsid w:val="00E94A68"/>
    <w:rsid w:val="00E95CA8"/>
    <w:rsid w:val="00EB1251"/>
    <w:rsid w:val="00EB38DD"/>
    <w:rsid w:val="00EB3AC2"/>
    <w:rsid w:val="00ED2F87"/>
    <w:rsid w:val="00ED3023"/>
    <w:rsid w:val="00EE5849"/>
    <w:rsid w:val="00EF28F2"/>
    <w:rsid w:val="00EF6D2B"/>
    <w:rsid w:val="00F018B9"/>
    <w:rsid w:val="00F26955"/>
    <w:rsid w:val="00F66EED"/>
    <w:rsid w:val="00F72055"/>
    <w:rsid w:val="00F94982"/>
    <w:rsid w:val="00F9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6C09D6"/>
  <w15:chartTrackingRefBased/>
  <w15:docId w15:val="{1B54ED73-164F-4DE4-AB69-D767ADFF6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3CA"/>
    <w:pPr>
      <w:ind w:leftChars="400" w:left="800"/>
    </w:pPr>
  </w:style>
  <w:style w:type="character" w:styleId="PlaceholderText">
    <w:name w:val="Placeholder Text"/>
    <w:basedOn w:val="DefaultParagraphFont"/>
    <w:uiPriority w:val="99"/>
    <w:semiHidden/>
    <w:rsid w:val="00B5376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B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BD0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C4BD0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C4BD0"/>
  </w:style>
  <w:style w:type="paragraph" w:styleId="Footer">
    <w:name w:val="footer"/>
    <w:basedOn w:val="Normal"/>
    <w:link w:val="FooterChar"/>
    <w:uiPriority w:val="99"/>
    <w:unhideWhenUsed/>
    <w:rsid w:val="006C4BD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C4BD0"/>
  </w:style>
  <w:style w:type="character" w:styleId="Hyperlink">
    <w:name w:val="Hyperlink"/>
    <w:basedOn w:val="DefaultParagraphFont"/>
    <w:uiPriority w:val="99"/>
    <w:unhideWhenUsed/>
    <w:rsid w:val="0007673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73A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50E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3398">
          <w:marLeft w:val="0"/>
          <w:marRight w:val="0"/>
          <w:marTop w:val="0"/>
          <w:marBottom w:val="0"/>
          <w:divBdr>
            <w:top w:val="single" w:sz="12" w:space="0" w:color="000000"/>
            <w:left w:val="none" w:sz="0" w:space="0" w:color="auto"/>
            <w:bottom w:val="single" w:sz="6" w:space="0" w:color="BABABA"/>
            <w:right w:val="none" w:sz="0" w:space="0" w:color="auto"/>
          </w:divBdr>
        </w:div>
      </w:divsChild>
    </w:div>
    <w:div w:id="11157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dfs.semanticscholar.org/f2d4/22a9f16c3359086421653a2b012adb3e7105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users.eecs.northwestern.edu/~yingwu/teaching/EECS432/Notes/lighting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ink.springer.com/content/pdf/10.1023%2FA%3A100815492761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lideplayer.com/slide/11565402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2B98E-298C-47BC-BCA5-E495518CB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731</Words>
  <Characters>4167</Characters>
  <Application>Microsoft Office Word</Application>
  <DocSecurity>4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Links>
    <vt:vector size="24" baseType="variant">
      <vt:variant>
        <vt:i4>1704025</vt:i4>
      </vt:variant>
      <vt:variant>
        <vt:i4>9</vt:i4>
      </vt:variant>
      <vt:variant>
        <vt:i4>0</vt:i4>
      </vt:variant>
      <vt:variant>
        <vt:i4>5</vt:i4>
      </vt:variant>
      <vt:variant>
        <vt:lpwstr>https://link.springer.com/content/pdf/10.1023%2FA%3A1008154927611.pdf</vt:lpwstr>
      </vt:variant>
      <vt:variant>
        <vt:lpwstr/>
      </vt:variant>
      <vt:variant>
        <vt:i4>2424872</vt:i4>
      </vt:variant>
      <vt:variant>
        <vt:i4>6</vt:i4>
      </vt:variant>
      <vt:variant>
        <vt:i4>0</vt:i4>
      </vt:variant>
      <vt:variant>
        <vt:i4>5</vt:i4>
      </vt:variant>
      <vt:variant>
        <vt:lpwstr>https://slideplayer.com/slide/11565402/</vt:lpwstr>
      </vt:variant>
      <vt:variant>
        <vt:lpwstr/>
      </vt:variant>
      <vt:variant>
        <vt:i4>2228333</vt:i4>
      </vt:variant>
      <vt:variant>
        <vt:i4>3</vt:i4>
      </vt:variant>
      <vt:variant>
        <vt:i4>0</vt:i4>
      </vt:variant>
      <vt:variant>
        <vt:i4>5</vt:i4>
      </vt:variant>
      <vt:variant>
        <vt:lpwstr>https://pdfs.semanticscholar.org/f2d4/22a9f16c3359086421653a2b012adb3e7105.pdf</vt:lpwstr>
      </vt:variant>
      <vt:variant>
        <vt:lpwstr/>
      </vt:variant>
      <vt:variant>
        <vt:i4>7012407</vt:i4>
      </vt:variant>
      <vt:variant>
        <vt:i4>0</vt:i4>
      </vt:variant>
      <vt:variant>
        <vt:i4>0</vt:i4>
      </vt:variant>
      <vt:variant>
        <vt:i4>5</vt:i4>
      </vt:variant>
      <vt:variant>
        <vt:lpwstr>http://users.eecs.northwestern.edu/~yingwu/teaching/EECS432/Notes/lighting.pdf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임형석</dc:creator>
  <cp:keywords/>
  <dc:description/>
  <cp:lastModifiedBy>임형석</cp:lastModifiedBy>
  <cp:revision>161</cp:revision>
  <dcterms:created xsi:type="dcterms:W3CDTF">2019-04-02T17:37:00Z</dcterms:created>
  <dcterms:modified xsi:type="dcterms:W3CDTF">2019-04-02T21:27:00Z</dcterms:modified>
</cp:coreProperties>
</file>