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8ACD" w14:textId="16E5A148" w:rsidR="00B400C7" w:rsidRPr="00B400C7" w:rsidRDefault="00B400C7" w:rsidP="008F0AD2">
      <w:pPr>
        <w:pStyle w:val="Heading1"/>
        <w:spacing w:before="5040"/>
      </w:pPr>
      <w:r w:rsidRPr="00B400C7">
        <w:t xml:space="preserve">MODULE </w:t>
      </w:r>
      <w:r w:rsidR="00EE61E9">
        <w:t>6</w:t>
      </w:r>
      <w:r w:rsidRPr="00B400C7">
        <w:t xml:space="preserve"> UNIT </w:t>
      </w:r>
      <w:r w:rsidR="00EE61E9">
        <w:t>3</w:t>
      </w:r>
    </w:p>
    <w:p w14:paraId="09AF4697" w14:textId="77E33016" w:rsidR="00B400C7" w:rsidRPr="00B400C7" w:rsidRDefault="00EE61E9" w:rsidP="00C95280">
      <w:pPr>
        <w:pStyle w:val="Heading2"/>
      </w:pPr>
      <w:r>
        <w:t>Activity submission</w:t>
      </w:r>
    </w:p>
    <w:p w14:paraId="642DC8A7" w14:textId="1ECEC497" w:rsidR="00EA3848" w:rsidRDefault="00EA3848" w:rsidP="00C95280">
      <w:r>
        <w:br w:type="page"/>
      </w:r>
    </w:p>
    <w:p w14:paraId="4DE09BE4" w14:textId="77777777" w:rsidR="00EE61E9" w:rsidRPr="00EE61E9" w:rsidRDefault="00EE61E9" w:rsidP="00EE61E9">
      <w:pPr>
        <w:pStyle w:val="Textbox"/>
      </w:pPr>
      <w:r w:rsidRPr="00EE61E9">
        <w:lastRenderedPageBreak/>
        <w:t>Learning outcomes:</w:t>
      </w:r>
    </w:p>
    <w:p w14:paraId="3CC9614E" w14:textId="77777777" w:rsidR="00EE61E9" w:rsidRPr="00EE61E9" w:rsidRDefault="00EE61E9" w:rsidP="00EE61E9">
      <w:pPr>
        <w:pStyle w:val="Textbox"/>
        <w:rPr>
          <w:b w:val="0"/>
          <w:bCs/>
        </w:rPr>
      </w:pPr>
      <w:r w:rsidRPr="00EE61E9">
        <w:t xml:space="preserve">LO5: </w:t>
      </w:r>
      <w:r w:rsidRPr="00EE61E9">
        <w:rPr>
          <w:b w:val="0"/>
          <w:bCs/>
        </w:rPr>
        <w:t>Evaluate effective land use and distributed systems as ways to reduce energy consumption.</w:t>
      </w:r>
    </w:p>
    <w:p w14:paraId="14A6C142" w14:textId="77777777" w:rsidR="00EE61E9" w:rsidRPr="00EE61E9" w:rsidRDefault="00EE61E9" w:rsidP="00EE61E9">
      <w:pPr>
        <w:pStyle w:val="Textbox"/>
        <w:rPr>
          <w:b w:val="0"/>
          <w:bCs/>
        </w:rPr>
      </w:pPr>
      <w:r w:rsidRPr="00EE61E9">
        <w:t xml:space="preserve">LO6: </w:t>
      </w:r>
      <w:r w:rsidRPr="00EE61E9">
        <w:rPr>
          <w:b w:val="0"/>
          <w:bCs/>
        </w:rPr>
        <w:t>Draft an outline of new governance models, behaviors, and emerging technologies that could provide sanitation, water, and electricity to an informal settlement.</w:t>
      </w:r>
    </w:p>
    <w:p w14:paraId="5C50C53C" w14:textId="77777777" w:rsidR="00EE61E9" w:rsidRPr="00EE61E9" w:rsidRDefault="00EE61E9" w:rsidP="00EE61E9">
      <w:pPr>
        <w:pStyle w:val="Heading3"/>
      </w:pPr>
      <w:r w:rsidRPr="00EE61E9">
        <w:t>Name:</w:t>
      </w:r>
    </w:p>
    <w:p w14:paraId="21AB7AD8" w14:textId="77777777" w:rsidR="00EE61E9" w:rsidRPr="00EE61E9" w:rsidRDefault="00EE61E9" w:rsidP="00EE61E9">
      <w:pPr>
        <w:pStyle w:val="Heading4"/>
      </w:pPr>
      <w:r w:rsidRPr="00EE61E9">
        <w:t>1. Instructions and guidelines (Read carefully)</w:t>
      </w:r>
    </w:p>
    <w:p w14:paraId="4A948776" w14:textId="77777777" w:rsidR="00EE61E9" w:rsidRPr="00EE61E9" w:rsidRDefault="00EE61E9" w:rsidP="00EE61E9">
      <w:pPr>
        <w:pStyle w:val="Heading5"/>
      </w:pPr>
      <w:r w:rsidRPr="00EE61E9">
        <w:t>Instructions</w:t>
      </w:r>
    </w:p>
    <w:p w14:paraId="3F1D8F49" w14:textId="6CAA2498" w:rsidR="00EE61E9" w:rsidRPr="00EE61E9" w:rsidRDefault="00EE61E9" w:rsidP="00EE61E9">
      <w:pPr>
        <w:pStyle w:val="ListParagraph"/>
        <w:numPr>
          <w:ilvl w:val="0"/>
          <w:numId w:val="2"/>
        </w:numPr>
      </w:pPr>
      <w:r w:rsidRPr="00EE61E9">
        <w:t xml:space="preserve">Insert your name and surname in the space provided above, as well as in the </w:t>
      </w:r>
      <w:r w:rsidRPr="00EE61E9">
        <w:rPr>
          <w:b/>
        </w:rPr>
        <w:t>file name.</w:t>
      </w:r>
      <w:r w:rsidRPr="00EE61E9">
        <w:t xml:space="preserve"> Save the file as: </w:t>
      </w:r>
      <w:r w:rsidRPr="00EE61E9">
        <w:rPr>
          <w:b/>
        </w:rPr>
        <w:t>First name Surname M6 U3 Activity Submission</w:t>
      </w:r>
      <w:r w:rsidRPr="00EE61E9">
        <w:t xml:space="preserve"> – </w:t>
      </w:r>
      <w:proofErr w:type="gramStart"/>
      <w:r w:rsidRPr="00EE61E9">
        <w:rPr>
          <w:b/>
        </w:rPr>
        <w:t>e.g.</w:t>
      </w:r>
      <w:proofErr w:type="gramEnd"/>
      <w:r w:rsidRPr="00EE61E9">
        <w:rPr>
          <w:b/>
        </w:rPr>
        <w:t xml:space="preserve"> Lilly Smith M6 U3 Activity Submission.</w:t>
      </w:r>
      <w:r w:rsidRPr="00EE61E9">
        <w:t xml:space="preserve"> </w:t>
      </w:r>
      <w:r w:rsidRPr="00EE61E9">
        <w:rPr>
          <w:b/>
        </w:rPr>
        <w:t>NB:</w:t>
      </w:r>
      <w:r w:rsidRPr="00EE61E9">
        <w:t xml:space="preserve"> </w:t>
      </w:r>
      <w:r w:rsidRPr="00EE61E9">
        <w:rPr>
          <w:i/>
        </w:rPr>
        <w:t>Please ensure that you use the name that appears in your participant profile on the Online Campus.</w:t>
      </w:r>
    </w:p>
    <w:p w14:paraId="6C0EC00E" w14:textId="0B5ED708" w:rsidR="00EE61E9" w:rsidRPr="00EE61E9" w:rsidRDefault="00EE61E9" w:rsidP="00EE61E9">
      <w:pPr>
        <w:pStyle w:val="ListParagraph"/>
        <w:numPr>
          <w:ilvl w:val="0"/>
          <w:numId w:val="2"/>
        </w:numPr>
      </w:pPr>
      <w:r w:rsidRPr="00EE61E9">
        <w:t xml:space="preserve">Write all your answers in this document. There is an instruction that says, “Start writing here” under each question. Please type your answer there. </w:t>
      </w:r>
    </w:p>
    <w:p w14:paraId="0CEABF71" w14:textId="4339404A" w:rsidR="00EE61E9" w:rsidRPr="00EE61E9" w:rsidRDefault="00EE61E9" w:rsidP="00EE61E9">
      <w:pPr>
        <w:pStyle w:val="ListParagraph"/>
        <w:numPr>
          <w:ilvl w:val="0"/>
          <w:numId w:val="2"/>
        </w:numPr>
      </w:pPr>
      <w:r w:rsidRPr="00EE61E9">
        <w:t xml:space="preserve">Submit only this document in </w:t>
      </w:r>
      <w:r w:rsidRPr="00EE61E9">
        <w:rPr>
          <w:b/>
        </w:rPr>
        <w:t>Microsoft Word only</w:t>
      </w:r>
      <w:r w:rsidRPr="00EE61E9">
        <w:t xml:space="preserve">. No other file types will be accepted. </w:t>
      </w:r>
    </w:p>
    <w:p w14:paraId="24BF0A53" w14:textId="04219770" w:rsidR="00EE61E9" w:rsidRPr="00EE61E9" w:rsidRDefault="00EE61E9" w:rsidP="00EE61E9">
      <w:pPr>
        <w:pStyle w:val="ListParagraph"/>
        <w:numPr>
          <w:ilvl w:val="0"/>
          <w:numId w:val="2"/>
        </w:numPr>
      </w:pPr>
      <w:r w:rsidRPr="00EE61E9">
        <w:t xml:space="preserve">Do </w:t>
      </w:r>
      <w:r w:rsidRPr="00EE61E9">
        <w:rPr>
          <w:b/>
        </w:rPr>
        <w:t>not delete the plagiarism declaration</w:t>
      </w:r>
      <w:r w:rsidRPr="00EE61E9">
        <w:t xml:space="preserve"> or the </w:t>
      </w:r>
      <w:r w:rsidRPr="00EE61E9">
        <w:rPr>
          <w:b/>
        </w:rPr>
        <w:t>assignment instructions and guidelines</w:t>
      </w:r>
      <w:r w:rsidRPr="00EE61E9">
        <w:t xml:space="preserve">. They must remain in your assignment when you submit. </w:t>
      </w:r>
    </w:p>
    <w:p w14:paraId="4FFBD570" w14:textId="77777777" w:rsidR="00EE61E9" w:rsidRPr="00EE61E9" w:rsidRDefault="00EE61E9" w:rsidP="00EE61E9">
      <w:pPr>
        <w:rPr>
          <w:b/>
        </w:rPr>
      </w:pPr>
      <w:r w:rsidRPr="00EE61E9">
        <w:rPr>
          <w:b/>
        </w:rPr>
        <w:t>PLEASE NOTE:</w:t>
      </w:r>
      <w:r w:rsidRPr="00EE61E9">
        <w:t xml:space="preserve"> </w:t>
      </w:r>
      <w:r w:rsidRPr="00EE61E9">
        <w:rPr>
          <w:b/>
        </w:rPr>
        <w:t xml:space="preserve">Plagiarism cases will be investigated in line with the Terms and Conditions for Participants. </w:t>
      </w:r>
    </w:p>
    <w:p w14:paraId="0B3807E0" w14:textId="77777777" w:rsidR="00EE61E9" w:rsidRPr="00EE61E9" w:rsidRDefault="00EE61E9" w:rsidP="00EE61E9">
      <w:pPr>
        <w:pStyle w:val="Textbox"/>
      </w:pPr>
      <w:r w:rsidRPr="00EE61E9">
        <w:t xml:space="preserve">IMPORTANT NOTICE: </w:t>
      </w:r>
      <w:r w:rsidRPr="00EE61E9">
        <w:rPr>
          <w:b w:val="0"/>
          <w:bCs/>
        </w:rPr>
        <w:t>Please ensure that you have checked your program calendar for the due date for this assignment.</w:t>
      </w:r>
      <w:r w:rsidRPr="00EE61E9">
        <w:t xml:space="preserve"> </w:t>
      </w:r>
    </w:p>
    <w:p w14:paraId="7F92DC36" w14:textId="77777777" w:rsidR="00EE61E9" w:rsidRPr="00EE61E9" w:rsidRDefault="00EE61E9" w:rsidP="006161AC">
      <w:pPr>
        <w:pStyle w:val="Heading5"/>
      </w:pPr>
      <w:r w:rsidRPr="00EE61E9">
        <w:t>Guidelines</w:t>
      </w:r>
    </w:p>
    <w:p w14:paraId="4016FA87" w14:textId="7CD9764B" w:rsidR="00EE61E9" w:rsidRPr="00EE61E9" w:rsidRDefault="00EE61E9" w:rsidP="00EE61E9">
      <w:pPr>
        <w:pStyle w:val="ListParagraph"/>
        <w:numPr>
          <w:ilvl w:val="0"/>
          <w:numId w:val="3"/>
        </w:numPr>
      </w:pPr>
      <w:r w:rsidRPr="00EE61E9">
        <w:t xml:space="preserve">There are 9 pages and 1 question in this assignment. </w:t>
      </w:r>
    </w:p>
    <w:p w14:paraId="4C95F112" w14:textId="57108F24" w:rsidR="00EE61E9" w:rsidRPr="00EE61E9" w:rsidRDefault="00EE61E9" w:rsidP="00EE61E9">
      <w:pPr>
        <w:pStyle w:val="ListParagraph"/>
        <w:numPr>
          <w:ilvl w:val="0"/>
          <w:numId w:val="3"/>
        </w:numPr>
      </w:pPr>
      <w:r w:rsidRPr="00EE61E9">
        <w:t>Make sure that you have carefully read and fully understood the specific instructions for each section of the question before beginning to populate the document. Refer to the Assignment Guidelines document.</w:t>
      </w:r>
    </w:p>
    <w:p w14:paraId="2F4E2C30" w14:textId="6B3366AC" w:rsidR="00EE61E9" w:rsidRPr="00EE61E9" w:rsidRDefault="00EE61E9" w:rsidP="00EE61E9">
      <w:pPr>
        <w:pStyle w:val="ListParagraph"/>
        <w:numPr>
          <w:ilvl w:val="0"/>
          <w:numId w:val="3"/>
        </w:numPr>
      </w:pPr>
      <w:r w:rsidRPr="00EE61E9">
        <w:lastRenderedPageBreak/>
        <w:t xml:space="preserve">Answer all sections in your own words. Do not copy any text from the notes, </w:t>
      </w:r>
      <w:proofErr w:type="gramStart"/>
      <w:r w:rsidRPr="00EE61E9">
        <w:t>readings</w:t>
      </w:r>
      <w:proofErr w:type="gramEnd"/>
      <w:r w:rsidRPr="00EE61E9">
        <w:t xml:space="preserve"> or other sources. </w:t>
      </w:r>
      <w:r w:rsidRPr="00EE61E9">
        <w:rPr>
          <w:b/>
        </w:rPr>
        <w:t>The assignment must be your own work only.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88"/>
      </w:tblGrid>
      <w:tr w:rsidR="00EE61E9" w:rsidRPr="00EE61E9" w14:paraId="164BE998" w14:textId="77777777" w:rsidTr="00900947">
        <w:tc>
          <w:tcPr>
            <w:tcW w:w="8222" w:type="dxa"/>
            <w:shd w:val="clear" w:color="auto" w:fill="A6A6A6"/>
          </w:tcPr>
          <w:p w14:paraId="6501EF73" w14:textId="77777777" w:rsidR="00EE61E9" w:rsidRPr="00EE61E9" w:rsidRDefault="00EE61E9" w:rsidP="00EE61E9">
            <w:pPr>
              <w:keepNext/>
              <w:tabs>
                <w:tab w:val="left" w:pos="1312"/>
                <w:tab w:val="center" w:pos="4003"/>
              </w:tabs>
              <w:spacing w:before="240"/>
              <w:jc w:val="left"/>
              <w:rPr>
                <w:b/>
              </w:rPr>
            </w:pPr>
            <w:r w:rsidRPr="00EE61E9">
              <w:rPr>
                <w:b/>
              </w:rPr>
              <w:tab/>
            </w:r>
            <w:r w:rsidRPr="00EE61E9">
              <w:rPr>
                <w:b/>
              </w:rPr>
              <w:tab/>
              <w:t>Plagiarism declaration:</w:t>
            </w:r>
          </w:p>
        </w:tc>
      </w:tr>
      <w:tr w:rsidR="00EE61E9" w:rsidRPr="00EE61E9" w14:paraId="039890D9" w14:textId="77777777" w:rsidTr="00900947">
        <w:tc>
          <w:tcPr>
            <w:tcW w:w="8222" w:type="dxa"/>
          </w:tcPr>
          <w:p w14:paraId="794D2563" w14:textId="77777777" w:rsidR="00EE61E9" w:rsidRPr="00EE61E9" w:rsidRDefault="00EE61E9" w:rsidP="00EE61E9">
            <w:pPr>
              <w:keepNext/>
              <w:spacing w:before="240"/>
              <w:rPr>
                <w:b/>
              </w:rPr>
            </w:pPr>
            <w:r w:rsidRPr="00EE61E9">
              <w:rPr>
                <w:b/>
              </w:rPr>
              <w:t>1. I know that plagiarism is wrong. Plagiarism is to use another’s work and pretend that it is one’s own.</w:t>
            </w:r>
          </w:p>
          <w:p w14:paraId="1FA03782" w14:textId="77777777" w:rsidR="00EE61E9" w:rsidRPr="00EE61E9" w:rsidRDefault="00EE61E9" w:rsidP="00EE61E9">
            <w:pPr>
              <w:keepNext/>
              <w:spacing w:before="240"/>
              <w:rPr>
                <w:b/>
              </w:rPr>
            </w:pPr>
            <w:r w:rsidRPr="00EE61E9">
              <w:rPr>
                <w:b/>
              </w:rPr>
              <w:t>2. This assignment is my own work.</w:t>
            </w:r>
          </w:p>
          <w:p w14:paraId="607E4978" w14:textId="77777777" w:rsidR="00EE61E9" w:rsidRPr="00EE61E9" w:rsidRDefault="00EE61E9" w:rsidP="00EE61E9">
            <w:pPr>
              <w:keepNext/>
              <w:spacing w:before="240"/>
              <w:rPr>
                <w:b/>
              </w:rPr>
            </w:pPr>
            <w:r w:rsidRPr="00EE61E9">
              <w:rPr>
                <w:b/>
              </w:rPr>
              <w:t xml:space="preserve">3. I have not allowed, and will not </w:t>
            </w:r>
            <w:proofErr w:type="gramStart"/>
            <w:r w:rsidRPr="00EE61E9">
              <w:rPr>
                <w:b/>
              </w:rPr>
              <w:t>allow,</w:t>
            </w:r>
            <w:proofErr w:type="gramEnd"/>
            <w:r w:rsidRPr="00EE61E9">
              <w:rPr>
                <w:b/>
              </w:rPr>
              <w:t xml:space="preserve"> anyone to copy my work with the intention of passing it off as his or her own work.</w:t>
            </w:r>
          </w:p>
          <w:p w14:paraId="67D5793A" w14:textId="77777777" w:rsidR="00EE61E9" w:rsidRPr="00EE61E9" w:rsidRDefault="00EE61E9" w:rsidP="00EE61E9">
            <w:pPr>
              <w:keepNext/>
              <w:spacing w:before="240"/>
              <w:rPr>
                <w:b/>
              </w:rPr>
            </w:pPr>
            <w:r w:rsidRPr="00EE61E9">
              <w:rPr>
                <w:b/>
              </w:rPr>
              <w:t>4. I acknowledge that copying someone else’s assignment (or part of it) is wrong, and declare that my assignments are my own work.</w:t>
            </w:r>
          </w:p>
        </w:tc>
      </w:tr>
    </w:tbl>
    <w:p w14:paraId="0EF98218" w14:textId="77777777" w:rsidR="00EE61E9" w:rsidRPr="00EE61E9" w:rsidRDefault="00EE61E9" w:rsidP="00EE61E9">
      <w:pPr>
        <w:pStyle w:val="Heading4"/>
      </w:pPr>
      <w:r w:rsidRPr="00EE61E9">
        <w:t>2. Question</w:t>
      </w:r>
    </w:p>
    <w:p w14:paraId="15007B1C" w14:textId="77777777" w:rsidR="00EE61E9" w:rsidRPr="00EE61E9" w:rsidRDefault="00EE61E9" w:rsidP="00EE61E9">
      <w:pPr>
        <w:pStyle w:val="Textbox"/>
      </w:pPr>
      <w:r w:rsidRPr="00EE61E9">
        <w:t xml:space="preserve">IMPORTANT NOTICE: </w:t>
      </w:r>
    </w:p>
    <w:p w14:paraId="4E7F90FA" w14:textId="77777777" w:rsidR="00EE61E9" w:rsidRPr="00EE61E9" w:rsidRDefault="00EE61E9" w:rsidP="00EE61E9">
      <w:pPr>
        <w:pStyle w:val="Textbox"/>
        <w:rPr>
          <w:b w:val="0"/>
          <w:bCs/>
        </w:rPr>
      </w:pPr>
      <w:r w:rsidRPr="00EE61E9">
        <w:rPr>
          <w:b w:val="0"/>
          <w:bCs/>
        </w:rPr>
        <w:t xml:space="preserve">Please ensure that you have carefully read the instructions provided in the Assignment Guidelines document before answering the question. </w:t>
      </w:r>
    </w:p>
    <w:p w14:paraId="0EE99C51" w14:textId="77777777" w:rsidR="00EE61E9" w:rsidRPr="00EE61E9" w:rsidRDefault="00EE61E9" w:rsidP="00EE61E9">
      <w:pPr>
        <w:pStyle w:val="Textbox"/>
        <w:rPr>
          <w:b w:val="0"/>
          <w:bCs/>
        </w:rPr>
      </w:pPr>
      <w:r w:rsidRPr="00EE61E9">
        <w:rPr>
          <w:b w:val="0"/>
          <w:bCs/>
        </w:rPr>
        <w:t>We highly recommend that you avoid disclosing any confidential information in your assignment. Although you are encouraged to draw on real-world experience during the program, we would urge you to use pseudonyms (false names) wherever possible. You are entirely responsible for ensuring that you do not disclose any information that is protected by confidentiality undertakings. We will ensure that all information is treated in accordance with our privacy policy.</w:t>
      </w:r>
    </w:p>
    <w:p w14:paraId="331E8C92" w14:textId="77777777" w:rsidR="00EE61E9" w:rsidRPr="00EE61E9" w:rsidRDefault="00EE61E9" w:rsidP="00EE61E9">
      <w:pPr>
        <w:spacing w:after="160" w:line="259" w:lineRule="auto"/>
        <w:jc w:val="left"/>
        <w:rPr>
          <w:b/>
          <w:color w:val="000000" w:themeColor="text1"/>
          <w:sz w:val="36"/>
          <w:szCs w:val="36"/>
        </w:rPr>
      </w:pPr>
      <w:r w:rsidRPr="00EE61E9">
        <w:br w:type="page"/>
      </w:r>
    </w:p>
    <w:p w14:paraId="360378E8" w14:textId="77777777" w:rsidR="00EE61E9" w:rsidRPr="00EE61E9" w:rsidRDefault="00EE61E9" w:rsidP="00B6596A">
      <w:pPr>
        <w:pStyle w:val="Heading3"/>
        <w:jc w:val="center"/>
      </w:pPr>
      <w:r w:rsidRPr="00EE61E9">
        <w:lastRenderedPageBreak/>
        <w:t>Governance model, behavior, and technology outline</w:t>
      </w:r>
    </w:p>
    <w:p w14:paraId="3E423B24" w14:textId="77777777" w:rsidR="00EE61E9" w:rsidRPr="00EE61E9" w:rsidRDefault="00EE61E9" w:rsidP="006161AC">
      <w:pPr>
        <w:pStyle w:val="Heading5"/>
      </w:pPr>
      <w:r w:rsidRPr="00EE61E9">
        <w:t>2.1 Executive summary</w:t>
      </w:r>
    </w:p>
    <w:p w14:paraId="0DE3AC46" w14:textId="69E0016F" w:rsidR="00EE61E9" w:rsidRPr="00EE61E9" w:rsidRDefault="00EE61E9" w:rsidP="00EE61E9">
      <w:r w:rsidRPr="00EE61E9">
        <w:t>Start writing here</w:t>
      </w:r>
      <w:r>
        <w:t>:</w:t>
      </w:r>
      <w:r w:rsidR="006F21E3">
        <w:t xml:space="preserve"> </w:t>
      </w:r>
    </w:p>
    <w:p w14:paraId="7254A4E3" w14:textId="77777777" w:rsidR="00EE61E9" w:rsidRPr="00EE61E9" w:rsidRDefault="00EE61E9" w:rsidP="00EE61E9">
      <w:pPr>
        <w:jc w:val="right"/>
      </w:pPr>
      <w:r w:rsidRPr="00EE61E9">
        <w:t>(300 words)</w:t>
      </w:r>
    </w:p>
    <w:p w14:paraId="34467FCB" w14:textId="77777777" w:rsidR="00EE61E9" w:rsidRPr="00EE61E9" w:rsidRDefault="00EE61E9" w:rsidP="006161AC">
      <w:pPr>
        <w:pStyle w:val="Heading5"/>
      </w:pPr>
      <w:r w:rsidRPr="00EE61E9">
        <w:t>2.2 Behaviors to incentivize</w:t>
      </w:r>
    </w:p>
    <w:p w14:paraId="0FA154CF" w14:textId="51A3E8AC" w:rsidR="00EE61E9" w:rsidRPr="00EE61E9" w:rsidRDefault="00EE61E9" w:rsidP="00EE61E9">
      <w:r w:rsidRPr="00EE61E9">
        <w:t>Start writing here</w:t>
      </w:r>
      <w:r>
        <w:t>:</w:t>
      </w:r>
      <w:r w:rsidR="006F21E3">
        <w:t xml:space="preserve"> </w:t>
      </w:r>
    </w:p>
    <w:p w14:paraId="3B3F364F" w14:textId="77777777" w:rsidR="00EE61E9" w:rsidRPr="00EE61E9" w:rsidRDefault="00EE61E9" w:rsidP="00EE61E9">
      <w:pPr>
        <w:jc w:val="right"/>
      </w:pPr>
      <w:r w:rsidRPr="00EE61E9">
        <w:t>(300 words)</w:t>
      </w:r>
    </w:p>
    <w:p w14:paraId="03133584" w14:textId="77777777" w:rsidR="00EE61E9" w:rsidRPr="00EE61E9" w:rsidRDefault="00EE61E9" w:rsidP="006161AC">
      <w:pPr>
        <w:pStyle w:val="Heading5"/>
      </w:pPr>
      <w:r w:rsidRPr="00EE61E9">
        <w:t>2.3 Housing solutions</w:t>
      </w:r>
    </w:p>
    <w:p w14:paraId="12F8C101" w14:textId="6A13B037" w:rsidR="00EE61E9" w:rsidRPr="00EE61E9" w:rsidRDefault="00EE61E9" w:rsidP="00EE61E9">
      <w:r w:rsidRPr="00EE61E9">
        <w:t>Start writing her</w:t>
      </w:r>
      <w:r>
        <w:t>e:</w:t>
      </w:r>
      <w:r w:rsidRPr="00EE61E9">
        <w:t xml:space="preserve"> </w:t>
      </w:r>
    </w:p>
    <w:p w14:paraId="6C10F1BE" w14:textId="77777777" w:rsidR="00EE61E9" w:rsidRPr="00EE61E9" w:rsidRDefault="00EE61E9" w:rsidP="00EE61E9">
      <w:pPr>
        <w:jc w:val="right"/>
      </w:pPr>
      <w:r w:rsidRPr="00EE61E9">
        <w:t>(300 words)</w:t>
      </w:r>
    </w:p>
    <w:p w14:paraId="61170793" w14:textId="77777777" w:rsidR="00EE61E9" w:rsidRPr="00EE61E9" w:rsidRDefault="00EE61E9" w:rsidP="00EE61E9"/>
    <w:p w14:paraId="4B8A6E7D" w14:textId="77777777" w:rsidR="00EE61E9" w:rsidRPr="00EE61E9" w:rsidRDefault="00EE61E9" w:rsidP="006161AC">
      <w:pPr>
        <w:pStyle w:val="Heading6"/>
      </w:pPr>
      <w:r w:rsidRPr="00EE61E9">
        <w:t>Overview of technologies to utilize</w:t>
      </w:r>
    </w:p>
    <w:p w14:paraId="18BD9451" w14:textId="105C2365" w:rsidR="00EE61E9" w:rsidRPr="00EE61E9" w:rsidRDefault="00EE61E9" w:rsidP="006F21E3">
      <w:pPr>
        <w:spacing w:before="240"/>
      </w:pPr>
      <w:r w:rsidRPr="00EE61E9">
        <w:t>Start writing here</w:t>
      </w:r>
      <w:r>
        <w:t>:</w:t>
      </w:r>
      <w:r w:rsidR="006F21E3">
        <w:t xml:space="preserve"> </w:t>
      </w:r>
    </w:p>
    <w:p w14:paraId="3BEFB846" w14:textId="77777777" w:rsidR="00EE61E9" w:rsidRPr="00EE61E9" w:rsidRDefault="00EE61E9" w:rsidP="00EE61E9">
      <w:pPr>
        <w:jc w:val="right"/>
      </w:pPr>
      <w:r w:rsidRPr="00EE61E9">
        <w:t>(250 words)</w:t>
      </w:r>
    </w:p>
    <w:p w14:paraId="767D2EE4" w14:textId="77777777" w:rsidR="00EE61E9" w:rsidRPr="00EE61E9" w:rsidRDefault="00EE61E9" w:rsidP="00EE61E9"/>
    <w:p w14:paraId="3B7CDC63" w14:textId="77777777" w:rsidR="00EE61E9" w:rsidRPr="00EE61E9" w:rsidRDefault="00EE61E9" w:rsidP="006161AC">
      <w:pPr>
        <w:pStyle w:val="Heading5"/>
      </w:pPr>
      <w:r w:rsidRPr="00EE61E9">
        <w:t>2.4 Energy solutions</w:t>
      </w:r>
    </w:p>
    <w:p w14:paraId="401F89AC" w14:textId="4E0997FD" w:rsidR="00EE61E9" w:rsidRPr="00EE61E9" w:rsidRDefault="00EE61E9" w:rsidP="00EE61E9">
      <w:r w:rsidRPr="00EE61E9">
        <w:t>Start writing here</w:t>
      </w:r>
      <w:r>
        <w:t>:</w:t>
      </w:r>
      <w:r w:rsidR="006F21E3">
        <w:t xml:space="preserve"> </w:t>
      </w:r>
    </w:p>
    <w:p w14:paraId="14F15ECF" w14:textId="77777777" w:rsidR="00EE61E9" w:rsidRPr="00EE61E9" w:rsidRDefault="00EE61E9" w:rsidP="00EE61E9">
      <w:pPr>
        <w:jc w:val="right"/>
      </w:pPr>
      <w:r w:rsidRPr="00EE61E9">
        <w:t>(300 words)</w:t>
      </w:r>
    </w:p>
    <w:p w14:paraId="0ACEDE14" w14:textId="77777777" w:rsidR="00EE61E9" w:rsidRPr="00EE61E9" w:rsidRDefault="00EE61E9" w:rsidP="00EE61E9"/>
    <w:p w14:paraId="3D2A658E" w14:textId="77777777" w:rsidR="00EE61E9" w:rsidRPr="00EE61E9" w:rsidRDefault="00EE61E9" w:rsidP="006161AC">
      <w:pPr>
        <w:pStyle w:val="Heading6"/>
      </w:pPr>
      <w:r w:rsidRPr="00EE61E9">
        <w:t>Overview of technologies to utilize</w:t>
      </w:r>
    </w:p>
    <w:p w14:paraId="1E86CC95" w14:textId="6118A498" w:rsidR="00EE61E9" w:rsidRPr="00EE61E9" w:rsidRDefault="00EE61E9" w:rsidP="006F21E3">
      <w:pPr>
        <w:spacing w:before="240" w:after="0"/>
      </w:pPr>
      <w:r w:rsidRPr="00EE61E9">
        <w:t>Start writing here</w:t>
      </w:r>
      <w:r>
        <w:t>:</w:t>
      </w:r>
      <w:r w:rsidR="006F21E3">
        <w:t xml:space="preserve"> </w:t>
      </w:r>
    </w:p>
    <w:p w14:paraId="34633B5C" w14:textId="77777777" w:rsidR="00EE61E9" w:rsidRPr="00EE61E9" w:rsidRDefault="00EE61E9" w:rsidP="00EE61E9">
      <w:pPr>
        <w:jc w:val="right"/>
      </w:pPr>
      <w:r w:rsidRPr="00EE61E9">
        <w:t>(250 words)</w:t>
      </w:r>
    </w:p>
    <w:p w14:paraId="5DE8F9FC" w14:textId="77777777" w:rsidR="00EE61E9" w:rsidRPr="00EE61E9" w:rsidRDefault="00EE61E9" w:rsidP="00EE61E9"/>
    <w:p w14:paraId="4DCB0FEA" w14:textId="77777777" w:rsidR="00EE61E9" w:rsidRPr="00EE61E9" w:rsidRDefault="00EE61E9" w:rsidP="006161AC">
      <w:pPr>
        <w:pStyle w:val="Heading5"/>
      </w:pPr>
      <w:r w:rsidRPr="00EE61E9">
        <w:lastRenderedPageBreak/>
        <w:t>2.5 Distributed infrastructure solutions</w:t>
      </w:r>
    </w:p>
    <w:p w14:paraId="022E55E9" w14:textId="68B92328" w:rsidR="00EE61E9" w:rsidRPr="00EE61E9" w:rsidRDefault="00EE61E9" w:rsidP="00EE61E9">
      <w:r w:rsidRPr="00EE61E9">
        <w:t>Start writing here</w:t>
      </w:r>
      <w:r>
        <w:t>:</w:t>
      </w:r>
      <w:r w:rsidR="006F21E3">
        <w:t xml:space="preserve"> </w:t>
      </w:r>
    </w:p>
    <w:p w14:paraId="46A26D36" w14:textId="77777777" w:rsidR="00EE61E9" w:rsidRPr="00EE61E9" w:rsidRDefault="00EE61E9" w:rsidP="00EE61E9">
      <w:pPr>
        <w:jc w:val="right"/>
      </w:pPr>
      <w:r w:rsidRPr="00EE61E9">
        <w:t>(300 words)</w:t>
      </w:r>
    </w:p>
    <w:p w14:paraId="604498D8" w14:textId="77777777" w:rsidR="00EE61E9" w:rsidRPr="00EE61E9" w:rsidRDefault="00EE61E9" w:rsidP="00EE61E9"/>
    <w:p w14:paraId="42A87A59" w14:textId="77777777" w:rsidR="00EE61E9" w:rsidRPr="00EE61E9" w:rsidRDefault="00EE61E9" w:rsidP="006161AC">
      <w:pPr>
        <w:pStyle w:val="Heading6"/>
      </w:pPr>
      <w:r w:rsidRPr="00EE61E9">
        <w:t>Overview of technologies to utilize</w:t>
      </w:r>
    </w:p>
    <w:p w14:paraId="546A870A" w14:textId="21869F68" w:rsidR="00EE61E9" w:rsidRPr="00EE61E9" w:rsidRDefault="00EE61E9" w:rsidP="006F21E3">
      <w:pPr>
        <w:spacing w:before="240"/>
      </w:pPr>
      <w:r w:rsidRPr="00EE61E9">
        <w:t>Start writing here</w:t>
      </w:r>
      <w:r>
        <w:t>:</w:t>
      </w:r>
      <w:r w:rsidR="006F21E3">
        <w:t xml:space="preserve"> </w:t>
      </w:r>
    </w:p>
    <w:p w14:paraId="15CB7B41" w14:textId="77777777" w:rsidR="00EE61E9" w:rsidRPr="00EE61E9" w:rsidRDefault="00EE61E9" w:rsidP="00EE61E9">
      <w:pPr>
        <w:jc w:val="right"/>
      </w:pPr>
      <w:r w:rsidRPr="00EE61E9">
        <w:t>(250 words)</w:t>
      </w:r>
    </w:p>
    <w:p w14:paraId="3A442051" w14:textId="77777777" w:rsidR="00EE61E9" w:rsidRPr="00EE61E9" w:rsidRDefault="00EE61E9" w:rsidP="00EE61E9"/>
    <w:p w14:paraId="629883A3" w14:textId="77777777" w:rsidR="00EE61E9" w:rsidRPr="00EE61E9" w:rsidRDefault="00EE61E9" w:rsidP="006161AC">
      <w:pPr>
        <w:pStyle w:val="Heading5"/>
      </w:pPr>
      <w:r w:rsidRPr="00EE61E9">
        <w:t>2.6 Justification of planned interventions</w:t>
      </w:r>
    </w:p>
    <w:p w14:paraId="0FFEF79C" w14:textId="7EE84BD8" w:rsidR="00EE61E9" w:rsidRPr="00EE61E9" w:rsidRDefault="00EE61E9" w:rsidP="00EE61E9">
      <w:r w:rsidRPr="00EE61E9">
        <w:t>Start writing here</w:t>
      </w:r>
      <w:r>
        <w:t>:</w:t>
      </w:r>
      <w:r w:rsidR="006F21E3">
        <w:t xml:space="preserve"> </w:t>
      </w:r>
    </w:p>
    <w:p w14:paraId="436DC4A8" w14:textId="77777777" w:rsidR="00EE61E9" w:rsidRPr="00EE61E9" w:rsidRDefault="00EE61E9" w:rsidP="00EE61E9">
      <w:pPr>
        <w:jc w:val="right"/>
      </w:pPr>
      <w:r w:rsidRPr="00EE61E9">
        <w:t>(400 words)</w:t>
      </w:r>
    </w:p>
    <w:p w14:paraId="651E4895" w14:textId="77777777" w:rsidR="00EE61E9" w:rsidRPr="00EE61E9" w:rsidRDefault="00EE61E9" w:rsidP="00EE61E9"/>
    <w:p w14:paraId="55D35704" w14:textId="77777777" w:rsidR="00EE61E9" w:rsidRPr="00EE61E9" w:rsidRDefault="00EE61E9" w:rsidP="006161AC">
      <w:pPr>
        <w:pStyle w:val="Heading5"/>
      </w:pPr>
      <w:r w:rsidRPr="00EE61E9">
        <w:t>2.7 Application in a developed city</w:t>
      </w:r>
    </w:p>
    <w:p w14:paraId="27BE1AF5" w14:textId="30B29D3A" w:rsidR="00EE61E9" w:rsidRPr="00EE61E9" w:rsidRDefault="00EE61E9" w:rsidP="00EE61E9">
      <w:r w:rsidRPr="00EE61E9">
        <w:t>Start writing here</w:t>
      </w:r>
      <w:r>
        <w:t>:</w:t>
      </w:r>
      <w:r w:rsidR="006F21E3">
        <w:t xml:space="preserve"> </w:t>
      </w:r>
    </w:p>
    <w:p w14:paraId="431CEF10" w14:textId="77777777" w:rsidR="00EE61E9" w:rsidRPr="00EE61E9" w:rsidRDefault="00EE61E9" w:rsidP="00EE61E9">
      <w:pPr>
        <w:jc w:val="right"/>
      </w:pPr>
      <w:r w:rsidRPr="00EE61E9">
        <w:t>(300 words)</w:t>
      </w:r>
    </w:p>
    <w:p w14:paraId="480C0C48" w14:textId="77777777" w:rsidR="00EE61E9" w:rsidRPr="00EE61E9" w:rsidRDefault="00EE61E9" w:rsidP="00EE61E9">
      <w:pPr>
        <w:spacing w:after="160" w:line="259" w:lineRule="auto"/>
        <w:jc w:val="left"/>
      </w:pPr>
      <w:r w:rsidRPr="00EE61E9">
        <w:br w:type="page"/>
      </w:r>
    </w:p>
    <w:p w14:paraId="11400D56" w14:textId="77777777" w:rsidR="00EE61E9" w:rsidRPr="00EE61E9" w:rsidRDefault="00EE61E9" w:rsidP="006161AC">
      <w:pPr>
        <w:pStyle w:val="Heading4"/>
      </w:pPr>
      <w:r w:rsidRPr="00EE61E9">
        <w:lastRenderedPageBreak/>
        <w:t>3. Mark allocation</w:t>
      </w:r>
    </w:p>
    <w:p w14:paraId="614C5449" w14:textId="133ECBB5" w:rsidR="00EE61E9" w:rsidRDefault="00EE61E9" w:rsidP="00EE61E9">
      <w:r w:rsidRPr="00EE61E9">
        <w:t>Each section of the question receives a mark allocation. However, you will only receive a final percentage mark and will not be given individual marks for each section. Use the following grading rubric to see how the marks will be allocated.</w:t>
      </w:r>
    </w:p>
    <w:p w14:paraId="388424B0" w14:textId="77777777" w:rsidR="00696652" w:rsidRDefault="00696652" w:rsidP="00696652">
      <w:pPr>
        <w:pStyle w:val="Heading4"/>
      </w:pPr>
      <w:bookmarkStart w:id="0" w:name="_Hlk72239980"/>
      <w:r w:rsidRPr="00EE61E9">
        <w:t>4. Rubric</w:t>
      </w:r>
    </w:p>
    <w:p w14:paraId="75AA159C" w14:textId="3D3A6156" w:rsidR="001E7F91" w:rsidRPr="001E7F91" w:rsidRDefault="00696652" w:rsidP="00696652">
      <w:r>
        <w:t>Your Module 6 assignment will be reviewed according to the following rubric:</w:t>
      </w:r>
    </w:p>
    <w:tbl>
      <w:tblPr>
        <w:tblStyle w:val="TableGrid"/>
        <w:tblW w:w="10368" w:type="dxa"/>
        <w:jc w:val="center"/>
        <w:tblLayout w:type="fixed"/>
        <w:tblLook w:val="04A0" w:firstRow="1" w:lastRow="0" w:firstColumn="1" w:lastColumn="0" w:noHBand="0" w:noVBand="1"/>
      </w:tblPr>
      <w:tblGrid>
        <w:gridCol w:w="1728"/>
        <w:gridCol w:w="1728"/>
        <w:gridCol w:w="1728"/>
        <w:gridCol w:w="1728"/>
        <w:gridCol w:w="1728"/>
        <w:gridCol w:w="1728"/>
      </w:tblGrid>
      <w:tr w:rsidR="00EE61E9" w:rsidRPr="00EE61E9" w14:paraId="188B93AF" w14:textId="77777777" w:rsidTr="00B6596A">
        <w:trPr>
          <w:trHeight w:val="631"/>
          <w:jc w:val="center"/>
        </w:trPr>
        <w:tc>
          <w:tcPr>
            <w:tcW w:w="1728" w:type="dxa"/>
            <w:tcBorders>
              <w:top w:val="nil"/>
              <w:left w:val="nil"/>
              <w:bottom w:val="single" w:sz="4" w:space="0" w:color="auto"/>
              <w:right w:val="single" w:sz="4" w:space="0" w:color="auto"/>
            </w:tcBorders>
            <w:vAlign w:val="center"/>
          </w:tcPr>
          <w:p w14:paraId="484A6FA0" w14:textId="77777777" w:rsidR="00EE61E9" w:rsidRPr="00EE61E9" w:rsidRDefault="00EE61E9" w:rsidP="00EE61E9">
            <w:pPr>
              <w:spacing w:before="120" w:after="120"/>
              <w:jc w:val="center"/>
            </w:pPr>
          </w:p>
        </w:tc>
        <w:tc>
          <w:tcPr>
            <w:tcW w:w="1728" w:type="dxa"/>
            <w:tcBorders>
              <w:left w:val="single" w:sz="4" w:space="0" w:color="auto"/>
            </w:tcBorders>
            <w:shd w:val="clear" w:color="auto" w:fill="000000" w:themeFill="text1"/>
            <w:vAlign w:val="center"/>
          </w:tcPr>
          <w:p w14:paraId="6AA937AC" w14:textId="77777777" w:rsidR="00EE61E9" w:rsidRPr="00EE61E9" w:rsidRDefault="00EE61E9" w:rsidP="00EE61E9">
            <w:pPr>
              <w:spacing w:before="120" w:after="120"/>
              <w:jc w:val="center"/>
              <w:rPr>
                <w:b/>
                <w:bCs/>
              </w:rPr>
            </w:pPr>
            <w:r w:rsidRPr="00EE61E9">
              <w:rPr>
                <w:b/>
                <w:bCs/>
              </w:rPr>
              <w:t>Very poor</w:t>
            </w:r>
          </w:p>
        </w:tc>
        <w:tc>
          <w:tcPr>
            <w:tcW w:w="1728" w:type="dxa"/>
            <w:shd w:val="clear" w:color="auto" w:fill="000000" w:themeFill="text1"/>
            <w:vAlign w:val="center"/>
          </w:tcPr>
          <w:p w14:paraId="78C9A68F" w14:textId="77777777" w:rsidR="00EE61E9" w:rsidRPr="00EE61E9" w:rsidRDefault="00EE61E9" w:rsidP="00EE61E9">
            <w:pPr>
              <w:spacing w:before="120" w:after="120"/>
              <w:jc w:val="center"/>
            </w:pPr>
            <w:r w:rsidRPr="00EE61E9">
              <w:rPr>
                <w:b/>
                <w:bCs/>
              </w:rPr>
              <w:t>Poor</w:t>
            </w:r>
          </w:p>
        </w:tc>
        <w:tc>
          <w:tcPr>
            <w:tcW w:w="1728" w:type="dxa"/>
            <w:shd w:val="clear" w:color="auto" w:fill="000000" w:themeFill="text1"/>
            <w:vAlign w:val="center"/>
          </w:tcPr>
          <w:p w14:paraId="6B07BD6C" w14:textId="77777777" w:rsidR="00EE61E9" w:rsidRPr="00EE61E9" w:rsidRDefault="00EE61E9" w:rsidP="00EE61E9">
            <w:pPr>
              <w:spacing w:before="120" w:after="120"/>
              <w:jc w:val="center"/>
            </w:pPr>
            <w:r w:rsidRPr="00EE61E9">
              <w:rPr>
                <w:b/>
                <w:bCs/>
              </w:rPr>
              <w:t>Satisfactory</w:t>
            </w:r>
          </w:p>
        </w:tc>
        <w:tc>
          <w:tcPr>
            <w:tcW w:w="1728" w:type="dxa"/>
            <w:shd w:val="clear" w:color="auto" w:fill="000000" w:themeFill="text1"/>
            <w:vAlign w:val="center"/>
          </w:tcPr>
          <w:p w14:paraId="22FAD3A5" w14:textId="77777777" w:rsidR="00EE61E9" w:rsidRPr="00EE61E9" w:rsidRDefault="00EE61E9" w:rsidP="00EE61E9">
            <w:pPr>
              <w:spacing w:before="120" w:after="120"/>
              <w:jc w:val="center"/>
            </w:pPr>
            <w:r w:rsidRPr="00EE61E9">
              <w:rPr>
                <w:b/>
                <w:bCs/>
              </w:rPr>
              <w:t>Very good</w:t>
            </w:r>
          </w:p>
        </w:tc>
        <w:tc>
          <w:tcPr>
            <w:tcW w:w="1728" w:type="dxa"/>
            <w:shd w:val="clear" w:color="auto" w:fill="000000" w:themeFill="text1"/>
            <w:vAlign w:val="center"/>
          </w:tcPr>
          <w:p w14:paraId="0B961AB7" w14:textId="77777777" w:rsidR="00EE61E9" w:rsidRPr="00EE61E9" w:rsidRDefault="00EE61E9" w:rsidP="00EE61E9">
            <w:pPr>
              <w:spacing w:before="120" w:after="120"/>
              <w:jc w:val="center"/>
              <w:rPr>
                <w:b/>
                <w:bCs/>
              </w:rPr>
            </w:pPr>
            <w:r w:rsidRPr="00EE61E9">
              <w:rPr>
                <w:b/>
                <w:bCs/>
              </w:rPr>
              <w:t>Exceptional</w:t>
            </w:r>
          </w:p>
        </w:tc>
      </w:tr>
      <w:tr w:rsidR="00EE61E9" w:rsidRPr="00EE61E9" w14:paraId="6B864A8F" w14:textId="77777777" w:rsidTr="00B6596A">
        <w:trPr>
          <w:trHeight w:val="2924"/>
          <w:jc w:val="center"/>
        </w:trPr>
        <w:tc>
          <w:tcPr>
            <w:tcW w:w="1728" w:type="dxa"/>
            <w:tcBorders>
              <w:top w:val="single" w:sz="4" w:space="0" w:color="auto"/>
            </w:tcBorders>
            <w:shd w:val="clear" w:color="auto" w:fill="E4E3E3"/>
          </w:tcPr>
          <w:p w14:paraId="3DAD52B4" w14:textId="77777777" w:rsidR="00EE61E9" w:rsidRPr="00EE61E9" w:rsidRDefault="00EE61E9" w:rsidP="00EE61E9">
            <w:pPr>
              <w:spacing w:before="120" w:after="0"/>
              <w:ind w:left="15"/>
              <w:jc w:val="left"/>
              <w:rPr>
                <w:rFonts w:eastAsia="Times New Roman"/>
                <w:b/>
                <w:iCs/>
              </w:rPr>
            </w:pPr>
            <w:r w:rsidRPr="00EE61E9">
              <w:rPr>
                <w:rFonts w:eastAsia="Times New Roman"/>
                <w:b/>
                <w:iCs/>
              </w:rPr>
              <w:t>Executive summary</w:t>
            </w:r>
          </w:p>
          <w:p w14:paraId="3D4A8AB9" w14:textId="77777777" w:rsidR="00EE61E9" w:rsidRPr="00EE61E9" w:rsidRDefault="00EE61E9" w:rsidP="00EE61E9">
            <w:pPr>
              <w:spacing w:before="120" w:after="0"/>
              <w:ind w:left="15"/>
              <w:jc w:val="left"/>
              <w:rPr>
                <w:rFonts w:eastAsia="Times New Roman"/>
                <w:i/>
                <w:iCs/>
              </w:rPr>
            </w:pPr>
            <w:r w:rsidRPr="00EE61E9">
              <w:rPr>
                <w:rFonts w:eastAsia="Times New Roman"/>
                <w:i/>
                <w:iCs/>
              </w:rPr>
              <w:t>The submission clearly summarizes the behaviors that the participant would like to see changed and how, and provides an overview of housing, energy, and distributed infrastructure solutions and how these can be implemented in a developed city.</w:t>
            </w:r>
          </w:p>
        </w:tc>
        <w:tc>
          <w:tcPr>
            <w:tcW w:w="1728" w:type="dxa"/>
          </w:tcPr>
          <w:p w14:paraId="6FB8B20C" w14:textId="77777777" w:rsidR="00EE61E9" w:rsidRPr="00EE61E9" w:rsidRDefault="00EE61E9" w:rsidP="00EE61E9">
            <w:pPr>
              <w:spacing w:before="120" w:after="0"/>
              <w:jc w:val="left"/>
            </w:pPr>
            <w:r w:rsidRPr="00EE61E9">
              <w:t>No submission or attempt at this section. (0)</w:t>
            </w:r>
          </w:p>
        </w:tc>
        <w:tc>
          <w:tcPr>
            <w:tcW w:w="1728" w:type="dxa"/>
          </w:tcPr>
          <w:p w14:paraId="1B936435" w14:textId="77777777" w:rsidR="00EE61E9" w:rsidRPr="00EE61E9" w:rsidRDefault="00EE61E9" w:rsidP="00EE61E9">
            <w:pPr>
              <w:spacing w:before="120" w:after="0"/>
              <w:jc w:val="left"/>
              <w:rPr>
                <w:iCs/>
              </w:rPr>
            </w:pPr>
            <w:r w:rsidRPr="00EE61E9">
              <w:rPr>
                <w:iCs/>
              </w:rPr>
              <w:t xml:space="preserve">Participant does not address all the elements that should be included in the executive summary. </w:t>
            </w:r>
          </w:p>
          <w:p w14:paraId="007803D3" w14:textId="77777777" w:rsidR="00EE61E9" w:rsidRPr="00EE61E9" w:rsidRDefault="00EE61E9" w:rsidP="00EE61E9">
            <w:pPr>
              <w:spacing w:before="120" w:after="0"/>
              <w:jc w:val="left"/>
              <w:rPr>
                <w:iCs/>
              </w:rPr>
            </w:pPr>
            <w:r w:rsidRPr="00EE61E9">
              <w:rPr>
                <w:iCs/>
              </w:rPr>
              <w:t>OR</w:t>
            </w:r>
          </w:p>
          <w:p w14:paraId="17375C78" w14:textId="77777777" w:rsidR="00EE61E9" w:rsidRPr="00EE61E9" w:rsidRDefault="00EE61E9" w:rsidP="00EE61E9">
            <w:pPr>
              <w:spacing w:before="120" w:after="0"/>
              <w:jc w:val="left"/>
              <w:rPr>
                <w:iCs/>
              </w:rPr>
            </w:pPr>
            <w:r w:rsidRPr="00EE61E9">
              <w:rPr>
                <w:iCs/>
              </w:rPr>
              <w:t>Executive summary does not reflect the content of the rest of the submission. (5.5)</w:t>
            </w:r>
          </w:p>
        </w:tc>
        <w:tc>
          <w:tcPr>
            <w:tcW w:w="1728" w:type="dxa"/>
          </w:tcPr>
          <w:p w14:paraId="41E31E84" w14:textId="77777777" w:rsidR="00EE61E9" w:rsidRPr="00EE61E9" w:rsidRDefault="00EE61E9" w:rsidP="00EE61E9">
            <w:pPr>
              <w:spacing w:before="120" w:after="0"/>
              <w:jc w:val="left"/>
              <w:rPr>
                <w:iCs/>
              </w:rPr>
            </w:pPr>
            <w:r w:rsidRPr="00EE61E9">
              <w:rPr>
                <w:iCs/>
              </w:rPr>
              <w:t>Participant outlines the behaviors to change, provides an overview of housing, energy, and distributed infrastructure solutions, and attempts to provide an overview of how these can be implemented in developed cities. (7)</w:t>
            </w:r>
          </w:p>
        </w:tc>
        <w:tc>
          <w:tcPr>
            <w:tcW w:w="1728" w:type="dxa"/>
          </w:tcPr>
          <w:p w14:paraId="411698C3" w14:textId="77777777" w:rsidR="00EE61E9" w:rsidRPr="00EE61E9" w:rsidRDefault="00EE61E9" w:rsidP="00EE61E9">
            <w:pPr>
              <w:spacing w:before="120" w:after="0"/>
              <w:jc w:val="left"/>
              <w:rPr>
                <w:iCs/>
              </w:rPr>
            </w:pPr>
            <w:r w:rsidRPr="00EE61E9">
              <w:rPr>
                <w:iCs/>
              </w:rPr>
              <w:t>Participant clearly outlines the behaviors to change, provides an overview of housing, energy, and distributed infrastructure solutions, and provides an overview of how these can be implemented in developed cities. (8.5)</w:t>
            </w:r>
          </w:p>
        </w:tc>
        <w:tc>
          <w:tcPr>
            <w:tcW w:w="1728" w:type="dxa"/>
          </w:tcPr>
          <w:p w14:paraId="1AEF5B17" w14:textId="77777777" w:rsidR="00EE61E9" w:rsidRPr="00EE61E9" w:rsidRDefault="00EE61E9" w:rsidP="00EE61E9">
            <w:pPr>
              <w:spacing w:before="120" w:after="120"/>
              <w:jc w:val="left"/>
            </w:pPr>
            <w:r w:rsidRPr="00EE61E9">
              <w:rPr>
                <w:iCs/>
              </w:rPr>
              <w:t>Participant clearly outlines the behaviors to change and how they would be incentivized, provides an insightful overview of housing, energy, and distributed infrastructure solutions for an informal settlement, and provides an overview of how these can be implemented in developed cities. (10)</w:t>
            </w:r>
          </w:p>
        </w:tc>
      </w:tr>
      <w:tr w:rsidR="00EE61E9" w:rsidRPr="00EE61E9" w14:paraId="0C51E7A0" w14:textId="77777777" w:rsidTr="00B6596A">
        <w:trPr>
          <w:trHeight w:val="488"/>
          <w:jc w:val="center"/>
        </w:trPr>
        <w:tc>
          <w:tcPr>
            <w:tcW w:w="1728" w:type="dxa"/>
            <w:shd w:val="clear" w:color="auto" w:fill="E4E3E3"/>
          </w:tcPr>
          <w:p w14:paraId="19E73B8D" w14:textId="77777777" w:rsidR="00EE61E9" w:rsidRPr="00EE61E9" w:rsidRDefault="00EE61E9" w:rsidP="00EE61E9">
            <w:pPr>
              <w:spacing w:before="120" w:after="0"/>
              <w:ind w:left="15"/>
              <w:jc w:val="left"/>
              <w:rPr>
                <w:rFonts w:eastAsia="Times New Roman"/>
                <w:b/>
                <w:iCs/>
              </w:rPr>
            </w:pPr>
            <w:r w:rsidRPr="00EE61E9">
              <w:rPr>
                <w:rFonts w:eastAsia="Times New Roman"/>
                <w:b/>
                <w:iCs/>
              </w:rPr>
              <w:t>Behaviors to incentivize</w:t>
            </w:r>
          </w:p>
          <w:p w14:paraId="56E43D67" w14:textId="77777777" w:rsidR="00EE61E9" w:rsidRPr="00EE61E9" w:rsidRDefault="00EE61E9" w:rsidP="00EE61E9">
            <w:pPr>
              <w:spacing w:before="120" w:after="0"/>
              <w:ind w:left="15"/>
              <w:jc w:val="left"/>
              <w:rPr>
                <w:rFonts w:eastAsia="Times New Roman"/>
                <w:i/>
                <w:iCs/>
              </w:rPr>
            </w:pPr>
            <w:r w:rsidRPr="00EE61E9">
              <w:rPr>
                <w:rFonts w:eastAsia="Times New Roman"/>
                <w:i/>
                <w:iCs/>
              </w:rPr>
              <w:t xml:space="preserve">The submission identifies behaviors to change in informal settlements and </w:t>
            </w:r>
            <w:r w:rsidRPr="00EE61E9">
              <w:rPr>
                <w:i/>
              </w:rPr>
              <w:t>clearly outlines how these behaviors can be incentivized</w:t>
            </w:r>
            <w:r w:rsidRPr="00EE61E9">
              <w:rPr>
                <w:rFonts w:eastAsia="Times New Roman"/>
                <w:i/>
                <w:iCs/>
              </w:rPr>
              <w:t>.</w:t>
            </w:r>
          </w:p>
        </w:tc>
        <w:tc>
          <w:tcPr>
            <w:tcW w:w="1728" w:type="dxa"/>
          </w:tcPr>
          <w:p w14:paraId="0D148691" w14:textId="77777777" w:rsidR="00EE61E9" w:rsidRPr="00EE61E9" w:rsidRDefault="00EE61E9" w:rsidP="00EE61E9">
            <w:pPr>
              <w:spacing w:before="120" w:after="0"/>
              <w:jc w:val="left"/>
            </w:pPr>
            <w:r w:rsidRPr="00EE61E9">
              <w:t>No submission or attempt at this section.</w:t>
            </w:r>
            <w:r w:rsidRPr="00EE61E9">
              <w:br/>
              <w:t>(0)</w:t>
            </w:r>
          </w:p>
        </w:tc>
        <w:tc>
          <w:tcPr>
            <w:tcW w:w="1728" w:type="dxa"/>
          </w:tcPr>
          <w:p w14:paraId="677B1C99" w14:textId="77777777" w:rsidR="00EE61E9" w:rsidRPr="00EE61E9" w:rsidRDefault="00EE61E9" w:rsidP="00EE61E9">
            <w:pPr>
              <w:spacing w:before="120" w:after="0"/>
              <w:jc w:val="left"/>
              <w:rPr>
                <w:iCs/>
              </w:rPr>
            </w:pPr>
            <w:r w:rsidRPr="00EE61E9">
              <w:rPr>
                <w:iCs/>
              </w:rPr>
              <w:t>Participant attempts to identify behaviors to change, but does not include how these behaviors can be incentivized. (5.5)</w:t>
            </w:r>
          </w:p>
        </w:tc>
        <w:tc>
          <w:tcPr>
            <w:tcW w:w="1728" w:type="dxa"/>
          </w:tcPr>
          <w:p w14:paraId="79051510" w14:textId="77777777" w:rsidR="00EE61E9" w:rsidRPr="00EE61E9" w:rsidRDefault="00EE61E9" w:rsidP="00EE61E9">
            <w:pPr>
              <w:spacing w:before="120" w:after="0"/>
              <w:jc w:val="left"/>
            </w:pPr>
            <w:r w:rsidRPr="00EE61E9">
              <w:rPr>
                <w:iCs/>
              </w:rPr>
              <w:t xml:space="preserve">Participant identifies behaviors to change and indicates how they can be incentivized, </w:t>
            </w:r>
            <w:r w:rsidRPr="00EE61E9">
              <w:rPr>
                <w:iCs/>
              </w:rPr>
              <w:br/>
              <w:t xml:space="preserve">but does not provide details or relate the behaviors to the </w:t>
            </w:r>
            <w:r w:rsidRPr="00EE61E9">
              <w:rPr>
                <w:iCs/>
              </w:rPr>
              <w:lastRenderedPageBreak/>
              <w:t>specific informal settlement. (7)</w:t>
            </w:r>
          </w:p>
        </w:tc>
        <w:tc>
          <w:tcPr>
            <w:tcW w:w="1728" w:type="dxa"/>
          </w:tcPr>
          <w:p w14:paraId="5305EDD7" w14:textId="77777777" w:rsidR="00EE61E9" w:rsidRPr="00EE61E9" w:rsidRDefault="00EE61E9" w:rsidP="00EE61E9">
            <w:pPr>
              <w:spacing w:before="120" w:after="0"/>
              <w:jc w:val="left"/>
            </w:pPr>
            <w:r w:rsidRPr="00EE61E9">
              <w:rPr>
                <w:iCs/>
              </w:rPr>
              <w:lastRenderedPageBreak/>
              <w:t xml:space="preserve">Participant identifies behaviors </w:t>
            </w:r>
            <w:r w:rsidRPr="00EE61E9">
              <w:rPr>
                <w:iCs/>
              </w:rPr>
              <w:br/>
              <w:t xml:space="preserve">to change, indicates how they can be incentivized, and attempts </w:t>
            </w:r>
            <w:r w:rsidRPr="00EE61E9">
              <w:rPr>
                <w:iCs/>
              </w:rPr>
              <w:br/>
              <w:t xml:space="preserve">to relate the behaviors to the specific informal </w:t>
            </w:r>
            <w:r w:rsidRPr="00EE61E9">
              <w:rPr>
                <w:iCs/>
              </w:rPr>
              <w:lastRenderedPageBreak/>
              <w:t>settlement. (8.5)</w:t>
            </w:r>
          </w:p>
        </w:tc>
        <w:tc>
          <w:tcPr>
            <w:tcW w:w="1728" w:type="dxa"/>
          </w:tcPr>
          <w:p w14:paraId="258221A8" w14:textId="77777777" w:rsidR="00EE61E9" w:rsidRPr="00EE61E9" w:rsidRDefault="00EE61E9" w:rsidP="00EE61E9">
            <w:pPr>
              <w:spacing w:before="120" w:after="120"/>
              <w:jc w:val="left"/>
            </w:pPr>
            <w:r w:rsidRPr="00EE61E9">
              <w:rPr>
                <w:iCs/>
              </w:rPr>
              <w:lastRenderedPageBreak/>
              <w:t xml:space="preserve">Participant identifies specific behaviors to change, relates them to the informal settlement, and clearly explains how these behaviors can be incentivized </w:t>
            </w:r>
            <w:r w:rsidRPr="00EE61E9">
              <w:rPr>
                <w:iCs/>
              </w:rPr>
              <w:lastRenderedPageBreak/>
              <w:t xml:space="preserve">within the community. </w:t>
            </w:r>
            <w:r w:rsidRPr="00EE61E9">
              <w:t>(10)</w:t>
            </w:r>
          </w:p>
        </w:tc>
      </w:tr>
      <w:tr w:rsidR="00EE61E9" w:rsidRPr="00EE61E9" w14:paraId="3DD06AB1" w14:textId="77777777" w:rsidTr="00B6596A">
        <w:trPr>
          <w:trHeight w:val="5984"/>
          <w:jc w:val="center"/>
        </w:trPr>
        <w:tc>
          <w:tcPr>
            <w:tcW w:w="1728" w:type="dxa"/>
            <w:shd w:val="clear" w:color="auto" w:fill="E4E3E3"/>
          </w:tcPr>
          <w:p w14:paraId="3D2FA471" w14:textId="77777777" w:rsidR="00EE61E9" w:rsidRPr="00EE61E9" w:rsidRDefault="00EE61E9" w:rsidP="00EE61E9">
            <w:pPr>
              <w:spacing w:before="120" w:after="0"/>
              <w:rPr>
                <w:b/>
              </w:rPr>
            </w:pPr>
            <w:r w:rsidRPr="00EE61E9">
              <w:rPr>
                <w:b/>
              </w:rPr>
              <w:lastRenderedPageBreak/>
              <w:t>Housing solutions</w:t>
            </w:r>
          </w:p>
          <w:p w14:paraId="67C4492E" w14:textId="77777777" w:rsidR="00EE61E9" w:rsidRPr="00EE61E9" w:rsidRDefault="00EE61E9" w:rsidP="00EE61E9">
            <w:pPr>
              <w:spacing w:before="120" w:after="120"/>
              <w:jc w:val="left"/>
              <w:rPr>
                <w:bCs/>
                <w:i/>
              </w:rPr>
            </w:pPr>
            <w:r w:rsidRPr="00EE61E9">
              <w:rPr>
                <w:bCs/>
                <w:i/>
              </w:rPr>
              <w:t xml:space="preserve">The submission identifies what kind of housing solutions would be most appropriate for the informal settlement. </w:t>
            </w:r>
            <w:r w:rsidRPr="00EE61E9">
              <w:rPr>
                <w:bCs/>
                <w:i/>
              </w:rPr>
              <w:br/>
              <w:t>The submission identifies technological solutions to address housing challenges and the benefits of these technologies. The benefits of multifunctional technologies are also identified.</w:t>
            </w:r>
          </w:p>
        </w:tc>
        <w:tc>
          <w:tcPr>
            <w:tcW w:w="1728" w:type="dxa"/>
          </w:tcPr>
          <w:p w14:paraId="70386A83" w14:textId="77777777" w:rsidR="00EE61E9" w:rsidRPr="00EE61E9" w:rsidRDefault="00EE61E9" w:rsidP="00EE61E9">
            <w:pPr>
              <w:spacing w:before="120" w:after="0"/>
              <w:jc w:val="left"/>
            </w:pPr>
            <w:r w:rsidRPr="00EE61E9">
              <w:t>No submission or attempt at this section. (0)</w:t>
            </w:r>
          </w:p>
        </w:tc>
        <w:tc>
          <w:tcPr>
            <w:tcW w:w="1728" w:type="dxa"/>
          </w:tcPr>
          <w:p w14:paraId="3F5B06A5" w14:textId="77777777" w:rsidR="00EE61E9" w:rsidRPr="00EE61E9" w:rsidRDefault="00EE61E9" w:rsidP="00EE61E9">
            <w:pPr>
              <w:spacing w:before="120" w:after="0"/>
              <w:jc w:val="left"/>
            </w:pPr>
            <w:r w:rsidRPr="00EE61E9">
              <w:rPr>
                <w:iCs/>
              </w:rPr>
              <w:t xml:space="preserve">Participant attempts to identify housing solutions and technologies that can be used in these solutions, but does not indicate what the benefits </w:t>
            </w:r>
            <w:r w:rsidRPr="00EE61E9">
              <w:rPr>
                <w:iCs/>
              </w:rPr>
              <w:br/>
              <w:t>of these technologies are. (5.5)</w:t>
            </w:r>
          </w:p>
          <w:p w14:paraId="221AC6E1" w14:textId="77777777" w:rsidR="00EE61E9" w:rsidRPr="00EE61E9" w:rsidRDefault="00EE61E9" w:rsidP="00EE61E9">
            <w:pPr>
              <w:spacing w:before="120" w:after="0"/>
              <w:jc w:val="left"/>
            </w:pPr>
          </w:p>
          <w:p w14:paraId="784C5E88" w14:textId="77777777" w:rsidR="00EE61E9" w:rsidRPr="00EE61E9" w:rsidRDefault="00EE61E9" w:rsidP="00EE61E9">
            <w:pPr>
              <w:spacing w:before="120" w:after="0"/>
              <w:jc w:val="right"/>
            </w:pPr>
          </w:p>
        </w:tc>
        <w:tc>
          <w:tcPr>
            <w:tcW w:w="1728" w:type="dxa"/>
          </w:tcPr>
          <w:p w14:paraId="24D37B79" w14:textId="77777777" w:rsidR="00EE61E9" w:rsidRPr="00EE61E9" w:rsidRDefault="00EE61E9" w:rsidP="00EE61E9">
            <w:pPr>
              <w:spacing w:before="120" w:after="0"/>
              <w:jc w:val="left"/>
            </w:pPr>
            <w:r w:rsidRPr="00EE61E9">
              <w:rPr>
                <w:iCs/>
              </w:rPr>
              <w:t xml:space="preserve">Participant attempts to identify appropriate housing solutions and technologies </w:t>
            </w:r>
            <w:r w:rsidRPr="00EE61E9">
              <w:rPr>
                <w:iCs/>
              </w:rPr>
              <w:br/>
              <w:t>for the informal settlement, and attempts to indicate the benefits of these technologies. (7)</w:t>
            </w:r>
          </w:p>
        </w:tc>
        <w:tc>
          <w:tcPr>
            <w:tcW w:w="1728" w:type="dxa"/>
          </w:tcPr>
          <w:p w14:paraId="6034925E" w14:textId="77777777" w:rsidR="00EE61E9" w:rsidRPr="00EE61E9" w:rsidRDefault="00EE61E9" w:rsidP="00EE61E9">
            <w:pPr>
              <w:spacing w:before="120" w:after="0"/>
              <w:jc w:val="left"/>
              <w:rPr>
                <w:iCs/>
              </w:rPr>
            </w:pPr>
            <w:r w:rsidRPr="00EE61E9">
              <w:rPr>
                <w:iCs/>
              </w:rPr>
              <w:t>Participant identifies appropriate housing solutions and technologies for the informal settlement, and indicates the benefits and potential multifunctional nature of these technologies. (8.5)</w:t>
            </w:r>
          </w:p>
        </w:tc>
        <w:tc>
          <w:tcPr>
            <w:tcW w:w="1728" w:type="dxa"/>
          </w:tcPr>
          <w:p w14:paraId="5BE00FF1" w14:textId="77777777" w:rsidR="00EE61E9" w:rsidRPr="00EE61E9" w:rsidRDefault="00EE61E9" w:rsidP="00EE61E9">
            <w:pPr>
              <w:spacing w:before="120" w:after="0"/>
              <w:jc w:val="left"/>
              <w:rPr>
                <w:bCs/>
                <w:i/>
              </w:rPr>
            </w:pPr>
            <w:r w:rsidRPr="00EE61E9">
              <w:rPr>
                <w:iCs/>
              </w:rPr>
              <w:t xml:space="preserve">Participant clearly identifies appropriate housing solutions and technologies for the informal settlement, taking into consideration the relevant constraints. Participant indicates if any solutions are multifunctional and explains the benefits </w:t>
            </w:r>
            <w:r w:rsidRPr="00EE61E9">
              <w:rPr>
                <w:iCs/>
              </w:rPr>
              <w:br/>
              <w:t>of these technologies. (10)</w:t>
            </w:r>
          </w:p>
        </w:tc>
      </w:tr>
      <w:tr w:rsidR="00EE61E9" w:rsidRPr="00EE61E9" w14:paraId="58C65174" w14:textId="77777777" w:rsidTr="00B6596A">
        <w:trPr>
          <w:trHeight w:val="487"/>
          <w:jc w:val="center"/>
        </w:trPr>
        <w:tc>
          <w:tcPr>
            <w:tcW w:w="1728" w:type="dxa"/>
            <w:shd w:val="clear" w:color="auto" w:fill="E4E3E3"/>
          </w:tcPr>
          <w:p w14:paraId="7F99CF7B" w14:textId="77777777" w:rsidR="00EE61E9" w:rsidRPr="00EE61E9" w:rsidRDefault="00EE61E9" w:rsidP="00EE61E9">
            <w:pPr>
              <w:spacing w:before="120" w:after="0"/>
              <w:ind w:left="15"/>
              <w:jc w:val="left"/>
              <w:rPr>
                <w:rFonts w:eastAsia="Times New Roman"/>
                <w:b/>
                <w:iCs/>
              </w:rPr>
            </w:pPr>
            <w:r w:rsidRPr="00EE61E9">
              <w:rPr>
                <w:rFonts w:eastAsia="Times New Roman"/>
                <w:b/>
                <w:iCs/>
              </w:rPr>
              <w:t>Energy solutions</w:t>
            </w:r>
          </w:p>
          <w:p w14:paraId="4AB990F4" w14:textId="77777777" w:rsidR="00EE61E9" w:rsidRPr="00EE61E9" w:rsidRDefault="00EE61E9" w:rsidP="00EE61E9">
            <w:pPr>
              <w:spacing w:before="120" w:after="120"/>
              <w:ind w:left="15"/>
              <w:jc w:val="left"/>
              <w:rPr>
                <w:rFonts w:eastAsia="Times New Roman"/>
                <w:i/>
                <w:iCs/>
              </w:rPr>
            </w:pPr>
            <w:r w:rsidRPr="00EE61E9">
              <w:rPr>
                <w:rFonts w:eastAsia="Times New Roman"/>
                <w:i/>
                <w:iCs/>
              </w:rPr>
              <w:t xml:space="preserve">The submission identifies the environmental and resource constraints that affect energy access, and details appropriate technologies </w:t>
            </w:r>
            <w:r w:rsidRPr="00EE61E9">
              <w:rPr>
                <w:rFonts w:eastAsia="Times New Roman"/>
                <w:i/>
                <w:iCs/>
              </w:rPr>
              <w:br/>
              <w:t>to grant affordable, reliable, and sustainable access to energy.</w:t>
            </w:r>
          </w:p>
        </w:tc>
        <w:tc>
          <w:tcPr>
            <w:tcW w:w="1728" w:type="dxa"/>
          </w:tcPr>
          <w:p w14:paraId="4BFAB070" w14:textId="77777777" w:rsidR="00EE61E9" w:rsidRPr="00EE61E9" w:rsidRDefault="00EE61E9" w:rsidP="00EE61E9">
            <w:pPr>
              <w:spacing w:before="120" w:after="0"/>
              <w:jc w:val="left"/>
            </w:pPr>
            <w:r w:rsidRPr="00EE61E9">
              <w:t>No submission or attempt at this section. (0)</w:t>
            </w:r>
          </w:p>
        </w:tc>
        <w:tc>
          <w:tcPr>
            <w:tcW w:w="1728" w:type="dxa"/>
          </w:tcPr>
          <w:p w14:paraId="6B4FA3AF" w14:textId="77777777" w:rsidR="00EE61E9" w:rsidRPr="00EE61E9" w:rsidRDefault="00EE61E9" w:rsidP="00EE61E9">
            <w:pPr>
              <w:spacing w:before="120" w:after="0"/>
              <w:jc w:val="left"/>
              <w:rPr>
                <w:iCs/>
              </w:rPr>
            </w:pPr>
            <w:r w:rsidRPr="00EE61E9">
              <w:rPr>
                <w:iCs/>
              </w:rPr>
              <w:t xml:space="preserve">Participant attempts to identify constraints to energy access and attempts </w:t>
            </w:r>
            <w:r w:rsidRPr="00EE61E9">
              <w:rPr>
                <w:iCs/>
              </w:rPr>
              <w:br/>
              <w:t>to identify technological solutions, but the solutions are not appropriate for the chosen informal settlement. (5.5)</w:t>
            </w:r>
          </w:p>
        </w:tc>
        <w:tc>
          <w:tcPr>
            <w:tcW w:w="1728" w:type="dxa"/>
          </w:tcPr>
          <w:p w14:paraId="69475919" w14:textId="77777777" w:rsidR="00EE61E9" w:rsidRPr="00EE61E9" w:rsidRDefault="00EE61E9" w:rsidP="00EE61E9">
            <w:pPr>
              <w:spacing w:before="120" w:after="0"/>
              <w:jc w:val="left"/>
            </w:pPr>
            <w:r w:rsidRPr="00EE61E9">
              <w:rPr>
                <w:iCs/>
              </w:rPr>
              <w:t xml:space="preserve">Participant attempts to identify constraints to energy access and attempts </w:t>
            </w:r>
            <w:r w:rsidRPr="00EE61E9">
              <w:rPr>
                <w:iCs/>
              </w:rPr>
              <w:br/>
              <w:t xml:space="preserve">to identify technological solutions that are appropriate to the environment </w:t>
            </w:r>
            <w:r w:rsidRPr="00EE61E9">
              <w:rPr>
                <w:iCs/>
              </w:rPr>
              <w:br/>
              <w:t>of the chosen informal settlement. (7)</w:t>
            </w:r>
          </w:p>
        </w:tc>
        <w:tc>
          <w:tcPr>
            <w:tcW w:w="1728" w:type="dxa"/>
          </w:tcPr>
          <w:p w14:paraId="7131FCE7" w14:textId="77777777" w:rsidR="00EE61E9" w:rsidRPr="00EE61E9" w:rsidRDefault="00EE61E9" w:rsidP="00EE61E9">
            <w:pPr>
              <w:spacing w:before="120" w:after="0"/>
              <w:jc w:val="left"/>
            </w:pPr>
            <w:r w:rsidRPr="00EE61E9">
              <w:rPr>
                <w:iCs/>
              </w:rPr>
              <w:t xml:space="preserve">Participant identifies constraints to energy access and details technological solutions that are appropriate to the environment </w:t>
            </w:r>
            <w:r w:rsidRPr="00EE61E9">
              <w:rPr>
                <w:iCs/>
              </w:rPr>
              <w:br/>
              <w:t>of the informal settlement. (8.5)</w:t>
            </w:r>
          </w:p>
        </w:tc>
        <w:tc>
          <w:tcPr>
            <w:tcW w:w="1728" w:type="dxa"/>
          </w:tcPr>
          <w:p w14:paraId="25C02E8B" w14:textId="77777777" w:rsidR="00EE61E9" w:rsidRPr="00EE61E9" w:rsidRDefault="00EE61E9" w:rsidP="00EE61E9">
            <w:pPr>
              <w:spacing w:before="120" w:after="0"/>
              <w:jc w:val="left"/>
            </w:pPr>
            <w:r w:rsidRPr="00EE61E9">
              <w:rPr>
                <w:iCs/>
              </w:rPr>
              <w:t xml:space="preserve">Participant identifies constraints to energy access and details technological solutions that are appropriate to the environment of the informal settlement </w:t>
            </w:r>
            <w:proofErr w:type="gramStart"/>
            <w:r w:rsidRPr="00EE61E9">
              <w:rPr>
                <w:iCs/>
              </w:rPr>
              <w:t>in order to</w:t>
            </w:r>
            <w:proofErr w:type="gramEnd"/>
            <w:r w:rsidRPr="00EE61E9">
              <w:rPr>
                <w:iCs/>
              </w:rPr>
              <w:t xml:space="preserve"> provide affordable, reliable, and sustainable access to energy. </w:t>
            </w:r>
            <w:r w:rsidRPr="00EE61E9">
              <w:t>(10)</w:t>
            </w:r>
          </w:p>
        </w:tc>
      </w:tr>
      <w:tr w:rsidR="00EE61E9" w:rsidRPr="00EE61E9" w14:paraId="3FD73726" w14:textId="77777777" w:rsidTr="00B6596A">
        <w:trPr>
          <w:trHeight w:val="4949"/>
          <w:jc w:val="center"/>
        </w:trPr>
        <w:tc>
          <w:tcPr>
            <w:tcW w:w="1728" w:type="dxa"/>
            <w:shd w:val="clear" w:color="auto" w:fill="E4E3E3"/>
          </w:tcPr>
          <w:p w14:paraId="4B2FA981" w14:textId="77777777" w:rsidR="00EE61E9" w:rsidRPr="00EE61E9" w:rsidRDefault="00EE61E9" w:rsidP="00EE61E9">
            <w:pPr>
              <w:spacing w:before="120" w:after="0"/>
              <w:jc w:val="left"/>
              <w:rPr>
                <w:b/>
              </w:rPr>
            </w:pPr>
            <w:r w:rsidRPr="00EE61E9">
              <w:rPr>
                <w:b/>
              </w:rPr>
              <w:lastRenderedPageBreak/>
              <w:t>Distributed infrastructure solutions</w:t>
            </w:r>
          </w:p>
          <w:p w14:paraId="7E8695F2" w14:textId="77777777" w:rsidR="00EE61E9" w:rsidRPr="00EE61E9" w:rsidRDefault="00EE61E9" w:rsidP="00EE61E9">
            <w:pPr>
              <w:spacing w:before="120" w:after="0"/>
              <w:jc w:val="left"/>
              <w:rPr>
                <w:i/>
              </w:rPr>
            </w:pPr>
            <w:r w:rsidRPr="00EE61E9">
              <w:rPr>
                <w:i/>
              </w:rPr>
              <w:t xml:space="preserve">The submission explains what kind of distributed infrastructure </w:t>
            </w:r>
            <w:r w:rsidRPr="00EE61E9">
              <w:rPr>
                <w:i/>
              </w:rPr>
              <w:br/>
              <w:t>is most appropriate for the informal settlement by providing examples of technologies, why the solution is more suitable than traditional infrastructure, and what the benefits are for the community.</w:t>
            </w:r>
          </w:p>
        </w:tc>
        <w:tc>
          <w:tcPr>
            <w:tcW w:w="1728" w:type="dxa"/>
          </w:tcPr>
          <w:p w14:paraId="0C336E30" w14:textId="77777777" w:rsidR="00EE61E9" w:rsidRPr="00EE61E9" w:rsidRDefault="00EE61E9" w:rsidP="00EE61E9">
            <w:pPr>
              <w:spacing w:before="120" w:after="0"/>
              <w:jc w:val="left"/>
            </w:pPr>
            <w:r w:rsidRPr="00EE61E9">
              <w:t>No submission or attempt at this section. (0)</w:t>
            </w:r>
          </w:p>
          <w:p w14:paraId="2C16D1EC" w14:textId="77777777" w:rsidR="00EE61E9" w:rsidRPr="00EE61E9" w:rsidRDefault="00EE61E9" w:rsidP="00EE61E9">
            <w:pPr>
              <w:spacing w:before="120" w:after="0"/>
              <w:jc w:val="left"/>
            </w:pPr>
          </w:p>
        </w:tc>
        <w:tc>
          <w:tcPr>
            <w:tcW w:w="1728" w:type="dxa"/>
          </w:tcPr>
          <w:p w14:paraId="02802434" w14:textId="77777777" w:rsidR="00EE61E9" w:rsidRPr="00EE61E9" w:rsidRDefault="00EE61E9" w:rsidP="00EE61E9">
            <w:pPr>
              <w:spacing w:before="120" w:after="0"/>
              <w:jc w:val="left"/>
              <w:rPr>
                <w:iCs/>
              </w:rPr>
            </w:pPr>
            <w:r w:rsidRPr="00EE61E9">
              <w:rPr>
                <w:iCs/>
              </w:rPr>
              <w:t>Participant attempts to explain the benefits of distributed infrastructure for the informal settlement, but provides no relevant examples and does not attempt to explain the advantages of distributed infrastructure. (5.5)</w:t>
            </w:r>
          </w:p>
        </w:tc>
        <w:tc>
          <w:tcPr>
            <w:tcW w:w="1728" w:type="dxa"/>
          </w:tcPr>
          <w:p w14:paraId="08F98DB9" w14:textId="77777777" w:rsidR="00EE61E9" w:rsidRPr="00EE61E9" w:rsidRDefault="00EE61E9" w:rsidP="00EE61E9">
            <w:pPr>
              <w:spacing w:before="120" w:after="0"/>
              <w:jc w:val="left"/>
              <w:rPr>
                <w:iCs/>
              </w:rPr>
            </w:pPr>
            <w:r w:rsidRPr="00EE61E9">
              <w:rPr>
                <w:iCs/>
              </w:rPr>
              <w:t xml:space="preserve">Participant attempts to explain what kind of distributed infrastructure can be implemented </w:t>
            </w:r>
            <w:r w:rsidRPr="00EE61E9">
              <w:rPr>
                <w:iCs/>
              </w:rPr>
              <w:br/>
              <w:t xml:space="preserve">in the informal settlement through examples, and explains why this solution </w:t>
            </w:r>
            <w:r w:rsidRPr="00EE61E9">
              <w:rPr>
                <w:iCs/>
              </w:rPr>
              <w:br/>
              <w:t>is ideal.</w:t>
            </w:r>
            <w:r w:rsidRPr="00EE61E9">
              <w:rPr>
                <w:iCs/>
              </w:rPr>
              <w:br/>
              <w:t>Participant also attempts to explain the advantages of distributed infrastructure. (7)</w:t>
            </w:r>
          </w:p>
        </w:tc>
        <w:tc>
          <w:tcPr>
            <w:tcW w:w="1728" w:type="dxa"/>
          </w:tcPr>
          <w:p w14:paraId="68BEB9D7" w14:textId="77777777" w:rsidR="00EE61E9" w:rsidRPr="00EE61E9" w:rsidRDefault="00EE61E9" w:rsidP="00EE61E9">
            <w:pPr>
              <w:spacing w:before="120" w:after="0"/>
              <w:jc w:val="left"/>
            </w:pPr>
            <w:r w:rsidRPr="00EE61E9">
              <w:rPr>
                <w:iCs/>
              </w:rPr>
              <w:t xml:space="preserve">Participant explains what kind of distributed infrastructure technology can be implemented in the informal settlement through relevant examples, and explains why this solution </w:t>
            </w:r>
            <w:r w:rsidRPr="00EE61E9">
              <w:rPr>
                <w:iCs/>
              </w:rPr>
              <w:br/>
              <w:t>is ideal.</w:t>
            </w:r>
            <w:r w:rsidRPr="00EE61E9">
              <w:rPr>
                <w:iCs/>
              </w:rPr>
              <w:br/>
              <w:t xml:space="preserve">Participant explains the advantages </w:t>
            </w:r>
            <w:r w:rsidRPr="00EE61E9">
              <w:rPr>
                <w:iCs/>
              </w:rPr>
              <w:br/>
              <w:t>of distributed infrastructure. (8.5)</w:t>
            </w:r>
          </w:p>
        </w:tc>
        <w:tc>
          <w:tcPr>
            <w:tcW w:w="1728" w:type="dxa"/>
          </w:tcPr>
          <w:p w14:paraId="77EC5073" w14:textId="77777777" w:rsidR="00EE61E9" w:rsidRPr="00EE61E9" w:rsidRDefault="00EE61E9" w:rsidP="00EE61E9">
            <w:pPr>
              <w:spacing w:before="120" w:after="120"/>
              <w:jc w:val="left"/>
            </w:pPr>
            <w:r w:rsidRPr="00EE61E9">
              <w:rPr>
                <w:iCs/>
              </w:rPr>
              <w:t xml:space="preserve">Participant explains </w:t>
            </w:r>
            <w:r w:rsidRPr="00EE61E9">
              <w:rPr>
                <w:iCs/>
              </w:rPr>
              <w:br/>
              <w:t xml:space="preserve">what kind of distributed infrastructure technology can be implemented in the informal settlement through clear examples, considering the environmental constraints. </w:t>
            </w:r>
            <w:r w:rsidRPr="00EE61E9">
              <w:rPr>
                <w:iCs/>
              </w:rPr>
              <w:br/>
              <w:t xml:space="preserve">Participant explains why this solution </w:t>
            </w:r>
            <w:r w:rsidRPr="00EE61E9">
              <w:rPr>
                <w:iCs/>
              </w:rPr>
              <w:br/>
              <w:t>is ideal.</w:t>
            </w:r>
            <w:r w:rsidRPr="00EE61E9">
              <w:rPr>
                <w:iCs/>
              </w:rPr>
              <w:br/>
              <w:t>Participant clearly explains the advantages of distributed infrastructure. (10)</w:t>
            </w:r>
          </w:p>
        </w:tc>
      </w:tr>
      <w:tr w:rsidR="00EE61E9" w:rsidRPr="00EE61E9" w14:paraId="7A142FBC" w14:textId="77777777" w:rsidTr="00B6596A">
        <w:trPr>
          <w:trHeight w:val="204"/>
          <w:jc w:val="center"/>
        </w:trPr>
        <w:tc>
          <w:tcPr>
            <w:tcW w:w="1728" w:type="dxa"/>
            <w:shd w:val="clear" w:color="auto" w:fill="E4E3E3"/>
          </w:tcPr>
          <w:p w14:paraId="3E6B91E2" w14:textId="77777777" w:rsidR="00EE61E9" w:rsidRPr="00EE61E9" w:rsidRDefault="00EE61E9" w:rsidP="00EE61E9">
            <w:pPr>
              <w:spacing w:before="120" w:after="0"/>
              <w:jc w:val="left"/>
              <w:rPr>
                <w:b/>
              </w:rPr>
            </w:pPr>
            <w:r w:rsidRPr="00EE61E9">
              <w:rPr>
                <w:b/>
              </w:rPr>
              <w:t xml:space="preserve">Justification </w:t>
            </w:r>
            <w:r w:rsidRPr="00EE61E9">
              <w:rPr>
                <w:b/>
              </w:rPr>
              <w:br/>
              <w:t>of planned interventions</w:t>
            </w:r>
          </w:p>
          <w:p w14:paraId="3FC86637" w14:textId="77777777" w:rsidR="00EE61E9" w:rsidRPr="00EE61E9" w:rsidRDefault="00EE61E9" w:rsidP="00EE61E9">
            <w:pPr>
              <w:spacing w:before="120" w:after="120"/>
              <w:jc w:val="left"/>
              <w:rPr>
                <w:i/>
              </w:rPr>
            </w:pPr>
            <w:r w:rsidRPr="00EE61E9">
              <w:rPr>
                <w:i/>
              </w:rPr>
              <w:t>The submission provides a justification for the selected housing, energy, and distributed infrastructure solutions, and discusses the potential benefits and how these solutions relate to the behaviors to be incentivized.</w:t>
            </w:r>
          </w:p>
        </w:tc>
        <w:tc>
          <w:tcPr>
            <w:tcW w:w="1728" w:type="dxa"/>
          </w:tcPr>
          <w:p w14:paraId="06062107" w14:textId="77777777" w:rsidR="00EE61E9" w:rsidRPr="00EE61E9" w:rsidRDefault="00EE61E9" w:rsidP="00EE61E9">
            <w:pPr>
              <w:spacing w:before="120" w:after="0"/>
              <w:jc w:val="left"/>
            </w:pPr>
            <w:r w:rsidRPr="00EE61E9">
              <w:t>No submission or attempt at this section. (0)</w:t>
            </w:r>
          </w:p>
          <w:p w14:paraId="342DC33D" w14:textId="77777777" w:rsidR="00EE61E9" w:rsidRPr="00EE61E9" w:rsidRDefault="00EE61E9" w:rsidP="00EE61E9">
            <w:pPr>
              <w:spacing w:before="120" w:after="0"/>
              <w:jc w:val="left"/>
            </w:pPr>
          </w:p>
        </w:tc>
        <w:tc>
          <w:tcPr>
            <w:tcW w:w="1728" w:type="dxa"/>
          </w:tcPr>
          <w:p w14:paraId="5AA7CFC1" w14:textId="77777777" w:rsidR="00EE61E9" w:rsidRPr="00EE61E9" w:rsidRDefault="00EE61E9" w:rsidP="00EE61E9">
            <w:pPr>
              <w:spacing w:before="120" w:after="0"/>
              <w:jc w:val="left"/>
              <w:rPr>
                <w:iCs/>
              </w:rPr>
            </w:pPr>
            <w:r w:rsidRPr="00EE61E9">
              <w:rPr>
                <w:iCs/>
              </w:rPr>
              <w:t>Participant attempts to provide a justification for the selected solutions but does not clearly link these solutions to the behaviors to be incentivized. (5.5)</w:t>
            </w:r>
          </w:p>
        </w:tc>
        <w:tc>
          <w:tcPr>
            <w:tcW w:w="1728" w:type="dxa"/>
          </w:tcPr>
          <w:p w14:paraId="72D9FBB9" w14:textId="77777777" w:rsidR="00EE61E9" w:rsidRPr="00EE61E9" w:rsidRDefault="00EE61E9" w:rsidP="00EE61E9">
            <w:pPr>
              <w:spacing w:before="120" w:after="0"/>
              <w:jc w:val="left"/>
            </w:pPr>
            <w:r w:rsidRPr="00EE61E9">
              <w:rPr>
                <w:iCs/>
              </w:rPr>
              <w:t>Participant attempts to provide a justification for the selected solutions and attempts to show how these solutions relate to the behaviors to be incentivized. (7)</w:t>
            </w:r>
          </w:p>
        </w:tc>
        <w:tc>
          <w:tcPr>
            <w:tcW w:w="1728" w:type="dxa"/>
          </w:tcPr>
          <w:p w14:paraId="2F9AD587" w14:textId="77777777" w:rsidR="00EE61E9" w:rsidRPr="00EE61E9" w:rsidRDefault="00EE61E9" w:rsidP="00EE61E9">
            <w:pPr>
              <w:spacing w:before="120" w:after="0"/>
              <w:jc w:val="left"/>
            </w:pPr>
            <w:r w:rsidRPr="00EE61E9">
              <w:rPr>
                <w:iCs/>
              </w:rPr>
              <w:t>Participant attempts to provide a justification for the selected solutions and shows how these solutions benefit the community and relate to the behaviors to be incentivized. (8.5)</w:t>
            </w:r>
          </w:p>
        </w:tc>
        <w:tc>
          <w:tcPr>
            <w:tcW w:w="1728" w:type="dxa"/>
          </w:tcPr>
          <w:p w14:paraId="61FE767B" w14:textId="77777777" w:rsidR="00EE61E9" w:rsidRPr="00EE61E9" w:rsidRDefault="00EE61E9" w:rsidP="00EE61E9">
            <w:pPr>
              <w:spacing w:before="120" w:after="0"/>
              <w:jc w:val="left"/>
            </w:pPr>
            <w:r w:rsidRPr="00EE61E9">
              <w:rPr>
                <w:iCs/>
              </w:rPr>
              <w:t>Participant provides a clear justification for the selected solutions and explains how these solutions benefit the community. Participant considers the community’s constraints and how the solutions contribute to the behaviors to be incentivized. (10)</w:t>
            </w:r>
          </w:p>
        </w:tc>
      </w:tr>
      <w:tr w:rsidR="00EE61E9" w:rsidRPr="00EE61E9" w14:paraId="23D93F88" w14:textId="77777777" w:rsidTr="00B6596A">
        <w:trPr>
          <w:trHeight w:val="2060"/>
          <w:jc w:val="center"/>
        </w:trPr>
        <w:tc>
          <w:tcPr>
            <w:tcW w:w="1728" w:type="dxa"/>
            <w:shd w:val="clear" w:color="auto" w:fill="E4E3E3"/>
          </w:tcPr>
          <w:p w14:paraId="73784471" w14:textId="77777777" w:rsidR="00EE61E9" w:rsidRPr="00EE61E9" w:rsidRDefault="00EE61E9" w:rsidP="00EE61E9">
            <w:pPr>
              <w:spacing w:before="120" w:after="0"/>
              <w:jc w:val="left"/>
              <w:rPr>
                <w:b/>
              </w:rPr>
            </w:pPr>
            <w:r w:rsidRPr="00EE61E9">
              <w:rPr>
                <w:b/>
              </w:rPr>
              <w:lastRenderedPageBreak/>
              <w:t>Application in a developed city</w:t>
            </w:r>
          </w:p>
          <w:p w14:paraId="67E69AB6" w14:textId="77777777" w:rsidR="00EE61E9" w:rsidRPr="00EE61E9" w:rsidRDefault="00EE61E9" w:rsidP="00EE61E9">
            <w:pPr>
              <w:spacing w:before="120" w:after="120"/>
              <w:jc w:val="left"/>
              <w:rPr>
                <w:i/>
              </w:rPr>
            </w:pPr>
            <w:r w:rsidRPr="00EE61E9">
              <w:rPr>
                <w:i/>
              </w:rPr>
              <w:t xml:space="preserve">The submission details how the housing, energy, and distributed infrastructure solutions can be applied to </w:t>
            </w:r>
            <w:r w:rsidRPr="00EE61E9">
              <w:rPr>
                <w:i/>
              </w:rPr>
              <w:br/>
              <w:t xml:space="preserve">a developed city to address existing challenges </w:t>
            </w:r>
            <w:r w:rsidRPr="00EE61E9">
              <w:rPr>
                <w:i/>
              </w:rPr>
              <w:br/>
              <w:t xml:space="preserve">or provide benefits. </w:t>
            </w:r>
            <w:r w:rsidRPr="00EE61E9">
              <w:rPr>
                <w:i/>
              </w:rPr>
              <w:br/>
              <w:t>The submission explains the advantages of using a bottom-up approach to problem-solving in wealthier urban areas.</w:t>
            </w:r>
          </w:p>
        </w:tc>
        <w:tc>
          <w:tcPr>
            <w:tcW w:w="1728" w:type="dxa"/>
          </w:tcPr>
          <w:p w14:paraId="14CA151B" w14:textId="77777777" w:rsidR="00EE61E9" w:rsidRPr="00EE61E9" w:rsidRDefault="00EE61E9" w:rsidP="00EE61E9">
            <w:pPr>
              <w:spacing w:before="120" w:after="0"/>
              <w:jc w:val="left"/>
            </w:pPr>
            <w:r w:rsidRPr="00EE61E9">
              <w:t>No submission or attempt at this section. (0)</w:t>
            </w:r>
          </w:p>
          <w:p w14:paraId="2798703F" w14:textId="77777777" w:rsidR="00EE61E9" w:rsidRPr="00EE61E9" w:rsidRDefault="00EE61E9" w:rsidP="00EE61E9">
            <w:pPr>
              <w:spacing w:before="120" w:after="0"/>
              <w:jc w:val="left"/>
            </w:pPr>
          </w:p>
        </w:tc>
        <w:tc>
          <w:tcPr>
            <w:tcW w:w="1728" w:type="dxa"/>
          </w:tcPr>
          <w:p w14:paraId="1E16E6A6" w14:textId="77777777" w:rsidR="00EE61E9" w:rsidRPr="00EE61E9" w:rsidRDefault="00EE61E9" w:rsidP="00EE61E9">
            <w:pPr>
              <w:spacing w:before="120" w:after="120"/>
              <w:jc w:val="left"/>
              <w:rPr>
                <w:iCs/>
              </w:rPr>
            </w:pPr>
            <w:r w:rsidRPr="00EE61E9">
              <w:rPr>
                <w:iCs/>
              </w:rPr>
              <w:t xml:space="preserve">Participant attempts to apply solutions to a developed city, but does not address </w:t>
            </w:r>
            <w:r w:rsidRPr="00EE61E9">
              <w:rPr>
                <w:iCs/>
              </w:rPr>
              <w:br/>
              <w:t xml:space="preserve">the potential benefits of these solutions to challenges in the developed city. </w:t>
            </w:r>
            <w:r w:rsidRPr="00EE61E9">
              <w:rPr>
                <w:iCs/>
              </w:rPr>
              <w:br/>
              <w:t>Participant does not address the advantages of bottom-up problem-solving for wealthier cities. (5.5)</w:t>
            </w:r>
          </w:p>
        </w:tc>
        <w:tc>
          <w:tcPr>
            <w:tcW w:w="1728" w:type="dxa"/>
          </w:tcPr>
          <w:p w14:paraId="6F9B25E6" w14:textId="77777777" w:rsidR="00EE61E9" w:rsidRPr="00EE61E9" w:rsidRDefault="00EE61E9" w:rsidP="00EE61E9">
            <w:pPr>
              <w:spacing w:before="120" w:after="0"/>
              <w:jc w:val="left"/>
              <w:rPr>
                <w:iCs/>
              </w:rPr>
            </w:pPr>
            <w:r w:rsidRPr="00EE61E9">
              <w:rPr>
                <w:iCs/>
              </w:rPr>
              <w:t xml:space="preserve">Participant attempts to apply solutions to a developed city and attempts to address the potential benefits of these solutions to challenges in the developed city. </w:t>
            </w:r>
            <w:r w:rsidRPr="00EE61E9">
              <w:rPr>
                <w:iCs/>
              </w:rPr>
              <w:br/>
              <w:t xml:space="preserve">Participant also attempts to address the advantages of bottom-up problem-solving for wealthier cities. </w:t>
            </w:r>
            <w:r w:rsidRPr="00EE61E9">
              <w:t>(7)</w:t>
            </w:r>
          </w:p>
        </w:tc>
        <w:tc>
          <w:tcPr>
            <w:tcW w:w="1728" w:type="dxa"/>
          </w:tcPr>
          <w:p w14:paraId="2E09E037" w14:textId="77777777" w:rsidR="00EE61E9" w:rsidRPr="00EE61E9" w:rsidRDefault="00EE61E9" w:rsidP="00EE61E9">
            <w:pPr>
              <w:spacing w:before="120" w:after="0"/>
              <w:jc w:val="left"/>
              <w:rPr>
                <w:iCs/>
              </w:rPr>
            </w:pPr>
            <w:r w:rsidRPr="00EE61E9">
              <w:rPr>
                <w:iCs/>
              </w:rPr>
              <w:t>Participant applies solutions to a developed city and addresses the potential benefits of these solutions to challenges in the developed city.</w:t>
            </w:r>
            <w:r w:rsidRPr="00EE61E9">
              <w:rPr>
                <w:iCs/>
              </w:rPr>
              <w:br/>
              <w:t xml:space="preserve">Participant addresses the advantages of bottom-up problem-solving for wealthier cities. </w:t>
            </w:r>
            <w:r w:rsidRPr="00EE61E9">
              <w:t>(8.5)</w:t>
            </w:r>
          </w:p>
        </w:tc>
        <w:tc>
          <w:tcPr>
            <w:tcW w:w="1728" w:type="dxa"/>
          </w:tcPr>
          <w:p w14:paraId="4BEB7AF7" w14:textId="77777777" w:rsidR="00EE61E9" w:rsidRPr="00EE61E9" w:rsidRDefault="00EE61E9" w:rsidP="00EE61E9">
            <w:pPr>
              <w:spacing w:before="120" w:after="0"/>
              <w:jc w:val="left"/>
              <w:rPr>
                <w:iCs/>
              </w:rPr>
            </w:pPr>
            <w:r w:rsidRPr="00EE61E9">
              <w:rPr>
                <w:iCs/>
              </w:rPr>
              <w:t>Participant clearly applies solutions to a developed city, and explains the potential benefits of these solutions to challenges in or for the city.</w:t>
            </w:r>
            <w:r w:rsidRPr="00EE61E9">
              <w:rPr>
                <w:iCs/>
              </w:rPr>
              <w:br/>
              <w:t>Participant insightfully details the advantages of bottom-up problem-solving for wealthier cities.</w:t>
            </w:r>
            <w:r w:rsidRPr="00EE61E9">
              <w:t xml:space="preserve"> (10)</w:t>
            </w:r>
          </w:p>
        </w:tc>
      </w:tr>
      <w:tr w:rsidR="00EE61E9" w:rsidRPr="00EE61E9" w14:paraId="7BE3E5FB" w14:textId="77777777" w:rsidTr="00B6596A">
        <w:trPr>
          <w:trHeight w:val="2614"/>
          <w:jc w:val="center"/>
        </w:trPr>
        <w:tc>
          <w:tcPr>
            <w:tcW w:w="1728" w:type="dxa"/>
            <w:shd w:val="clear" w:color="auto" w:fill="E4E3E3"/>
          </w:tcPr>
          <w:p w14:paraId="60670A2A" w14:textId="77777777" w:rsidR="00EE61E9" w:rsidRPr="00EE61E9" w:rsidRDefault="00EE61E9" w:rsidP="00EE61E9">
            <w:pPr>
              <w:spacing w:before="120" w:after="0"/>
              <w:jc w:val="left"/>
              <w:rPr>
                <w:rFonts w:eastAsia="Times New Roman"/>
                <w:lang w:eastAsia="en-ZA"/>
              </w:rPr>
            </w:pPr>
            <w:r w:rsidRPr="00EE61E9">
              <w:rPr>
                <w:rFonts w:eastAsia="Times New Roman"/>
                <w:b/>
                <w:bCs/>
                <w:lang w:eastAsia="en-ZA"/>
              </w:rPr>
              <w:t>Structure and logic of writing</w:t>
            </w:r>
          </w:p>
          <w:p w14:paraId="6BFDCB37" w14:textId="77777777" w:rsidR="00EE61E9" w:rsidRPr="00EE61E9" w:rsidRDefault="00EE61E9" w:rsidP="00EE61E9">
            <w:pPr>
              <w:spacing w:before="120" w:after="120"/>
              <w:ind w:left="15"/>
              <w:jc w:val="left"/>
              <w:rPr>
                <w:rFonts w:eastAsia="Times New Roman"/>
                <w:lang w:eastAsia="en-ZA"/>
              </w:rPr>
            </w:pPr>
            <w:r w:rsidRPr="00EE61E9">
              <w:rPr>
                <w:rFonts w:eastAsia="Times New Roman"/>
                <w:i/>
                <w:iCs/>
                <w:lang w:eastAsia="en-ZA"/>
              </w:rPr>
              <w:t>Submission is structured clearly and logically, and each response remains within the required word limit.</w:t>
            </w:r>
          </w:p>
        </w:tc>
        <w:tc>
          <w:tcPr>
            <w:tcW w:w="1728" w:type="dxa"/>
          </w:tcPr>
          <w:p w14:paraId="0269F4A5" w14:textId="77777777" w:rsidR="00EE61E9" w:rsidRPr="00EE61E9" w:rsidRDefault="00EE61E9" w:rsidP="00EE61E9">
            <w:pPr>
              <w:spacing w:before="120" w:after="0"/>
              <w:jc w:val="left"/>
            </w:pPr>
            <w:r w:rsidRPr="00EE61E9">
              <w:t>No submission or complete lack of logical structure. (0)</w:t>
            </w:r>
          </w:p>
        </w:tc>
        <w:tc>
          <w:tcPr>
            <w:tcW w:w="1728" w:type="dxa"/>
          </w:tcPr>
          <w:p w14:paraId="35DB1491" w14:textId="77777777" w:rsidR="00EE61E9" w:rsidRPr="00EE61E9" w:rsidRDefault="00EE61E9" w:rsidP="00EE61E9">
            <w:pPr>
              <w:spacing w:before="120" w:after="0"/>
              <w:jc w:val="left"/>
              <w:rPr>
                <w:iCs/>
              </w:rPr>
            </w:pPr>
            <w:r w:rsidRPr="00EE61E9">
              <w:rPr>
                <w:iCs/>
              </w:rPr>
              <w:t>Submission is not logically structured and is difficult to comprehend. (5.5)</w:t>
            </w:r>
          </w:p>
        </w:tc>
        <w:tc>
          <w:tcPr>
            <w:tcW w:w="1728" w:type="dxa"/>
          </w:tcPr>
          <w:p w14:paraId="30B0C21D" w14:textId="77777777" w:rsidR="00EE61E9" w:rsidRPr="00EE61E9" w:rsidRDefault="00EE61E9" w:rsidP="00EE61E9">
            <w:pPr>
              <w:spacing w:before="120" w:after="0"/>
              <w:jc w:val="left"/>
            </w:pPr>
            <w:r w:rsidRPr="00EE61E9">
              <w:t>Submission has some logical structure and is clear enough to comprehend. (</w:t>
            </w:r>
            <w:r w:rsidRPr="00EE61E9">
              <w:rPr>
                <w:iCs/>
              </w:rPr>
              <w:t>7)</w:t>
            </w:r>
          </w:p>
        </w:tc>
        <w:tc>
          <w:tcPr>
            <w:tcW w:w="1728" w:type="dxa"/>
          </w:tcPr>
          <w:p w14:paraId="0813AF4D" w14:textId="77777777" w:rsidR="00EE61E9" w:rsidRPr="00EE61E9" w:rsidRDefault="00EE61E9" w:rsidP="00EE61E9">
            <w:pPr>
              <w:spacing w:before="120" w:after="0"/>
              <w:jc w:val="left"/>
              <w:rPr>
                <w:iCs/>
              </w:rPr>
            </w:pPr>
            <w:r w:rsidRPr="00EE61E9">
              <w:t>Submission is structured well in terms of logic and clarity.</w:t>
            </w:r>
            <w:r w:rsidRPr="00EE61E9">
              <w:rPr>
                <w:iCs/>
              </w:rPr>
              <w:t xml:space="preserve"> (8.5)</w:t>
            </w:r>
          </w:p>
        </w:tc>
        <w:tc>
          <w:tcPr>
            <w:tcW w:w="1728" w:type="dxa"/>
          </w:tcPr>
          <w:p w14:paraId="7638CB80" w14:textId="77777777" w:rsidR="00EE61E9" w:rsidRPr="00EE61E9" w:rsidRDefault="00EE61E9" w:rsidP="00EE61E9">
            <w:pPr>
              <w:spacing w:before="120" w:after="0"/>
              <w:jc w:val="left"/>
            </w:pPr>
            <w:r w:rsidRPr="00EE61E9">
              <w:t xml:space="preserve">Submission </w:t>
            </w:r>
            <w:r w:rsidRPr="00EE61E9">
              <w:br/>
              <w:t>is structured exceptionally well in terms of logic and clarity. (10)</w:t>
            </w:r>
          </w:p>
        </w:tc>
      </w:tr>
    </w:tbl>
    <w:bookmarkEnd w:id="0"/>
    <w:p w14:paraId="2BD26C91" w14:textId="049F4ECA" w:rsidR="00696652" w:rsidRPr="00441FBA" w:rsidRDefault="00696652" w:rsidP="00696652">
      <w:pPr>
        <w:spacing w:before="240"/>
        <w:jc w:val="right"/>
      </w:pPr>
      <w:r w:rsidRPr="009C60BF">
        <w:rPr>
          <w:b/>
          <w:bCs/>
        </w:rPr>
        <w:t>Total:</w:t>
      </w:r>
      <w:r>
        <w:t xml:space="preserve"> 80</w:t>
      </w:r>
      <w:r w:rsidRPr="009B1B9F">
        <w:t xml:space="preserve"> marks</w:t>
      </w:r>
    </w:p>
    <w:p w14:paraId="71D80F7A" w14:textId="2D22EFC3" w:rsidR="006C5790" w:rsidRPr="006C5790" w:rsidRDefault="006C5790" w:rsidP="00EE61E9">
      <w:pPr>
        <w:pStyle w:val="Heading3"/>
      </w:pPr>
    </w:p>
    <w:sectPr w:rsidR="006C5790" w:rsidRPr="006C5790" w:rsidSect="00B400C7">
      <w:headerReference w:type="even" r:id="rId8"/>
      <w:headerReference w:type="default" r:id="rId9"/>
      <w:footerReference w:type="even" r:id="rId10"/>
      <w:footerReference w:type="default" r:id="rId11"/>
      <w:headerReference w:type="first" r:id="rId12"/>
      <w:footerReference w:type="first" r:id="rId13"/>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34411" w14:textId="77777777" w:rsidR="00DF7176" w:rsidRDefault="00DF7176" w:rsidP="00C95280">
      <w:r>
        <w:separator/>
      </w:r>
    </w:p>
  </w:endnote>
  <w:endnote w:type="continuationSeparator" w:id="0">
    <w:p w14:paraId="3AA926B2" w14:textId="77777777" w:rsidR="00DF7176" w:rsidRDefault="00DF7176" w:rsidP="00C9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Times New Roman"/>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EC448" w14:textId="77777777" w:rsidR="001737E9" w:rsidRDefault="001737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7B78" w14:textId="7ABC3F1E" w:rsidR="00D1744D" w:rsidRDefault="00D1744D"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63360" behindDoc="0" locked="0" layoutInCell="1" allowOverlap="1" wp14:anchorId="2A3E7C75" wp14:editId="13FC83FB">
              <wp:simplePos x="0" y="0"/>
              <wp:positionH relativeFrom="margin">
                <wp:align>center</wp:align>
              </wp:positionH>
              <wp:positionV relativeFrom="paragraph">
                <wp:posOffset>193135</wp:posOffset>
              </wp:positionV>
              <wp:extent cx="5870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E866145"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" strokecolor="#8c8c8c" strokeweight=".5pt">
              <v:stroke endcap="round"/>
              <w10:wrap anchorx="margin"/>
            </v:line>
          </w:pict>
        </mc:Fallback>
      </mc:AlternateContent>
    </w:r>
    <w:r w:rsidRPr="00D1744D">
      <w:rPr>
        <w:rFonts w:eastAsia="Calibri" w:cs="Times New Roman"/>
        <w:noProof/>
        <w:szCs w:val="22"/>
      </w:rPr>
      <w:t xml:space="preserve"> </w:t>
    </w:r>
  </w:p>
  <w:p w14:paraId="22CE50A5" w14:textId="444BDFF4" w:rsidR="00D1744D" w:rsidRPr="00D1744D" w:rsidRDefault="00D1744D" w:rsidP="00D1744D">
    <w:pPr>
      <w:tabs>
        <w:tab w:val="left" w:pos="1440"/>
      </w:tabs>
      <w:spacing w:after="0"/>
      <w:rPr>
        <w:rFonts w:eastAsia="Calibri" w:cs="Times New Roman"/>
        <w:szCs w:val="22"/>
      </w:rPr>
    </w:pPr>
  </w:p>
  <w:p w14:paraId="79385AC5" w14:textId="146547CD" w:rsidR="00D1744D" w:rsidRPr="00D1744D" w:rsidRDefault="00407E3B" w:rsidP="00D1744D">
    <w:pPr>
      <w:tabs>
        <w:tab w:val="left" w:pos="1440"/>
      </w:tabs>
      <w:spacing w:after="0"/>
      <w:rPr>
        <w:rFonts w:eastAsia="Calibri"/>
        <w:sz w:val="15"/>
        <w:szCs w:val="15"/>
      </w:rPr>
    </w:pPr>
    <w:r w:rsidRPr="000738B3">
      <w:rPr>
        <w:rFonts w:eastAsia="Calibri"/>
        <w:noProof/>
      </w:rPr>
      <w:drawing>
        <wp:anchor distT="0" distB="0" distL="114300" distR="114300" simplePos="0" relativeHeight="251674624" behindDoc="0" locked="0" layoutInCell="1" allowOverlap="1" wp14:anchorId="5FE38ECC" wp14:editId="61270D4C">
          <wp:simplePos x="0" y="0"/>
          <wp:positionH relativeFrom="margin">
            <wp:posOffset>3795622</wp:posOffset>
          </wp:positionH>
          <wp:positionV relativeFrom="paragraph">
            <wp:posOffset>8878</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44D" w:rsidRPr="00D1744D">
      <w:rPr>
        <w:rFonts w:eastAsia="Calibri"/>
        <w:sz w:val="15"/>
        <w:szCs w:val="15"/>
      </w:rPr>
      <w:t>© 20</w:t>
    </w:r>
    <w:r>
      <w:rPr>
        <w:rFonts w:eastAsia="Calibri"/>
        <w:sz w:val="15"/>
        <w:szCs w:val="15"/>
      </w:rPr>
      <w:t>2</w:t>
    </w:r>
    <w:r w:rsidR="001737E9">
      <w:rPr>
        <w:rFonts w:eastAsia="Calibri"/>
        <w:sz w:val="15"/>
        <w:szCs w:val="15"/>
      </w:rPr>
      <w:t>1</w:t>
    </w:r>
    <w:r w:rsidR="00D1744D" w:rsidRPr="00D1744D">
      <w:rPr>
        <w:rFonts w:eastAsia="Calibri"/>
        <w:sz w:val="15"/>
        <w:szCs w:val="15"/>
      </w:rPr>
      <w:t xml:space="preserve"> MIT </w:t>
    </w:r>
    <w:r w:rsidR="00216CFC">
      <w:rPr>
        <w:rFonts w:eastAsia="Calibri"/>
        <w:sz w:val="15"/>
        <w:szCs w:val="15"/>
      </w:rPr>
      <w:t>Media Lab</w:t>
    </w:r>
  </w:p>
  <w:p w14:paraId="01FF2FE8" w14:textId="0E3CA662" w:rsidR="00D1744D" w:rsidRPr="00D1744D" w:rsidRDefault="00D1744D" w:rsidP="00D1744D">
    <w:pPr>
      <w:tabs>
        <w:tab w:val="left" w:pos="1440"/>
      </w:tabs>
      <w:spacing w:after="40"/>
      <w:rPr>
        <w:rFonts w:eastAsia="Calibri"/>
        <w:sz w:val="15"/>
        <w:szCs w:val="15"/>
      </w:rPr>
    </w:pPr>
    <w:r w:rsidRPr="00D1744D">
      <w:rPr>
        <w:rFonts w:eastAsia="Calibri"/>
        <w:sz w:val="15"/>
        <w:szCs w:val="15"/>
      </w:rPr>
      <w:t>All Rights Reserved</w:t>
    </w:r>
  </w:p>
  <w:p w14:paraId="35DD7FF8" w14:textId="77777777" w:rsidR="00D1744D" w:rsidRPr="00D1744D" w:rsidRDefault="00D1744D" w:rsidP="00D1744D">
    <w:pPr>
      <w:tabs>
        <w:tab w:val="left" w:pos="1440"/>
      </w:tabs>
      <w:spacing w:after="0"/>
      <w:rPr>
        <w:rFonts w:eastAsia="Calibri"/>
        <w:b/>
        <w:sz w:val="15"/>
        <w:szCs w:val="15"/>
      </w:rPr>
    </w:pPr>
  </w:p>
  <w:p w14:paraId="0D8318C7" w14:textId="77777777" w:rsidR="00D1744D" w:rsidRPr="00D1744D" w:rsidRDefault="00D1744D"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795A3FF0" w14:textId="77777777" w:rsidR="00D1744D" w:rsidRPr="00D1744D" w:rsidRDefault="00D1744D" w:rsidP="00D1744D">
    <w:pPr>
      <w:tabs>
        <w:tab w:val="left" w:pos="1440"/>
      </w:tabs>
      <w:spacing w:after="0"/>
      <w:rPr>
        <w:rFonts w:eastAsia="Times New Roman"/>
        <w:sz w:val="15"/>
        <w:szCs w:val="15"/>
      </w:rPr>
    </w:pPr>
  </w:p>
  <w:p w14:paraId="474D5727" w14:textId="76019D9B" w:rsidR="002E2BEB" w:rsidRPr="00D1744D" w:rsidRDefault="00D1744D"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C273A" w14:textId="05E6B4F5" w:rsidR="003C69FD" w:rsidRDefault="006422C4">
    <w:pPr>
      <w:pStyle w:val="Footer"/>
    </w:pPr>
    <w:r>
      <w:rPr>
        <w:noProof/>
      </w:rPr>
      <mc:AlternateContent>
        <mc:Choice Requires="wps">
          <w:drawing>
            <wp:anchor distT="0" distB="0" distL="114300" distR="114300" simplePos="0" relativeHeight="251670528" behindDoc="0" locked="0" layoutInCell="1" allowOverlap="1" wp14:anchorId="7EB8C748" wp14:editId="07CBB2B9">
              <wp:simplePos x="0" y="0"/>
              <wp:positionH relativeFrom="margin">
                <wp:posOffset>-381000</wp:posOffset>
              </wp:positionH>
              <wp:positionV relativeFrom="paragraph">
                <wp:posOffset>-421640</wp:posOffset>
              </wp:positionV>
              <wp:extent cx="506805" cy="1536807"/>
              <wp:effectExtent l="0" t="0" r="6985" b="0"/>
              <wp:wrapNone/>
              <wp:docPr id="1" name="Text Box 1"/>
              <wp:cNvGraphicFramePr/>
              <a:graphic xmlns:a="http://schemas.openxmlformats.org/drawingml/2006/main">
                <a:graphicData uri="http://schemas.microsoft.com/office/word/2010/wordprocessingShape">
                  <wps:wsp>
                    <wps:cNvSpPr txBox="1"/>
                    <wps:spPr>
                      <a:xfrm rot="16200000">
                        <a:off x="0" y="0"/>
                        <a:ext cx="506805" cy="153680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B8C748" id="_x0000_t202" coordsize="21600,21600" o:spt="202" path="m,l,21600r21600,l21600,xe">
              <v:stroke joinstyle="miter"/>
              <v:path gradientshapeok="t" o:connecttype="rect"/>
            </v:shapetype>
            <v:shape id="Text Box 1" o:spid="_x0000_s1027" type="#_x0000_t202" style="position:absolute;left:0;text-align:left;margin-left:-30pt;margin-top:-33.2pt;width:39.9pt;height:121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" filled="f" stroked="f">
              <v:textbox style="layout-flow:vertical-ideographic">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AD22C" w14:textId="77777777" w:rsidR="00DF7176" w:rsidRDefault="00DF7176" w:rsidP="00C95280">
      <w:r>
        <w:separator/>
      </w:r>
    </w:p>
  </w:footnote>
  <w:footnote w:type="continuationSeparator" w:id="0">
    <w:p w14:paraId="425F8492" w14:textId="77777777" w:rsidR="00DF7176" w:rsidRDefault="00DF7176" w:rsidP="00C9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1388" w14:textId="346038B2" w:rsidR="00B400C7" w:rsidRDefault="00DF7176" w:rsidP="00C95280">
    <w:pPr>
      <w:pStyle w:val="Header"/>
    </w:pPr>
    <w:r>
      <w:rPr>
        <w:noProof/>
      </w:rPr>
      <w:pict w14:anchorId="6A6BD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10" o:spid="_x0000_s2050" type="#_x0000_t75" alt="" style="position:absolute;left:0;text-align:left;margin-left:0;margin-top:0;width:595.25pt;height:842pt;z-index:-251643904;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B0F5" w14:textId="10A94637" w:rsidR="002E2BEB" w:rsidRDefault="00A27F50">
    <w:pPr>
      <w:pStyle w:val="Header"/>
    </w:pPr>
    <w:r>
      <w:rPr>
        <w:noProof/>
      </w:rPr>
      <mc:AlternateContent>
        <mc:Choice Requires="wps">
          <w:drawing>
            <wp:anchor distT="0" distB="0" distL="114300" distR="114300" simplePos="0" relativeHeight="251668480" behindDoc="0" locked="0" layoutInCell="1" allowOverlap="1" wp14:anchorId="3082FA19" wp14:editId="423AA19C">
              <wp:simplePos x="0" y="0"/>
              <wp:positionH relativeFrom="margin">
                <wp:align>right</wp:align>
              </wp:positionH>
              <wp:positionV relativeFrom="paragraph">
                <wp:posOffset>269240</wp:posOffset>
              </wp:positionV>
              <wp:extent cx="2017268"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82FA19" id="_x0000_t202" coordsize="21600,21600" o:spt="202" path="m,l,21600r21600,l21600,xe">
              <v:stroke joinstyle="miter"/>
              <v:path gradientshapeok="t" o:connecttype="rect"/>
            </v:shapetype>
            <v:shape id="Text Box 4" o:spid="_x0000_s1026" type="#_x0000_t202" style="position:absolute;left:0;text-align:left;margin-left:107.65pt;margin-top:21.2pt;width:158.85pt;height:27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" filled="f" stroked="f">
              <v:textbo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v:textbox>
              <w10:wrap anchorx="margin"/>
            </v:shape>
          </w:pict>
        </mc:Fallback>
      </mc:AlternateContent>
    </w:r>
    <w:r w:rsidR="00216CFC">
      <w:rPr>
        <w:noProof/>
      </w:rPr>
      <w:drawing>
        <wp:inline distT="0" distB="0" distL="0" distR="0" wp14:anchorId="4232E361" wp14:editId="5D8A2356">
          <wp:extent cx="1815652" cy="676275"/>
          <wp:effectExtent l="0" t="0" r="0" b="0"/>
          <wp:docPr id="5" name="Picture 5"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2347D3D5" w14:textId="1DE497C2" w:rsidR="00DB1CAD" w:rsidRDefault="00893E0A">
    <w:pPr>
      <w:pStyle w:val="Header"/>
    </w:pPr>
    <w:r>
      <w:rPr>
        <w:noProof/>
      </w:rPr>
      <mc:AlternateContent>
        <mc:Choice Requires="wps">
          <w:drawing>
            <wp:anchor distT="0" distB="0" distL="114300" distR="114300" simplePos="0" relativeHeight="251661312" behindDoc="0" locked="0" layoutInCell="1" allowOverlap="1" wp14:anchorId="2B455795" wp14:editId="6B5D7DC1">
              <wp:simplePos x="0" y="0"/>
              <wp:positionH relativeFrom="margin">
                <wp:align>center</wp:align>
              </wp:positionH>
              <wp:positionV relativeFrom="paragraph">
                <wp:posOffset>172834</wp:posOffset>
              </wp:positionV>
              <wp:extent cx="5944870" cy="7620"/>
              <wp:effectExtent l="0" t="0" r="36830" b="30480"/>
              <wp:wrapNone/>
              <wp:docPr id="12" name="Straight Connector 12"/>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F3C29" id="Straight Connector 1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6pt" to="468.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n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" strokecolor="#d8d8d8 [2732]" strokeweight=".5pt">
              <v:stroke endcap="round"/>
              <w10:wrap anchorx="margin"/>
            </v:line>
          </w:pict>
        </mc:Fallback>
      </mc:AlternateContent>
    </w:r>
  </w:p>
  <w:p w14:paraId="0CC0D631" w14:textId="5FAEB2F1" w:rsidR="00D1744D" w:rsidRDefault="00D1744D">
    <w:pPr>
      <w:pStyle w:val="Header"/>
    </w:pPr>
  </w:p>
  <w:p w14:paraId="4C13A164" w14:textId="77777777" w:rsidR="00893E0A" w:rsidRDefault="00893E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CE30" w14:textId="4284CDCF" w:rsidR="00B400C7" w:rsidRDefault="00DF7176" w:rsidP="00C95280">
    <w:pPr>
      <w:pStyle w:val="Header"/>
    </w:pPr>
    <w:r>
      <w:rPr>
        <w:noProof/>
      </w:rPr>
      <w:pict w14:anchorId="7BD84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09" o:spid="_x0000_s2049" type="#_x0000_t75" alt="" style="position:absolute;left:0;text-align:left;margin-left:0;margin-top:0;width:595.25pt;height:842pt;z-index:-251644928;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B0900"/>
    <w:multiLevelType w:val="hybridMultilevel"/>
    <w:tmpl w:val="D102D6B4"/>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D4BF2"/>
    <w:multiLevelType w:val="hybridMultilevel"/>
    <w:tmpl w:val="56DA5FD6"/>
    <w:lvl w:ilvl="0" w:tplc="22903CC0">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F51DDC"/>
    <w:multiLevelType w:val="hybridMultilevel"/>
    <w:tmpl w:val="7C58978E"/>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48"/>
    <w:rsid w:val="00005E93"/>
    <w:rsid w:val="000201EE"/>
    <w:rsid w:val="00073E21"/>
    <w:rsid w:val="00120836"/>
    <w:rsid w:val="001737E9"/>
    <w:rsid w:val="001A2171"/>
    <w:rsid w:val="001D73F3"/>
    <w:rsid w:val="001E7F91"/>
    <w:rsid w:val="00216CFC"/>
    <w:rsid w:val="002B1423"/>
    <w:rsid w:val="002E2BEB"/>
    <w:rsid w:val="00350AA5"/>
    <w:rsid w:val="00392E30"/>
    <w:rsid w:val="003B1C94"/>
    <w:rsid w:val="003C69FD"/>
    <w:rsid w:val="003D1674"/>
    <w:rsid w:val="003D7FEB"/>
    <w:rsid w:val="00407E3B"/>
    <w:rsid w:val="0044021B"/>
    <w:rsid w:val="004443D4"/>
    <w:rsid w:val="00480EAD"/>
    <w:rsid w:val="004B52C9"/>
    <w:rsid w:val="00584652"/>
    <w:rsid w:val="005E1B34"/>
    <w:rsid w:val="006161AC"/>
    <w:rsid w:val="006162D2"/>
    <w:rsid w:val="006207EF"/>
    <w:rsid w:val="006422C4"/>
    <w:rsid w:val="00696652"/>
    <w:rsid w:val="006A3202"/>
    <w:rsid w:val="006C0280"/>
    <w:rsid w:val="006C5790"/>
    <w:rsid w:val="006F21E3"/>
    <w:rsid w:val="006F70B8"/>
    <w:rsid w:val="00787D88"/>
    <w:rsid w:val="00797A15"/>
    <w:rsid w:val="007C063F"/>
    <w:rsid w:val="007C2AA0"/>
    <w:rsid w:val="00893E0A"/>
    <w:rsid w:val="008C1C23"/>
    <w:rsid w:val="008F0AD2"/>
    <w:rsid w:val="00924FC9"/>
    <w:rsid w:val="00925AFF"/>
    <w:rsid w:val="0094655B"/>
    <w:rsid w:val="0098793A"/>
    <w:rsid w:val="009C60BF"/>
    <w:rsid w:val="009C658F"/>
    <w:rsid w:val="009D4CBC"/>
    <w:rsid w:val="009F1418"/>
    <w:rsid w:val="00A06F54"/>
    <w:rsid w:val="00A27F50"/>
    <w:rsid w:val="00A45DBF"/>
    <w:rsid w:val="00A70937"/>
    <w:rsid w:val="00A93ED6"/>
    <w:rsid w:val="00AB46E7"/>
    <w:rsid w:val="00B35094"/>
    <w:rsid w:val="00B400C7"/>
    <w:rsid w:val="00B6596A"/>
    <w:rsid w:val="00C85748"/>
    <w:rsid w:val="00C95280"/>
    <w:rsid w:val="00CC03D8"/>
    <w:rsid w:val="00D1744D"/>
    <w:rsid w:val="00DA60BC"/>
    <w:rsid w:val="00DB1CAD"/>
    <w:rsid w:val="00DC5B52"/>
    <w:rsid w:val="00DF7176"/>
    <w:rsid w:val="00DF7F27"/>
    <w:rsid w:val="00E0674F"/>
    <w:rsid w:val="00E108BE"/>
    <w:rsid w:val="00EA3848"/>
    <w:rsid w:val="00EE61E9"/>
    <w:rsid w:val="00EE785D"/>
    <w:rsid w:val="00F05AF2"/>
    <w:rsid w:val="00F22D83"/>
    <w:rsid w:val="00F5257E"/>
    <w:rsid w:val="00F62038"/>
    <w:rsid w:val="00F85A26"/>
    <w:rsid w:val="00FA2901"/>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B9A"/>
  <w15:chartTrackingRefBased/>
  <w15:docId w15:val="{172B01BB-BBB6-407F-9697-FEA2CAC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3F"/>
    <w:pPr>
      <w:spacing w:after="240" w:line="240" w:lineRule="auto"/>
      <w:jc w:val="both"/>
    </w:pPr>
    <w:rPr>
      <w:rFonts w:ascii="Arial" w:hAnsi="Arial" w:cs="Arial"/>
      <w:sz w:val="21"/>
      <w:szCs w:val="21"/>
      <w:lang w:val="en-US"/>
    </w:rPr>
  </w:style>
  <w:style w:type="paragraph" w:styleId="Heading1">
    <w:name w:val="heading 1"/>
    <w:basedOn w:val="Normal"/>
    <w:next w:val="Normal"/>
    <w:link w:val="Heading1Char"/>
    <w:uiPriority w:val="9"/>
    <w:qFormat/>
    <w:rsid w:val="00B400C7"/>
    <w:pPr>
      <w:spacing w:before="10200" w:after="0"/>
      <w:jc w:val="center"/>
      <w:outlineLvl w:val="0"/>
    </w:pPr>
    <w:rPr>
      <w:b/>
      <w:color w:val="FFFFFF" w:themeColor="background1"/>
      <w:sz w:val="28"/>
      <w:szCs w:val="28"/>
    </w:rPr>
  </w:style>
  <w:style w:type="paragraph" w:styleId="Heading2">
    <w:name w:val="heading 2"/>
    <w:basedOn w:val="Normal"/>
    <w:next w:val="Normal"/>
    <w:link w:val="Heading2Char"/>
    <w:uiPriority w:val="9"/>
    <w:unhideWhenUsed/>
    <w:qFormat/>
    <w:rsid w:val="00B400C7"/>
    <w:pPr>
      <w:spacing w:after="0"/>
      <w:jc w:val="center"/>
      <w:outlineLvl w:val="1"/>
    </w:pPr>
    <w:rPr>
      <w:b/>
      <w:color w:val="FFFFFF" w:themeColor="background1"/>
      <w:sz w:val="28"/>
      <w:szCs w:val="28"/>
    </w:rPr>
  </w:style>
  <w:style w:type="paragraph" w:styleId="Heading3">
    <w:name w:val="heading 3"/>
    <w:basedOn w:val="Normal"/>
    <w:next w:val="Normal"/>
    <w:link w:val="Heading3Char"/>
    <w:uiPriority w:val="9"/>
    <w:unhideWhenUsed/>
    <w:qFormat/>
    <w:rsid w:val="00392E30"/>
    <w:pPr>
      <w:keepNext/>
      <w:spacing w:before="480"/>
      <w:jc w:val="left"/>
      <w:outlineLvl w:val="2"/>
    </w:pPr>
    <w:rPr>
      <w:b/>
      <w:color w:val="000000" w:themeColor="text1"/>
      <w:sz w:val="36"/>
      <w:szCs w:val="36"/>
    </w:rPr>
  </w:style>
  <w:style w:type="paragraph" w:styleId="Heading4">
    <w:name w:val="heading 4"/>
    <w:basedOn w:val="Normal"/>
    <w:next w:val="Normal"/>
    <w:link w:val="Heading4Char"/>
    <w:uiPriority w:val="9"/>
    <w:unhideWhenUsed/>
    <w:qFormat/>
    <w:rsid w:val="00E108BE"/>
    <w:pPr>
      <w:keepNext/>
      <w:spacing w:before="240"/>
      <w:jc w:val="left"/>
      <w:outlineLvl w:val="3"/>
    </w:pPr>
    <w:rPr>
      <w:b/>
      <w:sz w:val="32"/>
      <w:szCs w:val="32"/>
    </w:rPr>
  </w:style>
  <w:style w:type="paragraph" w:styleId="Heading5">
    <w:name w:val="heading 5"/>
    <w:basedOn w:val="Normal"/>
    <w:next w:val="Normal"/>
    <w:link w:val="Heading5Char"/>
    <w:uiPriority w:val="9"/>
    <w:unhideWhenUsed/>
    <w:qFormat/>
    <w:rsid w:val="00E108BE"/>
    <w:pPr>
      <w:keepNext/>
      <w:spacing w:before="240"/>
      <w:jc w:val="left"/>
      <w:outlineLvl w:val="4"/>
    </w:pPr>
    <w:rPr>
      <w:b/>
      <w:sz w:val="28"/>
      <w:szCs w:val="28"/>
    </w:rPr>
  </w:style>
  <w:style w:type="paragraph" w:styleId="Heading6">
    <w:name w:val="heading 6"/>
    <w:basedOn w:val="Normal"/>
    <w:next w:val="Normal"/>
    <w:link w:val="Heading6Char"/>
    <w:uiPriority w:val="9"/>
    <w:unhideWhenUsed/>
    <w:qFormat/>
    <w:rsid w:val="00E108BE"/>
    <w:pPr>
      <w:keepNext/>
      <w:spacing w:before="120" w:after="60"/>
      <w:jc w:val="left"/>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0674F"/>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9D4CBC"/>
    <w:rPr>
      <w:rFonts w:ascii="Arial" w:hAnsi="Arial"/>
      <w:color w:val="0000FF"/>
      <w:sz w:val="21"/>
      <w:u w:val="single"/>
      <w:lang w:val="en-US"/>
    </w:rPr>
  </w:style>
  <w:style w:type="character" w:customStyle="1" w:styleId="Heading4Char">
    <w:name w:val="Heading 4 Char"/>
    <w:basedOn w:val="DefaultParagraphFont"/>
    <w:link w:val="Heading4"/>
    <w:uiPriority w:val="9"/>
    <w:rsid w:val="00E108BE"/>
    <w:rPr>
      <w:rFonts w:ascii="Arial" w:hAnsi="Arial" w:cs="Arial"/>
      <w:b/>
      <w:sz w:val="32"/>
      <w:szCs w:val="32"/>
      <w:lang w:val="en-US"/>
    </w:rPr>
  </w:style>
  <w:style w:type="paragraph" w:styleId="Caption">
    <w:name w:val="caption"/>
    <w:basedOn w:val="Normal"/>
    <w:next w:val="Normal"/>
    <w:uiPriority w:val="35"/>
    <w:unhideWhenUsed/>
    <w:qFormat/>
    <w:rsid w:val="00E108BE"/>
    <w:pPr>
      <w:spacing w:before="240"/>
      <w:jc w:val="center"/>
    </w:pPr>
    <w:rPr>
      <w:b/>
      <w:iCs/>
      <w:sz w:val="19"/>
      <w:szCs w:val="20"/>
    </w:rPr>
  </w:style>
  <w:style w:type="paragraph" w:styleId="Header">
    <w:name w:val="header"/>
    <w:basedOn w:val="Normal"/>
    <w:link w:val="HeaderChar"/>
    <w:uiPriority w:val="99"/>
    <w:unhideWhenUsed/>
    <w:rsid w:val="00EA3848"/>
    <w:pPr>
      <w:tabs>
        <w:tab w:val="center" w:pos="4513"/>
        <w:tab w:val="right" w:pos="9026"/>
      </w:tabs>
      <w:spacing w:after="0"/>
    </w:pPr>
  </w:style>
  <w:style w:type="character" w:customStyle="1" w:styleId="HeaderChar">
    <w:name w:val="Header Char"/>
    <w:basedOn w:val="DefaultParagraphFont"/>
    <w:link w:val="Header"/>
    <w:uiPriority w:val="99"/>
    <w:rsid w:val="00EA3848"/>
  </w:style>
  <w:style w:type="paragraph" w:styleId="Footer">
    <w:name w:val="footer"/>
    <w:basedOn w:val="Normal"/>
    <w:link w:val="FooterChar"/>
    <w:uiPriority w:val="99"/>
    <w:unhideWhenUsed/>
    <w:rsid w:val="00EA3848"/>
    <w:pPr>
      <w:tabs>
        <w:tab w:val="center" w:pos="4513"/>
        <w:tab w:val="right" w:pos="9026"/>
      </w:tabs>
      <w:spacing w:after="0"/>
    </w:pPr>
  </w:style>
  <w:style w:type="character" w:customStyle="1" w:styleId="FooterChar">
    <w:name w:val="Footer Char"/>
    <w:basedOn w:val="DefaultParagraphFont"/>
    <w:link w:val="Footer"/>
    <w:uiPriority w:val="99"/>
    <w:rsid w:val="00EA3848"/>
  </w:style>
  <w:style w:type="character" w:customStyle="1" w:styleId="Heading1Char">
    <w:name w:val="Heading 1 Char"/>
    <w:basedOn w:val="DefaultParagraphFont"/>
    <w:link w:val="Heading1"/>
    <w:uiPriority w:val="9"/>
    <w:rsid w:val="00B400C7"/>
    <w:rPr>
      <w:rFonts w:ascii="Arial" w:hAnsi="Arial" w:cs="Arial"/>
      <w:b/>
      <w:color w:val="FFFFFF" w:themeColor="background1"/>
      <w:sz w:val="28"/>
      <w:szCs w:val="28"/>
    </w:rPr>
  </w:style>
  <w:style w:type="character" w:customStyle="1" w:styleId="Heading2Char">
    <w:name w:val="Heading 2 Char"/>
    <w:basedOn w:val="DefaultParagraphFont"/>
    <w:link w:val="Heading2"/>
    <w:uiPriority w:val="9"/>
    <w:rsid w:val="00B400C7"/>
    <w:rPr>
      <w:rFonts w:ascii="Arial" w:hAnsi="Arial" w:cs="Arial"/>
      <w:b/>
      <w:color w:val="FFFFFF" w:themeColor="background1"/>
      <w:sz w:val="28"/>
      <w:szCs w:val="28"/>
    </w:rPr>
  </w:style>
  <w:style w:type="character" w:customStyle="1" w:styleId="Heading3Char">
    <w:name w:val="Heading 3 Char"/>
    <w:basedOn w:val="DefaultParagraphFont"/>
    <w:link w:val="Heading3"/>
    <w:uiPriority w:val="9"/>
    <w:rsid w:val="00392E30"/>
    <w:rPr>
      <w:rFonts w:ascii="Arial" w:hAnsi="Arial" w:cs="Arial"/>
      <w:b/>
      <w:color w:val="000000" w:themeColor="text1"/>
      <w:sz w:val="36"/>
      <w:szCs w:val="36"/>
      <w:lang w:val="en-US"/>
    </w:rPr>
  </w:style>
  <w:style w:type="character" w:customStyle="1" w:styleId="Heading5Char">
    <w:name w:val="Heading 5 Char"/>
    <w:basedOn w:val="DefaultParagraphFont"/>
    <w:link w:val="Heading5"/>
    <w:uiPriority w:val="9"/>
    <w:rsid w:val="00E108BE"/>
    <w:rPr>
      <w:rFonts w:ascii="Arial" w:hAnsi="Arial" w:cs="Arial"/>
      <w:b/>
      <w:sz w:val="28"/>
      <w:szCs w:val="28"/>
      <w:lang w:val="en-US"/>
    </w:rPr>
  </w:style>
  <w:style w:type="character" w:customStyle="1" w:styleId="Heading6Char">
    <w:name w:val="Heading 6 Char"/>
    <w:basedOn w:val="DefaultParagraphFont"/>
    <w:link w:val="Heading6"/>
    <w:uiPriority w:val="9"/>
    <w:rsid w:val="00E108BE"/>
    <w:rPr>
      <w:rFonts w:ascii="Arial" w:hAnsi="Arial" w:cs="Arial"/>
      <w:b/>
      <w:sz w:val="24"/>
      <w:szCs w:val="24"/>
      <w:lang w:val="en-US"/>
    </w:rPr>
  </w:style>
  <w:style w:type="paragraph" w:customStyle="1" w:styleId="Textbox">
    <w:name w:val="Textbox"/>
    <w:basedOn w:val="Normal"/>
    <w:link w:val="TextboxChar"/>
    <w:qFormat/>
    <w:rsid w:val="003D7FEB"/>
    <w:pPr>
      <w:keepNext/>
      <w:pBdr>
        <w:top w:val="single" w:sz="4" w:space="6" w:color="545759"/>
        <w:left w:val="single" w:sz="4" w:space="6" w:color="545759"/>
        <w:bottom w:val="single" w:sz="4" w:space="6" w:color="545759"/>
        <w:right w:val="single" w:sz="4" w:space="6" w:color="545759"/>
      </w:pBdr>
      <w:shd w:val="clear" w:color="auto" w:fill="E4E3E3"/>
      <w:ind w:left="170" w:right="170"/>
    </w:pPr>
    <w:rPr>
      <w:rFonts w:eastAsia="Cambria" w:cs="Times New Roman"/>
      <w:b/>
      <w:szCs w:val="24"/>
      <w:lang w:eastAsia="en-GB"/>
    </w:rPr>
  </w:style>
  <w:style w:type="paragraph" w:styleId="ListParagraph">
    <w:name w:val="List Paragraph"/>
    <w:basedOn w:val="Normal"/>
    <w:uiPriority w:val="34"/>
    <w:qFormat/>
    <w:rsid w:val="00E108BE"/>
    <w:pPr>
      <w:numPr>
        <w:numId w:val="1"/>
      </w:numPr>
    </w:pPr>
  </w:style>
  <w:style w:type="paragraph" w:styleId="TOC1">
    <w:name w:val="toc 1"/>
    <w:basedOn w:val="Normal"/>
    <w:next w:val="Normal"/>
    <w:autoRedefine/>
    <w:uiPriority w:val="39"/>
    <w:unhideWhenUsed/>
    <w:rsid w:val="00E0674F"/>
    <w:pPr>
      <w:spacing w:before="120" w:after="0"/>
    </w:pPr>
    <w:rPr>
      <w:b/>
    </w:rPr>
  </w:style>
  <w:style w:type="paragraph" w:styleId="TOC2">
    <w:name w:val="toc 2"/>
    <w:basedOn w:val="Normal"/>
    <w:next w:val="Normal"/>
    <w:autoRedefine/>
    <w:uiPriority w:val="39"/>
    <w:unhideWhenUsed/>
    <w:rsid w:val="00E0674F"/>
    <w:pPr>
      <w:spacing w:after="0"/>
      <w:ind w:left="216"/>
    </w:pPr>
  </w:style>
  <w:style w:type="paragraph" w:customStyle="1" w:styleId="PageNumber1">
    <w:name w:val="Page Number1"/>
    <w:basedOn w:val="Normal"/>
    <w:rsid w:val="006422C4"/>
    <w:pPr>
      <w:tabs>
        <w:tab w:val="left" w:pos="1440"/>
      </w:tabs>
      <w:spacing w:after="0"/>
      <w:jc w:val="center"/>
    </w:pPr>
    <w:rPr>
      <w:rFonts w:ascii="Calibri" w:eastAsia="MS Mincho" w:hAnsi="Calibri" w:cs="LucidaGrande"/>
      <w:color w:val="808080"/>
      <w:sz w:val="16"/>
      <w:szCs w:val="16"/>
    </w:rPr>
  </w:style>
  <w:style w:type="paragraph" w:styleId="BalloonText">
    <w:name w:val="Balloon Text"/>
    <w:basedOn w:val="Normal"/>
    <w:link w:val="BalloonTextChar"/>
    <w:uiPriority w:val="99"/>
    <w:semiHidden/>
    <w:unhideWhenUsed/>
    <w:rsid w:val="00407E3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E3B"/>
    <w:rPr>
      <w:rFonts w:ascii="Segoe UI" w:hAnsi="Segoe UI" w:cs="Segoe UI"/>
      <w:sz w:val="18"/>
      <w:szCs w:val="18"/>
      <w:lang w:val="en-US"/>
    </w:rPr>
  </w:style>
  <w:style w:type="paragraph" w:customStyle="1" w:styleId="Bibliographystyle">
    <w:name w:val="Bibliography style"/>
    <w:basedOn w:val="Normal"/>
    <w:link w:val="BibliographystyleChar"/>
    <w:uiPriority w:val="1"/>
    <w:qFormat/>
    <w:rsid w:val="003D7FEB"/>
    <w:pPr>
      <w:ind w:left="720" w:hanging="720"/>
    </w:pPr>
  </w:style>
  <w:style w:type="paragraph" w:customStyle="1" w:styleId="Codebox">
    <w:name w:val="Codebox"/>
    <w:basedOn w:val="Textbox"/>
    <w:link w:val="CodeboxChar"/>
    <w:uiPriority w:val="1"/>
    <w:qFormat/>
    <w:rsid w:val="003D7FEB"/>
    <w:pPr>
      <w:shd w:val="clear" w:color="auto" w:fill="FFFFFF" w:themeFill="background1"/>
      <w:spacing w:before="120" w:after="120"/>
    </w:pPr>
    <w:rPr>
      <w:rFonts w:ascii="Courier New" w:hAnsi="Courier New"/>
      <w:b w:val="0"/>
    </w:rPr>
  </w:style>
  <w:style w:type="character" w:customStyle="1" w:styleId="BibliographystyleChar">
    <w:name w:val="Bibliography style Char"/>
    <w:basedOn w:val="DefaultParagraphFont"/>
    <w:link w:val="Bibliographystyle"/>
    <w:uiPriority w:val="1"/>
    <w:rsid w:val="007C063F"/>
    <w:rPr>
      <w:rFonts w:ascii="Arial" w:hAnsi="Arial" w:cs="Arial"/>
      <w:sz w:val="21"/>
      <w:szCs w:val="21"/>
      <w:lang w:val="en-US"/>
    </w:rPr>
  </w:style>
  <w:style w:type="character" w:customStyle="1" w:styleId="TextboxChar">
    <w:name w:val="Textbox Char"/>
    <w:basedOn w:val="DefaultParagraphFont"/>
    <w:link w:val="Textbox"/>
    <w:rsid w:val="003D7FEB"/>
    <w:rPr>
      <w:rFonts w:ascii="Arial" w:eastAsia="Cambria" w:hAnsi="Arial" w:cs="Times New Roman"/>
      <w:b/>
      <w:sz w:val="21"/>
      <w:szCs w:val="24"/>
      <w:shd w:val="clear" w:color="auto" w:fill="E4E3E3"/>
      <w:lang w:val="en-US" w:eastAsia="en-GB"/>
    </w:rPr>
  </w:style>
  <w:style w:type="character" w:customStyle="1" w:styleId="CodeboxChar">
    <w:name w:val="Codebox Char"/>
    <w:basedOn w:val="TextboxChar"/>
    <w:link w:val="Codebox"/>
    <w:uiPriority w:val="1"/>
    <w:rsid w:val="007C063F"/>
    <w:rPr>
      <w:rFonts w:ascii="Courier New" w:eastAsia="Cambria" w:hAnsi="Courier New" w:cs="Times New Roman"/>
      <w:b w:val="0"/>
      <w:sz w:val="21"/>
      <w:szCs w:val="24"/>
      <w:shd w:val="clear" w:color="auto" w:fill="FFFFFF" w:themeFill="background1"/>
      <w:lang w:val="en-US" w:eastAsia="en-GB"/>
    </w:rPr>
  </w:style>
  <w:style w:type="table" w:styleId="TableGrid">
    <w:name w:val="Table Grid"/>
    <w:basedOn w:val="TableNormal"/>
    <w:uiPriority w:val="39"/>
    <w:rsid w:val="00EE61E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5E93"/>
    <w:rPr>
      <w:sz w:val="16"/>
      <w:szCs w:val="16"/>
    </w:rPr>
  </w:style>
  <w:style w:type="paragraph" w:styleId="CommentText">
    <w:name w:val="annotation text"/>
    <w:basedOn w:val="Normal"/>
    <w:link w:val="CommentTextChar"/>
    <w:uiPriority w:val="99"/>
    <w:semiHidden/>
    <w:unhideWhenUsed/>
    <w:rsid w:val="00005E93"/>
    <w:rPr>
      <w:sz w:val="20"/>
      <w:szCs w:val="20"/>
    </w:rPr>
  </w:style>
  <w:style w:type="character" w:customStyle="1" w:styleId="CommentTextChar">
    <w:name w:val="Comment Text Char"/>
    <w:basedOn w:val="DefaultParagraphFont"/>
    <w:link w:val="CommentText"/>
    <w:uiPriority w:val="99"/>
    <w:semiHidden/>
    <w:rsid w:val="00005E93"/>
    <w:rPr>
      <w:rFonts w:ascii="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005E93"/>
    <w:rPr>
      <w:b/>
      <w:bCs/>
    </w:rPr>
  </w:style>
  <w:style w:type="character" w:customStyle="1" w:styleId="CommentSubjectChar">
    <w:name w:val="Comment Subject Char"/>
    <w:basedOn w:val="CommentTextChar"/>
    <w:link w:val="CommentSubject"/>
    <w:uiPriority w:val="99"/>
    <w:semiHidden/>
    <w:rsid w:val="00005E93"/>
    <w:rPr>
      <w:rFonts w:ascii="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868708">
      <w:bodyDiv w:val="1"/>
      <w:marLeft w:val="0"/>
      <w:marRight w:val="0"/>
      <w:marTop w:val="0"/>
      <w:marBottom w:val="0"/>
      <w:divBdr>
        <w:top w:val="none" w:sz="0" w:space="0" w:color="auto"/>
        <w:left w:val="none" w:sz="0" w:space="0" w:color="auto"/>
        <w:bottom w:val="none" w:sz="0" w:space="0" w:color="auto"/>
        <w:right w:val="none" w:sz="0" w:space="0" w:color="auto"/>
      </w:divBdr>
    </w:div>
    <w:div w:id="200520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0D2D3-4BA4-426D-BC8D-B5DC73DE6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Francois Jacques van Shoor</cp:lastModifiedBy>
  <cp:revision>13</cp:revision>
  <dcterms:created xsi:type="dcterms:W3CDTF">2019-11-25T08:58:00Z</dcterms:created>
  <dcterms:modified xsi:type="dcterms:W3CDTF">2021-09-30T13:16:00Z</dcterms:modified>
  <cp:category/>
</cp:coreProperties>
</file>