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tblpY="430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D712E8" w:rsidRPr="00EA1701" w:rsidTr="000A46F3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C14F9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color w:val="325AA4"/>
                <w:kern w:val="0"/>
                <w:sz w:val="28"/>
                <w:szCs w:val="20"/>
              </w:rPr>
              <w:t>부부의 성과 외도상담의 임상적 실제</w:t>
            </w:r>
          </w:p>
        </w:tc>
      </w:tr>
      <w:tr w:rsidR="00D712E8" w:rsidRPr="00EA1701" w:rsidTr="000A46F3">
        <w:trPr>
          <w:trHeight w:val="20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2E25CA" w:rsidP="00937C93">
            <w:pPr>
              <w:pStyle w:val="a6"/>
              <w:spacing w:line="360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본 강좌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>에서는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0A46F3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상담자로서 부부상담을 할 때 주로 나타나는 성과 외도문제를 효과적으로 상담하기 위해서 알아야만 하는 부부관계의 의미, 부부갈등과 외도의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원인-성격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>,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가족문화, 상처와 욕구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>의 차이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등-을 분석하고 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>부부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관계 회복을 위한 </w:t>
            </w:r>
            <w:r w:rsidR="000A46F3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핵심적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전략-의사표현, 의사결정, 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>사랑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과 인정-을</w:t>
            </w:r>
            <w:r w:rsidR="000A46F3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다</w:t>
            </w:r>
            <w:r w:rsidR="00937C93">
              <w:rPr>
                <w:rFonts w:ascii="나눔스퀘어" w:eastAsia="나눔스퀘어" w:hAnsi="나눔스퀘어" w:hint="eastAsia"/>
                <w:color w:val="666666"/>
                <w:sz w:val="22"/>
              </w:rPr>
              <w:t>룬다</w:t>
            </w:r>
            <w:r w:rsidR="000A46F3">
              <w:rPr>
                <w:rFonts w:ascii="나눔스퀘어" w:eastAsia="나눔스퀘어" w:hAnsi="나눔스퀘어" w:hint="eastAsia"/>
                <w:color w:val="666666"/>
                <w:sz w:val="22"/>
              </w:rPr>
              <w:t>. 또한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0A46F3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부부가 서로 오해하거나 기대하는 성(sexual) 문제의 특성과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정서적 교감을 높이는 상담기술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과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대화방식을</w:t>
            </w:r>
            <w:r w:rsidR="00CC04BA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시현 및 실습</w:t>
            </w:r>
            <w:r w:rsidR="00937C93">
              <w:rPr>
                <w:rFonts w:ascii="나눔스퀘어" w:eastAsia="나눔스퀘어" w:hAnsi="나눔스퀘어" w:hint="eastAsia"/>
                <w:color w:val="666666"/>
                <w:sz w:val="22"/>
              </w:rPr>
              <w:t>한다.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 </w:t>
            </w:r>
          </w:p>
        </w:tc>
      </w:tr>
      <w:tr w:rsidR="00D712E8" w:rsidRPr="00EA1701" w:rsidTr="000A46F3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7213A0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일정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A16587" w:rsidP="007213A0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651434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 </w:t>
            </w:r>
            <w:r w:rsidR="00651434">
              <w:rPr>
                <w:rFonts w:ascii="나눔스퀘어" w:eastAsia="나눔스퀘어" w:hAnsi="나눔스퀘어" w:hint="eastAsia"/>
                <w:color w:val="666666"/>
                <w:sz w:val="22"/>
              </w:rPr>
              <w:t>13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일(</w:t>
            </w:r>
            <w:r w:rsidR="00DC14F9">
              <w:rPr>
                <w:rFonts w:ascii="나눔스퀘어" w:eastAsia="나눔스퀘어" w:hAnsi="나눔스퀘어" w:hint="eastAsia"/>
                <w:color w:val="666666"/>
                <w:sz w:val="22"/>
              </w:rPr>
              <w:t>화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0A46F3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C14F9" w:rsidP="00651434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화</w:t>
            </w:r>
            <w:r w:rsidR="00BA7E32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 w:rsidR="00651434">
              <w:rPr>
                <w:rFonts w:ascii="나눔스퀘어" w:eastAsia="나눔스퀘어" w:hAnsi="나눔스퀘어" w:hint="eastAsia"/>
                <w:color w:val="666666"/>
                <w:sz w:val="22"/>
              </w:rPr>
              <w:t>12</w:t>
            </w:r>
            <w:r w:rsidR="00FE1220">
              <w:rPr>
                <w:rFonts w:ascii="나눔스퀘어" w:eastAsia="나눔스퀘어" w:hAnsi="나눔스퀘어" w:hint="eastAsia"/>
                <w:color w:val="666666"/>
                <w:sz w:val="22"/>
              </w:rPr>
              <w:t>:00~</w:t>
            </w:r>
            <w:r w:rsidR="00651434">
              <w:rPr>
                <w:rFonts w:ascii="나눔스퀘어" w:eastAsia="나눔스퀘어" w:hAnsi="나눔스퀘어" w:hint="eastAsia"/>
                <w:color w:val="666666"/>
                <w:sz w:val="22"/>
              </w:rPr>
              <w:t>17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:00 (</w:t>
            </w:r>
            <w:r w:rsidR="00912DC1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/</w:t>
            </w:r>
            <w:r w:rsidR="00651434">
              <w:rPr>
                <w:rFonts w:ascii="나눔스퀘어" w:eastAsia="나눔스퀘어" w:hAnsi="나눔스퀘어"/>
                <w:color w:val="666666"/>
                <w:sz w:val="22"/>
              </w:rPr>
              <w:t>5</w:t>
            </w:r>
            <w:r w:rsidR="00912DC1">
              <w:rPr>
                <w:rFonts w:ascii="나눔스퀘어" w:eastAsia="나눔스퀘어" w:hAnsi="나눔스퀘어" w:hint="eastAsia"/>
                <w:color w:val="666666"/>
                <w:sz w:val="22"/>
              </w:rPr>
              <w:t>시간)</w:t>
            </w:r>
          </w:p>
        </w:tc>
      </w:tr>
      <w:tr w:rsidR="00D712E8" w:rsidRPr="00EA1701" w:rsidTr="000A46F3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수강료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8A0F8A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A91E43">
              <w:rPr>
                <w:rFonts w:ascii="나눔스퀘어" w:eastAsia="나눔스퀘어" w:hAnsi="나눔스퀘어"/>
                <w:color w:val="666666"/>
                <w:sz w:val="22"/>
              </w:rPr>
              <w:t>75,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000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B45DAD" w:rsidRPr="00EA1701" w:rsidTr="000A46F3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45DAD" w:rsidRPr="00EA1701" w:rsidRDefault="00B45DAD" w:rsidP="00B45DA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비    </w:t>
            </w:r>
            <w:proofErr w:type="gramStart"/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고  </w:t>
            </w:r>
            <w:proofErr w:type="gram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45DAD" w:rsidRPr="006D43DC" w:rsidRDefault="00B45DAD" w:rsidP="00B45DA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808080" w:themeColor="background1" w:themeShade="80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※</w:t>
            </w:r>
            <w:r w:rsidRPr="00C36CC5">
              <w:rPr>
                <w:rFonts w:ascii="나눔스퀘어" w:eastAsia="나눔스퀘어" w:hAnsi="나눔스퀘어" w:hint="eastAsia"/>
                <w:color w:val="666666"/>
                <w:sz w:val="22"/>
              </w:rPr>
              <w:t>코로나</w:t>
            </w:r>
            <w:r w:rsidRPr="00C36CC5">
              <w:rPr>
                <w:rFonts w:ascii="나눔스퀘어" w:eastAsia="나눔스퀘어" w:hAnsi="나눔스퀘어"/>
                <w:color w:val="666666"/>
                <w:sz w:val="22"/>
              </w:rPr>
              <w:t>19로 인해 온라인으로 전환될 수 있습니다</w:t>
            </w:r>
          </w:p>
        </w:tc>
      </w:tr>
      <w:tr w:rsidR="00D712E8" w:rsidRPr="00EA1701" w:rsidTr="000A46F3">
        <w:trPr>
          <w:trHeight w:val="1853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강사소개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C22AA" w:rsidRPr="00EA1701" w:rsidRDefault="00DC14F9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윤미</w:t>
            </w:r>
          </w:p>
          <w:p w:rsidR="00DC14F9" w:rsidRDefault="00937C93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한국상담대학원대학교</w:t>
            </w:r>
            <w:r w:rsidR="00DC14F9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proofErr w:type="spellStart"/>
            <w:r w:rsidR="00DC14F9">
              <w:rPr>
                <w:rFonts w:ascii="나눔스퀘어" w:eastAsia="나눔스퀘어" w:hAnsi="나눔스퀘어" w:hint="eastAsia"/>
                <w:color w:val="666666"/>
                <w:sz w:val="22"/>
              </w:rPr>
              <w:t>상담학</w:t>
            </w:r>
            <w:proofErr w:type="spellEnd"/>
            <w:r w:rsidR="00DC14F9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박사.</w:t>
            </w:r>
          </w:p>
          <w:p w:rsidR="00D712E8" w:rsidRDefault="00DC14F9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현) 진심정신건강의학과의원 부설 진심심리상담센터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전문심리상담사</w:t>
            </w:r>
            <w:proofErr w:type="spellEnd"/>
          </w:p>
          <w:p w:rsid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현) 밝은 희망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부부클리닉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부부전문심리상담사</w:t>
            </w:r>
            <w:proofErr w:type="spellEnd"/>
          </w:p>
          <w:p w:rsid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 w:hint="eastAsia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현) 도곡삼성 정신건강의학과 의원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전문심리상담사</w:t>
            </w:r>
            <w:proofErr w:type="spellEnd"/>
          </w:p>
          <w:p w:rsid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 w:hint="eastAsia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전) </w:t>
            </w:r>
            <w:proofErr w:type="gram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혜민정신건강의학과의원 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전문심리상담사</w:t>
            </w:r>
            <w:proofErr w:type="spellEnd"/>
            <w:proofErr w:type="gramEnd"/>
          </w:p>
          <w:p w:rsid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 w:hint="eastAsia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전) 국민대학교 스포츠산업대학원 외래교수</w:t>
            </w:r>
          </w:p>
          <w:p w:rsid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 w:hint="eastAsia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전) 삼성사과나무정신과의원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전문심리상담사</w:t>
            </w:r>
            <w:proofErr w:type="spellEnd"/>
          </w:p>
          <w:p w:rsidR="002E25CA" w:rsidRPr="00F5361E" w:rsidRDefault="00F5361E" w:rsidP="00F5361E">
            <w:pPr>
              <w:pStyle w:val="a8"/>
              <w:spacing w:before="0" w:beforeAutospacing="0" w:after="0" w:afterAutospacing="0" w:line="207" w:lineRule="atLeas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 xml:space="preserve">전) 황원준 신경정신과의원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전문심리상담사</w:t>
            </w:r>
            <w:proofErr w:type="spellEnd"/>
          </w:p>
        </w:tc>
      </w:tr>
    </w:tbl>
    <w:tbl>
      <w:tblPr>
        <w:tblW w:w="4933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488"/>
        <w:gridCol w:w="1569"/>
        <w:gridCol w:w="3623"/>
        <w:gridCol w:w="1192"/>
      </w:tblGrid>
      <w:tr w:rsidR="002C22AA" w:rsidRPr="00EA1701" w:rsidTr="00651434">
        <w:trPr>
          <w:trHeight w:val="13"/>
        </w:trPr>
        <w:tc>
          <w:tcPr>
            <w:tcW w:w="430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bookmarkStart w:id="0" w:name="_GoBack" w:colFirst="4" w:colLast="4"/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차수</w:t>
            </w:r>
          </w:p>
        </w:tc>
        <w:tc>
          <w:tcPr>
            <w:tcW w:w="1775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proofErr w:type="spellStart"/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103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강의주제</w:t>
            </w:r>
          </w:p>
        </w:tc>
        <w:tc>
          <w:tcPr>
            <w:tcW w:w="692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교수방법</w:t>
            </w:r>
          </w:p>
        </w:tc>
      </w:tr>
      <w:tr w:rsidR="00651434" w:rsidRPr="00EA1701" w:rsidTr="00D0112F">
        <w:trPr>
          <w:trHeight w:val="675"/>
        </w:trPr>
        <w:tc>
          <w:tcPr>
            <w:tcW w:w="393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Pr="00EA1701" w:rsidRDefault="0065143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lastRenderedPageBreak/>
              <w:t>1</w:t>
            </w:r>
          </w:p>
        </w:tc>
        <w:tc>
          <w:tcPr>
            <w:tcW w:w="864" w:type="pct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Default="00651434" w:rsidP="00651434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7/13</w:t>
            </w:r>
            <w:r w:rsidRPr="00343AC3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(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화</w:t>
            </w:r>
            <w:r w:rsidRPr="00343AC3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911" w:type="pct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Pr="00EA1701" w:rsidRDefault="00651434" w:rsidP="00651434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12:00~17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:00</w:t>
            </w:r>
          </w:p>
        </w:tc>
        <w:tc>
          <w:tcPr>
            <w:tcW w:w="210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Pr="00EA1701" w:rsidRDefault="00651434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 xml:space="preserve"> 부부갈등 및 외도의 원인 </w:t>
            </w:r>
          </w:p>
        </w:tc>
        <w:tc>
          <w:tcPr>
            <w:tcW w:w="728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Pr="00EA1701" w:rsidRDefault="0065143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강의와 질의응답</w:t>
            </w:r>
          </w:p>
        </w:tc>
      </w:tr>
      <w:tr w:rsidR="00651434" w:rsidRPr="00EA1701" w:rsidTr="00651434">
        <w:trPr>
          <w:trHeight w:val="754"/>
        </w:trPr>
        <w:tc>
          <w:tcPr>
            <w:tcW w:w="430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Default="0065143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2</w:t>
            </w:r>
          </w:p>
        </w:tc>
        <w:tc>
          <w:tcPr>
            <w:tcW w:w="864" w:type="pct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Default="0065143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</w:p>
        </w:tc>
        <w:tc>
          <w:tcPr>
            <w:tcW w:w="911" w:type="pct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Default="0065143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</w:p>
        </w:tc>
        <w:tc>
          <w:tcPr>
            <w:tcW w:w="210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Default="00651434" w:rsidP="0010486B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부부의 성과 관계 회복을 위한</w:t>
            </w:r>
          </w:p>
          <w:p w:rsidR="00651434" w:rsidRPr="00EA1701" w:rsidRDefault="00651434" w:rsidP="0010486B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임상실제 실습</w:t>
            </w:r>
          </w:p>
        </w:tc>
        <w:tc>
          <w:tcPr>
            <w:tcW w:w="692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51434" w:rsidRPr="00EA1701" w:rsidRDefault="00651434" w:rsidP="0010486B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 및 실제 시현</w:t>
            </w:r>
          </w:p>
        </w:tc>
      </w:tr>
      <w:tr w:rsidR="002C22AA" w:rsidRPr="00EA1701" w:rsidTr="00651434">
        <w:trPr>
          <w:trHeight w:val="13"/>
        </w:trPr>
        <w:tc>
          <w:tcPr>
            <w:tcW w:w="1294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EA1701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교재 및 참고문헌</w:t>
            </w:r>
          </w:p>
        </w:tc>
        <w:tc>
          <w:tcPr>
            <w:tcW w:w="3706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937C93" w:rsidRDefault="00937C93" w:rsidP="002C22AA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kern w:val="0"/>
                <w:sz w:val="22"/>
                <w:szCs w:val="20"/>
                <w:bdr w:val="none" w:sz="0" w:space="0" w:color="auto" w:frame="1"/>
              </w:rPr>
            </w:pPr>
            <w:r w:rsidRPr="00937C93">
              <w:rPr>
                <w:rFonts w:ascii="나눔스퀘어" w:eastAsia="나눔스퀘어" w:hAnsi="나눔스퀘어" w:cs="Arial" w:hint="eastAsia"/>
                <w:kern w:val="0"/>
                <w:sz w:val="22"/>
                <w:szCs w:val="20"/>
                <w:bdr w:val="none" w:sz="0" w:space="0" w:color="auto" w:frame="1"/>
              </w:rPr>
              <w:t>핸드아웃</w:t>
            </w:r>
          </w:p>
        </w:tc>
      </w:tr>
      <w:bookmarkEnd w:id="0"/>
    </w:tbl>
    <w:p w:rsidR="006B4791" w:rsidRPr="00EA1701" w:rsidRDefault="006B4791" w:rsidP="00D712E8">
      <w:pPr>
        <w:rPr>
          <w:rFonts w:asciiTheme="majorHAnsi" w:eastAsiaTheme="majorHAnsi" w:hAnsiTheme="majorHAnsi"/>
          <w:color w:val="666666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454"/>
      </w:tblGrid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6B4791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Theme="majorHAnsi" w:eastAsiaTheme="majorHAnsi" w:hAnsiTheme="majorHAnsi"/>
                <w:sz w:val="18"/>
              </w:rPr>
              <w:br w:type="page"/>
            </w:r>
            <w:r w:rsidR="0010486B">
              <w:rPr>
                <w:rFonts w:asciiTheme="majorHAnsi" w:eastAsiaTheme="majorHAnsi" w:hAnsiTheme="majorHAnsi" w:hint="eastAsia"/>
                <w:sz w:val="18"/>
              </w:rPr>
              <w:t>신</w:t>
            </w:r>
            <w:r w:rsidR="00D712E8"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청방법</w:t>
            </w:r>
          </w:p>
          <w:p w:rsidR="00937C93" w:rsidRPr="00EA1701" w:rsidRDefault="00937C93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sz w:val="18"/>
                <w:szCs w:val="18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sz w:val="18"/>
                <w:szCs w:val="18"/>
                <w:shd w:val="clear" w:color="auto" w:fill="F4F4F4"/>
              </w:rPr>
              <w:t>1)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78749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DA300B">
                <w:rPr>
                  <w:rStyle w:val="a3"/>
                  <w:rFonts w:ascii="나눔스퀘어" w:eastAsia="나눔스퀘어" w:hAnsi="나눔스퀘어" w:cs="Arial" w:hint="eastAsia"/>
                  <w:bCs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280FFD">
        <w:trPr>
          <w:trHeight w:val="1058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수강료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입금계좌: KEB하나은행 190-890070-28204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280FFD">
        <w:trPr>
          <w:trHeight w:val="531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925D5A">
                <w:rPr>
                  <w:rStyle w:val="a3"/>
                  <w:rFonts w:ascii="나눔스퀘어" w:eastAsia="나눔스퀘어" w:hAnsi="나눔스퀘어" w:cs="Segoe UI Symbol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전화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="00024803">
              <w:rPr>
                <w:rStyle w:val="a3"/>
                <w:rFonts w:ascii="나눔스퀘어" w:eastAsia="나눔스퀘어" w:hAnsi="나눔스퀘어" w:cs="Arial"/>
                <w:kern w:val="0"/>
                <w:sz w:val="22"/>
                <w:szCs w:val="20"/>
                <w:u w:val="none"/>
                <w:bdr w:val="none" w:sz="0" w:space="0" w:color="auto" w:frame="1"/>
              </w:rPr>
              <w:fldChar w:fldCharType="begin"/>
            </w:r>
            <w:r w:rsidR="00024803">
              <w:rPr>
                <w:rStyle w:val="a3"/>
                <w:rFonts w:ascii="나눔스퀘어" w:eastAsia="나눔스퀘어" w:hAnsi="나눔스퀘어" w:cs="Arial"/>
                <w:kern w:val="0"/>
                <w:sz w:val="22"/>
                <w:szCs w:val="20"/>
                <w:u w:val="none"/>
                <w:bdr w:val="none" w:sz="0" w:space="0" w:color="auto" w:frame="1"/>
              </w:rPr>
              <w:instrText xml:space="preserve"> HYPERLINK "mailto:academy@kcgu.ac.kr" </w:instrText>
            </w:r>
            <w:r w:rsidR="00024803">
              <w:rPr>
                <w:rStyle w:val="a3"/>
                <w:rFonts w:ascii="나눔스퀘어" w:eastAsia="나눔스퀘어" w:hAnsi="나눔스퀘어" w:cs="Arial"/>
                <w:kern w:val="0"/>
                <w:sz w:val="22"/>
                <w:szCs w:val="20"/>
                <w:u w:val="none"/>
                <w:bdr w:val="none" w:sz="0" w:space="0" w:color="auto" w:frame="1"/>
              </w:rPr>
              <w:fldChar w:fldCharType="separate"/>
            </w:r>
            <w:r w:rsidRPr="00DA300B">
              <w:rPr>
                <w:rStyle w:val="a3"/>
                <w:rFonts w:ascii="나눔스퀘어" w:eastAsia="나눔스퀘어" w:hAnsi="나눔스퀘어" w:cs="Arial"/>
                <w:kern w:val="0"/>
                <w:sz w:val="22"/>
                <w:szCs w:val="20"/>
                <w:u w:val="none"/>
                <w:bdr w:val="none" w:sz="0" w:space="0" w:color="auto" w:frame="1"/>
              </w:rPr>
              <w:t>academy@kcgu.ac.kr</w:t>
            </w:r>
            <w:r w:rsidR="00024803">
              <w:rPr>
                <w:rStyle w:val="a3"/>
                <w:rFonts w:ascii="나눔스퀘어" w:eastAsia="나눔스퀘어" w:hAnsi="나눔스퀘어" w:cs="Arial"/>
                <w:kern w:val="0"/>
                <w:sz w:val="22"/>
                <w:szCs w:val="20"/>
                <w:u w:val="none"/>
                <w:bdr w:val="none" w:sz="0" w:space="0" w:color="auto" w:frame="1"/>
              </w:rPr>
              <w:fldChar w:fldCharType="end"/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주소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1"/>
      <w:footerReference w:type="even" r:id="rId12"/>
      <w:footerReference w:type="default" r:id="rId13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49D" w:rsidRDefault="0078749D" w:rsidP="0081416F">
      <w:pPr>
        <w:spacing w:after="0" w:line="240" w:lineRule="auto"/>
      </w:pPr>
      <w:r>
        <w:separator/>
      </w:r>
    </w:p>
  </w:endnote>
  <w:endnote w:type="continuationSeparator" w:id="0">
    <w:p w:rsidR="0078749D" w:rsidRDefault="0078749D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Arial Unicode MS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49D" w:rsidRDefault="0078749D" w:rsidP="0081416F">
      <w:pPr>
        <w:spacing w:after="0" w:line="240" w:lineRule="auto"/>
      </w:pPr>
      <w:r>
        <w:separator/>
      </w:r>
    </w:p>
  </w:footnote>
  <w:footnote w:type="continuationSeparator" w:id="0">
    <w:p w:rsidR="0078749D" w:rsidRDefault="0078749D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651434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>
      <w:rPr>
        <w:rFonts w:ascii="나눔스퀘어 Bold" w:eastAsia="나눔스퀘어 Bold" w:hAnsi="나눔스퀘어 Bold" w:hint="eastAsia"/>
        <w:color w:val="000000" w:themeColor="text1"/>
        <w:sz w:val="24"/>
      </w:rPr>
      <w:t>2021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24803"/>
    <w:rsid w:val="000A46F3"/>
    <w:rsid w:val="000D10B6"/>
    <w:rsid w:val="0010486B"/>
    <w:rsid w:val="001E70B5"/>
    <w:rsid w:val="00205A46"/>
    <w:rsid w:val="00234B5E"/>
    <w:rsid w:val="00280FFD"/>
    <w:rsid w:val="002C22AA"/>
    <w:rsid w:val="002E25CA"/>
    <w:rsid w:val="003157CB"/>
    <w:rsid w:val="0033552F"/>
    <w:rsid w:val="003B4E6C"/>
    <w:rsid w:val="003E2735"/>
    <w:rsid w:val="004449C0"/>
    <w:rsid w:val="00476C19"/>
    <w:rsid w:val="004D5DEE"/>
    <w:rsid w:val="004E2D3C"/>
    <w:rsid w:val="005258AB"/>
    <w:rsid w:val="00554322"/>
    <w:rsid w:val="00600561"/>
    <w:rsid w:val="00651434"/>
    <w:rsid w:val="006940FA"/>
    <w:rsid w:val="00694571"/>
    <w:rsid w:val="006B4791"/>
    <w:rsid w:val="006C58EF"/>
    <w:rsid w:val="006D10BD"/>
    <w:rsid w:val="006E735C"/>
    <w:rsid w:val="007213A0"/>
    <w:rsid w:val="00723B8A"/>
    <w:rsid w:val="0078749D"/>
    <w:rsid w:val="007D30C8"/>
    <w:rsid w:val="0081416F"/>
    <w:rsid w:val="00823DA8"/>
    <w:rsid w:val="00863706"/>
    <w:rsid w:val="00884C3E"/>
    <w:rsid w:val="00886B45"/>
    <w:rsid w:val="008A0F8A"/>
    <w:rsid w:val="00912DC1"/>
    <w:rsid w:val="00926E64"/>
    <w:rsid w:val="00937C93"/>
    <w:rsid w:val="009457D5"/>
    <w:rsid w:val="009C2081"/>
    <w:rsid w:val="00A16587"/>
    <w:rsid w:val="00A91E43"/>
    <w:rsid w:val="00AF38A7"/>
    <w:rsid w:val="00B45DAD"/>
    <w:rsid w:val="00BA41A2"/>
    <w:rsid w:val="00BA7E32"/>
    <w:rsid w:val="00BD7420"/>
    <w:rsid w:val="00C43C08"/>
    <w:rsid w:val="00C513FC"/>
    <w:rsid w:val="00C550C3"/>
    <w:rsid w:val="00C921B7"/>
    <w:rsid w:val="00CA5A04"/>
    <w:rsid w:val="00CC04BA"/>
    <w:rsid w:val="00CE3CC9"/>
    <w:rsid w:val="00D40B27"/>
    <w:rsid w:val="00D67ADC"/>
    <w:rsid w:val="00D712E8"/>
    <w:rsid w:val="00DC14F9"/>
    <w:rsid w:val="00E23FD3"/>
    <w:rsid w:val="00EA1701"/>
    <w:rsid w:val="00EF254D"/>
    <w:rsid w:val="00F5361E"/>
    <w:rsid w:val="00F6121D"/>
    <w:rsid w:val="00FA04A9"/>
    <w:rsid w:val="00FE1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18A10-E886-4436-B4E9-D233A322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  <w:style w:type="paragraph" w:customStyle="1" w:styleId="a8">
    <w:name w:val="a"/>
    <w:basedOn w:val="a"/>
    <w:rsid w:val="00F536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&#44277;&#50976;&#54260;&#45908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9371-77B5-4BA3-85E9-C918BAB9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counstella@naver.com</dc:creator>
  <cp:lastModifiedBy>user</cp:lastModifiedBy>
  <cp:revision>4</cp:revision>
  <cp:lastPrinted>2020-12-07T02:12:00Z</cp:lastPrinted>
  <dcterms:created xsi:type="dcterms:W3CDTF">2021-05-07T03:46:00Z</dcterms:created>
  <dcterms:modified xsi:type="dcterms:W3CDTF">2021-06-23T04:09:00Z</dcterms:modified>
</cp:coreProperties>
</file>