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43784" w14:textId="77777777" w:rsidR="003E5AE4" w:rsidRPr="003E5AE4" w:rsidRDefault="003E5AE4" w:rsidP="003E5AE4">
      <w:pPr>
        <w:rPr>
          <w:b/>
          <w:bCs/>
          <w:sz w:val="28"/>
          <w:szCs w:val="28"/>
        </w:rPr>
      </w:pPr>
      <w:r w:rsidRPr="003E5AE4">
        <w:rPr>
          <w:b/>
          <w:bCs/>
          <w:sz w:val="28"/>
          <w:szCs w:val="28"/>
        </w:rPr>
        <w:t>혼동행렬(Confusion Matrix)이란?</w:t>
      </w:r>
    </w:p>
    <w:p w14:paraId="4332BB96" w14:textId="35B7AEAC" w:rsidR="003E5AE4" w:rsidRPr="003E5AE4" w:rsidRDefault="003E5AE4" w:rsidP="003E5AE4">
      <w:r w:rsidRPr="003E5AE4">
        <w:t>혼동행렬(Confusion Matrix)은 분류 모델의 성능을 시각적으로 평가하기 위해 사용하는 행렬. 실제 클래스와 예측 클래스 간의 관계를 나타</w:t>
      </w:r>
      <w:r w:rsidRPr="003E5AE4">
        <w:rPr>
          <w:rFonts w:hint="eastAsia"/>
        </w:rPr>
        <w:t>냄</w:t>
      </w:r>
      <w:r w:rsidRPr="003E5AE4">
        <w:t>.</w:t>
      </w:r>
    </w:p>
    <w:p w14:paraId="31D90773" w14:textId="093964FF" w:rsidR="003E5AE4" w:rsidRDefault="003E5AE4" w:rsidP="003E5AE4"/>
    <w:p w14:paraId="35B399BE" w14:textId="77777777" w:rsidR="003E5AE4" w:rsidRPr="003E5AE4" w:rsidRDefault="003E5AE4" w:rsidP="003E5AE4"/>
    <w:p w14:paraId="6E724588" w14:textId="11DFA62A" w:rsidR="003E5AE4" w:rsidRPr="003E5AE4" w:rsidRDefault="003E5AE4" w:rsidP="003E5AE4">
      <w:pPr>
        <w:rPr>
          <w:b/>
          <w:bCs/>
          <w:sz w:val="26"/>
          <w:szCs w:val="26"/>
        </w:rPr>
      </w:pPr>
      <w:r w:rsidRPr="003E5AE4">
        <w:rPr>
          <w:b/>
          <w:bCs/>
          <w:sz w:val="26"/>
          <w:szCs w:val="26"/>
        </w:rPr>
        <w:t>1. 정확도 (Accuracy)</w:t>
      </w:r>
    </w:p>
    <w:p w14:paraId="30E25A55" w14:textId="43CACFE2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정의:</w:t>
      </w:r>
    </w:p>
    <w:p w14:paraId="76B04651" w14:textId="03AB71C2" w:rsidR="003E5AE4" w:rsidRPr="003E5AE4" w:rsidRDefault="003E5AE4" w:rsidP="003E5AE4">
      <w:pPr>
        <w:pStyle w:val="a6"/>
        <w:numPr>
          <w:ilvl w:val="0"/>
          <w:numId w:val="1"/>
        </w:numPr>
      </w:pPr>
      <w:r w:rsidRPr="003E5AE4">
        <w:t>전체 샘플 중에서 모델이 정확하게 맞춘 비율</w:t>
      </w:r>
    </w:p>
    <w:p w14:paraId="638690A7" w14:textId="77777777" w:rsidR="003E5AE4" w:rsidRPr="003E5AE4" w:rsidRDefault="003E5AE4" w:rsidP="003E5AE4">
      <w:pPr>
        <w:numPr>
          <w:ilvl w:val="0"/>
          <w:numId w:val="1"/>
        </w:numPr>
      </w:pPr>
      <w:r w:rsidRPr="003E5AE4">
        <w:t>가장 보편적으로 사용하는 평가 지표</w:t>
      </w:r>
    </w:p>
    <w:p w14:paraId="3C6840FE" w14:textId="05A196F9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수식:</w:t>
      </w:r>
    </w:p>
    <w:p w14:paraId="083FB876" w14:textId="4FD4E4D4" w:rsidR="003E5AE4" w:rsidRPr="003E5AE4" w:rsidRDefault="003E5AE4" w:rsidP="003E5AE4">
      <w:r w:rsidRPr="003E5AE4">
        <w:rPr>
          <w:noProof/>
        </w:rPr>
        <w:drawing>
          <wp:inline distT="0" distB="0" distL="0" distR="0" wp14:anchorId="355B667E" wp14:editId="0EBF24A8">
            <wp:extent cx="4819650" cy="1160753"/>
            <wp:effectExtent l="0" t="0" r="0" b="1905"/>
            <wp:docPr id="2057056297" name="그림 1" descr="폰트, 텍스트, 화이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6297" name="그림 1" descr="폰트, 텍스트, 화이트, 라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791" cy="11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9CE4" w14:textId="271CF621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장점:</w:t>
      </w:r>
    </w:p>
    <w:p w14:paraId="52D6AABF" w14:textId="31CBFA0D" w:rsidR="003E5AE4" w:rsidRPr="003E5AE4" w:rsidRDefault="003E5AE4" w:rsidP="003E5AE4">
      <w:r w:rsidRPr="003E5AE4">
        <w:t>모든 클래스가 균형잡혀 있을 때 유용.</w:t>
      </w:r>
    </w:p>
    <w:p w14:paraId="10614C03" w14:textId="34B36C1D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단점:</w:t>
      </w:r>
    </w:p>
    <w:p w14:paraId="7FADD4C5" w14:textId="77777777" w:rsidR="003E5AE4" w:rsidRPr="003E5AE4" w:rsidRDefault="003E5AE4" w:rsidP="003E5AE4">
      <w:r w:rsidRPr="003E5AE4">
        <w:t>클래스 불균형 문제에서는 무용지물이 될 수 있음</w:t>
      </w:r>
      <w:r w:rsidRPr="003E5AE4">
        <w:br/>
        <w:t>예: 실제 클래스 중 95%가 negative일 때, 모두 negative로 예측하면 accuracy는 95%지만 의미 없음</w:t>
      </w:r>
    </w:p>
    <w:p w14:paraId="4BF41DD4" w14:textId="77777777" w:rsidR="003E5AE4" w:rsidRDefault="003E5AE4" w:rsidP="003E5AE4"/>
    <w:p w14:paraId="03C5216D" w14:textId="77777777" w:rsidR="003E5AE4" w:rsidRPr="003E5AE4" w:rsidRDefault="003E5AE4" w:rsidP="003E5AE4"/>
    <w:p w14:paraId="50CDA61F" w14:textId="56C3D168" w:rsidR="003E5AE4" w:rsidRPr="003E5AE4" w:rsidRDefault="003E5AE4" w:rsidP="003E5AE4">
      <w:pPr>
        <w:rPr>
          <w:b/>
          <w:bCs/>
          <w:sz w:val="26"/>
          <w:szCs w:val="26"/>
        </w:rPr>
      </w:pPr>
      <w:r w:rsidRPr="003E5AE4">
        <w:rPr>
          <w:b/>
          <w:bCs/>
          <w:sz w:val="26"/>
          <w:szCs w:val="26"/>
        </w:rPr>
        <w:t>2. 정밀도 (Precision)</w:t>
      </w:r>
    </w:p>
    <w:p w14:paraId="7C6AC887" w14:textId="4D07B10C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정의:</w:t>
      </w:r>
    </w:p>
    <w:p w14:paraId="279BD802" w14:textId="16DC40ED" w:rsidR="003E5AE4" w:rsidRPr="003E5AE4" w:rsidRDefault="003E5AE4" w:rsidP="003E5AE4">
      <w:pPr>
        <w:pStyle w:val="a6"/>
        <w:numPr>
          <w:ilvl w:val="0"/>
          <w:numId w:val="10"/>
        </w:numPr>
      </w:pPr>
      <w:r w:rsidRPr="003E5AE4">
        <w:t>모델이 양성이라고 예측한 샘플 중에서 실제로 맞춘 비율</w:t>
      </w:r>
    </w:p>
    <w:p w14:paraId="20BA8D09" w14:textId="54690BEA" w:rsidR="003E5AE4" w:rsidRPr="003E5AE4" w:rsidRDefault="003E5AE4" w:rsidP="003E5AE4">
      <w:pPr>
        <w:pStyle w:val="a6"/>
        <w:numPr>
          <w:ilvl w:val="0"/>
          <w:numId w:val="10"/>
        </w:numPr>
      </w:pPr>
      <w:r w:rsidRPr="003E5AE4">
        <w:t>FP(거짓 양성)을 얼마나 줄였는지를 평가</w:t>
      </w:r>
    </w:p>
    <w:p w14:paraId="2FC1509C" w14:textId="29A61E66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lastRenderedPageBreak/>
        <w:t>수식:</w:t>
      </w:r>
    </w:p>
    <w:p w14:paraId="55CB8721" w14:textId="7CA2D751" w:rsidR="003E5AE4" w:rsidRPr="003E5AE4" w:rsidRDefault="003E5AE4" w:rsidP="003E5AE4">
      <w:r w:rsidRPr="003E5AE4">
        <w:rPr>
          <w:noProof/>
        </w:rPr>
        <w:drawing>
          <wp:inline distT="0" distB="0" distL="0" distR="0" wp14:anchorId="0E2B459A" wp14:editId="273F8398">
            <wp:extent cx="3086100" cy="1151031"/>
            <wp:effectExtent l="0" t="0" r="0" b="0"/>
            <wp:docPr id="1507043956" name="그림 1" descr="폰트, 화이트, 텍스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3956" name="그림 1" descr="폰트, 화이트, 텍스트, 디자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326" cy="11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4CFC" w14:textId="2E063C77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사용 예시:</w:t>
      </w:r>
    </w:p>
    <w:p w14:paraId="12173DBC" w14:textId="2DB67173" w:rsidR="003E5AE4" w:rsidRPr="003E5AE4" w:rsidRDefault="003E5AE4" w:rsidP="003E5AE4">
      <w:r w:rsidRPr="003E5AE4">
        <w:t>스팸 메일 필터링</w:t>
      </w:r>
      <w:r w:rsidRPr="003E5AE4">
        <w:br/>
      </w:r>
      <w:r w:rsidRPr="003E5AE4">
        <w:rPr>
          <w:rFonts w:hint="eastAsia"/>
        </w:rPr>
        <w:t xml:space="preserve">- </w:t>
      </w:r>
      <w:r w:rsidRPr="003E5AE4">
        <w:t>정밀도가 높으면, 정상 메일을 스팸으로 잘못 분류(FP)하는 일이 적</w:t>
      </w:r>
      <w:r w:rsidRPr="003E5AE4">
        <w:rPr>
          <w:rFonts w:hint="eastAsia"/>
        </w:rPr>
        <w:t>음</w:t>
      </w:r>
      <w:r w:rsidRPr="003E5AE4">
        <w:t>.</w:t>
      </w:r>
    </w:p>
    <w:p w14:paraId="20A81523" w14:textId="15BA4C8E" w:rsidR="003E5AE4" w:rsidRDefault="003E5AE4" w:rsidP="003E5AE4"/>
    <w:p w14:paraId="6426C0C7" w14:textId="77777777" w:rsidR="003E5AE4" w:rsidRPr="003E5AE4" w:rsidRDefault="003E5AE4" w:rsidP="003E5AE4"/>
    <w:p w14:paraId="6B3FB043" w14:textId="5304A4B4" w:rsidR="003E5AE4" w:rsidRPr="003E5AE4" w:rsidRDefault="003E5AE4" w:rsidP="003E5AE4">
      <w:pPr>
        <w:rPr>
          <w:b/>
          <w:bCs/>
          <w:sz w:val="26"/>
          <w:szCs w:val="26"/>
        </w:rPr>
      </w:pPr>
      <w:r w:rsidRPr="003E5AE4">
        <w:rPr>
          <w:b/>
          <w:bCs/>
          <w:sz w:val="26"/>
          <w:szCs w:val="26"/>
        </w:rPr>
        <w:t>3. 재현율 (Recall, Sensitivity)</w:t>
      </w:r>
    </w:p>
    <w:p w14:paraId="0559DE4C" w14:textId="595E96B1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정의:</w:t>
      </w:r>
    </w:p>
    <w:p w14:paraId="63B1C912" w14:textId="40C340E7" w:rsidR="003E5AE4" w:rsidRPr="003E5AE4" w:rsidRDefault="003E5AE4" w:rsidP="003E5AE4">
      <w:pPr>
        <w:pStyle w:val="a6"/>
        <w:numPr>
          <w:ilvl w:val="0"/>
          <w:numId w:val="6"/>
        </w:numPr>
      </w:pPr>
      <w:r w:rsidRPr="003E5AE4">
        <w:t>실제 양성 클래스 중에서 모델이 잘 맞춘 비율</w:t>
      </w:r>
    </w:p>
    <w:p w14:paraId="367BB1F9" w14:textId="77777777" w:rsidR="003E5AE4" w:rsidRPr="003E5AE4" w:rsidRDefault="003E5AE4" w:rsidP="003E5AE4">
      <w:pPr>
        <w:numPr>
          <w:ilvl w:val="0"/>
          <w:numId w:val="6"/>
        </w:numPr>
      </w:pPr>
      <w:r w:rsidRPr="003E5AE4">
        <w:t>FN(거짓 음성)을 얼마나 줄였는지를 평가</w:t>
      </w:r>
    </w:p>
    <w:p w14:paraId="42676FA7" w14:textId="1631271A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수식:</w:t>
      </w:r>
    </w:p>
    <w:p w14:paraId="3A5D160A" w14:textId="5C73D8B6" w:rsidR="003E5AE4" w:rsidRPr="003E5AE4" w:rsidRDefault="003E5AE4" w:rsidP="003E5AE4">
      <w:r w:rsidRPr="003E5AE4">
        <w:rPr>
          <w:noProof/>
        </w:rPr>
        <w:drawing>
          <wp:inline distT="0" distB="0" distL="0" distR="0" wp14:anchorId="634DB2EE" wp14:editId="66C6D18F">
            <wp:extent cx="2990850" cy="1233823"/>
            <wp:effectExtent l="0" t="0" r="0" b="4445"/>
            <wp:docPr id="152720325" name="그림 1" descr="폰트, 화이트, 텍스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0325" name="그림 1" descr="폰트, 화이트, 텍스트, 디자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198" cy="12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22B2" w14:textId="4D1BC444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사용 예시:</w:t>
      </w:r>
    </w:p>
    <w:p w14:paraId="0AA1FB68" w14:textId="02B52A0E" w:rsidR="003E5AE4" w:rsidRPr="003E5AE4" w:rsidRDefault="003E5AE4" w:rsidP="003E5AE4">
      <w:r w:rsidRPr="003E5AE4">
        <w:t>암 진단 시스템</w:t>
      </w:r>
      <w:r w:rsidRPr="003E5AE4">
        <w:br/>
      </w:r>
      <w:r w:rsidRPr="003E5AE4">
        <w:rPr>
          <w:rFonts w:hint="eastAsia"/>
        </w:rPr>
        <w:t xml:space="preserve">- </w:t>
      </w:r>
      <w:r w:rsidRPr="003E5AE4">
        <w:t>재현율이 높아야 암 환자를 놓치지 않음 (FN이 작아야 함)</w:t>
      </w:r>
    </w:p>
    <w:p w14:paraId="0336781C" w14:textId="7B1B0950" w:rsidR="003E5AE4" w:rsidRDefault="003E5AE4" w:rsidP="003E5AE4"/>
    <w:p w14:paraId="4E8ED748" w14:textId="77777777" w:rsidR="003E5AE4" w:rsidRDefault="003E5AE4" w:rsidP="003E5AE4"/>
    <w:p w14:paraId="7F619F60" w14:textId="77777777" w:rsidR="003E5AE4" w:rsidRDefault="003E5AE4" w:rsidP="003E5AE4"/>
    <w:p w14:paraId="3CB4D3E4" w14:textId="77777777" w:rsidR="003E5AE4" w:rsidRPr="003E5AE4" w:rsidRDefault="003E5AE4" w:rsidP="003E5AE4"/>
    <w:p w14:paraId="5BAA8DE8" w14:textId="7E026EAA" w:rsidR="003E5AE4" w:rsidRPr="003E5AE4" w:rsidRDefault="003E5AE4" w:rsidP="003E5AE4">
      <w:pPr>
        <w:rPr>
          <w:b/>
          <w:bCs/>
          <w:sz w:val="26"/>
          <w:szCs w:val="26"/>
        </w:rPr>
      </w:pPr>
      <w:r w:rsidRPr="003E5AE4">
        <w:rPr>
          <w:b/>
          <w:bCs/>
          <w:sz w:val="26"/>
          <w:szCs w:val="26"/>
        </w:rPr>
        <w:lastRenderedPageBreak/>
        <w:t>4. F1 Score</w:t>
      </w:r>
    </w:p>
    <w:p w14:paraId="3912DEEA" w14:textId="7B03A4E7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정의:</w:t>
      </w:r>
    </w:p>
    <w:p w14:paraId="23FE9B7D" w14:textId="03C7493C" w:rsidR="003E5AE4" w:rsidRPr="003E5AE4" w:rsidRDefault="003E5AE4" w:rsidP="003E5AE4">
      <w:pPr>
        <w:pStyle w:val="a6"/>
        <w:numPr>
          <w:ilvl w:val="0"/>
          <w:numId w:val="8"/>
        </w:numPr>
      </w:pPr>
      <w:r w:rsidRPr="003E5AE4">
        <w:t>정밀도와 재현율의 조화 평균</w:t>
      </w:r>
    </w:p>
    <w:p w14:paraId="799FD423" w14:textId="77777777" w:rsidR="003E5AE4" w:rsidRPr="003E5AE4" w:rsidRDefault="003E5AE4" w:rsidP="003E5AE4">
      <w:pPr>
        <w:numPr>
          <w:ilvl w:val="0"/>
          <w:numId w:val="8"/>
        </w:numPr>
      </w:pPr>
      <w:r w:rsidRPr="003E5AE4">
        <w:t>두 지표의 균형이 중요할 때 사용하는 지표</w:t>
      </w:r>
    </w:p>
    <w:p w14:paraId="039A38BB" w14:textId="6479DC90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수식:</w:t>
      </w:r>
    </w:p>
    <w:p w14:paraId="15A2D212" w14:textId="2B8866A8" w:rsidR="003E5AE4" w:rsidRPr="003E5AE4" w:rsidRDefault="003E5AE4" w:rsidP="003E5AE4">
      <w:r w:rsidRPr="003E5AE4">
        <w:rPr>
          <w:noProof/>
        </w:rPr>
        <w:drawing>
          <wp:inline distT="0" distB="0" distL="0" distR="0" wp14:anchorId="2AD6F793" wp14:editId="35A58E55">
            <wp:extent cx="4200525" cy="1062201"/>
            <wp:effectExtent l="0" t="0" r="0" b="5080"/>
            <wp:docPr id="1151666200" name="그림 1" descr="텍스트, 폰트, 화이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66200" name="그림 1" descr="텍스트, 폰트, 화이트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083" cy="10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351F" w14:textId="06B62C9F" w:rsidR="003E5AE4" w:rsidRPr="003E5AE4" w:rsidRDefault="003E5AE4" w:rsidP="003E5AE4">
      <w:pPr>
        <w:rPr>
          <w:b/>
          <w:bCs/>
        </w:rPr>
      </w:pPr>
      <w:r w:rsidRPr="003E5AE4">
        <w:rPr>
          <w:b/>
          <w:bCs/>
        </w:rPr>
        <w:t>사용 예시:</w:t>
      </w:r>
    </w:p>
    <w:p w14:paraId="45E4F081" w14:textId="45B01840" w:rsidR="003E5AE4" w:rsidRPr="003E5AE4" w:rsidRDefault="003E5AE4" w:rsidP="003E5AE4">
      <w:r w:rsidRPr="003E5AE4">
        <w:t>불균형 데이터셋 처리</w:t>
      </w:r>
      <w:r w:rsidRPr="003E5AE4">
        <w:rPr>
          <w:rFonts w:hint="eastAsia"/>
        </w:rPr>
        <w:t>:</w:t>
      </w:r>
      <w:r w:rsidRPr="003E5AE4">
        <w:br/>
      </w:r>
      <w:r w:rsidRPr="003E5AE4">
        <w:rPr>
          <w:rFonts w:hint="eastAsia"/>
        </w:rPr>
        <w:t xml:space="preserve">- </w:t>
      </w:r>
      <w:r w:rsidRPr="003E5AE4">
        <w:t>한 쪽 지표만 높고 다른 쪽이 낮은 경우, F1 점수는 이를 평균적으로 조율해</w:t>
      </w:r>
      <w:r w:rsidR="00872D8B">
        <w:rPr>
          <w:rFonts w:hint="eastAsia"/>
        </w:rPr>
        <w:t>줌</w:t>
      </w:r>
      <w:r w:rsidRPr="003E5AE4">
        <w:t>.</w:t>
      </w:r>
    </w:p>
    <w:p w14:paraId="58785801" w14:textId="77777777" w:rsidR="003E5AE4" w:rsidRPr="003E5AE4" w:rsidRDefault="003E5AE4" w:rsidP="003E5AE4"/>
    <w:sectPr w:rsidR="003E5AE4" w:rsidRPr="003E5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B7989"/>
    <w:multiLevelType w:val="multilevel"/>
    <w:tmpl w:val="A6B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F5BEB"/>
    <w:multiLevelType w:val="multilevel"/>
    <w:tmpl w:val="04A0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00408"/>
    <w:multiLevelType w:val="multilevel"/>
    <w:tmpl w:val="AED2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6041"/>
    <w:multiLevelType w:val="multilevel"/>
    <w:tmpl w:val="B74A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1C58"/>
    <w:multiLevelType w:val="multilevel"/>
    <w:tmpl w:val="4204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43568"/>
    <w:multiLevelType w:val="multilevel"/>
    <w:tmpl w:val="3DE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A02BC"/>
    <w:multiLevelType w:val="multilevel"/>
    <w:tmpl w:val="455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C5248"/>
    <w:multiLevelType w:val="multilevel"/>
    <w:tmpl w:val="B3B2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B05CE"/>
    <w:multiLevelType w:val="multilevel"/>
    <w:tmpl w:val="9C6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458DF"/>
    <w:multiLevelType w:val="hybridMultilevel"/>
    <w:tmpl w:val="6AA6DD7A"/>
    <w:lvl w:ilvl="0" w:tplc="92EE3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94179662">
    <w:abstractNumId w:val="2"/>
  </w:num>
  <w:num w:numId="2" w16cid:durableId="1779519828">
    <w:abstractNumId w:val="5"/>
  </w:num>
  <w:num w:numId="3" w16cid:durableId="925073121">
    <w:abstractNumId w:val="6"/>
  </w:num>
  <w:num w:numId="4" w16cid:durableId="144048198">
    <w:abstractNumId w:val="0"/>
  </w:num>
  <w:num w:numId="5" w16cid:durableId="707989849">
    <w:abstractNumId w:val="4"/>
  </w:num>
  <w:num w:numId="6" w16cid:durableId="323320094">
    <w:abstractNumId w:val="7"/>
  </w:num>
  <w:num w:numId="7" w16cid:durableId="1095201366">
    <w:abstractNumId w:val="8"/>
  </w:num>
  <w:num w:numId="8" w16cid:durableId="655643147">
    <w:abstractNumId w:val="1"/>
  </w:num>
  <w:num w:numId="9" w16cid:durableId="454569720">
    <w:abstractNumId w:val="3"/>
  </w:num>
  <w:num w:numId="10" w16cid:durableId="880090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E4"/>
    <w:rsid w:val="000E43B7"/>
    <w:rsid w:val="003E5AE4"/>
    <w:rsid w:val="00872D8B"/>
    <w:rsid w:val="009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94EB"/>
  <w15:chartTrackingRefBased/>
  <w15:docId w15:val="{9AF64849-8E81-44C6-BE34-777410A7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5A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A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5A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5A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5A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5A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5A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5A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5A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E5A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5AE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E5A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5A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5A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5A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5A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5A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E5A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E5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5A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E5A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5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E5A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5A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5A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5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E5A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E5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0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성현준</dc:creator>
  <cp:keywords/>
  <dc:description/>
  <cp:lastModifiedBy>성현준</cp:lastModifiedBy>
  <cp:revision>2</cp:revision>
  <dcterms:created xsi:type="dcterms:W3CDTF">2025-04-04T16:21:00Z</dcterms:created>
  <dcterms:modified xsi:type="dcterms:W3CDTF">2025-04-04T16:31:00Z</dcterms:modified>
</cp:coreProperties>
</file>