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b/>
          <w:bCs/>
          <w:color w:val="5F6B7A"/>
          <w:sz w:val="20"/>
          <w:szCs w:val="20"/>
        </w:rPr>
        <w:t xml:space="preserve">개인 프로젝트 기획서</w:t>
      </w:r>
    </w:p>
    <w:p>
      <w:pPr>
        <w:spacing w:after="60"/>
      </w:pPr>
      <w:r>
        <w:rPr>
          <w:b/>
          <w:bCs/>
          <w:color w:val="1B2A41"/>
          <w:sz w:val="44"/>
          <w:szCs w:val="44"/>
        </w:rPr>
        <w:t xml:space="preserve">바이미디어 아카데미: 이스케이프</w:t>
      </w:r>
    </w:p>
    <w:p>
      <w:pPr>
        <w:spacing w:after="40"/>
      </w:pPr>
      <w:r>
        <w:rPr>
          <w:i/>
          <w:iCs/>
          <w:color w:val="3E5C76"/>
          <w:sz w:val="24"/>
          <w:szCs w:val="24"/>
        </w:rPr>
        <w:t xml:space="preserve">BY MEDIA Academy: JavaScript Escape</w:t>
      </w:r>
    </w:p>
    <w:p>
      <w:pPr>
        <w:spacing w:after="300"/>
      </w:pPr>
      <w:r>
        <w:rPr>
          <w:color w:val="5F6B7A"/>
          <w:sz w:val="20"/>
          <w:szCs w:val="20"/>
        </w:rPr>
        <w:t xml:space="preserve">웹 기반 포인트앤클릭 방탈출 게임 · Vanilla JavaScript / SVG</w:t>
      </w:r>
    </w:p>
    <w:p>
      <w:pPr>
        <w:pBdr>
          <w:bottom w:val="single" w:color="1B2A41" w:sz="8" w:space="6"/>
        </w:pBdr>
        <w:spacing w:after="300"/>
      </w:pPr>
    </w:p>
    <w:p>
      <w:pPr>
        <w:pStyle w:val="Heading1"/>
        <w:pBdr>
          <w:bottom w:val="single" w:color="1B2A41" w:sz="6" w:space="4"/>
        </w:pBdr>
        <w:spacing w:after="160" w:before="360"/>
      </w:pPr>
      <w:r>
        <w:rPr>
          <w:b/>
          <w:bCs/>
          <w:color w:val="1B2A41"/>
          <w:sz w:val="30"/>
          <w:szCs w:val="30"/>
        </w:rPr>
        <w:t xml:space="preserve">1. 프로젝트 개요</w:t>
      </w:r>
    </w:p>
    <w:p>
      <w:pPr>
        <w:pStyle w:val="Heading2"/>
        <w:spacing w:after="120" w:before="280"/>
      </w:pPr>
      <w:r>
        <w:rPr>
          <w:b/>
          <w:bCs/>
          <w:color w:val="3E5C76"/>
          <w:sz w:val="24"/>
          <w:szCs w:val="24"/>
        </w:rPr>
        <w:t xml:space="preserve">1.1 한 줄 소개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자바스크립트를 학습 중인 훈련생이 야간 자율학습 중 잠들었다가 학원에 갇히는 상황에서 시작하는 웹 방탈출 게임으로, 각 방에 배치된 자바스크립트 코드 문제를 풀어 잠금을 해제하며 탈출하는 포인트앤클릭 어드벤처입니다.</w:t>
      </w:r>
    </w:p>
    <w:p>
      <w:pPr>
        <w:spacing w:after="60" w:before="100"/>
        <w:jc w:val="center"/>
      </w:pPr>
      <w:r>
        <w:drawing>
          <wp:inline distT="0" distB="0" distL="0" distR="0">
            <wp:extent cx="2286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B7A"/>
          <w:sz w:val="17"/>
          <w:szCs w:val="17"/>
        </w:rPr>
        <w:t xml:space="preserve">실제 플레이 화면 — 엘리베이터 앞. 실제 학원 사진을 참고해 그린 SVG 배경입니다.</w:t>
      </w:r>
    </w:p>
    <w:p>
      <w:pPr>
        <w:pStyle w:val="Heading2"/>
        <w:spacing w:after="120" w:before="280"/>
      </w:pPr>
      <w:r>
        <w:rPr>
          <w:b/>
          <w:bCs/>
          <w:color w:val="3E5C76"/>
          <w:sz w:val="24"/>
          <w:szCs w:val="24"/>
        </w:rPr>
        <w:t xml:space="preserve">1.2 제작 배경 및 목적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222"/>
          <w:sz w:val="21"/>
          <w:szCs w:val="21"/>
        </w:rPr>
        <w:t xml:space="preserve">자바스크립트 학습 내용을 게임 메커니즘에 직접 녹여, 단순 암기가 아닌 문제 해결 방식의 학습 도구로 설계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222"/>
          <w:sz w:val="21"/>
          <w:szCs w:val="21"/>
        </w:rPr>
        <w:t xml:space="preserve">프레임워크 없이 순수 HTML / CSS / JavaScript만으로 상태 관리, 절차적 렌더링, 이벤트 처리 구조를 직접 설계 · 구현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222"/>
          <w:sz w:val="21"/>
          <w:szCs w:val="21"/>
        </w:rPr>
        <w:t xml:space="preserve">게임 기획(스토리, 공간 설계, 퍼즐 난이도 곡선)과 프론트엔드 구현 역량을 함께 보여주는 포트폴리오용 프로젝트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b/>
          <w:bCs/>
          <w:color w:val="3E5C76"/>
          <w:sz w:val="24"/>
          <w:szCs w:val="24"/>
        </w:rPr>
        <w:t xml:space="preserve">1.3 핵심 특징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222"/>
          <w:sz w:val="21"/>
          <w:szCs w:val="21"/>
        </w:rPr>
        <w:t xml:space="preserve">러스티레이크 · 이탈 스타일의 포인트앤클릭 인터랙션 — 배경 그림 속 특정 사물을 직접 클릭해 조사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222"/>
          <w:sz w:val="21"/>
          <w:szCs w:val="21"/>
        </w:rPr>
        <w:t xml:space="preserve">SVG로 직접 그린 절차적 배경 — 이미지 리소스 없이 코드로 방 구조와 사물을 표현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222"/>
          <w:sz w:val="21"/>
          <w:szCs w:val="21"/>
        </w:rPr>
        <w:t xml:space="preserve">자바스크립트 코드 퍼즐 2종 (빈칸 채우기 / 출력값 맞추기) — 정답이 다음 잠금의 코드 조각이 되는 교차 구조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222"/>
          <w:sz w:val="21"/>
          <w:szCs w:val="21"/>
        </w:rPr>
        <w:t xml:space="preserve">상태 기반 잠금 · 인벤토리 시스템 — 방문 순서에 관계없이 자유 탐색이 가능한 비선형 구조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b/>
          <w:bCs/>
          <w:color w:val="3E5C76"/>
          <w:sz w:val="24"/>
          <w:szCs w:val="24"/>
        </w:rPr>
        <w:t xml:space="preserve">1.4 기술 스택</w:t>
      </w:r>
    </w:p>
    <w:tbl>
      <w:tblPr>
        <w:tblW w:type="dxa" w:w="9100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</w:tblPr>
      <w:tblGrid>
        <w:gridCol w:w="2200"/>
        <w:gridCol w:w="6900"/>
      </w:tblGrid>
      <w:tr>
        <w:tc>
          <w:tcPr>
            <w:tcW w:type="dxa" w:w="2200"/>
            <w:shd w:fill="1B2A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900"/>
            <w:shd w:fill="1B2A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마크업 / 스타일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HTML5, CSS3 (SVG, clip-path, CSS Grid/Flexbox)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로직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Vanilla JavaScript (ES6+), 별도 프레임워크 미사용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렌더링 방식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SVG 문자열을 함수로 조합해 매 렌더마다 동적으로 생성 (선언적 씬 구성)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상태 관리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단일 전역 state 객체 + 퍼즐/잠금 정의 데이터(PUZZLES, LOCKS, ROOMS)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배포 형태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정적 단일 HTML 파일 (빌드 도구 불필요)</w:t>
            </w:r>
          </w:p>
        </w:tc>
      </w:tr>
    </w:tbl>
    <w:p>
      <w:pPr>
        <w:pStyle w:val="Heading1"/>
        <w:pBdr>
          <w:bottom w:val="single" w:color="1B2A41" w:sz="6" w:space="4"/>
        </w:pBdr>
        <w:spacing w:after="160" w:before="360"/>
      </w:pPr>
      <w:r>
        <w:rPr>
          <w:b/>
          <w:bCs/>
          <w:color w:val="1B2A41"/>
          <w:sz w:val="30"/>
          <w:szCs w:val="30"/>
        </w:rPr>
        <w:t xml:space="preserve">2. 게임 구조: 시스템 → 작동 방식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게임은 아래 7개의 하위 시스템이 하나의 렌더 루프를 중심으로 상호작용하는 구조입니다. 각 시스템은 '무엇으로 구성되는지'와 '실제로 어떻게 동작하는지'로 나누어 설명합니다.</w:t>
      </w:r>
    </w:p>
    <w:p>
      <w:pPr>
        <w:pStyle w:val="Heading2"/>
        <w:spacing w:after="120" w:before="280"/>
      </w:pPr>
      <w:r>
        <w:rPr>
          <w:b/>
          <w:bCs/>
          <w:color w:val="3E5C76"/>
          <w:sz w:val="24"/>
          <w:szCs w:val="24"/>
        </w:rPr>
        <w:t xml:space="preserve">2.1 전체 시스템 구성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color w:val="222222"/>
          <w:sz w:val="21"/>
          <w:szCs w:val="21"/>
        </w:rPr>
        <w:t xml:space="preserve">상태 관리 시스템 — 게임의 단일 진실 공급원(state)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color w:val="222222"/>
          <w:sz w:val="21"/>
          <w:szCs w:val="21"/>
        </w:rPr>
        <w:t xml:space="preserve">장면 렌더링 시스템 — 현재 방을 SVG로 그려내는 부분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color w:val="222222"/>
          <w:sz w:val="21"/>
          <w:szCs w:val="21"/>
        </w:rPr>
        <w:t xml:space="preserve">인터랙션 시스템 — 클릭을 이벤트 위임으로 처리하는 부분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color w:val="222222"/>
          <w:sz w:val="21"/>
          <w:szCs w:val="21"/>
        </w:rPr>
        <w:t xml:space="preserve">퍼즐 시스템 — 자바스크립트 코드 문제 출제 및 채점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color w:val="222222"/>
          <w:sz w:val="21"/>
          <w:szCs w:val="21"/>
        </w:rPr>
        <w:t xml:space="preserve">잠금 · 코드 조합 시스템 — 여러 퍼즐 결과를 하나의 비밀번호로 합산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color w:val="222222"/>
          <w:sz w:val="21"/>
          <w:szCs w:val="21"/>
        </w:rPr>
        <w:t xml:space="preserve">내비게이션 시스템 — 방과 방을 연결하는 그래프와 이동 UI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color w:val="222222"/>
          <w:sz w:val="21"/>
          <w:szCs w:val="21"/>
        </w:rPr>
        <w:t xml:space="preserve">엔딩 처리 — 최종 조건 충족 시 결과 화면 표시</w:t>
      </w:r>
    </w:p>
    <w:p>
      <w:pPr>
        <w:spacing w:after="60" w:before="100"/>
        <w:jc w:val="center"/>
      </w:pPr>
      <w:r>
        <w:drawing>
          <wp:inline distT="0" distB="0" distL="0" distR="0">
            <wp:extent cx="4381500" cy="45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B7A"/>
          <w:sz w:val="17"/>
          <w:szCs w:val="17"/>
        </w:rPr>
        <w:t xml:space="preserve">① → ⑦ 순서로 이어지는 전체 시스템 흐름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b/>
          <w:bCs/>
          <w:color w:val="3E5C76"/>
          <w:sz w:val="24"/>
          <w:szCs w:val="24"/>
        </w:rPr>
        <w:t xml:space="preserve">2.2 상태 관리 시스템</w:t>
      </w:r>
    </w:p>
    <w:p>
      <w:pPr>
        <w:spacing w:after="80" w:before="180"/>
      </w:pPr>
      <w:r>
        <w:rPr>
          <w:b/>
          <w:bCs/>
          <w:color w:val="222222"/>
          <w:sz w:val="21"/>
          <w:szCs w:val="21"/>
        </w:rPr>
        <w:t xml:space="preserve">구성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하나의 state 객체가 현재 위치(currentRoom), 인벤토리(inventory), 퍼즐 해결 여부(solved), 잠금 해제 여부(unlocked), 전원 복구 여부(power) 등 게임의 모든 가변 데이터를 보유합니다. 방·퍼즐·잠금의 '정의'는 ROOMS, PUZZLES, LOCKS라는 별도의 정적 데이터 객체로 분리되어 있어, 상태(state)와 정의(definition)가 명확히 구분됩니다.</w:t>
      </w:r>
    </w:p>
    <w:p>
      <w:pPr>
        <w:spacing w:after="80" w:before="180"/>
      </w:pPr>
      <w:r>
        <w:rPr>
          <w:b/>
          <w:bCs/>
          <w:color w:val="222222"/>
          <w:sz w:val="21"/>
          <w:szCs w:val="21"/>
        </w:rPr>
        <w:t xml:space="preserve">작동 방식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222"/>
          <w:sz w:val="21"/>
          <w:szCs w:val="21"/>
        </w:rPr>
        <w:t xml:space="preserve">사용자의 모든 행동(퍼즐 정답, 잠금 해제, 이동)은 예외 없이 state를 변경하는 것으로 귀결됨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222"/>
          <w:sz w:val="21"/>
          <w:szCs w:val="21"/>
        </w:rPr>
        <w:t xml:space="preserve">state가 변경되면 화면을 직접 조작하는 대신 render() 함수를 다시 호출해 현재 상태를 그대로 화면에 반영 (단방향 데이터 흐름)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222"/>
          <w:sz w:val="21"/>
          <w:szCs w:val="21"/>
        </w:rPr>
        <w:t xml:space="preserve">데이터(ROOMS/PUZZLES/LOCKS)와 상태(state)가 분리되어 있어, 방이나 퍼즐을 추가할 때 로직 코드를 건드리지 않고 데이터만 추가하면 되는 구조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b/>
          <w:bCs/>
          <w:color w:val="3E5C76"/>
          <w:sz w:val="24"/>
          <w:szCs w:val="24"/>
        </w:rPr>
        <w:t xml:space="preserve">2.3 장면 렌더링 시스템</w:t>
      </w:r>
    </w:p>
    <w:p>
      <w:pPr>
        <w:spacing w:after="80" w:before="180"/>
      </w:pPr>
      <w:r>
        <w:rPr>
          <w:b/>
          <w:bCs/>
          <w:color w:val="222222"/>
          <w:sz w:val="21"/>
          <w:szCs w:val="21"/>
        </w:rPr>
        <w:t xml:space="preserve">구성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각 방(ROOMS[roomId])은 scene(state) 함수를 가지고 있으며, 이 함수가 벽 · 바닥 · 가구 등을 나타내는 SVG 마크업 문자열을 조합해 반환합니다. 책상, 사물함, 문, 게시판 등 반복되는 사물은 blackboard(), locker(), doorLocked() 같은 재사용 가능한 '드로잉 함수'로 미리 만들어 두었습니다.</w:t>
      </w:r>
    </w:p>
    <w:p>
      <w:pPr>
        <w:spacing w:after="80" w:before="180"/>
      </w:pPr>
      <w:r>
        <w:rPr>
          <w:b/>
          <w:bCs/>
          <w:color w:val="222222"/>
          <w:sz w:val="21"/>
          <w:szCs w:val="21"/>
        </w:rPr>
        <w:t xml:space="preserve">작동 방식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222"/>
          <w:sz w:val="21"/>
          <w:szCs w:val="21"/>
        </w:rPr>
        <w:t xml:space="preserve">방에 입장하면 wrapScene(furnitureHtml)이 벽 · 바닥 · 비네트 효과를 감싸고, 그 안에 방별 드로잉 함수 호출 결과를 삽입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222"/>
          <w:sz w:val="21"/>
          <w:szCs w:val="21"/>
        </w:rPr>
        <w:t xml:space="preserve">퍼즐 해결 여부(state.solved) · 잠금 해제 여부(state.unlocked)를 드로잉 함수의 인자로 전달해, 같은 방이라도 진행 상황에 따라 자물쇠 아이콘이 체크 아이콘으로 바뀌는 등 시각적으로 다르게 렌더링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222"/>
          <w:sz w:val="21"/>
          <w:szCs w:val="21"/>
        </w:rPr>
        <w:t xml:space="preserve">이미지 리소스 없이 좌표 기반 도형 조합만으로 장면을 구성하므로, 추후 실제 이미지로 교체할 때도 좌표 체계를 그대로 재사용 가능</w:t>
      </w:r>
    </w:p>
    <w:p>
      <w:pPr>
        <w:spacing w:after="60" w:before="100"/>
        <w:jc w:val="center"/>
      </w:pPr>
      <w:r>
        <w:drawing>
          <wp:inline distT="0" distB="0" distL="0" distR="0">
            <wp:extent cx="1905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B7A"/>
          <w:sz w:val="17"/>
          <w:szCs w:val="17"/>
        </w:rPr>
        <w:t xml:space="preserve">본 강의실 — 컴퓨터 책상 열과 칠판, 잠긴 문이 SVG로 렌더링된 모습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b/>
          <w:bCs/>
          <w:color w:val="3E5C76"/>
          <w:sz w:val="24"/>
          <w:szCs w:val="24"/>
        </w:rPr>
        <w:t xml:space="preserve">2.4 인터랙션 시스템</w:t>
      </w:r>
    </w:p>
    <w:p>
      <w:pPr>
        <w:spacing w:after="80" w:before="180"/>
      </w:pPr>
      <w:r>
        <w:rPr>
          <w:b/>
          <w:bCs/>
          <w:color w:val="222222"/>
          <w:sz w:val="21"/>
          <w:szCs w:val="21"/>
        </w:rPr>
        <w:t xml:space="preserve">구성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클릭 가능한 사물에는 data-kind(puzzle / lock / breaker / callpanel), data-id, data-dest 속성이 부여됩니다. 각 사물 하나하나에 이벤트 리스너를 붙이는 대신, 씬을 감싸는 컨테이너 하나에만 클릭 이벤트를 등록하는 이벤트 위임 방식을 사용합니다.</w:t>
      </w:r>
    </w:p>
    <w:p>
      <w:pPr>
        <w:spacing w:after="80" w:before="180"/>
      </w:pPr>
      <w:r>
        <w:rPr>
          <w:b/>
          <w:bCs/>
          <w:color w:val="222222"/>
          <w:sz w:val="21"/>
          <w:szCs w:val="21"/>
        </w:rPr>
        <w:t xml:space="preserve">작동 방식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222"/>
          <w:sz w:val="21"/>
          <w:szCs w:val="21"/>
        </w:rPr>
        <w:t xml:space="preserve">씬은 매번 innerHTML로 통째로 다시 그려지므로, 개별 리스너 방식이면 재렌더할 때마다 리스너를 다시 붙여야 하는 문제가 생김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222"/>
          <w:sz w:val="21"/>
          <w:szCs w:val="21"/>
        </w:rPr>
        <w:t xml:space="preserve">이벤트 위임을 사용하면 컨테이너의 리스너 하나가 클릭된 대상의 data-kind를 읽어 적절한 처리 함수(openPuzzle / openLock 등)로 분기하므로, 재렌더 여부와 무관하게 항상 동작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222"/>
          <w:sz w:val="21"/>
          <w:szCs w:val="21"/>
        </w:rPr>
        <w:t xml:space="preserve">CSS만으로 hover 시 하이라이트 효과를 적용해, 클릭 가능한 사물임을 마우스 오버만으로 인지할 수 있도록 구성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b/>
          <w:bCs/>
          <w:color w:val="3E5C76"/>
          <w:sz w:val="24"/>
          <w:szCs w:val="24"/>
        </w:rPr>
        <w:t xml:space="preserve">2.5 퍼즐 시스템</w:t>
      </w:r>
    </w:p>
    <w:p>
      <w:pPr>
        <w:spacing w:after="80" w:before="180"/>
      </w:pPr>
      <w:r>
        <w:rPr>
          <w:b/>
          <w:bCs/>
          <w:color w:val="222222"/>
          <w:sz w:val="21"/>
          <w:szCs w:val="21"/>
        </w:rPr>
        <w:t xml:space="preserve">구성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퍼즐은 '빈칸 채우기'와 '출력값 맞추기' 두 유형으로 정의되며, 각 퍼즐은 표시할 코드, 정답, 정답 시 확보되는 코드 조각(digit), 힌트 텍스트를 데이터로 가집니다.</w:t>
      </w:r>
    </w:p>
    <w:p>
      <w:pPr>
        <w:spacing w:after="80" w:before="180"/>
      </w:pPr>
      <w:r>
        <w:rPr>
          <w:b/>
          <w:bCs/>
          <w:color w:val="222222"/>
          <w:sz w:val="21"/>
          <w:szCs w:val="21"/>
        </w:rPr>
        <w:t xml:space="preserve">작동 방식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222"/>
          <w:sz w:val="21"/>
          <w:szCs w:val="21"/>
        </w:rPr>
        <w:t xml:space="preserve">사물 클릭 → 해당 puzzleId로 openPuzzle() 호출 → 퍼즐 유형에 따라 입력창(빈칸용 인라인 입력 또는 출력값 텍스트 입력)이 있는 모달 표시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222"/>
          <w:sz w:val="21"/>
          <w:szCs w:val="21"/>
        </w:rPr>
        <w:t xml:space="preserve">제출 시 checkBlank() / checkOutput()이 정답을 비교하고, 맞으면 state.solved에 기록한 뒤 코드 조각을 안내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222"/>
          <w:sz w:val="21"/>
          <w:szCs w:val="21"/>
        </w:rPr>
        <w:t xml:space="preserve">이미 푼 퍼즐은 재방문 시 정답 입력 없이 확보한 코드 조각만 다시 확인 가능하도록 처리해, 사용자가 이전 단서를 되짚어볼 수 있게 함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b/>
          <w:bCs/>
          <w:color w:val="3E5C76"/>
          <w:sz w:val="24"/>
          <w:szCs w:val="24"/>
        </w:rPr>
        <w:t xml:space="preserve">2.6 잠금 · 코드 조합 시스템</w:t>
      </w:r>
    </w:p>
    <w:p>
      <w:pPr>
        <w:spacing w:after="80" w:before="180"/>
      </w:pPr>
      <w:r>
        <w:rPr>
          <w:b/>
          <w:bCs/>
          <w:color w:val="222222"/>
          <w:sz w:val="21"/>
          <w:szCs w:val="21"/>
        </w:rPr>
        <w:t xml:space="preserve">구성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LOCKS 객체는 문이나 서랍 하나당 '어떤 퍼즐들이 필요한지(require)'와 '해제 시 보상(reward)'을 정의합니다. 최종 비밀번호는 요구되는 퍼즐들의 코드 조각을 순서대로 이어붙여 동적으로 계산됩니다.</w:t>
      </w:r>
    </w:p>
    <w:p>
      <w:pPr>
        <w:spacing w:after="80" w:before="180"/>
      </w:pPr>
      <w:r>
        <w:rPr>
          <w:b/>
          <w:bCs/>
          <w:color w:val="222222"/>
          <w:sz w:val="21"/>
          <w:szCs w:val="21"/>
        </w:rPr>
        <w:t xml:space="preserve">작동 방식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222"/>
          <w:sz w:val="21"/>
          <w:szCs w:val="21"/>
        </w:rPr>
        <w:t xml:space="preserve">잠긴 사물 클릭 → 필요한 퍼즐들의 해결 여부를 체크리스트로 표시 → 모두 해결된 경우에만 키패드 활성화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222"/>
          <w:sz w:val="21"/>
          <w:szCs w:val="21"/>
        </w:rPr>
        <w:t xml:space="preserve">키패드에 입력된 값과 lockCode()로 계산된 정답을 비교해 일치하면 잠금 해제 및 보상(아이템) 지급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222"/>
          <w:sz w:val="21"/>
          <w:szCs w:val="21"/>
        </w:rPr>
        <w:t xml:space="preserve">서로 다른 방에서 얻은 단서를 조합해야 하나의 문이 열리도록 설계해, 자연스럽게 여러 공간을 탐색하도록 유도</w:t>
      </w:r>
    </w:p>
    <w:p>
      <w:pPr>
        <w:spacing w:after="60" w:before="100"/>
        <w:jc w:val="center"/>
      </w:pPr>
      <w:r>
        <w:drawing>
          <wp:inline distT="0" distB="0" distL="0" distR="0">
            <wp:extent cx="1905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B7A"/>
          <w:sz w:val="17"/>
          <w:szCs w:val="17"/>
        </w:rPr>
        <w:t xml:space="preserve">아카데미 프론트 — 클립보드(퍼즐)와 서랍(잠금)이 함께 배치된 방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b/>
          <w:bCs/>
          <w:color w:val="3E5C76"/>
          <w:sz w:val="24"/>
          <w:szCs w:val="24"/>
        </w:rPr>
        <w:t xml:space="preserve">2.7 내비게이션 시스템</w:t>
      </w:r>
    </w:p>
    <w:p>
      <w:pPr>
        <w:spacing w:after="80" w:before="180"/>
      </w:pPr>
      <w:r>
        <w:rPr>
          <w:b/>
          <w:bCs/>
          <w:color w:val="222222"/>
          <w:sz w:val="21"/>
          <w:szCs w:val="21"/>
        </w:rPr>
        <w:t xml:space="preserve">구성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각 방은 connections 배열로 이동 가능한 목적지와 필요한 잠금(lockId)을 정의합니다. 방 전체가 하나의 그래프 구조를 이룹니다.</w:t>
      </w:r>
    </w:p>
    <w:p>
      <w:pPr>
        <w:spacing w:after="80" w:before="180"/>
      </w:pPr>
      <w:r>
        <w:rPr>
          <w:b/>
          <w:bCs/>
          <w:color w:val="222222"/>
          <w:sz w:val="21"/>
          <w:szCs w:val="21"/>
        </w:rPr>
        <w:t xml:space="preserve">작동 방식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222"/>
          <w:sz w:val="21"/>
          <w:szCs w:val="21"/>
        </w:rPr>
        <w:t xml:space="preserve">이동 버튼을 누르면 현재 방의 connections를 기반으로 이동 가능한 경로가 화살표 형태로 표시됨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222"/>
          <w:sz w:val="21"/>
          <w:szCs w:val="21"/>
        </w:rPr>
        <w:t xml:space="preserve">잠긴 경로를 선택하면 이동 대신 해당 잠금의 해제 조건(체크리스트/키패드)이 먼저 표시됨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222"/>
          <w:sz w:val="21"/>
          <w:szCs w:val="21"/>
        </w:rPr>
        <w:t xml:space="preserve">잠기지 않은 경로 또는 잠금이 막 해제된 경로는 goRoom()을 통해 즉시 다음 방으로 전환</w:t>
      </w:r>
    </w:p>
    <w:p>
      <w:pPr>
        <w:spacing w:after="60" w:before="100"/>
        <w:jc w:val="center"/>
      </w:pPr>
      <w:r>
        <w:drawing>
          <wp:inline distT="0" distB="0" distL="0" distR="0">
            <wp:extent cx="1905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B7A"/>
          <w:sz w:val="17"/>
          <w:szCs w:val="17"/>
        </w:rPr>
        <w:t xml:space="preserve">복도(뒤) — 허브 역할을 하는 공간으로, 세 갈래 경로가 연결되어 있음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b/>
          <w:bCs/>
          <w:color w:val="3E5C76"/>
          <w:sz w:val="24"/>
          <w:szCs w:val="24"/>
        </w:rPr>
        <w:t xml:space="preserve">2.8 엔딩 처리</w:t>
      </w:r>
    </w:p>
    <w:p>
      <w:pPr>
        <w:spacing w:after="80" w:before="180"/>
      </w:pPr>
      <w:r>
        <w:rPr>
          <w:b/>
          <w:bCs/>
          <w:color w:val="222222"/>
          <w:sz w:val="21"/>
          <w:szCs w:val="21"/>
        </w:rPr>
        <w:t xml:space="preserve">구성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마지막 방(엘리베이터 안)에 도달하는 것이 승리 조건이며, 별도의 '엔딩 상태'는 state.finished 플래그로 관리됩니다.</w:t>
      </w:r>
    </w:p>
    <w:p>
      <w:pPr>
        <w:spacing w:after="80" w:before="180"/>
      </w:pPr>
      <w:r>
        <w:rPr>
          <w:b/>
          <w:bCs/>
          <w:color w:val="222222"/>
          <w:sz w:val="21"/>
          <w:szCs w:val="21"/>
        </w:rPr>
        <w:t xml:space="preserve">작동 방식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222"/>
          <w:sz w:val="21"/>
          <w:szCs w:val="21"/>
        </w:rPr>
        <w:t xml:space="preserve">최종 잠금(엘리베이터 호출)이 해제된 상태로 마지막 방에 진입하면 finishGame()이 호출됨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222"/>
          <w:sz w:val="21"/>
          <w:szCs w:val="21"/>
        </w:rPr>
        <w:t xml:space="preserve">게임 시작 시각과 현재 시각의 차이로 총 소요 시간을 계산해 결과 모달에 표시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222"/>
          <w:sz w:val="21"/>
          <w:szCs w:val="21"/>
        </w:rPr>
        <w:t xml:space="preserve">state.finished가 true가 되는 시점부터 타이머가 멈추고, 모든 인터랙션은 '다시 플레이' 버튼으로만 이어짐</w:t>
      </w:r>
    </w:p>
    <w:p>
      <w:pPr>
        <w:spacing w:after="120"/>
      </w:pPr>
    </w:p>
    <w:p>
      <w:pPr>
        <w:pStyle w:val="Heading1"/>
        <w:pBdr>
          <w:bottom w:val="single" w:color="1B2A41" w:sz="6" w:space="4"/>
        </w:pBdr>
        <w:spacing w:after="160" w:before="360"/>
      </w:pPr>
      <w:r>
        <w:rPr>
          <w:b/>
          <w:bCs/>
          <w:color w:val="1B2A41"/>
          <w:sz w:val="30"/>
          <w:szCs w:val="30"/>
        </w:rPr>
        <w:t xml:space="preserve">3. 그래픽 자산 파이프라인 (진행 예정)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현재 2장의 렌더링 시스템은 SVG 절차적 드로잉으로 구현되어 있습니다. 이후 단계로 실제 학원 사진을 기반으로 한 이미지 자산으로 배경을 교체할 예정이며, 그에 따른 제작 흐름과 렌더링 구조 변경 계획은 다음과 같습니다.</w:t>
      </w:r>
    </w:p>
    <w:p>
      <w:pPr>
        <w:pStyle w:val="Heading2"/>
        <w:spacing w:after="120" w:before="280"/>
      </w:pPr>
      <w:r>
        <w:rPr>
          <w:b/>
          <w:bCs/>
          <w:color w:val="3E5C76"/>
          <w:sz w:val="24"/>
          <w:szCs w:val="24"/>
        </w:rPr>
        <w:t xml:space="preserve">3.1 제작 흐름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color w:val="222222"/>
          <w:sz w:val="21"/>
          <w:szCs w:val="21"/>
        </w:rPr>
        <w:t xml:space="preserve">실사 촬영 — 실제 학원 공간(인포데스크, 복도, 스터디룸, 강의실 등)을 촬영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color w:val="222222"/>
          <w:sz w:val="21"/>
          <w:szCs w:val="21"/>
        </w:rPr>
        <w:t xml:space="preserve">AI 이미지 생성 도구로 게임 그래픽 스타일로 변환 — 유료 라이선스로 생성한 결과물이므로 소유 자산으로 사용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color w:val="222222"/>
          <w:sz w:val="21"/>
          <w:szCs w:val="21"/>
        </w:rPr>
        <w:t xml:space="preserve">Photoshop 2차 보정 — 색감 · 디테일 정리 및 인터랙션 요소(의자, 사물함 등)를 알아보기 쉽게 다듬는 작업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color w:val="222222"/>
          <w:sz w:val="21"/>
          <w:szCs w:val="21"/>
        </w:rPr>
        <w:t xml:space="preserve">완성된 배경 이미지를 게임에 최종 자산으로 적용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b/>
          <w:bCs/>
          <w:color w:val="3E5C76"/>
          <w:sz w:val="24"/>
          <w:szCs w:val="24"/>
        </w:rPr>
        <w:t xml:space="preserve">3.2 렌더링 구조 변경 계획</w:t>
      </w:r>
    </w:p>
    <w:p>
      <w:pPr>
        <w:spacing w:after="80" w:before="180"/>
      </w:pPr>
      <w:r>
        <w:rPr>
          <w:b/>
          <w:bCs/>
          <w:color w:val="222222"/>
          <w:sz w:val="21"/>
          <w:szCs w:val="21"/>
        </w:rPr>
        <w:t xml:space="preserve">구성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SVG 도형 조합 대신, 완성된 배경 이미지 위에 클릭 가능한 영역(히트박스)을 좌표로 겹쳐 배치하는 방식으로 전환합니다. 히트박스는 투명한 요소이며, 실제 눈에 보이는 것은 이미지 자체입니다.</w:t>
      </w:r>
    </w:p>
    <w:p>
      <w:pPr>
        <w:spacing w:after="80" w:before="180"/>
      </w:pPr>
      <w:r>
        <w:rPr>
          <w:b/>
          <w:bCs/>
          <w:color w:val="222222"/>
          <w:sz w:val="21"/>
          <w:szCs w:val="21"/>
        </w:rPr>
        <w:t xml:space="preserve">작동 방식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222"/>
          <w:sz w:val="21"/>
          <w:szCs w:val="21"/>
        </w:rPr>
        <w:t xml:space="preserve">배경: &lt;svg&gt; 대신 &lt;img&gt; 또는 CSS background-image로 완성된 이미지를 표시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222"/>
          <w:sz w:val="21"/>
          <w:szCs w:val="21"/>
        </w:rPr>
        <w:t xml:space="preserve">히트박스: 이미지 위 정확한 좌표에 투명한 요소를 절대 위치(position: absolute)로 배치해 클릭 가능 영역을 정의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222"/>
          <w:sz w:val="21"/>
          <w:szCs w:val="21"/>
        </w:rPr>
        <w:t xml:space="preserve">hover 하이라이트: 마우스를 올리면 CSS outline/box-shadow로 노란 테두리 등 시각 효과를 적용해 상호작용 가능한 사물임을 안내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222"/>
          <w:sz w:val="21"/>
          <w:szCs w:val="21"/>
        </w:rPr>
        <w:t xml:space="preserve">클릭 처리 로직은 변경 없음 — 기존의 data-kind / data-id 기반 이벤트 위임 구조를 이미지 히트박스에도 동일하게 적용 가능</w:t>
      </w:r>
    </w:p>
    <w:p>
      <w:pPr>
        <w:spacing w:after="120"/>
      </w:pPr>
    </w:p>
    <w:p>
      <w:pPr>
        <w:pStyle w:val="Heading1"/>
        <w:pBdr>
          <w:bottom w:val="single" w:color="1B2A41" w:sz="6" w:space="4"/>
        </w:pBdr>
        <w:spacing w:after="160" w:before="360"/>
      </w:pPr>
      <w:r>
        <w:rPr>
          <w:b/>
          <w:bCs/>
          <w:color w:val="1B2A41"/>
          <w:sz w:val="30"/>
          <w:szCs w:val="30"/>
        </w:rPr>
        <w:t xml:space="preserve">4. 오디오 자산 계획 (진행 예정)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현재 프로토타입에는 오디오가 포함되어 있지 않습니다. BGM과 SE(효과음)는 서로 다른 방식으로 확보할 예정이며, 계획은 다음과 같습니다.</w:t>
      </w:r>
    </w:p>
    <w:p>
      <w:pPr>
        <w:pStyle w:val="Heading2"/>
        <w:spacing w:after="120" w:before="280"/>
      </w:pPr>
      <w:r>
        <w:rPr>
          <w:b/>
          <w:bCs/>
          <w:color w:val="3E5C76"/>
          <w:sz w:val="24"/>
          <w:szCs w:val="24"/>
        </w:rPr>
        <w:t xml:space="preserve">4.1 BGM (배경음악)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222"/>
          <w:sz w:val="21"/>
          <w:szCs w:val="21"/>
        </w:rPr>
        <w:t xml:space="preserve">생성형 AI 음악 도구로 제작 — 유료 라이선스로 생성한 결과물이므로 소유 자산으로 사용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222"/>
          <w:sz w:val="21"/>
          <w:szCs w:val="21"/>
        </w:rPr>
        <w:t xml:space="preserve">정전된 야간 학원의 긴장감 있고 미스터리한 분위기에 맞춘 톤으로 제작 예정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222"/>
          <w:sz w:val="21"/>
          <w:szCs w:val="21"/>
        </w:rPr>
        <w:t xml:space="preserve">게임 진행 내내 반복 재생되는 루프 형태로 삽입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b/>
          <w:bCs/>
          <w:color w:val="3E5C76"/>
          <w:sz w:val="24"/>
          <w:szCs w:val="24"/>
        </w:rPr>
        <w:t xml:space="preserve">4.2 SE (효과음)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222"/>
          <w:sz w:val="21"/>
          <w:szCs w:val="21"/>
        </w:rPr>
        <w:t xml:space="preserve">저작권 없는(royalty-free) 무료 음원을 수집해 사용 예정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222"/>
          <w:sz w:val="21"/>
          <w:szCs w:val="21"/>
        </w:rPr>
        <w:t xml:space="preserve">주요 트리거 지점: 퍼즐 정답/오답, 문 · 서랍 잠금 해제, 아이템 획득, 엘리베이터 이동, 엔딩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222"/>
          <w:sz w:val="21"/>
          <w:szCs w:val="21"/>
        </w:rPr>
        <w:t xml:space="preserve">사용한 음원의 출처와 라이선스 조건을 별도로 기록해, 추후 배포 시 확인 가능하도록 관리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b/>
          <w:bCs/>
          <w:color w:val="3E5C76"/>
          <w:sz w:val="24"/>
          <w:szCs w:val="24"/>
        </w:rPr>
        <w:t xml:space="preserve">4.3 구현 방식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222"/>
          <w:sz w:val="21"/>
          <w:szCs w:val="21"/>
        </w:rPr>
        <w:t xml:space="preserve">HTML5 &lt;audio&gt; 엘리먼트로 재생 — 별도 라이브러리 없이 구현 가능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22222"/>
          <w:sz w:val="21"/>
          <w:szCs w:val="21"/>
        </w:rPr>
        <w:t xml:space="preserve">각 트리거 지점(정답 체크, 잠금 해제 등)의 기존 처리 함수 안에 재생 호출을 추가하는 방식으로, 게임 로직 구조 변경 없이 삽입 가능</w:t>
      </w:r>
    </w:p>
    <w:p>
      <w:pPr>
        <w:spacing w:after="120"/>
      </w:pPr>
    </w:p>
    <w:p>
      <w:pPr>
        <w:pBdr>
          <w:top w:val="single" w:color="D9DEE5" w:sz="4" w:space="6"/>
        </w:pBdr>
        <w:spacing w:before="200"/>
      </w:pPr>
      <w:r>
        <w:rPr>
          <w:i/>
          <w:iCs/>
          <w:color w:val="5F6B7A"/>
          <w:sz w:val="18"/>
          <w:szCs w:val="18"/>
        </w:rPr>
        <w:t xml:space="preserve">본 문서는 개발 진행에 따라 계속 업데이트됩니다.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7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d09d6fbb467e4e4ad7a71c845e6374d23c9c16a.png"/><Relationship Id="rId8" Type="http://schemas.openxmlformats.org/officeDocument/2006/relationships/image" Target="media/8ec3db0be9497dd25a345fcca156669509f85f5f.png"/><Relationship Id="rId9" Type="http://schemas.openxmlformats.org/officeDocument/2006/relationships/image" Target="media/f534b90ba3fc2cf572f65b91f4609b289a4350d9.png"/><Relationship Id="rId10" Type="http://schemas.openxmlformats.org/officeDocument/2006/relationships/image" Target="media/9773a3674db7bec22406e7d992e687c4831a0eb7.png"/><Relationship Id="rId11" Type="http://schemas.openxmlformats.org/officeDocument/2006/relationships/image" Target="media/eece8304b3980c947ad43bbfe55525bb76f9935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2026-09-09T00:29:02.805Z</dcterms:created>
  <dcterms:modified xsi:type="dcterms:W3CDTF">2026-09-09T00:29:02.805Z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