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descargas-ir-arriba">
        <w:r>
          <w:rPr>
            <w:rStyle w:val="Hyperlink"/>
          </w:rPr>
          <w:t xml:space="preserve">Descargas</w:t>
        </w:r>
      </w:hyperlink>
    </w:p>
    <w:p>
      <w:pPr>
        <w:numPr>
          <w:ilvl w:val="1"/>
          <w:numId w:val="1002"/>
        </w:numPr>
        <w:pStyle w:val="Compact"/>
      </w:pPr>
      <w:hyperlink w:anchor="X4b903ebe0c13a2ede184f35810db8ddb89420a7">
        <w:r>
          <w:rPr>
            <w:rStyle w:val="Hyperlink"/>
          </w:rPr>
          <w:t xml:space="preserve">Guía de autodiagnóstico</w:t>
        </w:r>
      </w:hyperlink>
    </w:p>
    <w:p>
      <w:pPr>
        <w:numPr>
          <w:ilvl w:val="1"/>
          <w:numId w:val="1002"/>
        </w:numPr>
        <w:pStyle w:val="Compact"/>
      </w:pPr>
      <w:hyperlink w:anchor="X724f8fe134f9a592c6113778e95fbb1df38a7db">
        <w:r>
          <w:rPr>
            <w:rStyle w:val="Hyperlink"/>
          </w:rPr>
          <w:t xml:space="preserve">Plantillas rellenables</w:t>
        </w:r>
      </w:hyperlink>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3"/>
        </w:numPr>
        <w:pStyle w:val="Compact"/>
      </w:pPr>
      <w:r>
        <w:t xml:space="preserve">✔️ 🔠</w:t>
      </w:r>
      <w:r>
        <w:t xml:space="preserve"> </w:t>
      </w:r>
      <w:hyperlink w:anchor="expresiones-relevantes">
        <w:r>
          <w:rPr>
            <w:rStyle w:val="Hyperlink"/>
          </w:rPr>
          <w:t xml:space="preserve">Expresiones relevantes</w:t>
        </w:r>
      </w:hyperlink>
    </w:p>
    <w:p>
      <w:pPr>
        <w:numPr>
          <w:ilvl w:val="1"/>
          <w:numId w:val="1003"/>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4"/>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4"/>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5"/>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5"/>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5"/>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5"/>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6"/>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6"/>
        </w:numPr>
        <w:pStyle w:val="Compact"/>
      </w:pPr>
      <w:r>
        <w:t xml:space="preserve">🤔</w:t>
      </w:r>
      <w:r>
        <w:t xml:space="preserve"> </w:t>
      </w:r>
      <w:hyperlink w:anchor="como-evaluar-nuestros-rasgos">
        <w:r>
          <w:rPr>
            <w:rStyle w:val="Hyperlink"/>
          </w:rPr>
          <w:t xml:space="preserve">¿Como evaluar nuestros rasgos?</w:t>
        </w:r>
      </w:hyperlink>
    </w:p>
    <w:p>
      <w:pPr>
        <w:numPr>
          <w:ilvl w:val="1"/>
          <w:numId w:val="1006"/>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6"/>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7"/>
        </w:numPr>
        <w:pStyle w:val="Compact"/>
      </w:pPr>
      <w:r>
        <w:t xml:space="preserve">👥</w:t>
      </w:r>
      <w:r>
        <w:t xml:space="preserve"> </w:t>
      </w:r>
      <w:hyperlink w:anchor="X1472144dd89d63fe6f61b40a9e6f856595a56cd">
        <w:r>
          <w:rPr>
            <w:rStyle w:val="Hyperlink"/>
          </w:rPr>
          <w:t xml:space="preserve">Socialización y comunicación atípica</w:t>
        </w:r>
      </w:hyperlink>
    </w:p>
    <w:p>
      <w:pPr>
        <w:numPr>
          <w:ilvl w:val="2"/>
          <w:numId w:val="1008"/>
        </w:numPr>
        <w:pStyle w:val="Compact"/>
      </w:pPr>
      <w:r>
        <w:t xml:space="preserve">🫂</w:t>
      </w:r>
      <w:r>
        <w:t xml:space="preserve"> </w:t>
      </w:r>
      <w:hyperlink w:anchor="Xaeaddd7a77ec74e811bdd4cd9f21b614cb45e64">
        <w:r>
          <w:rPr>
            <w:rStyle w:val="Hyperlink"/>
          </w:rPr>
          <w:t xml:space="preserve">Reciprocidad socio-emocional, empatía y alexitimia</w:t>
        </w:r>
      </w:hyperlink>
    </w:p>
    <w:p>
      <w:pPr>
        <w:numPr>
          <w:ilvl w:val="2"/>
          <w:numId w:val="1008"/>
        </w:numPr>
        <w:pStyle w:val="Compact"/>
      </w:pPr>
      <w:r>
        <w:t xml:space="preserve">🧏</w:t>
      </w:r>
      <w:r>
        <w:t xml:space="preserve"> </w:t>
      </w:r>
      <w:hyperlink w:anchor="Xa5d081b688d970693216257d9ad270279f2880f">
        <w:r>
          <w:rPr>
            <w:rStyle w:val="Hyperlink"/>
          </w:rPr>
          <w:t xml:space="preserve">Formas de comunicación no convencionales</w:t>
        </w:r>
      </w:hyperlink>
    </w:p>
    <w:p>
      <w:pPr>
        <w:numPr>
          <w:ilvl w:val="2"/>
          <w:numId w:val="1008"/>
        </w:numPr>
        <w:pStyle w:val="Compact"/>
      </w:pPr>
      <w:r>
        <w:t xml:space="preserve">🗣️</w:t>
      </w:r>
      <w:r>
        <w:t xml:space="preserve"> </w:t>
      </w:r>
      <w:hyperlink w:anchor="X151e7dc5230a6e346d4d0dca3ce88335716f214">
        <w:r>
          <w:rPr>
            <w:rStyle w:val="Hyperlink"/>
          </w:rPr>
          <w:t xml:space="preserve">Dificultades en las relaciones sociales</w:t>
        </w:r>
      </w:hyperlink>
    </w:p>
    <w:p>
      <w:pPr>
        <w:numPr>
          <w:ilvl w:val="1"/>
          <w:numId w:val="1007"/>
        </w:numPr>
        <w:pStyle w:val="Compact"/>
      </w:pPr>
      <w:r>
        <w:t xml:space="preserve">🔁 ♾️</w:t>
      </w:r>
      <w:r>
        <w:t xml:space="preserve"> </w:t>
      </w:r>
      <w:hyperlink w:anchor="Xa211595d96d7cd8dc0174387636886835a9663c">
        <w:r>
          <w:rPr>
            <w:rStyle w:val="Hyperlink"/>
          </w:rPr>
          <w:t xml:space="preserve">Comportamientos atípicos y actividades restrictivas/repetitivas</w:t>
        </w:r>
      </w:hyperlink>
    </w:p>
    <w:p>
      <w:pPr>
        <w:numPr>
          <w:ilvl w:val="2"/>
          <w:numId w:val="1009"/>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9"/>
        </w:numPr>
        <w:pStyle w:val="Compact"/>
      </w:pPr>
      <w:r>
        <w:t xml:space="preserve">♾️</w:t>
      </w:r>
      <w:r>
        <w:t xml:space="preserve"> </w:t>
      </w:r>
      <w:hyperlink w:anchor="Xaa9ad0cfb501c07c0e7c4ff897bbf3afa6050cd">
        <w:r>
          <w:rPr>
            <w:rStyle w:val="Hyperlink"/>
          </w:rPr>
          <w:t xml:space="preserve">Rígidez y patrones de pensamiento</w:t>
        </w:r>
      </w:hyperlink>
    </w:p>
    <w:p>
      <w:pPr>
        <w:numPr>
          <w:ilvl w:val="2"/>
          <w:numId w:val="1009"/>
        </w:numPr>
        <w:pStyle w:val="Compact"/>
      </w:pPr>
      <w:r>
        <w:t xml:space="preserve">🔊 🔁</w:t>
      </w:r>
      <w:r>
        <w:t xml:space="preserve"> </w:t>
      </w:r>
      <w:hyperlink w:anchor="ecolalias-ir-arriba">
        <w:r>
          <w:rPr>
            <w:rStyle w:val="Hyperlink"/>
          </w:rPr>
          <w:t xml:space="preserve">Ecolalias</w:t>
        </w:r>
      </w:hyperlink>
    </w:p>
    <w:p>
      <w:pPr>
        <w:numPr>
          <w:ilvl w:val="2"/>
          <w:numId w:val="1009"/>
        </w:numPr>
        <w:pStyle w:val="Compact"/>
      </w:pPr>
      <w:r>
        <w:t xml:space="preserve">🦖</w:t>
      </w:r>
      <w:r>
        <w:t xml:space="preserve"> </w:t>
      </w:r>
      <w:hyperlink w:anchor="intereses-especiales-ir-arriba">
        <w:r>
          <w:rPr>
            <w:rStyle w:val="Hyperlink"/>
          </w:rPr>
          <w:t xml:space="preserve">Intereses especiales</w:t>
        </w:r>
      </w:hyperlink>
    </w:p>
    <w:p>
      <w:pPr>
        <w:numPr>
          <w:ilvl w:val="2"/>
          <w:numId w:val="1009"/>
        </w:numPr>
        <w:pStyle w:val="Compact"/>
      </w:pP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9"/>
        </w:numPr>
        <w:pStyle w:val="Compact"/>
      </w:pPr>
      <w:r>
        <w:t xml:space="preserve">😷😶‍🌫️</w:t>
      </w:r>
      <w:r>
        <w:t xml:space="preserve"> </w:t>
      </w:r>
      <w:hyperlink w:anchor="enmascaramientomasking-ir-arriba">
        <w:r>
          <w:rPr>
            <w:rStyle w:val="Hyperlink"/>
          </w:rPr>
          <w:t xml:space="preserve">Enmascaramiento/</w:t>
        </w:r>
        <w:r>
          <w:rPr>
            <w:rStyle w:val="Hyperlink"/>
            <w:iCs/>
            <w:i/>
          </w:rPr>
          <w:t xml:space="preserve">"Masking"</w:t>
        </w:r>
      </w:hyperlink>
    </w:p>
    <w:p>
      <w:pPr>
        <w:numPr>
          <w:ilvl w:val="2"/>
          <w:numId w:val="1009"/>
        </w:numPr>
        <w:pStyle w:val="Compact"/>
      </w:pPr>
      <w:r>
        <w:t xml:space="preserve">🔁</w:t>
      </w:r>
      <w:r>
        <w:t xml:space="preserve"> </w:t>
      </w:r>
      <w:hyperlink w:anchor="compulsiones-y-tocs-ir-arriba">
        <w:r>
          <w:rPr>
            <w:rStyle w:val="Hyperlink"/>
          </w:rPr>
          <w:t xml:space="preserve">Compulsiones y TOCs</w:t>
        </w:r>
      </w:hyperlink>
    </w:p>
    <w:p>
      <w:pPr>
        <w:numPr>
          <w:ilvl w:val="1"/>
          <w:numId w:val="1007"/>
        </w:numPr>
        <w:pStyle w:val="Compact"/>
      </w:pPr>
      <w:r>
        <w:t xml:space="preserve">Otros</w:t>
      </w:r>
    </w:p>
    <w:p>
      <w:pPr>
        <w:numPr>
          <w:ilvl w:val="2"/>
          <w:numId w:val="1010"/>
        </w:numPr>
        <w:pStyle w:val="Compact"/>
      </w:pPr>
      <w:r>
        <w:t xml:space="preserve">🏳️‍🌈</w:t>
      </w:r>
      <w:r>
        <w:t xml:space="preserve"> </w:t>
      </w:r>
      <w:hyperlink w:anchor="X319c51e613ea8b3eecaa40d5f3ed1e668674d31">
        <w:r>
          <w:rPr>
            <w:rStyle w:val="Hyperlink"/>
          </w:rPr>
          <w:t xml:space="preserve">Disidencias</w:t>
        </w:r>
      </w:hyperlink>
    </w:p>
    <w:p>
      <w:pPr>
        <w:numPr>
          <w:ilvl w:val="2"/>
          <w:numId w:val="1010"/>
        </w:numPr>
        <w:pStyle w:val="Compact"/>
      </w:pPr>
      <w:r>
        <w:t xml:space="preserve">🧨 👃</w:t>
      </w:r>
      <w:r>
        <w:t xml:space="preserve"> </w:t>
      </w:r>
      <w:hyperlink w:anchor="sensorialidad-atípica-ir-arriba">
        <w:r>
          <w:rPr>
            <w:rStyle w:val="Hyperlink"/>
          </w:rPr>
          <w:t xml:space="preserve">Sensorialidad Atípica</w:t>
        </w:r>
      </w:hyperlink>
    </w:p>
    <w:p>
      <w:pPr>
        <w:numPr>
          <w:ilvl w:val="2"/>
          <w:numId w:val="1010"/>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1"/>
          <w:numId w:val="1007"/>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7"/>
        </w:numPr>
        <w:pStyle w:val="Compact"/>
      </w:pPr>
      <w:r>
        <w:t xml:space="preserve">😩</w:t>
      </w:r>
      <w:r>
        <w:t xml:space="preserve"> </w:t>
      </w:r>
      <w:hyperlink w:anchor="efectos-en-la-vida-diaria-ir-arriba">
        <w:r>
          <w:rPr>
            <w:rStyle w:val="Hyperlink"/>
          </w:rPr>
          <w:t xml:space="preserve">Efectos en la vida diaria</w:t>
        </w:r>
      </w:hyperlink>
    </w:p>
    <w:p>
      <w:pPr>
        <w:numPr>
          <w:ilvl w:val="1"/>
          <w:numId w:val="1007"/>
        </w:numPr>
        <w:pStyle w:val="Compact"/>
      </w:pPr>
      <w:hyperlink w:anchor="otros-ir-arriba">
        <w:r>
          <w:rPr>
            <w:rStyle w:val="Hyperlink"/>
          </w:rPr>
          <w:t xml:space="preserve">Otros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9" w:name="descargas-ir-arriba"/>
    <w:p>
      <w:pPr>
        <w:pStyle w:val="Heading1"/>
      </w:pPr>
      <w:r>
        <w:t xml:space="preserve">Descargas</w:t>
      </w:r>
      <w:r>
        <w:t xml:space="preserve"> </w:t>
      </w:r>
      <w:hyperlink w:anchor="tabla-de-contenidos">
        <w:r>
          <w:rPr>
            <w:rStyle w:val="Hyperlink"/>
          </w:rPr>
          <w:t xml:space="preserve">[Ir arriba]</w:t>
        </w:r>
      </w:hyperlink>
    </w:p>
    <w:bookmarkStart w:id="25" w:name="guía-de-autodiagnóstico"/>
    <w:p>
      <w:pPr>
        <w:pStyle w:val="Heading2"/>
      </w:pPr>
      <w:r>
        <w:t xml:space="preserve">Guía de autodiagnóstico</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Enlaces</w:t>
            </w:r>
          </w:p>
        </w:tc>
        <w:tc>
          <w:tcPr/>
          <w:p>
            <w:pPr>
              <w:pStyle w:val="Compact"/>
            </w:pPr>
          </w:p>
        </w:tc>
        <w:tc>
          <w:tcPr/>
          <w:p>
            <w:pPr>
              <w:pStyle w:val="Compact"/>
            </w:pPr>
          </w:p>
        </w:tc>
        <w:tc>
          <w:tcPr/>
          <w:p>
            <w:pPr>
              <w:pStyle w:val="Compact"/>
            </w:pPr>
          </w:p>
        </w:tc>
      </w:tr>
      <w:tr>
        <w:tc>
          <w:tcPr/>
          <w:p>
            <w:pPr>
              <w:pStyle w:val="Compact"/>
              <w:jc w:val="left"/>
            </w:pPr>
            <w:hyperlink r:id="rId21">
              <w:r>
                <w:rPr>
                  <w:rStyle w:val="Hyperlink"/>
                </w:rPr>
                <w:t xml:space="preserve">PDF</w:t>
              </w:r>
            </w:hyperlink>
          </w:p>
        </w:tc>
        <w:tc>
          <w:tcPr/>
          <w:p>
            <w:pPr>
              <w:pStyle w:val="Compact"/>
              <w:jc w:val="left"/>
            </w:pPr>
            <w:hyperlink r:id="rId22">
              <w:r>
                <w:rPr>
                  <w:rStyle w:val="Hyperlink"/>
                </w:rPr>
                <w:t xml:space="preserve">DOCX</w:t>
              </w:r>
            </w:hyperlink>
          </w:p>
        </w:tc>
        <w:tc>
          <w:tcPr/>
          <w:p>
            <w:pPr>
              <w:pStyle w:val="Compact"/>
              <w:jc w:val="left"/>
            </w:pPr>
            <w:hyperlink r:id="rId23">
              <w:r>
                <w:rPr>
                  <w:rStyle w:val="Hyperlink"/>
                </w:rPr>
                <w:t xml:space="preserve">EPUB</w:t>
              </w:r>
            </w:hyperlink>
          </w:p>
        </w:tc>
        <w:tc>
          <w:tcPr/>
          <w:p>
            <w:pPr>
              <w:pStyle w:val="Compact"/>
              <w:jc w:val="left"/>
            </w:pPr>
            <w:hyperlink r:id="rId24">
              <w:r>
                <w:rPr>
                  <w:rStyle w:val="Hyperlink"/>
                </w:rPr>
                <w:t xml:space="preserve">TXT</w:t>
              </w:r>
            </w:hyperlink>
          </w:p>
        </w:tc>
      </w:tr>
    </w:tbl>
    <w:bookmarkEnd w:id="25"/>
    <w:bookmarkStart w:id="28" w:name="X724f8fe134f9a592c6113778e95fbb1df38a7db"/>
    <w:p>
      <w:pPr>
        <w:pStyle w:val="Heading2"/>
      </w:pPr>
      <w:r>
        <w:t xml:space="preserve">Plantillas rellenables para documentación de rasgos</w:t>
      </w:r>
    </w:p>
    <w:p>
      <w:pPr>
        <w:pStyle w:val="FirstParagraph"/>
      </w:pPr>
      <w:r>
        <w:t xml:space="preserve">Estas plantillas sirven para documentar los rasgos autistas/no normativos.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Enlaces</w:t>
            </w:r>
          </w:p>
        </w:tc>
        <w:tc>
          <w:tcPr/>
          <w:p>
            <w:pPr>
              <w:pStyle w:val="Compact"/>
            </w:pPr>
          </w:p>
        </w:tc>
        <w:tc>
          <w:tcPr/>
          <w:p>
            <w:pPr>
              <w:pStyle w:val="Compact"/>
            </w:pPr>
          </w:p>
        </w:tc>
      </w:tr>
      <w:tr>
        <w:tc>
          <w:tcPr/>
          <w:p>
            <w:pPr>
              <w:pStyle w:val="Compact"/>
              <w:jc w:val="center"/>
            </w:pPr>
            <w:hyperlink r:id="rId26">
              <w:r>
                <w:rPr>
                  <w:rStyle w:val="Hyperlink"/>
                </w:rPr>
                <w:t xml:space="preserve">TXT</w:t>
              </w:r>
            </w:hyperlink>
          </w:p>
        </w:tc>
        <w:tc>
          <w:tcPr/>
          <w:p>
            <w:pPr>
              <w:pStyle w:val="Compact"/>
              <w:jc w:val="center"/>
            </w:pPr>
            <w:hyperlink r:id="rId27">
              <w:r>
                <w:rPr>
                  <w:rStyle w:val="Hyperlink"/>
                </w:rPr>
                <w:t xml:space="preserve">DOCX</w:t>
              </w:r>
            </w:hyperlink>
          </w:p>
        </w:tc>
        <w:tc>
          <w:tcPr/>
          <w:p>
            <w:pPr>
              <w:pStyle w:val="Compact"/>
              <w:jc w:val="center"/>
            </w:pPr>
            <w:hyperlink w:anchor="X11dfc312e701e872336f821fb557b30f34c20e2">
              <w:r>
                <w:rPr>
                  <w:rStyle w:val="Hyperlink"/>
                </w:rPr>
                <w:t xml:space="preserve">Texto plano copia pega</w:t>
              </w:r>
            </w:hyperlink>
          </w:p>
        </w:tc>
      </w:tr>
    </w:tbl>
    <w:bookmarkEnd w:id="28"/>
    <w:bookmarkEnd w:id="29"/>
    <w:bookmarkStart w:id="30"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1"/>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1"/>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1"/>
        </w:numPr>
        <w:pStyle w:val="Compact"/>
      </w:pPr>
      <w:r>
        <w:t xml:space="preserve">No dan mucha información cualitativa ni se acompañan de fuentes de información sobre los rasgos para conocer los siguientes pasos a seguir.</w:t>
      </w:r>
    </w:p>
    <w:p>
      <w:pPr>
        <w:numPr>
          <w:ilvl w:val="0"/>
          <w:numId w:val="1011"/>
        </w:numPr>
        <w:pStyle w:val="Compact"/>
      </w:pPr>
      <w:r>
        <w:t xml:space="preserve">No consideran factores importantes como:</w:t>
      </w:r>
    </w:p>
    <w:p>
      <w:pPr>
        <w:numPr>
          <w:ilvl w:val="1"/>
          <w:numId w:val="1012"/>
        </w:numPr>
      </w:pPr>
      <w:r>
        <w:t xml:space="preserve">Otras neurodivergencias, traumas y condiciones.</w:t>
      </w:r>
    </w:p>
    <w:p>
      <w:pPr>
        <w:numPr>
          <w:ilvl w:val="1"/>
          <w:numId w:val="1012"/>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una tasa 80-96% de desempleo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30"/>
    <w:bookmarkStart w:id="34" w:name="glosario-ir-arriba"/>
    <w:p>
      <w:pPr>
        <w:pStyle w:val="Heading1"/>
      </w:pPr>
      <w:r>
        <w:t xml:space="preserve">Glosario</w:t>
      </w:r>
      <w:r>
        <w:t xml:space="preserve"> </w:t>
      </w:r>
      <w:hyperlink w:anchor="tabla-de-contenidos">
        <w:r>
          <w:rPr>
            <w:rStyle w:val="Hyperlink"/>
          </w:rPr>
          <w:t xml:space="preserve">[Ir arriba]</w:t>
        </w:r>
      </w:hyperlink>
    </w:p>
    <w:bookmarkStart w:id="31"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31"/>
    <w:bookmarkStart w:id="33"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32">
        <w:r>
          <w:rPr>
            <w:rStyle w:val="Hyperlink"/>
          </w:rPr>
          <w:t xml:space="preserve">[Fuente de algunos de estos términos]</w:t>
        </w:r>
      </w:hyperlink>
    </w:p>
    <w:bookmarkEnd w:id="33"/>
    <w:bookmarkEnd w:id="34"/>
    <w:bookmarkStart w:id="5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38"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35"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3"/>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3"/>
        </w:numPr>
      </w:pPr>
      <w:r>
        <w:t xml:space="preserve">Mientras tanto, es probable que no te escuchen e intenten diagnósticarte con pseudodiagnósticos como:</w:t>
      </w:r>
    </w:p>
    <w:p>
      <w:pPr>
        <w:numPr>
          <w:ilvl w:val="1"/>
          <w:numId w:val="1014"/>
        </w:numPr>
        <w:pStyle w:val="Compact"/>
      </w:pPr>
      <w:r>
        <w:t xml:space="preserve">PAS (Persona altamente sensible).</w:t>
      </w:r>
    </w:p>
    <w:p>
      <w:pPr>
        <w:numPr>
          <w:ilvl w:val="1"/>
          <w:numId w:val="1014"/>
        </w:numPr>
        <w:pStyle w:val="Compact"/>
      </w:pPr>
      <w:r>
        <w:t xml:space="preserve">AACC (Altas capacidades).</w:t>
      </w:r>
    </w:p>
    <w:p>
      <w:pPr>
        <w:numPr>
          <w:ilvl w:val="0"/>
          <w:numId w:val="1000"/>
        </w:numPr>
      </w:pPr>
      <w:r>
        <w:t xml:space="preserve">o que te intenten asignar otros diagnósticos como:</w:t>
      </w:r>
    </w:p>
    <w:p>
      <w:pPr>
        <w:numPr>
          <w:ilvl w:val="1"/>
          <w:numId w:val="1015"/>
        </w:numPr>
        <w:pStyle w:val="Compact"/>
      </w:pPr>
      <w:r>
        <w:t xml:space="preserve">TEL (Trastorno Especifico del Lenguaje)</w:t>
      </w:r>
    </w:p>
    <w:p>
      <w:pPr>
        <w:numPr>
          <w:ilvl w:val="1"/>
          <w:numId w:val="1015"/>
        </w:numPr>
        <w:pStyle w:val="Compact"/>
      </w:pPr>
      <w:r>
        <w:t xml:space="preserve">TGD (Trastorno Generalizado del desarrollo)</w:t>
      </w:r>
    </w:p>
    <w:p>
      <w:pPr>
        <w:numPr>
          <w:ilvl w:val="1"/>
          <w:numId w:val="1015"/>
        </w:numPr>
        <w:pStyle w:val="Compact"/>
      </w:pPr>
      <w:r>
        <w:t xml:space="preserve">Sindrome de Asperger (Antigua denominación del autismo)</w:t>
      </w:r>
    </w:p>
    <w:p>
      <w:pPr>
        <w:numPr>
          <w:ilvl w:val="1"/>
          <w:numId w:val="1015"/>
        </w:numPr>
        <w:pStyle w:val="Compact"/>
      </w:pPr>
      <w:r>
        <w:t xml:space="preserve">TLP (Trastorno Limite de Personalidad).</w:t>
      </w:r>
    </w:p>
    <w:p>
      <w:pPr>
        <w:numPr>
          <w:ilvl w:val="1"/>
          <w:numId w:val="1015"/>
        </w:numPr>
        <w:pStyle w:val="Compact"/>
      </w:pPr>
      <w:r>
        <w:t xml:space="preserve">TDAH (Trastorno de Déficit de Atención e Hiperactividad).</w:t>
      </w:r>
    </w:p>
    <w:p>
      <w:pPr>
        <w:numPr>
          <w:ilvl w:val="1"/>
          <w:numId w:val="1015"/>
        </w:numPr>
        <w:pStyle w:val="Compact"/>
      </w:pPr>
      <w:r>
        <w:t xml:space="preserve">Trastorno esquizotípico, antisocial, de ansiedad, esquizofrenia, etc.</w:t>
      </w:r>
    </w:p>
    <w:p>
      <w:pPr>
        <w:numPr>
          <w:ilvl w:val="1"/>
          <w:numId w:val="1015"/>
        </w:numPr>
        <w:pStyle w:val="Compact"/>
      </w:pPr>
      <w:r>
        <w:t xml:space="preserve">TEPT(C): Trastorno de Estrés Pos-traumático (Complejo).</w:t>
      </w:r>
    </w:p>
    <w:p>
      <w:pPr>
        <w:numPr>
          <w:ilvl w:val="1"/>
          <w:numId w:val="1015"/>
        </w:numPr>
        <w:pStyle w:val="Compact"/>
      </w:pPr>
      <w:r>
        <w:t xml:space="preserve">Cualquier otro diagnostico aleatorio que a tu profesional le parezca</w:t>
      </w:r>
      <w:r>
        <w:t xml:space="preserve"> </w:t>
      </w:r>
      <w:r>
        <w:t xml:space="preserve">según el momento.</w:t>
      </w:r>
    </w:p>
    <w:p>
      <w:pPr>
        <w:numPr>
          <w:ilvl w:val="0"/>
          <w:numId w:val="1013"/>
        </w:numPr>
      </w:pPr>
      <w:r>
        <w:t xml:space="preserve">Pueden llegar a aplicar terapias que no tienen efecto e inútiles sin realmente escuchar tus necesidades.</w:t>
      </w:r>
    </w:p>
    <w:p>
      <w:pPr>
        <w:numPr>
          <w:ilvl w:val="1"/>
          <w:numId w:val="1016"/>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6"/>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3"/>
        </w:numPr>
      </w:pPr>
      <w:r>
        <w:t xml:space="preserve">Si consigues que te hagan el proceso diagnóstico, es probable que sufras</w:t>
      </w:r>
      <w:r>
        <w:t xml:space="preserve"> </w:t>
      </w:r>
      <w:r>
        <w:t xml:space="preserve">mucha violencia. Mas abajo tenemos 👎 🧑‍🔬 nuestro</w:t>
      </w:r>
      <w:r>
        <w:t xml:space="preserve"> </w:t>
      </w:r>
      <w:hyperlink w:anchor="Xd07f1716756214ea77f74b35433f21b4c557bea">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35"/>
    <w:bookmarkStart w:id="36"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7"/>
        </w:numPr>
        <w:pStyle w:val="Compact"/>
      </w:pPr>
      <w:r>
        <w:t xml:space="preserve">Requiere de mucha suerte</w:t>
      </w:r>
    </w:p>
    <w:p>
      <w:pPr>
        <w:numPr>
          <w:ilvl w:val="0"/>
          <w:numId w:val="1017"/>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7"/>
        </w:numPr>
        <w:pStyle w:val="Compact"/>
      </w:pPr>
      <w:r>
        <w:t xml:space="preserve">Es difícil encontrar información como:</w:t>
      </w:r>
    </w:p>
    <w:p>
      <w:pPr>
        <w:numPr>
          <w:ilvl w:val="1"/>
          <w:numId w:val="1018"/>
        </w:numPr>
        <w:pStyle w:val="Compact"/>
      </w:pPr>
      <w:r>
        <w:t xml:space="preserve">Formas de investigar y evaluar sobre tus rasgos autistas.</w:t>
      </w:r>
    </w:p>
    <w:p>
      <w:pPr>
        <w:numPr>
          <w:ilvl w:val="1"/>
          <w:numId w:val="1018"/>
        </w:numPr>
        <w:pStyle w:val="Compact"/>
      </w:pPr>
      <w:r>
        <w:t xml:space="preserve">Lugares donde recibir ayuda profesional y diagnosticarte oficialmente (si</w:t>
      </w:r>
      <w:r>
        <w:t xml:space="preserve"> </w:t>
      </w:r>
      <w:r>
        <w:t xml:space="preserve">lo deseas).</w:t>
      </w:r>
    </w:p>
    <w:p>
      <w:pPr>
        <w:numPr>
          <w:ilvl w:val="1"/>
          <w:numId w:val="1018"/>
        </w:numPr>
        <w:pStyle w:val="Compact"/>
      </w:pPr>
      <w:r>
        <w:t xml:space="preserve">Requisitos para prepararte para un reconocimiento de la discapacidad, etc.</w:t>
      </w:r>
    </w:p>
    <w:p>
      <w:pPr>
        <w:numPr>
          <w:ilvl w:val="0"/>
          <w:numId w:val="1017"/>
        </w:numPr>
        <w:pStyle w:val="Compact"/>
      </w:pPr>
      <w:r>
        <w:t xml:space="preserve">Hay muchísima información errónea, poco accesible (en inglés).</w:t>
      </w:r>
    </w:p>
    <w:p>
      <w:pPr>
        <w:numPr>
          <w:ilvl w:val="0"/>
          <w:numId w:val="1017"/>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9"/>
        </w:numPr>
        <w:pStyle w:val="Compact"/>
      </w:pPr>
      <w:r>
        <w:t xml:space="preserve">Sueles encontrar mas información asociada a Asperger que a autismo.</w:t>
      </w:r>
    </w:p>
    <w:p>
      <w:pPr>
        <w:numPr>
          <w:ilvl w:val="0"/>
          <w:numId w:val="1019"/>
        </w:numPr>
        <w:pStyle w:val="Compact"/>
      </w:pPr>
      <w:r>
        <w:t xml:space="preserve">Rasgos mal explicados</w:t>
      </w:r>
    </w:p>
    <w:p>
      <w:pPr>
        <w:numPr>
          <w:ilvl w:val="1"/>
          <w:numId w:val="1020"/>
        </w:numPr>
        <w:pStyle w:val="Compact"/>
      </w:pPr>
      <w:r>
        <w:t xml:space="preserve">Ecolálias</w:t>
      </w:r>
    </w:p>
    <w:p>
      <w:pPr>
        <w:numPr>
          <w:ilvl w:val="1"/>
          <w:numId w:val="1020"/>
        </w:numPr>
        <w:pStyle w:val="Compact"/>
      </w:pPr>
      <w:r>
        <w:t xml:space="preserve">Enfermedades, trastornos y condiciones asociadas al autismo</w:t>
      </w:r>
    </w:p>
    <w:p>
      <w:pPr>
        <w:numPr>
          <w:ilvl w:val="1"/>
          <w:numId w:val="1020"/>
        </w:numPr>
        <w:pStyle w:val="Compact"/>
      </w:pPr>
      <w:r>
        <w:t xml:space="preserve">La autoestimulación ("stimming") y sus diferentes formas</w:t>
      </w:r>
    </w:p>
    <w:bookmarkEnd w:id="36"/>
    <w:bookmarkStart w:id="37"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Xfa18ec59e8e48e17ab6f31c3c2bc122a72cd643">
        <w:r>
          <w:rPr>
            <w:rStyle w:val="Hyperlink"/>
          </w:rPr>
          <w:t xml:space="preserve">Planteamiento y objetivo de la guía</w:t>
        </w:r>
      </w:hyperlink>
      <w:r>
        <w:t xml:space="preserve">.</w:t>
      </w:r>
    </w:p>
    <w:p>
      <w:r>
        <w:pict>
          <v:rect style="width:0;height:1.5pt" o:hralign="center" o:hrstd="t" o:hr="t"/>
        </w:pict>
      </w:r>
    </w:p>
    <w:bookmarkEnd w:id="37"/>
    <w:bookmarkEnd w:id="38"/>
    <w:bookmarkStart w:id="5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2"/>
        </w:numPr>
        <w:pStyle w:val="Compact"/>
      </w:pPr>
      <w:r>
        <w:rPr>
          <w:bCs/>
          <w:b/>
        </w:rPr>
        <w:t xml:space="preserve">El autodiagnóstico es válido para considerarse autista sin necesidad de profesionales.</w:t>
      </w:r>
    </w:p>
    <w:bookmarkStart w:id="39"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3"/>
        </w:numPr>
      </w:pPr>
      <w:r>
        <w:t xml:space="preserve">⁉️</w:t>
      </w:r>
      <w:r>
        <w:t xml:space="preserve"> </w:t>
      </w:r>
      <w:r>
        <w:t xml:space="preserve">Cuestionamiento</w:t>
      </w:r>
      <w:r>
        <w:t xml:space="preserve">:</w:t>
      </w:r>
    </w:p>
    <w:p>
      <w:pPr>
        <w:numPr>
          <w:ilvl w:val="1"/>
          <w:numId w:val="1024"/>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4"/>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3"/>
        </w:numPr>
      </w:pPr>
      <w:r>
        <w:t xml:space="preserve">☹️</w:t>
      </w:r>
      <w:r>
        <w:t xml:space="preserve"> </w:t>
      </w:r>
      <w:r>
        <w:t xml:space="preserve">Invalidación</w:t>
      </w:r>
      <w:r>
        <w:t xml:space="preserve">:</w:t>
      </w:r>
    </w:p>
    <w:p>
      <w:pPr>
        <w:numPr>
          <w:ilvl w:val="1"/>
          <w:numId w:val="1025"/>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5"/>
        </w:numPr>
        <w:pStyle w:val="Compact"/>
      </w:pPr>
      <w:r>
        <w:t xml:space="preserve">❌ No te escuchan incluso cuando les das una lista rasgos claramente</w:t>
      </w:r>
      <w:r>
        <w:t xml:space="preserve"> </w:t>
      </w:r>
      <w:r>
        <w:t xml:space="preserve">autistas. Rebajan su importancia/relevancia.</w:t>
      </w:r>
    </w:p>
    <w:p>
      <w:pPr>
        <w:numPr>
          <w:ilvl w:val="0"/>
          <w:numId w:val="1023"/>
        </w:numPr>
      </w:pPr>
      <w:r>
        <w:t xml:space="preserve">🖕</w:t>
      </w:r>
      <w:r>
        <w:t xml:space="preserve"> </w:t>
      </w:r>
      <w:r>
        <w:t xml:space="preserve">Dependencia de intermediarios y precarización</w:t>
      </w:r>
      <w:r>
        <w:t xml:space="preserve">:</w:t>
      </w:r>
    </w:p>
    <w:p>
      <w:pPr>
        <w:numPr>
          <w:ilvl w:val="1"/>
          <w:numId w:val="1026"/>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6"/>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3"/>
        </w:numPr>
      </w:pPr>
      <w:r>
        <w:t xml:space="preserve">🪓</w:t>
      </w:r>
      <w:r>
        <w:t xml:space="preserve"> </w:t>
      </w:r>
      <w:r>
        <w:t xml:space="preserve">Indefensión</w:t>
      </w:r>
      <w:r>
        <w:t xml:space="preserve">:</w:t>
      </w:r>
    </w:p>
    <w:p>
      <w:pPr>
        <w:numPr>
          <w:ilvl w:val="1"/>
          <w:numId w:val="1027"/>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7"/>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3"/>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8"/>
        </w:numPr>
        <w:pStyle w:val="Compact"/>
      </w:pPr>
      <w:r>
        <w:t xml:space="preserve">Son contraries a la accesibilidad por su odio hacia la gente disca.</w:t>
      </w:r>
    </w:p>
    <w:p>
      <w:pPr>
        <w:numPr>
          <w:ilvl w:val="1"/>
          <w:numId w:val="1028"/>
        </w:numPr>
        <w:pStyle w:val="Compact"/>
      </w:pPr>
      <w:r>
        <w:t xml:space="preserve">Te asumen como disfuncional, con discapacidad intelectual, frágil, etc.</w:t>
      </w:r>
    </w:p>
    <w:p>
      <w:pPr>
        <w:numPr>
          <w:ilvl w:val="1"/>
          <w:numId w:val="1028"/>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9"/>
        </w:numPr>
        <w:pStyle w:val="Compact"/>
      </w:pPr>
      <w:r>
        <w:t xml:space="preserve">Cuestionar nuestro diagnóstico.</w:t>
      </w:r>
    </w:p>
    <w:p>
      <w:pPr>
        <w:numPr>
          <w:ilvl w:val="2"/>
          <w:numId w:val="1029"/>
        </w:numPr>
        <w:pStyle w:val="Compact"/>
      </w:pPr>
      <w:r>
        <w:t xml:space="preserve">Darnos refuerzo positivo por no aparentar "tener una enfermedad" o</w:t>
      </w:r>
      <w:r>
        <w:t xml:space="preserve"> </w:t>
      </w:r>
      <w:r>
        <w:t xml:space="preserve">"funcionar de forma bastante neurotípica".</w:t>
      </w:r>
    </w:p>
    <w:p>
      <w:pPr>
        <w:numPr>
          <w:ilvl w:val="0"/>
          <w:numId w:val="1023"/>
        </w:numPr>
      </w:pPr>
      <w:r>
        <w:t xml:space="preserve">😵‍💫 Te crean</w:t>
      </w:r>
      <w:r>
        <w:t xml:space="preserve"> </w:t>
      </w:r>
      <w:r>
        <w:rPr>
          <w:bCs/>
          <w:b/>
        </w:rPr>
        <w:t xml:space="preserve">traumas</w:t>
      </w:r>
      <w:r>
        <w:t xml:space="preserve"> </w:t>
      </w:r>
      <w:r>
        <w:t xml:space="preserve">en el proceso de diagnóstico por los puntos anteriores.</w:t>
      </w:r>
    </w:p>
    <w:bookmarkEnd w:id="39"/>
    <w:bookmarkStart w:id="40"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30"/>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30"/>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30"/>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40"/>
    <w:bookmarkStart w:id="42"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1"/>
        </w:numPr>
      </w:pP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1"/>
        </w:numPr>
      </w:pP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2"/>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2"/>
        </w:numPr>
        <w:pStyle w:val="Compact"/>
      </w:pPr>
      <w:r>
        <w:t xml:space="preserve">Se da demasiada importancia a pruebas diagnósticas con defectos importantes y de valor cuestionable.</w:t>
      </w:r>
    </w:p>
    <w:p>
      <w:pPr>
        <w:numPr>
          <w:ilvl w:val="1"/>
          <w:numId w:val="1032"/>
        </w:numPr>
        <w:pStyle w:val="Compact"/>
      </w:pPr>
      <w:r>
        <w:t xml:space="preserve">Las pruebas no son suficientemente sensibles a todo el espectro autista.</w:t>
      </w:r>
    </w:p>
    <w:p>
      <w:pPr>
        <w:numPr>
          <w:ilvl w:val="1"/>
          <w:numId w:val="1032"/>
        </w:numPr>
        <w:pStyle w:val="Compact"/>
      </w:pPr>
      <w:r>
        <w:t xml:space="preserve">No se utilizan los métodos correctos que evitar los falsos positivos y negativos.</w:t>
      </w:r>
    </w:p>
    <w:bookmarkEnd w:id="42"/>
    <w:bookmarkStart w:id="51" w:name="ventajas-del-autodiagnóstico-documentado"/>
    <w:p>
      <w:pPr>
        <w:pStyle w:val="Heading3"/>
      </w:pPr>
      <w:r>
        <w:t xml:space="preserve">Ventajas del autodiagnóstico documentado</w:t>
      </w:r>
    </w:p>
    <w:p>
      <w:pPr>
        <w:numPr>
          <w:ilvl w:val="0"/>
          <w:numId w:val="1033"/>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3"/>
        </w:numPr>
      </w:pP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3"/>
        </w:numPr>
      </w:pPr>
      <w:r>
        <w:t xml:space="preserve">✔🔎</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3"/>
        </w:numPr>
      </w:pP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3"/>
        </w:numPr>
      </w:pP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44" name="Picture"/>
            <a:graphic>
              <a:graphicData uri="http://schemas.openxmlformats.org/drawingml/2006/picture">
                <pic:pic>
                  <pic:nvPicPr>
                    <pic:cNvPr descr="assets/guia-de-autodiagnóstico/espectro-autista-no-lineal.jpe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Start w:id="50" w:name="imagen-1"/>
    <w:p>
      <w:pPr>
        <w:pStyle w:val="Heading4"/>
      </w:pPr>
      <w:r>
        <w:t xml:space="preserve">Imagen 1</w:t>
      </w:r>
    </w:p>
    <w:p>
      <w:pPr>
        <w:pStyle w:val="FirstParagraph"/>
      </w:pPr>
      <w:r>
        <w:t xml:space="preserve">Fuente:</w:t>
      </w:r>
      <w:r>
        <w:t xml:space="preserve"> </w:t>
      </w:r>
      <w:hyperlink r:id="rId46">
        <w:r>
          <w:rPr>
            <w:rStyle w:val="Hyperlink"/>
          </w:rPr>
          <w:t xml:space="preserve">@NEURODIVERLETRAS ÂÛ</w:t>
        </w:r>
      </w:hyperlink>
      <w:r>
        <w:t xml:space="preserve"> </w:t>
      </w:r>
      <w:r>
        <w:t xml:space="preserve">|</w:t>
      </w:r>
      <w:r>
        <w:t xml:space="preserve"> </w:t>
      </w:r>
      <w:hyperlink r:id="rId47">
        <w:r>
          <w:rPr>
            <w:rStyle w:val="Hyperlink"/>
          </w:rPr>
          <w:t xml:space="preserve">Imagen traducida</w:t>
        </w:r>
      </w:hyperlink>
      <w:r>
        <w:t xml:space="preserve"> </w:t>
      </w:r>
      <w:r>
        <w:t xml:space="preserve">|</w:t>
      </w:r>
      <w:r>
        <w:t xml:space="preserve"> </w:t>
      </w:r>
      <w:hyperlink r:id="rId48">
        <w:r>
          <w:rPr>
            <w:rStyle w:val="Hyperlink"/>
          </w:rPr>
          <w:t xml:space="preserve">Autism_sketches</w:t>
        </w:r>
      </w:hyperlink>
      <w:r>
        <w:t xml:space="preserve"> </w:t>
      </w:r>
      <w:r>
        <w:t xml:space="preserve">|</w:t>
      </w:r>
      <w:r>
        <w:t xml:space="preserve"> </w:t>
      </w:r>
      <w:hyperlink r:id="rId49">
        <w:r>
          <w:rPr>
            <w:rStyle w:val="Hyperlink"/>
          </w:rPr>
          <w:t xml:space="preserve">Imagen original</w:t>
        </w:r>
      </w:hyperlink>
    </w:p>
    <w:bookmarkEnd w:id="50"/>
    <w:bookmarkEnd w:id="51"/>
    <w:bookmarkEnd w:id="52"/>
    <w:bookmarkEnd w:id="53"/>
    <w:bookmarkStart w:id="6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5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4"/>
        </w:numPr>
      </w:pPr>
      <w:r>
        <w:t xml:space="preserve">Debería rellenarse de la manera mas</w:t>
      </w:r>
      <w:r>
        <w:t xml:space="preserve"> </w:t>
      </w:r>
      <w:r>
        <w:rPr>
          <w:bCs/>
          <w:b/>
        </w:rPr>
        <w:t xml:space="preserve">completa</w:t>
      </w:r>
      <w:r>
        <w:t xml:space="preserve"> </w:t>
      </w:r>
      <w:r>
        <w:t xml:space="preserve">y amplia posible.</w:t>
      </w:r>
    </w:p>
    <w:p>
      <w:pPr>
        <w:numPr>
          <w:ilvl w:val="0"/>
          <w:numId w:val="1034"/>
        </w:numPr>
      </w:pPr>
      <w:r>
        <w:t xml:space="preserve">Debería tener</w:t>
      </w:r>
      <w:r>
        <w:t xml:space="preserve"> </w:t>
      </w:r>
      <w:r>
        <w:rPr>
          <w:bCs/>
          <w:b/>
        </w:rPr>
        <w:t xml:space="preserve">ejemplos de cada rasgo</w:t>
      </w:r>
      <w:r>
        <w:t xml:space="preserve"> </w:t>
      </w:r>
      <w:r>
        <w:t xml:space="preserve">en todas las secciones</w:t>
      </w:r>
    </w:p>
    <w:p>
      <w:pPr>
        <w:numPr>
          <w:ilvl w:val="0"/>
          <w:numId w:val="1034"/>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5"/>
        </w:numPr>
        <w:pStyle w:val="Compact"/>
      </w:pPr>
      <w:r>
        <w:t xml:space="preserve">Poder explicar tus dinámicas de forma completa y explicando sus</w:t>
      </w:r>
      <w:r>
        <w:t xml:space="preserve"> </w:t>
      </w:r>
      <w:r>
        <w:t xml:space="preserve">diferentes matices</w:t>
      </w:r>
    </w:p>
    <w:p>
      <w:pPr>
        <w:numPr>
          <w:ilvl w:val="1"/>
          <w:numId w:val="1035"/>
        </w:numPr>
        <w:pStyle w:val="Compact"/>
      </w:pPr>
      <w:r>
        <w:t xml:space="preserve">Que mejore la coherencia de tu historia</w:t>
      </w:r>
    </w:p>
    <w:p>
      <w:pPr>
        <w:numPr>
          <w:ilvl w:val="0"/>
          <w:numId w:val="1034"/>
        </w:numPr>
      </w:pPr>
      <w:r>
        <w:t xml:space="preserve">Una propuesta de ✍️</w:t>
      </w:r>
      <w:r>
        <w:t xml:space="preserve"> </w:t>
      </w:r>
      <w:r>
        <w:rPr>
          <w:bCs/>
          <w:b/>
        </w:rPr>
        <w:t xml:space="preserve">estructura</w:t>
      </w:r>
      <w:r>
        <w:t xml:space="preserve"> </w:t>
      </w:r>
      <w:r>
        <w:t xml:space="preserve">para anotar cada rasgo:</w:t>
      </w:r>
    </w:p>
    <w:p>
      <w:pPr>
        <w:numPr>
          <w:ilvl w:val="1"/>
          <w:numId w:val="1036"/>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6"/>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6"/>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6"/>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6"/>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54"/>
    <w:bookmarkStart w:id="5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55"/>
    <w:bookmarkStart w:id="5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56"/>
    <w:bookmarkStart w:id="6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7"/>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7"/>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7"/>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58" name="Picture"/>
            <a:graphic>
              <a:graphicData uri="http://schemas.openxmlformats.org/drawingml/2006/picture">
                <pic:pic>
                  <pic:nvPicPr>
                    <pic:cNvPr descr="assets/guia-de-autodiagnóstico/the-autism-spectrum.png" id="59" name="Picture"/>
                    <pic:cNvPicPr>
                      <a:picLocks noChangeArrowheads="1" noChangeAspect="1"/>
                    </pic:cNvPicPr>
                  </pic:nvPicPr>
                  <pic:blipFill>
                    <a:blip r:embed="rId5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60"/>
    <w:bookmarkEnd w:id="61"/>
    <w:bookmarkStart w:id="101" w:name="apartados-ir-arriba"/>
    <w:p>
      <w:pPr>
        <w:pStyle w:val="Heading1"/>
      </w:pPr>
      <w:r>
        <w:rPr>
          <w:bCs/>
          <w:b/>
        </w:rPr>
        <w:t xml:space="preserve">Apartados</w:t>
      </w:r>
      <w:r>
        <w:t xml:space="preserve"> </w:t>
      </w:r>
      <w:hyperlink w:anchor="tabla-de-contenidos">
        <w:r>
          <w:rPr>
            <w:rStyle w:val="Hyperlink"/>
          </w:rPr>
          <w:t xml:space="preserve">[Ir arriba]</w:t>
        </w:r>
      </w:hyperlink>
    </w:p>
    <w:bookmarkStart w:id="78" w:name="X1472144dd89d63fe6f61b40a9e6f856595a56cd"/>
    <w:p>
      <w:pPr>
        <w:pStyle w:val="Heading2"/>
      </w:pPr>
      <w:r>
        <w:t xml:space="preserve">Socialización y comunicación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72" w:name="Xaeaddd7a77ec74e811bdd4cd9f21b614cb45e64"/>
    <w:p>
      <w:pPr>
        <w:pStyle w:val="Heading3"/>
      </w:pPr>
      <w:r>
        <w:t xml:space="preserve">Reciprocidad socio-emocional,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62" w:name="la-empatía-autista"/>
    <w:p>
      <w:pPr>
        <w:pStyle w:val="Heading4"/>
      </w:pPr>
      <w:r>
        <w:rPr>
          <w:bCs/>
          <w:b/>
        </w:rPr>
        <w:t xml:space="preserve">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8"/>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8"/>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8"/>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8"/>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8"/>
        </w:numPr>
        <w:pStyle w:val="Compact"/>
      </w:pPr>
      <w:r>
        <w:rPr>
          <w:bCs/>
          <w:b/>
        </w:rPr>
        <w:t xml:space="preserve">Dificultad para expresar las emociones</w:t>
      </w:r>
      <w:r>
        <w:t xml:space="preserve"> </w:t>
      </w:r>
      <w:r>
        <w:t xml:space="preserve">que puedan demostrar “activamente” empatía.</w:t>
      </w:r>
    </w:p>
    <w:p>
      <w:pPr>
        <w:numPr>
          <w:ilvl w:val="0"/>
          <w:numId w:val="1038"/>
        </w:numPr>
        <w:pStyle w:val="Compact"/>
      </w:pPr>
      <w:r>
        <w:rPr>
          <w:bCs/>
          <w:b/>
        </w:rPr>
        <w:t xml:space="preserve">Racionalización</w:t>
      </w:r>
      <w:r>
        <w:t xml:space="preserve"> </w:t>
      </w:r>
      <w:r>
        <w:t xml:space="preserve">de las emociones generalizada.</w:t>
      </w:r>
    </w:p>
    <w:p>
      <w:pPr>
        <w:numPr>
          <w:ilvl w:val="0"/>
          <w:numId w:val="1038"/>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8"/>
        </w:numPr>
        <w:pStyle w:val="Compact"/>
      </w:pPr>
      <w:r>
        <w:t xml:space="preserve">No entender que alguien está triste hasta que llora</w:t>
      </w:r>
    </w:p>
    <w:p>
      <w:pPr>
        <w:numPr>
          <w:ilvl w:val="0"/>
          <w:numId w:val="1038"/>
        </w:numPr>
        <w:pStyle w:val="Compact"/>
      </w:pPr>
      <w:r>
        <w:t xml:space="preserve">Preguntar por cómo se siente alguien porque no entendéis su tono.</w:t>
      </w:r>
    </w:p>
    <w:p>
      <w:pPr>
        <w:numPr>
          <w:ilvl w:val="0"/>
          <w:numId w:val="1038"/>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8"/>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bookmarkEnd w:id="62"/>
    <w:bookmarkStart w:id="71"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9"/>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9"/>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9"/>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9"/>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9"/>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9"/>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63" w:name="causas-de-la-alexitimia"/>
    <w:p>
      <w:pPr>
        <w:pStyle w:val="Heading5"/>
      </w:pPr>
      <w:r>
        <w:rPr>
          <w:bCs/>
          <w:b/>
        </w:rPr>
        <w:t xml:space="preserve">Causas de la alexitimia</w:t>
      </w:r>
    </w:p>
    <w:p>
      <w:pPr>
        <w:numPr>
          <w:ilvl w:val="0"/>
          <w:numId w:val="1040"/>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40"/>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63"/>
    <w:bookmarkStart w:id="70"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41"/>
        </w:numPr>
        <w:pStyle w:val="Compact"/>
      </w:pPr>
      <w:r>
        <w:t xml:space="preserve">Si tenemos hambre</w:t>
      </w:r>
    </w:p>
    <w:p>
      <w:pPr>
        <w:numPr>
          <w:ilvl w:val="0"/>
          <w:numId w:val="1041"/>
        </w:numPr>
        <w:pStyle w:val="Compact"/>
      </w:pPr>
      <w:r>
        <w:t xml:space="preserve">Estamos tristes</w:t>
      </w:r>
    </w:p>
    <w:p>
      <w:pPr>
        <w:numPr>
          <w:ilvl w:val="0"/>
          <w:numId w:val="1041"/>
        </w:numPr>
        <w:pStyle w:val="Compact"/>
      </w:pPr>
      <w:r>
        <w:t xml:space="preserve">Si sentimos dolor (emocional o físico).</w:t>
      </w:r>
    </w:p>
    <w:p>
      <w:pPr>
        <w:pStyle w:val="FirstParagraph"/>
      </w:pPr>
      <w:r>
        <w:drawing>
          <wp:inline>
            <wp:extent cx="5334000" cy="3461046"/>
            <wp:effectExtent b="0" l="0" r="0" t="0"/>
            <wp:docPr descr="Sistema interoceptivo" title="" id="65" name="Picture"/>
            <a:graphic>
              <a:graphicData uri="http://schemas.openxmlformats.org/drawingml/2006/picture">
                <pic:pic>
                  <pic:nvPicPr>
                    <pic:cNvPr descr="assets/guia-de-autodiagnóstico/interocepción.png" id="66" name="Picture"/>
                    <pic:cNvPicPr>
                      <a:picLocks noChangeArrowheads="1" noChangeAspect="1"/>
                    </pic:cNvPicPr>
                  </pic:nvPicPr>
                  <pic:blipFill>
                    <a:blip r:embed="rId64"/>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2"/>
        </w:numPr>
        <w:pStyle w:val="Compact"/>
      </w:pPr>
      <w:r>
        <w:t xml:space="preserve">💪 Sensaciones musculares</w:t>
      </w:r>
    </w:p>
    <w:p>
      <w:pPr>
        <w:numPr>
          <w:ilvl w:val="0"/>
          <w:numId w:val="1042"/>
        </w:numPr>
        <w:pStyle w:val="Compact"/>
      </w:pPr>
      <w:r>
        <w:t xml:space="preserve">🦶 Presión en articulaciones</w:t>
      </w:r>
    </w:p>
    <w:p>
      <w:pPr>
        <w:numPr>
          <w:ilvl w:val="0"/>
          <w:numId w:val="1042"/>
        </w:numPr>
        <w:pStyle w:val="Compact"/>
      </w:pPr>
      <w:r>
        <w:t xml:space="preserve">🌡️Temperatura</w:t>
      </w:r>
    </w:p>
    <w:p>
      <w:pPr>
        <w:numPr>
          <w:ilvl w:val="0"/>
          <w:numId w:val="1042"/>
        </w:numPr>
        <w:pStyle w:val="Compact"/>
      </w:pPr>
      <w:r>
        <w:t xml:space="preserve">🩸 Presión sanguínea</w:t>
      </w:r>
    </w:p>
    <w:p>
      <w:pPr>
        <w:numPr>
          <w:ilvl w:val="0"/>
          <w:numId w:val="1042"/>
        </w:numPr>
        <w:pStyle w:val="Compact"/>
      </w:pPr>
      <w:r>
        <w:t xml:space="preserve">🤕 Dolor</w:t>
      </w:r>
    </w:p>
    <w:p>
      <w:pPr>
        <w:numPr>
          <w:ilvl w:val="0"/>
          <w:numId w:val="1042"/>
        </w:numPr>
        <w:pStyle w:val="Compact"/>
      </w:pPr>
      <w:r>
        <w:t xml:space="preserve">🫀 Estado de cada órgano del cuerpo</w:t>
      </w:r>
    </w:p>
    <w:p>
      <w:pPr>
        <w:pStyle w:val="FirstParagraph"/>
      </w:pPr>
      <w:r>
        <w:t xml:space="preserve">Se puede encontrar mas información en la wikipedia en</w:t>
      </w:r>
      <w:r>
        <w:t xml:space="preserve"> </w:t>
      </w:r>
      <w:hyperlink r:id="rId67">
        <w:r>
          <w:rPr>
            <w:rStyle w:val="Hyperlink"/>
          </w:rPr>
          <w:t xml:space="preserve">inglés</w:t>
        </w:r>
      </w:hyperlink>
      <w:r>
        <w:t xml:space="preserve">,</w:t>
      </w:r>
      <w:r>
        <w:t xml:space="preserve"> </w:t>
      </w:r>
      <w:hyperlink r:id="rId68">
        <w:r>
          <w:rPr>
            <w:rStyle w:val="Hyperlink"/>
          </w:rPr>
          <w:t xml:space="preserve">español</w:t>
        </w:r>
      </w:hyperlink>
      <w:r>
        <w:t xml:space="preserve"> </w:t>
      </w:r>
      <w:r>
        <w:t xml:space="preserve">y</w:t>
      </w:r>
      <w:r>
        <w:t xml:space="preserve"> </w:t>
      </w:r>
      <w:hyperlink r:id="rId69">
        <w:r>
          <w:rPr>
            <w:rStyle w:val="Hyperlink"/>
          </w:rPr>
          <w:t xml:space="preserve">catalán</w:t>
        </w:r>
      </w:hyperlink>
      <w:r>
        <w:t xml:space="preserve">.</w:t>
      </w:r>
    </w:p>
    <w:p>
      <w:r>
        <w:pict>
          <v:rect style="width:0;height:1.5pt" o:hralign="center" o:hrstd="t" o:hr="t"/>
        </w:pic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3"/>
        </w:numPr>
        <w:pStyle w:val="Compact"/>
      </w:pPr>
      <w:r>
        <w:rPr>
          <w:bCs/>
          <w:b/>
        </w:rPr>
        <w:t xml:space="preserve">Empatía autista</w:t>
      </w:r>
      <w:r>
        <w:t xml:space="preserve"> </w:t>
      </w:r>
      <w:r>
        <w:t xml:space="preserve">/ Manifestaciones atípicas de empatía</w:t>
      </w:r>
    </w:p>
    <w:p>
      <w:pPr>
        <w:numPr>
          <w:ilvl w:val="1"/>
          <w:numId w:val="1044"/>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4"/>
        </w:numPr>
        <w:pStyle w:val="Compact"/>
      </w:pPr>
      <w:r>
        <w:t xml:space="preserve">Tu propia percepción sobre como funciona tu expresión emocional y tu empatía.</w:t>
      </w:r>
    </w:p>
    <w:p>
      <w:pPr>
        <w:numPr>
          <w:ilvl w:val="0"/>
          <w:numId w:val="1043"/>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5"/>
        </w:numPr>
        <w:pStyle w:val="Compact"/>
      </w:pPr>
      <w:r>
        <w:t xml:space="preserve">Alexitimia emocional</w:t>
      </w:r>
    </w:p>
    <w:p>
      <w:pPr>
        <w:numPr>
          <w:ilvl w:val="1"/>
          <w:numId w:val="1045"/>
        </w:numPr>
        <w:pStyle w:val="Compact"/>
      </w:pPr>
      <w:r>
        <w:t xml:space="preserve">Alexitimia fisiológica</w:t>
      </w:r>
    </w:p>
    <w:p>
      <w:r>
        <w:pict>
          <v:rect style="width:0;height:1.5pt" o:hralign="center" o:hrstd="t" o:hr="t"/>
        </w:pict>
      </w:r>
    </w:p>
    <w:bookmarkEnd w:id="70"/>
    <w:bookmarkEnd w:id="71"/>
    <w:bookmarkEnd w:id="72"/>
    <w:bookmarkStart w:id="76" w:name="Xa5d081b688d970693216257d9ad270279f2880f"/>
    <w:p>
      <w:pPr>
        <w:pStyle w:val="Heading3"/>
      </w:pPr>
      <w:r>
        <w:t xml:space="preserve">Formas de comunicación no convencionales</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73"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6"/>
        </w:numPr>
        <w:pStyle w:val="Compact"/>
      </w:pPr>
      <w:r>
        <w:t xml:space="preserve">Imágenes o pictogramas</w:t>
      </w:r>
    </w:p>
    <w:p>
      <w:pPr>
        <w:numPr>
          <w:ilvl w:val="0"/>
          <w:numId w:val="1046"/>
        </w:numPr>
        <w:pStyle w:val="Compact"/>
      </w:pPr>
      <w:r>
        <w:t xml:space="preserve">Expresiones faciales</w:t>
      </w:r>
    </w:p>
    <w:p>
      <w:pPr>
        <w:numPr>
          <w:ilvl w:val="0"/>
          <w:numId w:val="1046"/>
        </w:numPr>
        <w:pStyle w:val="Compact"/>
      </w:pPr>
      <w:r>
        <w:t xml:space="preserve">Gestos convencionales y personales</w:t>
      </w:r>
    </w:p>
    <w:p>
      <w:pPr>
        <w:numPr>
          <w:ilvl w:val="0"/>
          <w:numId w:val="1046"/>
        </w:numPr>
        <w:pStyle w:val="Compact"/>
      </w:pPr>
      <w:r>
        <w:t xml:space="preserve">Ecolalia</w:t>
      </w:r>
    </w:p>
    <w:p>
      <w:pPr>
        <w:numPr>
          <w:ilvl w:val="0"/>
          <w:numId w:val="1046"/>
        </w:numPr>
        <w:pStyle w:val="Compact"/>
      </w:pPr>
      <w:r>
        <w:t xml:space="preserve">Lenguaje de signos</w:t>
      </w:r>
    </w:p>
    <w:p>
      <w:pPr>
        <w:numPr>
          <w:ilvl w:val="0"/>
          <w:numId w:val="1046"/>
        </w:numPr>
        <w:pStyle w:val="Compact"/>
      </w:pPr>
      <w:r>
        <w:t xml:space="preserve">Cercanía física</w:t>
      </w:r>
    </w:p>
    <w:p>
      <w:pPr>
        <w:numPr>
          <w:ilvl w:val="0"/>
          <w:numId w:val="1046"/>
        </w:numPr>
        <w:pStyle w:val="Compact"/>
      </w:pPr>
      <w:r>
        <w:t xml:space="preserve">Autolesiones</w:t>
      </w:r>
    </w:p>
    <w:p>
      <w:pPr>
        <w:numPr>
          <w:ilvl w:val="0"/>
          <w:numId w:val="1046"/>
        </w:numPr>
        <w:pStyle w:val="Compact"/>
      </w:pPr>
      <w:r>
        <w:t xml:space="preserve">Agresiones</w:t>
      </w:r>
    </w:p>
    <w:bookmarkEnd w:id="73"/>
    <w:bookmarkStart w:id="74"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7"/>
        </w:numPr>
        <w:pStyle w:val="Compact"/>
      </w:pPr>
      <w:r>
        <w:t xml:space="preserve">Habla monótona</w:t>
      </w:r>
    </w:p>
    <w:p>
      <w:pPr>
        <w:numPr>
          <w:ilvl w:val="0"/>
          <w:numId w:val="1047"/>
        </w:numPr>
        <w:pStyle w:val="Compact"/>
      </w:pPr>
      <w:r>
        <w:t xml:space="preserve">Ecolálias</w:t>
      </w:r>
    </w:p>
    <w:p>
      <w:pPr>
        <w:numPr>
          <w:ilvl w:val="0"/>
          <w:numId w:val="1047"/>
        </w:numPr>
        <w:pStyle w:val="Compact"/>
      </w:pPr>
      <w:r>
        <w:t xml:space="preserve">Dificultad para entender el lenguaje no literal: Bromas, sarcasmo, etc.</w:t>
      </w:r>
    </w:p>
    <w:p>
      <w:pPr>
        <w:numPr>
          <w:ilvl w:val="0"/>
          <w:numId w:val="1047"/>
        </w:numPr>
        <w:pStyle w:val="Compact"/>
      </w:pPr>
      <w:r>
        <w:t xml:space="preserve">Dificultad con el lenguaje verbal generalizada</w:t>
      </w:r>
    </w:p>
    <w:p>
      <w:pPr>
        <w:numPr>
          <w:ilvl w:val="1"/>
          <w:numId w:val="1048"/>
        </w:numPr>
        <w:pStyle w:val="Compact"/>
      </w:pPr>
      <w:r>
        <w:t xml:space="preserve">Alteraciones en la prosodia</w:t>
      </w:r>
    </w:p>
    <w:p>
      <w:pPr>
        <w:numPr>
          <w:ilvl w:val="1"/>
          <w:numId w:val="1048"/>
        </w:numPr>
        <w:pStyle w:val="Compact"/>
      </w:pPr>
      <w:r>
        <w:t xml:space="preserve">Falta de contexto</w:t>
      </w:r>
    </w:p>
    <w:p>
      <w:pPr>
        <w:numPr>
          <w:ilvl w:val="1"/>
          <w:numId w:val="1048"/>
        </w:numPr>
        <w:pStyle w:val="Compact"/>
      </w:pPr>
      <w:r>
        <w:t xml:space="preserve">Dificultad para ordenar eventos</w:t>
      </w:r>
    </w:p>
    <w:p>
      <w:pPr>
        <w:numPr>
          <w:ilvl w:val="1"/>
          <w:numId w:val="1048"/>
        </w:numPr>
        <w:pStyle w:val="Compact"/>
      </w:pPr>
      <w:r>
        <w:t xml:space="preserve">Problemas para procesar correctamente sonidos/fonética</w:t>
      </w:r>
    </w:p>
    <w:bookmarkEnd w:id="74"/>
    <w:bookmarkStart w:id="75"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No mirar a directamente a los ojos de otra persona</w:t>
      </w:r>
    </w:p>
    <w:p>
      <w:pPr>
        <w:numPr>
          <w:ilvl w:val="0"/>
          <w:numId w:val="1049"/>
        </w:numPr>
        <w:pStyle w:val="Compact"/>
      </w:pPr>
      <w:r>
        <w:t xml:space="preserve">No usar gestos o usarlos excesivamente</w:t>
      </w:r>
    </w:p>
    <w:p>
      <w:pPr>
        <w:numPr>
          <w:ilvl w:val="0"/>
          <w:numId w:val="1049"/>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9"/>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9"/>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75"/>
    <w:bookmarkEnd w:id="76"/>
    <w:bookmarkStart w:id="77" w:name="Xc17c9cbbe8d013f60233401aa27497767cecb2d"/>
    <w:p>
      <w:pPr>
        <w:pStyle w:val="Heading3"/>
      </w:pPr>
      <w:r>
        <w:t xml:space="preserve">Dificultades en las relaciones sociales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50"/>
        </w:numPr>
        <w:pStyle w:val="Compact"/>
      </w:pPr>
      <w:r>
        <w:t xml:space="preserve">Malentendidos diversos.</w:t>
      </w:r>
    </w:p>
    <w:p>
      <w:pPr>
        <w:numPr>
          <w:ilvl w:val="0"/>
          <w:numId w:val="1050"/>
        </w:numPr>
        <w:pStyle w:val="Compact"/>
      </w:pPr>
      <w:r>
        <w:t xml:space="preserve">Problemas para seguir dinámicas de grupo menos inclusivas.</w:t>
      </w:r>
    </w:p>
    <w:p>
      <w:pPr>
        <w:numPr>
          <w:ilvl w:val="0"/>
          <w:numId w:val="1050"/>
        </w:numPr>
        <w:pStyle w:val="Compact"/>
      </w:pPr>
      <w:r>
        <w:t xml:space="preserve">Necesidad de acercarse despacio a las interacciones sociales.</w:t>
      </w:r>
    </w:p>
    <w:p>
      <w:pPr>
        <w:numPr>
          <w:ilvl w:val="0"/>
          <w:numId w:val="1050"/>
        </w:numPr>
        <w:pStyle w:val="Compact"/>
      </w:pPr>
      <w:r>
        <w:t xml:space="preserve">Dificultad con el contacto físico espontáneo.</w:t>
      </w:r>
    </w:p>
    <w:p>
      <w:pPr>
        <w:numPr>
          <w:ilvl w:val="0"/>
          <w:numId w:val="1050"/>
        </w:numPr>
        <w:pStyle w:val="Compact"/>
      </w:pPr>
      <w:r>
        <w:t xml:space="preserve">Incapacidad para conectar los intereses propios e hiperfijaciones con los</w:t>
      </w:r>
      <w:r>
        <w:t xml:space="preserve"> </w:t>
      </w:r>
      <w:r>
        <w:t xml:space="preserve">intereses ajenos.</w:t>
      </w:r>
    </w:p>
    <w:p>
      <w:pPr>
        <w:numPr>
          <w:ilvl w:val="0"/>
          <w:numId w:val="1050"/>
        </w:numPr>
        <w:pStyle w:val="Compact"/>
      </w:pPr>
      <w:r>
        <w:t xml:space="preserve">Choques “culturales” (cultura alista/mayoritaria vs autista).</w:t>
      </w:r>
    </w:p>
    <w:p>
      <w:pPr>
        <w:numPr>
          <w:ilvl w:val="1"/>
          <w:numId w:val="1051"/>
        </w:numPr>
        <w:pStyle w:val="Compact"/>
      </w:pPr>
      <w:r>
        <w:t xml:space="preserve">Evitar charlas banales de cualquier tipo. "- ¿Que tal? - Bien"</w:t>
      </w:r>
    </w:p>
    <w:p>
      <w:pPr>
        <w:numPr>
          <w:ilvl w:val="1"/>
          <w:numId w:val="1051"/>
        </w:numPr>
        <w:pStyle w:val="Compact"/>
      </w:pPr>
      <w:r>
        <w:t xml:space="preserve">El protocolo de cuando te encuentras mal o en una crisis es muy diferente</w:t>
      </w:r>
      <w:r>
        <w:t xml:space="preserve"> </w:t>
      </w:r>
      <w:r>
        <w:t xml:space="preserve">si eres alista o autista.</w:t>
      </w:r>
    </w:p>
    <w:p>
      <w:pPr>
        <w:numPr>
          <w:ilvl w:val="0"/>
          <w:numId w:val="1050"/>
        </w:numPr>
        <w:pStyle w:val="Compact"/>
      </w:pPr>
      <w:r>
        <w:t xml:space="preserve">Tu necesidad frustrada de un lugar de autorregulación te hace cambiar tus</w:t>
      </w:r>
      <w:r>
        <w:t xml:space="preserve"> </w:t>
      </w:r>
      <w:r>
        <w:t xml:space="preserve">planes sociales de forma incómoda.</w:t>
      </w:r>
    </w:p>
    <w:p>
      <w:pPr>
        <w:numPr>
          <w:ilvl w:val="0"/>
          <w:numId w:val="1050"/>
        </w:numPr>
        <w:pStyle w:val="Compact"/>
      </w:pPr>
      <w:r>
        <w:t xml:space="preserve">Te miran raro si intentas autorregularte en público y acabas cohibiéndote.</w:t>
      </w:r>
    </w:p>
    <w:p>
      <w:pPr>
        <w:numPr>
          <w:ilvl w:val="0"/>
          <w:numId w:val="1050"/>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50"/>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50"/>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50"/>
        </w:numPr>
        <w:pStyle w:val="Compact"/>
      </w:pPr>
      <w:r>
        <w:t xml:space="preserve">Te cansas muchísimo después de socializar de cualquier manera.</w:t>
      </w:r>
    </w:p>
    <w:p>
      <w:pPr>
        <w:numPr>
          <w:ilvl w:val="0"/>
          <w:numId w:val="1050"/>
        </w:numPr>
        <w:pStyle w:val="Compact"/>
      </w:pPr>
      <w:r>
        <w:t xml:space="preserve">Se te mira con lupa cuando hablas de tus hiperfijaciones.</w:t>
      </w:r>
    </w:p>
    <w:p>
      <w:pPr>
        <w:numPr>
          <w:ilvl w:val="0"/>
          <w:numId w:val="1050"/>
        </w:numPr>
        <w:pStyle w:val="Compact"/>
      </w:pPr>
      <w:r>
        <w:t xml:space="preserve">No entienden cuando sufres una crisis y entienden que les estás retando o</w:t>
      </w:r>
      <w:r>
        <w:t xml:space="preserve"> </w:t>
      </w:r>
      <w:r>
        <w:t xml:space="preserve">similar.</w:t>
      </w:r>
    </w:p>
    <w:p>
      <w:pPr>
        <w:numPr>
          <w:ilvl w:val="0"/>
          <w:numId w:val="1050"/>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77"/>
    <w:bookmarkEnd w:id="78"/>
    <w:bookmarkStart w:id="88"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79"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79"/>
    <w:bookmarkStart w:id="80" w:name="Xa211595d96d7cd8dc0174387636886835a9663c"/>
    <w:p>
      <w:pPr>
        <w:pStyle w:val="Heading3"/>
      </w:pPr>
      <w:r>
        <w:t xml:space="preserve">Comportamientos atípicos y actividades restrictivas/repetitivas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80"/>
    <w:bookmarkStart w:id="81"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w:t>
      </w:r>
      <w:r>
        <w:br/>
      </w:r>
      <w:r>
        <w:rPr>
          <w:rStyle w:val="VerbatimChar"/>
        </w:rPr>
        <w:t xml:space="preserv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81"/>
    <w:bookmarkStart w:id="84"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82"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82"/>
    <w:bookmarkStart w:id="83"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83"/>
    <w:bookmarkEnd w:id="84"/>
    <w:bookmarkStart w:id="85"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57"/>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57"/>
        </w:numPr>
        <w:pStyle w:val="Compact"/>
      </w:pPr>
      <w:r>
        <w:t xml:space="preserve">Sólo soy capaz de trabajar cuando mis deberes van de dinosaurios o de otro</w:t>
      </w:r>
      <w:r>
        <w:t xml:space="preserve"> </w:t>
      </w:r>
      <w:r>
        <w:t xml:space="preserve">tema por el que tengo interés especial.</w:t>
      </w:r>
    </w:p>
    <w:p>
      <w:pPr>
        <w:numPr>
          <w:ilvl w:val="0"/>
          <w:numId w:val="1057"/>
        </w:numPr>
        <w:pStyle w:val="Compact"/>
      </w:pPr>
      <w:r>
        <w:t xml:space="preserve">Me cuesta muchísimo limpiar la casa o simplemente hacer una tarea de 5 minutos y tiendo a procrastinar durante días.</w:t>
      </w:r>
    </w:p>
    <w:p>
      <w:pPr>
        <w:numPr>
          <w:ilvl w:val="0"/>
          <w:numId w:val="1057"/>
        </w:numPr>
        <w:pStyle w:val="Compact"/>
      </w:pPr>
      <w:r>
        <w:t xml:space="preserve">Me olvido inconscientemente de beber, comer y demás, porque me cuesta levantarme de la silla si estoy muy muy cansade.</w:t>
      </w:r>
    </w:p>
    <w:p>
      <w:pPr>
        <w:numPr>
          <w:ilvl w:val="0"/>
          <w:numId w:val="1057"/>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5"/>
    <w:bookmarkStart w:id="86"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8"/>
        </w:numPr>
        <w:pStyle w:val="Compact"/>
      </w:pPr>
      <w:r>
        <w:t xml:space="preserve">Concentrarse en algo para dejar de hacer autoestimulación y no mover las manos ni cambiar de postura.</w:t>
      </w:r>
    </w:p>
    <w:p>
      <w:pPr>
        <w:numPr>
          <w:ilvl w:val="0"/>
          <w:numId w:val="1058"/>
        </w:numPr>
        <w:pStyle w:val="Compact"/>
      </w:pPr>
      <w:r>
        <w:t xml:space="preserve">Mirar a los ojos de vez en cuando en una conversación y sentirse muy cansade después.</w:t>
      </w:r>
    </w:p>
    <w:p>
      <w:pPr>
        <w:numPr>
          <w:ilvl w:val="0"/>
          <w:numId w:val="1058"/>
        </w:numPr>
        <w:pStyle w:val="Compact"/>
      </w:pPr>
      <w:r>
        <w:t xml:space="preserve">Tener memorizadas las fórmulas y establecer un protocolo para relacionarse con gente neurotípica.</w:t>
      </w:r>
    </w:p>
    <w:p>
      <w:pPr>
        <w:numPr>
          <w:ilvl w:val="0"/>
          <w:numId w:val="1058"/>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6"/>
    <w:bookmarkStart w:id="87"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comportamientos muy repetitivos. Esto puede empeorar</w:t>
      </w:r>
      <w:r>
        <w:t xml:space="preserve"> </w:t>
      </w:r>
      <w:r>
        <w:t xml:space="preserve">la calidad de vida de la persona. No tienen un objetivo claro y pueden surgir</w:t>
      </w:r>
      <w:r>
        <w:t xml:space="preserve"> </w:t>
      </w:r>
      <w:r>
        <w:t xml:space="preserve">de costumbres o de ideas que se nos enquistan en la cabeza. No tienen que tener</w:t>
      </w:r>
      <w:r>
        <w:t xml:space="preserve"> </w:t>
      </w:r>
      <w:r>
        <w:t xml:space="preserve">un origen ni un objetivo claro. Puede ser tanto por gusto, por disgusto, por</w:t>
      </w:r>
      <w:r>
        <w:t xml:space="preserve"> </w:t>
      </w:r>
      <w:r>
        <w:t xml:space="preserve">miedo, etc.</w:t>
      </w:r>
    </w:p>
    <w:p>
      <w:pPr>
        <w:pStyle w:val="BodyText"/>
      </w:pPr>
      <w:r>
        <w:rPr>
          <w:bCs/>
          <w:b/>
        </w:rPr>
        <w:t xml:space="preserve">Ejemplos</w:t>
      </w:r>
      <w:r>
        <w:t xml:space="preserve">:</w:t>
      </w:r>
    </w:p>
    <w:p>
      <w:pPr>
        <w:numPr>
          <w:ilvl w:val="0"/>
          <w:numId w:val="1059"/>
        </w:numPr>
        <w:pStyle w:val="Compact"/>
      </w:pPr>
      <w:r>
        <w:t xml:space="preserve">Revisar muchas veces las puertas tras haberlas cerrado por inseguridad y miedo.</w:t>
      </w:r>
    </w:p>
    <w:p>
      <w:pPr>
        <w:numPr>
          <w:ilvl w:val="0"/>
          <w:numId w:val="1059"/>
        </w:numPr>
        <w:pStyle w:val="Compact"/>
      </w:pPr>
      <w:r>
        <w:t xml:space="preserve">Corregir ciertos desordenes de objetos y recolocar objetos, especialmente</w:t>
      </w:r>
      <w:r>
        <w:t xml:space="preserve"> </w:t>
      </w:r>
      <w:r>
        <w:t xml:space="preserve">cuando no son nuestros.</w:t>
      </w:r>
    </w:p>
    <w:p>
      <w:pPr>
        <w:pStyle w:val="FirstParagraph"/>
      </w:pPr>
      <w:r>
        <w:t xml:space="preserve">Se suelen asociar con autistas por el juicio moral que se ejerce desde la psicología</w:t>
      </w:r>
      <w:r>
        <w:t xml:space="preserve"> </w:t>
      </w:r>
      <w:r>
        <w:t xml:space="preserve">y la sociedad a nuestros comportamientos repetitivos/restrictivos</w:t>
      </w:r>
      <w:r>
        <w:t xml:space="preserve"> </w:t>
      </w:r>
      <w:r>
        <w:t xml:space="preserve">(</w:t>
      </w:r>
      <w:r>
        <w:rPr>
          <w:bCs/>
          <w:b/>
        </w:rPr>
        <w:t xml:space="preserve">hiperfijaciones</w:t>
      </w:r>
      <w:r>
        <w:t xml:space="preserve">,</w:t>
      </w:r>
      <w:r>
        <w:t xml:space="preserve"> </w:t>
      </w:r>
      <w:r>
        <w:rPr>
          <w:bCs/>
          <w:b/>
        </w:rPr>
        <w:t xml:space="preserve">rutinas restrictivas</w:t>
      </w:r>
      <w:r>
        <w:t xml:space="preserve">, etc). En muchas ocasiones se pueden</w:t>
      </w:r>
      <w:r>
        <w:t xml:space="preserve"> </w:t>
      </w:r>
      <w:r>
        <w:t xml:space="preserve">etiquetar nuestros comportamientos para nada dañinos como</w:t>
      </w:r>
      <w:r>
        <w:t xml:space="preserve"> </w:t>
      </w:r>
      <w:r>
        <w:rPr>
          <w:bCs/>
          <w:b/>
        </w:rPr>
        <w:t xml:space="preserve">"obsesiones"</w:t>
      </w:r>
      <w:r>
        <w:t xml:space="preserve"> </w:t>
      </w:r>
      <w:r>
        <w:t xml:space="preserve">si consideran que nuestros comportamientos repetitivos son reprobables o malos.</w:t>
      </w:r>
      <w:r>
        <w:t xml:space="preserve"> </w:t>
      </w:r>
      <w:r>
        <w:t xml:space="preserve">Sufrimos un estigma muy grande al respecto e intentos agresivos de corrección.</w:t>
      </w:r>
    </w:p>
    <w:p>
      <w:pPr>
        <w:pStyle w:val="BodyText"/>
      </w:pPr>
      <w:r>
        <w:rPr>
          <w:bCs/>
          <w:b/>
        </w:rPr>
        <w:t xml:space="preserve">Ejemplo</w:t>
      </w:r>
      <w:r>
        <w:t xml:space="preserve">: Que una figura de autoridad te niegue el acceso a cualquiera de tus hiperfijaciones o intereses</w:t>
      </w:r>
      <w:r>
        <w:t xml:space="preserve"> </w:t>
      </w:r>
      <w:r>
        <w:t xml:space="preserve">y que piense que te está curando o ayudando con tus obsesiones.</w:t>
      </w:r>
    </w:p>
    <w:p>
      <w:pPr>
        <w:pStyle w:val="BodyText"/>
      </w:pPr>
      <w:r>
        <w:t xml:space="preserve">Les autistas tambien los sufrimos especialmente porque forman parte de nuestro repertorio</w:t>
      </w:r>
      <w:r>
        <w:t xml:space="preserve"> </w:t>
      </w:r>
      <w:r>
        <w:t xml:space="preserve">de formas de existir y funcionar. Es bueno tratar el tema en terapias para asegurarnos</w:t>
      </w:r>
      <w:r>
        <w:t xml:space="preserve"> </w:t>
      </w:r>
      <w:r>
        <w:t xml:space="preserve">de que nuestras compulsiones no lleguen a ese punto.</w:t>
      </w:r>
      <w:r>
        <w:t xml:space="preserve"> </w:t>
      </w:r>
      <w:r>
        <w:t xml:space="preserve">Sin embargo, los TOCs (Transtorno obsesivo compulsivo) pueden acabar produciendo angustia o saboteando y dificultando nuestra vida.</w:t>
      </w:r>
      <w:r>
        <w:t xml:space="preserve"> </w:t>
      </w:r>
      <w:r>
        <w:t xml:space="preserve">Incluso en algunos casos, poniendo en peligro nuestra salud y sería bueno tomar acciones para</w:t>
      </w:r>
      <w:r>
        <w:t xml:space="preserve"> </w:t>
      </w:r>
      <w:r>
        <w:t xml:space="preserve">poder cambiar estos comportamientos.</w:t>
      </w:r>
    </w:p>
    <w:p>
      <w:pPr>
        <w:pStyle w:val="BodyText"/>
      </w:pPr>
      <w:r>
        <w:t xml:space="preserve">Lo mas importante</w:t>
      </w:r>
      <w:r>
        <w:t xml:space="preserve"> </w:t>
      </w:r>
      <w:r>
        <w:t xml:space="preserve">es que aprendamos a valorar positivamente nuestras formas de funcionar atípicas.</w:t>
      </w:r>
      <w:r>
        <w:t xml:space="preserve"> </w:t>
      </w:r>
      <w:r>
        <w:t xml:space="preserve">No somos juguetes rotos, no necesitamos arreglo salvo que decidamos</w:t>
      </w:r>
      <w:r>
        <w:t xml:space="preserve"> </w:t>
      </w:r>
      <w:r>
        <w:rPr>
          <w:bCs/>
          <w:b/>
        </w:rPr>
        <w:t xml:space="preserve">por nuestra cuenta</w:t>
      </w:r>
      <w:r>
        <w:t xml:space="preserve"> </w:t>
      </w:r>
      <w:r>
        <w:t xml:space="preserve">que si necesitamos</w:t>
      </w:r>
      <w:r>
        <w:t xml:space="preserve"> </w:t>
      </w:r>
      <w:r>
        <w:t xml:space="preserve">trabajar para arreglar aquellos comportamientos que nos angustian, sabotean, etc.</w:t>
      </w:r>
    </w:p>
    <w:bookmarkEnd w:id="87"/>
    <w:bookmarkEnd w:id="88"/>
    <w:bookmarkStart w:id="95" w:name="otros"/>
    <w:p>
      <w:pPr>
        <w:pStyle w:val="Heading2"/>
      </w:pPr>
      <w:r>
        <w:t xml:space="preserve">Otros</w:t>
      </w:r>
    </w:p>
    <w:bookmarkStart w:id="89"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60"/>
        </w:numPr>
        <w:pStyle w:val="Compact"/>
      </w:pPr>
      <w:r>
        <w:t xml:space="preserve">No ser capitalista</w:t>
      </w:r>
    </w:p>
    <w:p>
      <w:pPr>
        <w:numPr>
          <w:ilvl w:val="0"/>
          <w:numId w:val="1060"/>
        </w:numPr>
        <w:pStyle w:val="Compact"/>
      </w:pPr>
      <w:r>
        <w:t xml:space="preserve">No ser individualista, pensar en el bien común y buscar la justicia</w:t>
      </w:r>
    </w:p>
    <w:p>
      <w:pPr>
        <w:numPr>
          <w:ilvl w:val="0"/>
          <w:numId w:val="1060"/>
        </w:numPr>
        <w:pStyle w:val="Compact"/>
      </w:pPr>
      <w:r>
        <w:t xml:space="preserve">No ser cisgénero o no asumir como natural el género impuesto</w:t>
      </w:r>
    </w:p>
    <w:p>
      <w:pPr>
        <w:numPr>
          <w:ilvl w:val="0"/>
          <w:numId w:val="1060"/>
        </w:numPr>
        <w:pStyle w:val="Compact"/>
      </w:pPr>
      <w:r>
        <w:t xml:space="preserve">Formar parte del colectivo LGTBIAQ+</w:t>
      </w:r>
    </w:p>
    <w:p>
      <w:pPr>
        <w:numPr>
          <w:ilvl w:val="0"/>
          <w:numId w:val="1060"/>
        </w:numPr>
        <w:pStyle w:val="Compact"/>
      </w:pPr>
      <w:r>
        <w:t xml:space="preserve">Tener una relación poco normativa con la sexualidad.</w:t>
      </w:r>
    </w:p>
    <w:p>
      <w:pPr>
        <w:numPr>
          <w:ilvl w:val="0"/>
          <w:numId w:val="1060"/>
        </w:numPr>
        <w:pStyle w:val="Compact"/>
      </w:pPr>
      <w:r>
        <w:t xml:space="preserve">No ser una persona religiosa o ser antirreligiosa. También tener una religión o modelo de creencias alternativa a tu medida. (Paganismo, etc.)</w:t>
      </w:r>
    </w:p>
    <w:p>
      <w:pPr>
        <w:numPr>
          <w:ilvl w:val="0"/>
          <w:numId w:val="1060"/>
        </w:numPr>
        <w:pStyle w:val="Compact"/>
      </w:pPr>
      <w:r>
        <w:t xml:space="preserve">Estar en contra de la monogamia o no entenderla como algo natural</w:t>
      </w:r>
    </w:p>
    <w:p>
      <w:pPr>
        <w:numPr>
          <w:ilvl w:val="0"/>
          <w:numId w:val="1060"/>
        </w:numPr>
        <w:pStyle w:val="Compact"/>
      </w:pPr>
      <w:r>
        <w:t xml:space="preserve">Ser vegane</w:t>
      </w:r>
    </w:p>
    <w:p>
      <w:pPr>
        <w:numPr>
          <w:ilvl w:val="0"/>
          <w:numId w:val="1060"/>
        </w:numPr>
        <w:pStyle w:val="Compact"/>
      </w:pPr>
      <w:r>
        <w:t xml:space="preserve">Ser amable y honeste por sistema</w:t>
      </w:r>
    </w:p>
    <w:p>
      <w:pPr>
        <w:numPr>
          <w:ilvl w:val="0"/>
          <w:numId w:val="1060"/>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bookmarkEnd w:id="89"/>
    <w:bookmarkStart w:id="93"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90" w:name="términos-importantes"/>
    <w:p>
      <w:pPr>
        <w:pStyle w:val="Heading4"/>
      </w:pPr>
      <w:r>
        <w:t xml:space="preserve">Términos importantes</w:t>
      </w:r>
    </w:p>
    <w:p>
      <w:pPr>
        <w:numPr>
          <w:ilvl w:val="0"/>
          <w:numId w:val="1061"/>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61"/>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90"/>
    <w:bookmarkStart w:id="91"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62"/>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62"/>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62"/>
        </w:numPr>
        <w:pStyle w:val="Compact"/>
      </w:pPr>
      <w:r>
        <w:t xml:space="preserve">✋</w:t>
      </w:r>
      <w:r>
        <w:t xml:space="preserve"> </w:t>
      </w:r>
      <w:r>
        <w:rPr>
          <w:bCs/>
          <w:b/>
        </w:rPr>
        <w:t xml:space="preserve">Tacto</w:t>
      </w:r>
      <w:r>
        <w:t xml:space="preserve">: Texturas.</w:t>
      </w:r>
    </w:p>
    <w:p>
      <w:pPr>
        <w:numPr>
          <w:ilvl w:val="0"/>
          <w:numId w:val="1062"/>
        </w:numPr>
        <w:pStyle w:val="Compact"/>
      </w:pPr>
      <w:r>
        <w:t xml:space="preserve">👃</w:t>
      </w:r>
      <w:r>
        <w:t xml:space="preserve"> </w:t>
      </w:r>
      <w:r>
        <w:rPr>
          <w:bCs/>
          <w:b/>
        </w:rPr>
        <w:t xml:space="preserve">Olfato</w:t>
      </w:r>
      <w:r>
        <w:t xml:space="preserve">: Mucha necesidad de higiene. Olor de perfumes, comida, gasolina, etc.</w:t>
      </w:r>
    </w:p>
    <w:p>
      <w:pPr>
        <w:numPr>
          <w:ilvl w:val="0"/>
          <w:numId w:val="1062"/>
        </w:numPr>
        <w:pStyle w:val="Compact"/>
      </w:pPr>
      <w:r>
        <w:t xml:space="preserve">👂</w:t>
      </w:r>
      <w:r>
        <w:t xml:space="preserve"> </w:t>
      </w:r>
      <w:r>
        <w:rPr>
          <w:bCs/>
          <w:b/>
        </w:rPr>
        <w:t xml:space="preserve">Oído</w:t>
      </w:r>
      <w:r>
        <w:t xml:space="preserve">: Música, ruido y sus intermedios. Ruidos muy leves.</w:t>
      </w:r>
    </w:p>
    <w:p>
      <w:pPr>
        <w:numPr>
          <w:ilvl w:val="0"/>
          <w:numId w:val="1062"/>
        </w:numPr>
        <w:pStyle w:val="Compact"/>
      </w:pPr>
      <w:r>
        <w:t xml:space="preserve">⚖🤹</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62"/>
        </w:numPr>
        <w:pStyle w:val="Compact"/>
      </w:pPr>
      <w:r>
        <w:t xml:space="preserve">🧠</w:t>
      </w:r>
      <w:r>
        <w:t xml:space="preserve"> </w:t>
      </w:r>
      <w:r>
        <w:rPr>
          <w:bCs/>
          <w:b/>
        </w:rPr>
        <w:t xml:space="preserve">Interocepción</w:t>
      </w:r>
      <w:r>
        <w:t xml:space="preserve">: La</w:t>
      </w:r>
      <w:r>
        <w:t xml:space="preserve"> </w:t>
      </w:r>
      <w:hyperlink w:anchor="alexitimia">
        <w:r>
          <w:rPr>
            <w:rStyle w:val="Hyperlink"/>
          </w:rPr>
          <w:t xml:space="preserve">alexitimia</w:t>
        </w:r>
      </w:hyperlink>
      <w:r>
        <w:t xml:space="preserve"> </w:t>
      </w:r>
      <w:r>
        <w:t xml:space="preserve">y funcionalidad atípica del resto del</w:t>
      </w:r>
      <w:r>
        <w:t xml:space="preserve"> </w:t>
      </w:r>
      <w:hyperlink w:anchor="sistema-interoceptivo">
        <w:r>
          <w:rPr>
            <w:rStyle w:val="Hyperlink"/>
          </w:rPr>
          <w:t xml:space="preserve">sistema interoceptivo</w:t>
        </w:r>
      </w:hyperlink>
      <w:r>
        <w:t xml:space="preserve">.</w:t>
      </w:r>
    </w:p>
    <w:p>
      <w:pPr>
        <w:numPr>
          <w:ilvl w:val="0"/>
          <w:numId w:val="1062"/>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91"/>
    <w:bookmarkStart w:id="92" w:name="otras-cosas-relevantes-a-tener-en-cuenta"/>
    <w:p>
      <w:pPr>
        <w:pStyle w:val="Heading4"/>
      </w:pPr>
      <w:r>
        <w:t xml:space="preserve">Otras cosas relevantes a tener en cuenta:</w:t>
      </w:r>
    </w:p>
    <w:p>
      <w:pPr>
        <w:numPr>
          <w:ilvl w:val="0"/>
          <w:numId w:val="1063"/>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4"/>
        </w:numPr>
        <w:pStyle w:val="Compact"/>
      </w:pPr>
      <w:r>
        <w:t xml:space="preserve">Con una hiposensibilidad se suba la intensidad del estímulo</w:t>
      </w:r>
    </w:p>
    <w:p>
      <w:pPr>
        <w:numPr>
          <w:ilvl w:val="1"/>
          <w:numId w:val="1064"/>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63"/>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5"/>
        </w:numPr>
        <w:pStyle w:val="Compact"/>
      </w:pPr>
      <w:r>
        <w:t xml:space="preserve">Ver colores en el viento/música.</w:t>
      </w:r>
    </w:p>
    <w:p>
      <w:pPr>
        <w:numPr>
          <w:ilvl w:val="1"/>
          <w:numId w:val="1065"/>
        </w:numPr>
        <w:pStyle w:val="Compact"/>
      </w:pPr>
      <w:r>
        <w:t xml:space="preserve">Asignar colores a personas/voces/números.</w:t>
      </w:r>
    </w:p>
    <w:p>
      <w:pPr>
        <w:numPr>
          <w:ilvl w:val="1"/>
          <w:numId w:val="1065"/>
        </w:numPr>
        <w:pStyle w:val="Compact"/>
      </w:pPr>
      <w:r>
        <w:t xml:space="preserve">Escuchar sabores/colores.</w:t>
      </w:r>
    </w:p>
    <w:p>
      <w:pPr>
        <w:numPr>
          <w:ilvl w:val="1"/>
          <w:numId w:val="1065"/>
        </w:numPr>
        <w:pStyle w:val="Compact"/>
      </w:pPr>
      <w:r>
        <w:t xml:space="preserve">Saborear sonidos/texturas.</w:t>
      </w:r>
    </w:p>
    <w:p>
      <w:pPr>
        <w:numPr>
          <w:ilvl w:val="1"/>
          <w:numId w:val="1065"/>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6"/>
        </w:numPr>
        <w:pStyle w:val="Compact"/>
      </w:pPr>
      <w:r>
        <w:t xml:space="preserve">La creación de un perfil sensorial sea por cuenta propia o por medio de une profesional.</w:t>
      </w:r>
    </w:p>
    <w:p>
      <w:pPr>
        <w:numPr>
          <w:ilvl w:val="0"/>
          <w:numId w:val="1066"/>
        </w:numPr>
        <w:pStyle w:val="Compact"/>
      </w:pPr>
      <w:r>
        <w:t xml:space="preserve">Hacer pequeños experimentos con tus sentidos para probar.</w:t>
      </w:r>
    </w:p>
    <w:p>
      <w:pPr>
        <w:numPr>
          <w:ilvl w:val="0"/>
          <w:numId w:val="1066"/>
        </w:numPr>
        <w:pStyle w:val="Compact"/>
      </w:pPr>
      <w:r>
        <w:t xml:space="preserve">Recopilar por tu cuenta lo que creas conveniente.</w:t>
      </w:r>
    </w:p>
    <w:p>
      <w:r>
        <w:pict>
          <v:rect style="width:0;height:1.5pt" o:hralign="center" o:hrstd="t" o:hr="t"/>
        </w:pict>
      </w:r>
    </w:p>
    <w:bookmarkEnd w:id="92"/>
    <w:bookmarkEnd w:id="93"/>
    <w:bookmarkStart w:id="94"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7"/>
        </w:numPr>
        <w:pStyle w:val="Compact"/>
      </w:pPr>
      <w:r>
        <w:t xml:space="preserve">Problemas intestinales</w:t>
      </w:r>
    </w:p>
    <w:p>
      <w:pPr>
        <w:numPr>
          <w:ilvl w:val="0"/>
          <w:numId w:val="1067"/>
        </w:numPr>
        <w:pStyle w:val="Compact"/>
      </w:pPr>
      <w:r>
        <w:t xml:space="preserve">Dermatitis</w:t>
      </w:r>
    </w:p>
    <w:p>
      <w:pPr>
        <w:numPr>
          <w:ilvl w:val="0"/>
          <w:numId w:val="1067"/>
        </w:numPr>
        <w:pStyle w:val="Compact"/>
      </w:pPr>
      <w:r>
        <w:t xml:space="preserve">Desórdenes del sueño (sonambulismo, etc.)</w:t>
      </w:r>
    </w:p>
    <w:p>
      <w:pPr>
        <w:numPr>
          <w:ilvl w:val="0"/>
          <w:numId w:val="1067"/>
        </w:numPr>
        <w:pStyle w:val="Compact"/>
      </w:pPr>
      <w:r>
        <w:t xml:space="preserve">Epilepsia</w:t>
      </w:r>
    </w:p>
    <w:p>
      <w:pPr>
        <w:numPr>
          <w:ilvl w:val="0"/>
          <w:numId w:val="1067"/>
        </w:numPr>
        <w:pStyle w:val="Compact"/>
      </w:pPr>
      <w:r>
        <w:t xml:space="preserve">Prosopagnosia (dificultad para recordar caras)</w:t>
      </w:r>
    </w:p>
    <w:p>
      <w:pPr>
        <w:numPr>
          <w:ilvl w:val="0"/>
          <w:numId w:val="1067"/>
        </w:numPr>
        <w:pStyle w:val="Compact"/>
      </w:pPr>
      <w:r>
        <w:t xml:space="preserve">TOC (trastorno obsesivo compulsivo)</w:t>
      </w:r>
    </w:p>
    <w:p>
      <w:pPr>
        <w:numPr>
          <w:ilvl w:val="0"/>
          <w:numId w:val="1067"/>
        </w:numPr>
        <w:pStyle w:val="Compact"/>
      </w:pPr>
      <w:r>
        <w:t xml:space="preserve">Trastornos de ansiedad (generalizada, etc.), "depresión", etc</w:t>
      </w:r>
    </w:p>
    <w:p>
      <w:pPr>
        <w:numPr>
          <w:ilvl w:val="0"/>
          <w:numId w:val="1067"/>
        </w:numPr>
        <w:pStyle w:val="Compact"/>
      </w:pPr>
      <w:r>
        <w:t xml:space="preserve">TCA: Trastornos de conducta alimentaria.</w:t>
      </w:r>
    </w:p>
    <w:p>
      <w:pPr>
        <w:numPr>
          <w:ilvl w:val="0"/>
          <w:numId w:val="1067"/>
        </w:numPr>
        <w:pStyle w:val="Compact"/>
      </w:pPr>
      <w:r>
        <w:t xml:space="preserve">Bruxismo/Dolencias musculares en la cara</w:t>
      </w:r>
    </w:p>
    <w:p>
      <w:pPr>
        <w:numPr>
          <w:ilvl w:val="0"/>
          <w:numId w:val="1067"/>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94"/>
    <w:bookmarkEnd w:id="95"/>
    <w:bookmarkStart w:id="96"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8"/>
        </w:numPr>
        <w:pStyle w:val="Compact"/>
      </w:pPr>
      <w:r>
        <w:rPr>
          <w:bCs/>
          <w:b/>
        </w:rPr>
        <w:t xml:space="preserve">NO</w:t>
      </w:r>
      <w:r>
        <w:t xml:space="preserve"> </w:t>
      </w:r>
      <w:r>
        <w:t xml:space="preserve">han prestado atención durante tu desarrollo</w:t>
      </w:r>
    </w:p>
    <w:p>
      <w:pPr>
        <w:numPr>
          <w:ilvl w:val="0"/>
          <w:numId w:val="1068"/>
        </w:numPr>
        <w:pStyle w:val="Compact"/>
      </w:pPr>
      <w:r>
        <w:t xml:space="preserve">Son hostiles a un posible diagnóstico de autismo</w:t>
      </w:r>
    </w:p>
    <w:p>
      <w:pPr>
        <w:numPr>
          <w:ilvl w:val="0"/>
          <w:numId w:val="106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96"/>
    <w:bookmarkStart w:id="97"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97"/>
    <w:bookmarkStart w:id="100"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Start w:id="99" w:name="X11dfc312e701e872336f821fb557b30f34c20e2"/>
    <w:p>
      <w:pPr>
        <w:pStyle w:val="Heading3"/>
      </w:pPr>
      <w:r>
        <w:t xml:space="preserve">Plantilla de rasgos para copia pega</w:t>
      </w:r>
      <w:r>
        <w:t xml:space="preserve"> </w:t>
      </w:r>
      <w:hyperlink w:anchor="tabla-de-contenidos">
        <w:r>
          <w:rPr>
            <w:rStyle w:val="Hyperlink"/>
          </w:rPr>
          <w:t xml:space="preserve">[Ir arriba]</w:t>
        </w:r>
      </w:hyperlink>
    </w:p>
    <w:p>
      <w:pPr>
        <w:pStyle w:val="SourceCode"/>
      </w:pPr>
      <w:r>
        <w:rPr>
          <w:rStyle w:val="VerbatimChar"/>
        </w:rPr>
        <w:t xml:space="preserve">1.  👥 Socialización y comunicación atípica</w:t>
      </w:r>
      <w:r>
        <w:br/>
      </w:r>
      <w:r>
        <w:rPr>
          <w:rStyle w:val="VerbatimChar"/>
        </w:rPr>
        <w:t xml:space="preserve">-----------------------------------------------------------</w:t>
      </w:r>
      <w:r>
        <w:br/>
      </w:r>
      <w:r>
        <w:rPr>
          <w:rStyle w:val="VerbatimChar"/>
        </w:rPr>
        <w:t xml:space="preserve">    1.  🫂 Reciprocidad socio-emocional, empatía y alexitimia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Formas de comunicación no convencionales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Dificultades en las relaciones sociales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2.  🔁 ♾️ Comportamientos atípicos y actividades restrictivas/repetitivas</w:t>
      </w:r>
      <w:r>
        <w:br/>
      </w:r>
      <w:r>
        <w:rPr>
          <w:rStyle w:val="VerbatimChar"/>
        </w:rPr>
        <w:t xml:space="preserve">-----------------------------------------------------------</w:t>
      </w:r>
      <w:r>
        <w:br/>
      </w:r>
      <w:r>
        <w:rPr>
          <w:rStyle w:val="VerbatimChar"/>
        </w:rPr>
        <w:t xml:space="preserve">    1.  🎮 Autoestimulación / "Stimming"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Rígidez y patrones de pensamiento</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 Ecolalias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4.  🦖 Intereses especiales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5.  💤🔋 Disfuncionalidad ejecutiva y/o funcionalidad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6.  😷😶‍🌫️ Enmascaramiento/"Masking"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7.  🔁 Compulsiones y TOCs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3.  Otros</w:t>
      </w:r>
      <w:r>
        <w:br/>
      </w:r>
      <w:r>
        <w:rPr>
          <w:rStyle w:val="VerbatimChar"/>
        </w:rPr>
        <w:t xml:space="preserve">-----------------------------------------------------------</w:t>
      </w:r>
      <w:r>
        <w:br/>
      </w:r>
      <w:r>
        <w:rPr>
          <w:rStyle w:val="VerbatimChar"/>
        </w:rPr>
        <w:t xml:space="preserve">    1.  🏳️‍🌈 Disidencias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 Sensorialidad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Enfermedades, trastornos y condiciones conocidos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4.  🧒 Rasgos en la infancia/desarrollo</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5.  😩 Efectos en la vida diaria</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br/>
      </w:r>
      <w:r>
        <w:rPr>
          <w:rStyle w:val="VerbatimChar"/>
        </w:rPr>
        <w:t xml:space="preserve">-----------------------------------------------------------</w:t>
      </w:r>
    </w:p>
    <w:p>
      <w:r>
        <w:pict>
          <v:rect style="width:0;height:1.5pt" o:hralign="center" o:hrstd="t" o:hr="t"/>
        </w:pict>
      </w:r>
    </w:p>
    <w:p>
      <w:pPr>
        <w:pStyle w:val="FirstParagraph"/>
      </w:pPr>
      <w:r>
        <w:t xml:space="preserve">© 2022-2024. Este documento está licenciado a Creative Commons con una</w:t>
      </w:r>
      <w:r>
        <w:t xml:space="preserve"> </w:t>
      </w:r>
      <w:r>
        <w:t xml:space="preserve">licencia</w:t>
      </w:r>
      <w:r>
        <w:t xml:space="preserve"> </w:t>
      </w:r>
      <w:hyperlink r:id="rId98">
        <w:r>
          <w:rPr>
            <w:rStyle w:val="Hyperlink"/>
            <w:bCs/>
            <w:b/>
          </w:rPr>
          <w:t xml:space="preserve">CC BY-NC-SA</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2" Target="https://media.githubusercontent.com/media/hyunlee1o/infinity/main/docs/downloads/guia-de-autodiagn%C3%B3stico/guia-de-autodiagn%C3%B3stico.docx" TargetMode="External" /><Relationship Type="http://schemas.openxmlformats.org/officeDocument/2006/relationships/hyperlink" Id="rId23" Target="https://media.githubusercontent.com/media/hyunlee1o/infinity/main/docs/downloads/guia-de-autodiagn%C3%B3stico/guia-de-autodiagn%C3%B3stico.epub" TargetMode="External" /><Relationship Type="http://schemas.openxmlformats.org/officeDocument/2006/relationships/hyperlink" Id="rId21" Target="https://media.githubusercontent.com/media/hyunlee1o/infinity/main/docs/downloads/guia-de-autodiagn%C3%B3stico/guia-de-autodiagn%C3%B3stico.pdf" TargetMode="External" /><Relationship Type="http://schemas.openxmlformats.org/officeDocument/2006/relationships/hyperlink" Id="rId24" Target="https://media.githubusercontent.com/media/hyunlee1o/infinity/main/docs/downloads/guia-de-autodiagn%C3%B3stico/guia-de-autodiagn%C3%B3stico.txt" TargetMode="External" /><Relationship Type="http://schemas.openxmlformats.org/officeDocument/2006/relationships/hyperlink" Id="rId27" Target="https://media.githubusercontent.com/media/hyunlee1o/infinity/main/docs/downloads/guia-de-autodiagn%C3%B3stico/plantilla.docx" TargetMode="External" /><Relationship Type="http://schemas.openxmlformats.org/officeDocument/2006/relationships/hyperlink" Id="rId26" Target="https://media.githubusercontent.com/media/hyunlee1o/infinity/main/docs/downloads/guia-de-autodiagn%C3%B3stico/plantilla.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2" Target="https://media.githubusercontent.com/media/hyunlee1o/infinity/main/docs/downloads/guia-de-autodiagn%C3%B3stico/guia-de-autodiagn%C3%B3stico.docx" TargetMode="External" /><Relationship Type="http://schemas.openxmlformats.org/officeDocument/2006/relationships/hyperlink" Id="rId23" Target="https://media.githubusercontent.com/media/hyunlee1o/infinity/main/docs/downloads/guia-de-autodiagn%C3%B3stico/guia-de-autodiagn%C3%B3stico.epub" TargetMode="External" /><Relationship Type="http://schemas.openxmlformats.org/officeDocument/2006/relationships/hyperlink" Id="rId21" Target="https://media.githubusercontent.com/media/hyunlee1o/infinity/main/docs/downloads/guia-de-autodiagn%C3%B3stico/guia-de-autodiagn%C3%B3stico.pdf" TargetMode="External" /><Relationship Type="http://schemas.openxmlformats.org/officeDocument/2006/relationships/hyperlink" Id="rId24" Target="https://media.githubusercontent.com/media/hyunlee1o/infinity/main/docs/downloads/guia-de-autodiagn%C3%B3stico/guia-de-autodiagn%C3%B3stico.txt" TargetMode="External" /><Relationship Type="http://schemas.openxmlformats.org/officeDocument/2006/relationships/hyperlink" Id="rId27" Target="https://media.githubusercontent.com/media/hyunlee1o/infinity/main/docs/downloads/guia-de-autodiagn%C3%B3stico/plantilla.docx" TargetMode="External" /><Relationship Type="http://schemas.openxmlformats.org/officeDocument/2006/relationships/hyperlink" Id="rId26" Target="https://media.githubusercontent.com/media/hyunlee1o/infinity/main/docs/downloads/guia-de-autodiagn%C3%B3stico/plantilla.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2024-06-25T17:21:25Z</dcterms:created>
  <dcterms:modified xsi:type="dcterms:W3CDTF">2024-06-25T17:21:25Z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