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83B9" w14:textId="2C87A06E" w:rsidR="00B53F14" w:rsidRDefault="00040942" w:rsidP="00040942">
      <w:pPr>
        <w:jc w:val="center"/>
        <w:rPr>
          <w:rFonts w:ascii="한컴 고딕" w:eastAsia="한컴 고딕" w:hAnsi="한컴 고딕"/>
          <w:sz w:val="20"/>
          <w:szCs w:val="20"/>
        </w:rPr>
      </w:pPr>
      <w:r w:rsidRPr="00040942">
        <w:rPr>
          <w:rFonts w:ascii="한컴 고딕" w:eastAsia="한컴 고딕" w:hAnsi="한컴 고딕" w:hint="eastAsia"/>
          <w:sz w:val="20"/>
          <w:szCs w:val="20"/>
        </w:rPr>
        <w:t xml:space="preserve">고려대학교 </w:t>
      </w:r>
      <w:proofErr w:type="spellStart"/>
      <w:r w:rsidRPr="00040942">
        <w:rPr>
          <w:rFonts w:ascii="한컴 고딕" w:eastAsia="한컴 고딕" w:hAnsi="한컴 고딕" w:hint="eastAsia"/>
          <w:sz w:val="20"/>
          <w:szCs w:val="20"/>
        </w:rPr>
        <w:t>바이오의공학부</w:t>
      </w:r>
      <w:proofErr w:type="spellEnd"/>
      <w:r w:rsidRPr="00040942">
        <w:rPr>
          <w:rFonts w:ascii="한컴 고딕" w:eastAsia="한컴 고딕" w:hAnsi="한컴 고딕" w:hint="eastAsia"/>
          <w:sz w:val="20"/>
          <w:szCs w:val="20"/>
        </w:rPr>
        <w:t xml:space="preserve"> 학생연구회 BEAT 18</w:t>
      </w:r>
      <w:r w:rsidRPr="00040942">
        <w:rPr>
          <w:rFonts w:ascii="한컴 고딕" w:eastAsia="한컴 고딕" w:hAnsi="한컴 고딕"/>
          <w:sz w:val="20"/>
          <w:szCs w:val="20"/>
        </w:rPr>
        <w:t>기</w:t>
      </w:r>
      <w:r w:rsidRPr="00040942">
        <w:rPr>
          <w:rFonts w:ascii="한컴 고딕" w:eastAsia="한컴 고딕" w:hAnsi="한컴 고딕" w:hint="eastAsia"/>
          <w:sz w:val="20"/>
          <w:szCs w:val="20"/>
        </w:rPr>
        <w:t xml:space="preserve"> (2025-1)</w:t>
      </w:r>
    </w:p>
    <w:p w14:paraId="4AEE791D" w14:textId="599B64F1" w:rsidR="00040942" w:rsidRPr="00040942" w:rsidRDefault="00040942" w:rsidP="00040942">
      <w:pPr>
        <w:jc w:val="center"/>
        <w:rPr>
          <w:rFonts w:ascii="페이퍼로지 5 Medium" w:eastAsia="페이퍼로지 5 Medium" w:hAnsi="페이퍼로지 5 Medium"/>
          <w:sz w:val="64"/>
          <w:szCs w:val="64"/>
        </w:rPr>
      </w:pPr>
      <w:proofErr w:type="gramStart"/>
      <w:r w:rsidRPr="00040942">
        <w:rPr>
          <w:rFonts w:ascii="페이퍼로지 5 Medium" w:eastAsia="페이퍼로지 5 Medium" w:hAnsi="페이퍼로지 5 Medium" w:hint="eastAsia"/>
          <w:sz w:val="64"/>
          <w:szCs w:val="64"/>
        </w:rPr>
        <w:t>활  동</w:t>
      </w:r>
      <w:proofErr w:type="gramEnd"/>
      <w:r w:rsidRPr="00040942">
        <w:rPr>
          <w:rFonts w:ascii="페이퍼로지 5 Medium" w:eastAsia="페이퍼로지 5 Medium" w:hAnsi="페이퍼로지 5 Medium" w:hint="eastAsia"/>
          <w:sz w:val="64"/>
          <w:szCs w:val="64"/>
        </w:rPr>
        <w:t xml:space="preserve">  </w:t>
      </w:r>
      <w:proofErr w:type="gramStart"/>
      <w:r w:rsidRPr="00040942">
        <w:rPr>
          <w:rFonts w:ascii="페이퍼로지 5 Medium" w:eastAsia="페이퍼로지 5 Medium" w:hAnsi="페이퍼로지 5 Medium" w:hint="eastAsia"/>
          <w:sz w:val="64"/>
          <w:szCs w:val="64"/>
        </w:rPr>
        <w:t>보  고</w:t>
      </w:r>
      <w:proofErr w:type="gramEnd"/>
      <w:r w:rsidRPr="00040942">
        <w:rPr>
          <w:rFonts w:ascii="페이퍼로지 5 Medium" w:eastAsia="페이퍼로지 5 Medium" w:hAnsi="페이퍼로지 5 Medium" w:hint="eastAsia"/>
          <w:sz w:val="64"/>
          <w:szCs w:val="64"/>
        </w:rPr>
        <w:t xml:space="preserve">  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755"/>
        <w:gridCol w:w="1515"/>
        <w:gridCol w:w="4111"/>
      </w:tblGrid>
      <w:tr w:rsidR="00C66320" w:rsidRPr="00363BFA" w14:paraId="0BE33188" w14:textId="77777777" w:rsidTr="00BD6C9B">
        <w:trPr>
          <w:trHeight w:val="367"/>
          <w:jc w:val="center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B7542" w14:textId="77777777" w:rsidR="00040942" w:rsidRPr="00363BFA" w:rsidRDefault="00040942" w:rsidP="00094724">
            <w:pPr>
              <w:jc w:val="center"/>
              <w:rPr>
                <w:rFonts w:ascii="함초롬바탕" w:eastAsia="함초롬바탕" w:hAnsi="함초롬바탕" w:cs="함초롬바탕"/>
                <w:b/>
                <w:bCs/>
              </w:rPr>
            </w:pPr>
            <w:proofErr w:type="gramStart"/>
            <w:r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성 </w:t>
            </w:r>
            <w:r w:rsidRPr="00AD7E2D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</w:t>
            </w:r>
            <w:r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명</w:t>
            </w:r>
            <w:proofErr w:type="gramEnd"/>
          </w:p>
        </w:tc>
        <w:tc>
          <w:tcPr>
            <w:tcW w:w="3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A8029" w14:textId="77777777" w:rsidR="00040942" w:rsidRDefault="003752B5" w:rsidP="00094724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유혜인</w:t>
            </w:r>
            <w:proofErr w:type="spellEnd"/>
          </w:p>
          <w:p w14:paraId="4F28B98B" w14:textId="77777777" w:rsidR="003752B5" w:rsidRDefault="003752B5" w:rsidP="00094724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장현서</w:t>
            </w:r>
          </w:p>
          <w:p w14:paraId="67C701AA" w14:textId="77777777" w:rsidR="003752B5" w:rsidRDefault="003752B5" w:rsidP="00094724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정다빈</w:t>
            </w:r>
          </w:p>
          <w:p w14:paraId="471E5A17" w14:textId="5CFC31E9" w:rsidR="003752B5" w:rsidRPr="00363BFA" w:rsidRDefault="003752B5" w:rsidP="00094724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황상엽</w:t>
            </w:r>
            <w:proofErr w:type="spellEnd"/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2FA98" w14:textId="77777777" w:rsidR="00040942" w:rsidRPr="00363BFA" w:rsidRDefault="00040942" w:rsidP="00094724">
            <w:pPr>
              <w:jc w:val="center"/>
              <w:rPr>
                <w:rFonts w:ascii="함초롬바탕" w:eastAsia="함초롬바탕" w:hAnsi="함초롬바탕" w:cs="함초롬바탕"/>
                <w:b/>
                <w:bCs/>
              </w:rPr>
            </w:pPr>
            <w:proofErr w:type="gramStart"/>
            <w:r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학</w:t>
            </w:r>
            <w:r w:rsidRPr="00AD7E2D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</w:t>
            </w:r>
            <w:r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번</w:t>
            </w:r>
            <w:proofErr w:type="gramEnd"/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415C9" w14:textId="77777777" w:rsidR="00040942" w:rsidRDefault="003752B5" w:rsidP="00094724">
            <w:r>
              <w:rPr>
                <w:rFonts w:hint="eastAsia"/>
              </w:rPr>
              <w:t>2024250017</w:t>
            </w:r>
          </w:p>
          <w:p w14:paraId="1CDB9CAC" w14:textId="77777777" w:rsidR="003752B5" w:rsidRDefault="003752B5" w:rsidP="00094724"/>
          <w:p w14:paraId="5FE5BB91" w14:textId="77777777" w:rsidR="003752B5" w:rsidRDefault="003752B5" w:rsidP="00094724"/>
          <w:p w14:paraId="40049C0B" w14:textId="5D825D8F" w:rsidR="003752B5" w:rsidRPr="00363BFA" w:rsidRDefault="003752B5" w:rsidP="00094724"/>
        </w:tc>
      </w:tr>
      <w:tr w:rsidR="00040942" w:rsidRPr="00363BFA" w14:paraId="28EE2275" w14:textId="77777777" w:rsidTr="00BD6C9B">
        <w:trPr>
          <w:trHeight w:val="367"/>
          <w:jc w:val="center"/>
        </w:trPr>
        <w:tc>
          <w:tcPr>
            <w:tcW w:w="4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FF896" w14:textId="01B69BC8" w:rsidR="00040942" w:rsidRPr="00363BFA" w:rsidRDefault="003752B5" w:rsidP="00094724">
            <w:pPr>
              <w:jc w:val="center"/>
              <w:rPr>
                <w:rFonts w:ascii="함초롬바탕" w:eastAsia="함초롬바탕" w:hAnsi="함초롬바탕" w:cs="함초롬바탕"/>
                <w:b/>
                <w:bCs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2025</w:t>
            </w:r>
            <w:r w:rsidR="00040942"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년</w:t>
            </w:r>
            <w:r w:rsidR="00040942" w:rsidRPr="00AD7E2D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   </w:t>
            </w: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5</w:t>
            </w:r>
            <w:r w:rsidR="00040942"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월</w:t>
            </w:r>
            <w:r w:rsidR="00040942" w:rsidRPr="00AD7E2D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   </w:t>
            </w: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3</w:t>
            </w:r>
            <w:r w:rsidR="00040942"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일</w:t>
            </w:r>
            <w:r w:rsidR="00040942" w:rsidRPr="00AD7E2D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    </w:t>
            </w:r>
            <w:r>
              <w:rPr>
                <w:rFonts w:ascii="함초롬바탕" w:eastAsia="함초롬바탕" w:hAnsi="함초롬바탕" w:cs="함초롬바탕" w:hint="eastAsia"/>
                <w:b/>
                <w:bCs/>
              </w:rPr>
              <w:t>4</w:t>
            </w:r>
            <w:r w:rsidR="00040942"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주차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06597" w14:textId="77777777" w:rsidR="00040942" w:rsidRPr="00363BFA" w:rsidRDefault="00040942" w:rsidP="00094724">
            <w:pPr>
              <w:jc w:val="center"/>
              <w:rPr>
                <w:rFonts w:ascii="함초롬바탕" w:eastAsia="함초롬바탕" w:hAnsi="함초롬바탕" w:cs="함초롬바탕"/>
                <w:b/>
                <w:bCs/>
              </w:rPr>
            </w:pPr>
            <w:r w:rsidRPr="00363BFA">
              <w:rPr>
                <w:rFonts w:ascii="함초롬바탕" w:eastAsia="함초롬바탕" w:hAnsi="함초롬바탕" w:cs="함초롬바탕" w:hint="eastAsia"/>
                <w:b/>
                <w:bCs/>
              </w:rPr>
              <w:t>소속팀명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61631" w14:textId="7C0CC26F" w:rsidR="00040942" w:rsidRPr="00363BFA" w:rsidRDefault="003752B5" w:rsidP="003752B5">
            <w:pPr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인공지능팀</w:t>
            </w:r>
          </w:p>
        </w:tc>
      </w:tr>
      <w:tr w:rsidR="003752B5" w:rsidRPr="00363BFA" w14:paraId="76092F18" w14:textId="77777777" w:rsidTr="00BD6C9B">
        <w:trPr>
          <w:trHeight w:val="367"/>
          <w:jc w:val="center"/>
        </w:trPr>
        <w:tc>
          <w:tcPr>
            <w:tcW w:w="10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D0BEA6" w14:textId="77777777" w:rsidR="003752B5" w:rsidRDefault="003752B5" w:rsidP="003752B5">
            <w:pPr>
              <w:pStyle w:val="a6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역할 분배</w:t>
            </w:r>
          </w:p>
          <w:tbl>
            <w:tblPr>
              <w:tblStyle w:val="aa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4646"/>
              <w:gridCol w:w="4652"/>
            </w:tblGrid>
            <w:tr w:rsidR="000F6111" w14:paraId="66EC3995" w14:textId="77777777" w:rsidTr="000F6111">
              <w:tc>
                <w:tcPr>
                  <w:tcW w:w="4655" w:type="dxa"/>
                </w:tcPr>
                <w:p w14:paraId="2D81656D" w14:textId="0E939C77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유혜인</w:t>
                  </w:r>
                  <w:proofErr w:type="spellEnd"/>
                </w:p>
              </w:tc>
              <w:tc>
                <w:tcPr>
                  <w:tcW w:w="4656" w:type="dxa"/>
                </w:tcPr>
                <w:p w14:paraId="3949D9CD" w14:textId="77777777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RandomForest</w:t>
                  </w:r>
                  <w:proofErr w:type="spellEnd"/>
                </w:p>
                <w:p w14:paraId="581CE0E3" w14:textId="1EF1B217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보고서 작성</w:t>
                  </w:r>
                </w:p>
              </w:tc>
            </w:tr>
            <w:tr w:rsidR="000F6111" w14:paraId="1BF9A65A" w14:textId="77777777" w:rsidTr="000F6111">
              <w:tc>
                <w:tcPr>
                  <w:tcW w:w="4655" w:type="dxa"/>
                </w:tcPr>
                <w:p w14:paraId="0F69F029" w14:textId="0A6C3CAE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장현서</w:t>
                  </w:r>
                </w:p>
              </w:tc>
              <w:tc>
                <w:tcPr>
                  <w:tcW w:w="4656" w:type="dxa"/>
                </w:tcPr>
                <w:p w14:paraId="5B69C0EB" w14:textId="77777777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SVM, MLP</w:t>
                  </w:r>
                </w:p>
                <w:p w14:paraId="6E2EFF00" w14:textId="4420BF91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ROC/PR curve/AUCROC/AUCPR 구하기</w:t>
                  </w:r>
                </w:p>
              </w:tc>
            </w:tr>
            <w:tr w:rsidR="000F6111" w14:paraId="56359E06" w14:textId="77777777" w:rsidTr="000F6111">
              <w:tc>
                <w:tcPr>
                  <w:tcW w:w="4655" w:type="dxa"/>
                </w:tcPr>
                <w:p w14:paraId="536F8E34" w14:textId="646059F0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정다빈</w:t>
                  </w:r>
                </w:p>
              </w:tc>
              <w:tc>
                <w:tcPr>
                  <w:tcW w:w="4656" w:type="dxa"/>
                </w:tcPr>
                <w:p w14:paraId="0E533988" w14:textId="16DCBD2D" w:rsidR="000F6111" w:rsidRDefault="00005D14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Decisiontree</w:t>
                  </w:r>
                  <w:proofErr w:type="spellEnd"/>
                </w:p>
                <w:p w14:paraId="79AF53FA" w14:textId="5F931DEB" w:rsidR="00005D14" w:rsidRDefault="00005D14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Confusion Matrix 그리기</w:t>
                  </w:r>
                </w:p>
              </w:tc>
            </w:tr>
            <w:tr w:rsidR="000F6111" w14:paraId="5DE66B9B" w14:textId="77777777" w:rsidTr="000F6111">
              <w:tc>
                <w:tcPr>
                  <w:tcW w:w="4655" w:type="dxa"/>
                </w:tcPr>
                <w:p w14:paraId="61FC1DED" w14:textId="02F4414F" w:rsidR="000F6111" w:rsidRDefault="000F6111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황상엽</w:t>
                  </w:r>
                  <w:proofErr w:type="spellEnd"/>
                </w:p>
              </w:tc>
              <w:tc>
                <w:tcPr>
                  <w:tcW w:w="4656" w:type="dxa"/>
                </w:tcPr>
                <w:p w14:paraId="436417CD" w14:textId="77777777" w:rsidR="000F6111" w:rsidRDefault="00005D14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KNN</w:t>
                  </w:r>
                </w:p>
                <w:p w14:paraId="2014ED75" w14:textId="14422935" w:rsidR="00005D14" w:rsidRDefault="00005D14" w:rsidP="000F611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 xml:space="preserve">Hyperparameter </w:t>
                  </w:r>
                  <w:r w:rsidR="00BD6C9B">
                    <w:rPr>
                      <w:rFonts w:ascii="나눔스퀘어 네오 Bold" w:eastAsia="나눔스퀘어 네오 Bold" w:hAnsi="나눔스퀘어 네오 Bold" w:hint="eastAsia"/>
                    </w:rPr>
                    <w:t>구하기</w:t>
                  </w:r>
                </w:p>
              </w:tc>
            </w:tr>
          </w:tbl>
          <w:p w14:paraId="03657DCC" w14:textId="77A2A913" w:rsidR="000F6111" w:rsidRPr="000F6111" w:rsidRDefault="000F6111" w:rsidP="000F611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06D01410" w14:textId="3CA80A2F" w:rsidR="00395EB3" w:rsidRPr="00395EB3" w:rsidRDefault="00D0568A" w:rsidP="00395EB3">
            <w:pPr>
              <w:pStyle w:val="a6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데이터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전처리</w:t>
            </w:r>
            <w:proofErr w:type="spellEnd"/>
          </w:p>
          <w:p w14:paraId="3928E6A4" w14:textId="38B04D64" w:rsidR="00005D14" w:rsidRPr="00005D14" w:rsidRDefault="00395EB3" w:rsidP="00395EB3">
            <w:pPr>
              <w:jc w:val="right"/>
              <w:rPr>
                <w:rFonts w:ascii="나눔스퀘어 네오 Bold" w:eastAsia="나눔스퀘어 네오 Bold" w:hAnsi="나눔스퀘어 네오 Bold"/>
              </w:rPr>
            </w:pPr>
            <w:r w:rsidRPr="00395EB3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5E95CABF" wp14:editId="6D1099FB">
                  <wp:extent cx="5335905" cy="3849629"/>
                  <wp:effectExtent l="0" t="0" r="0" b="0"/>
                  <wp:docPr id="15840264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2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132" cy="385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58021" w14:textId="46CA3A12" w:rsidR="00395EB3" w:rsidRDefault="00395EB3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lastRenderedPageBreak/>
              <w:t xml:space="preserve">뇌졸중 예측 데이터를 가져와 정보를 확인한다.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bmi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와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smoking_status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에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결측치가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 존재하므로 이에 대해 imputation을 진행한다.</w:t>
            </w:r>
          </w:p>
          <w:p w14:paraId="7956C3D5" w14:textId="77777777" w:rsidR="00395EB3" w:rsidRDefault="00395EB3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744D2CCE" w14:textId="4C273256" w:rsidR="00395EB3" w:rsidRDefault="00395EB3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395EB3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16C2E476" wp14:editId="109BFC81">
                  <wp:extent cx="4008120" cy="647225"/>
                  <wp:effectExtent l="0" t="0" r="0" b="635"/>
                  <wp:docPr id="14142650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650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399" cy="65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8647" w14:textId="6705F2FE" w:rsidR="00395EB3" w:rsidRDefault="00395EB3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bmi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의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결측치는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  <w:r w:rsidR="00B0633E">
              <w:rPr>
                <w:rFonts w:ascii="나눔스퀘어 네오 Bold" w:eastAsia="나눔스퀘어 네오 Bold" w:hAnsi="나눔스퀘어 네오 Bold" w:hint="eastAsia"/>
              </w:rPr>
              <w:t xml:space="preserve">평균값으로 대체하고, </w:t>
            </w:r>
            <w:proofErr w:type="spellStart"/>
            <w:r w:rsidR="00B0633E">
              <w:rPr>
                <w:rFonts w:ascii="나눔스퀘어 네오 Bold" w:eastAsia="나눔스퀘어 네오 Bold" w:hAnsi="나눔스퀘어 네오 Bold" w:hint="eastAsia"/>
              </w:rPr>
              <w:t>smoking_status</w:t>
            </w:r>
            <w:proofErr w:type="spellEnd"/>
            <w:r w:rsidR="00B0633E">
              <w:rPr>
                <w:rFonts w:ascii="나눔스퀘어 네오 Bold" w:eastAsia="나눔스퀘어 네오 Bold" w:hAnsi="나눔스퀘어 네오 Bold" w:hint="eastAsia"/>
              </w:rPr>
              <w:t xml:space="preserve">의 </w:t>
            </w:r>
            <w:proofErr w:type="spellStart"/>
            <w:r w:rsidR="00B0633E">
              <w:rPr>
                <w:rFonts w:ascii="나눔스퀘어 네오 Bold" w:eastAsia="나눔스퀘어 네오 Bold" w:hAnsi="나눔스퀘어 네오 Bold" w:hint="eastAsia"/>
              </w:rPr>
              <w:t>결측치는</w:t>
            </w:r>
            <w:proofErr w:type="spellEnd"/>
            <w:r w:rsidR="00B0633E"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  <w:r w:rsidR="00B0633E">
              <w:rPr>
                <w:rFonts w:ascii="나눔스퀘어 네오 Bold" w:eastAsia="나눔스퀘어 네오 Bold" w:hAnsi="나눔스퀘어 네오 Bold"/>
              </w:rPr>
              <w:t>‘</w:t>
            </w:r>
            <w:r w:rsidR="00B0633E">
              <w:rPr>
                <w:rFonts w:ascii="나눔스퀘어 네오 Bold" w:eastAsia="나눔스퀘어 네오 Bold" w:hAnsi="나눔스퀘어 네오 Bold" w:hint="eastAsia"/>
              </w:rPr>
              <w:t>unknown</w:t>
            </w:r>
            <w:r w:rsidR="00B0633E">
              <w:rPr>
                <w:rFonts w:ascii="나눔스퀘어 네오 Bold" w:eastAsia="나눔스퀘어 네오 Bold" w:hAnsi="나눔스퀘어 네오 Bold"/>
              </w:rPr>
              <w:t>’</w:t>
            </w:r>
            <w:r w:rsidR="00B0633E">
              <w:rPr>
                <w:rFonts w:ascii="나눔스퀘어 네오 Bold" w:eastAsia="나눔스퀘어 네오 Bold" w:hAnsi="나눔스퀘어 네오 Bold" w:hint="eastAsia"/>
              </w:rPr>
              <w:t>으로 대체한다.</w:t>
            </w:r>
          </w:p>
          <w:p w14:paraId="618443FD" w14:textId="77777777" w:rsidR="00B0633E" w:rsidRDefault="00B0633E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3BBEC830" w14:textId="43B7DE2A" w:rsidR="00B0633E" w:rsidRPr="00B0633E" w:rsidRDefault="00B0633E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B0633E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7FD2D3A3" wp14:editId="67EE6F13">
                  <wp:extent cx="5165090" cy="885044"/>
                  <wp:effectExtent l="0" t="0" r="0" b="0"/>
                  <wp:docPr id="6574388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4388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770" cy="88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E0D74" w14:textId="1925FC50" w:rsidR="00395EB3" w:rsidRDefault="00ED45C5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클래스 불균형을 완화하기 위해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오버샘플링을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 진행한다.</w:t>
            </w:r>
          </w:p>
          <w:p w14:paraId="6316A46E" w14:textId="77777777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1E220137" w14:textId="33883785" w:rsidR="00395EB3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D0568A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0BC6C389" wp14:editId="5BC2E5A7">
                  <wp:extent cx="2758440" cy="569202"/>
                  <wp:effectExtent l="0" t="0" r="3810" b="2540"/>
                  <wp:docPr id="15073951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395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159" cy="57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224CD" w14:textId="56128C3C" w:rsidR="00D0568A" w:rsidRDefault="00ED45C5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모델 학습을 위해 특성과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타킷을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 분리한다. stroke을 제외한 나머지 열을 특성으로, stroke 열을 타깃으로 설정한다.</w:t>
            </w:r>
          </w:p>
          <w:p w14:paraId="6DE12BBB" w14:textId="77777777" w:rsidR="00ED45C5" w:rsidRDefault="00ED45C5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2615C492" w14:textId="373C0B36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D0568A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1586EC7D" wp14:editId="6B116E57">
                  <wp:extent cx="5904230" cy="676944"/>
                  <wp:effectExtent l="0" t="0" r="1270" b="8890"/>
                  <wp:docPr id="2983904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90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253" cy="67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07CB6" w14:textId="1D2D3CEE" w:rsidR="00D0568A" w:rsidRDefault="00466988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모델 학습을 위해 문자열 데이터를 수치형 데이터</w:t>
            </w:r>
            <w:r w:rsidR="001B5FA6">
              <w:rPr>
                <w:rFonts w:ascii="나눔스퀘어 네오 Bold" w:eastAsia="나눔스퀘어 네오 Bold" w:hAnsi="나눔스퀘어 네오 Bold" w:hint="eastAsia"/>
              </w:rPr>
              <w:t>로</w:t>
            </w:r>
            <w:r>
              <w:rPr>
                <w:rFonts w:ascii="나눔스퀘어 네오 Bold" w:eastAsia="나눔스퀘어 네오 Bold" w:hAnsi="나눔스퀘어 네오 Bold" w:hint="eastAsia"/>
              </w:rPr>
              <w:t xml:space="preserve"> 변환한다.</w:t>
            </w:r>
          </w:p>
          <w:p w14:paraId="4F4477BF" w14:textId="77777777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319693CE" w14:textId="670F5BE2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D0568A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5344E729" wp14:editId="72E22654">
                  <wp:extent cx="3832860" cy="796341"/>
                  <wp:effectExtent l="0" t="0" r="0" b="3810"/>
                  <wp:docPr id="3051463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463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873" cy="7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6CC61" w14:textId="667571E4" w:rsidR="00D0568A" w:rsidRDefault="001B5FA6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데이터를 학습용 데이터와 평가용 데이터로 분할한다. 전체 데이터의 20%를 학습용 데이터로 사용</w:t>
            </w:r>
            <w:r w:rsidR="00DD52F4">
              <w:rPr>
                <w:rFonts w:ascii="나눔스퀘어 네오 Bold" w:eastAsia="나눔스퀘어 네오 Bold" w:hAnsi="나눔스퀘어 네오 Bold" w:hint="eastAsia"/>
              </w:rPr>
              <w:t>한다.</w:t>
            </w:r>
          </w:p>
          <w:p w14:paraId="52DE8A3D" w14:textId="77777777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07F5D634" w14:textId="5A8FACFB" w:rsidR="00D0568A" w:rsidRDefault="00D0568A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D0568A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54EC0FB8" wp14:editId="6B288BBF">
                  <wp:extent cx="2903220" cy="784246"/>
                  <wp:effectExtent l="0" t="0" r="0" b="0"/>
                  <wp:docPr id="7578145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14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20" cy="7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18305" w14:textId="77259BD7" w:rsidR="00D0568A" w:rsidRDefault="00DD52F4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데이터의 평균이 0, 표준편차가 1이 되도록 스케일링을 진행한다.</w:t>
            </w:r>
          </w:p>
          <w:p w14:paraId="10601E84" w14:textId="77777777" w:rsidR="00DD52F4" w:rsidRDefault="00DD52F4" w:rsidP="00395EB3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60A673EE" w14:textId="21546A77" w:rsidR="000F6111" w:rsidRDefault="00D0568A" w:rsidP="003752B5">
            <w:pPr>
              <w:pStyle w:val="a6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모델 선정 및 성능 평가</w:t>
            </w:r>
          </w:p>
          <w:p w14:paraId="25BD542B" w14:textId="5E35F6B5" w:rsidR="00DD52F4" w:rsidRDefault="007F1C5E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7F1C5E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5746788F" wp14:editId="458BFAFD">
                  <wp:extent cx="6551930" cy="2084705"/>
                  <wp:effectExtent l="0" t="0" r="1270" b="0"/>
                  <wp:docPr id="9632077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07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93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CBAC8" w14:textId="621C472C" w:rsidR="00DD52F4" w:rsidRDefault="00897F41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5개의 모델 KNN,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DecisionTree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 xml:space="preserve">,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RandomForest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>, SVM, MLP를 선정하여</w:t>
            </w:r>
            <w:r w:rsidR="0016648C">
              <w:rPr>
                <w:rFonts w:ascii="나눔스퀘어 네오 Bold" w:eastAsia="나눔스퀘어 네오 Bold" w:hAnsi="나눔스퀘어 네오 Bold" w:hint="eastAsia"/>
              </w:rPr>
              <w:t xml:space="preserve"> 교차검증과 평가 지표를 설정한다.</w:t>
            </w:r>
            <w:r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  <w:r w:rsidR="0016648C">
              <w:rPr>
                <w:rFonts w:ascii="나눔스퀘어 네오 Bold" w:eastAsia="나눔스퀘어 네오 Bold" w:hAnsi="나눔스퀘어 네오 Bold" w:hint="eastAsia"/>
              </w:rPr>
              <w:t xml:space="preserve">평가 지표는 </w:t>
            </w:r>
            <w:r w:rsidR="00234AE1">
              <w:rPr>
                <w:rFonts w:ascii="나눔스퀘어 네오 Bold" w:eastAsia="나눔스퀘어 네오 Bold" w:hAnsi="나눔스퀘어 네오 Bold" w:hint="eastAsia"/>
              </w:rPr>
              <w:t>f</w:t>
            </w:r>
            <w:r w:rsidR="0016648C">
              <w:rPr>
                <w:rFonts w:ascii="나눔스퀘어 네오 Bold" w:eastAsia="나눔스퀘어 네오 Bold" w:hAnsi="나눔스퀘어 네오 Bold" w:hint="eastAsia"/>
              </w:rPr>
              <w:t>1_score, ROC AUC, PR AUC로, 세 개의 평가 지표를 복합적으로 평가한다.</w:t>
            </w:r>
          </w:p>
          <w:p w14:paraId="6E75AD4A" w14:textId="77777777" w:rsidR="00DD52F4" w:rsidRDefault="00DD52F4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31CEAAF8" w14:textId="4C50889B" w:rsidR="00DD52F4" w:rsidRDefault="000B272A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0B272A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489578A0" wp14:editId="0EB843A8">
                  <wp:extent cx="3358937" cy="2148840"/>
                  <wp:effectExtent l="0" t="0" r="0" b="3810"/>
                  <wp:docPr id="14317446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446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18" cy="215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5B818" w14:textId="082CA4A8" w:rsidR="00DD52F4" w:rsidRDefault="00234AE1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각각의 모델에 5-fold 교차검증을 차례대로 진행하고, 평가 지표에 대한 값을 출력한다. </w:t>
            </w:r>
          </w:p>
          <w:p w14:paraId="4DF927E2" w14:textId="77777777" w:rsidR="00DD52F4" w:rsidRDefault="00DD52F4" w:rsidP="00DD52F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50A2CF29" w14:textId="2CA6720B" w:rsidR="00D0568A" w:rsidRDefault="00D0568A" w:rsidP="003752B5">
            <w:pPr>
              <w:pStyle w:val="a6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최종 모델 선택 및 </w:t>
            </w:r>
            <w:r w:rsidR="00D1553E">
              <w:rPr>
                <w:rFonts w:ascii="나눔스퀘어 네오 Bold" w:eastAsia="나눔스퀘어 네오 Bold" w:hAnsi="나눔스퀘어 네오 Bold" w:hint="eastAsia"/>
              </w:rPr>
              <w:t xml:space="preserve">성능 </w:t>
            </w:r>
            <w:r>
              <w:rPr>
                <w:rFonts w:ascii="나눔스퀘어 네오 Bold" w:eastAsia="나눔스퀘어 네오 Bold" w:hAnsi="나눔스퀘어 네오 Bold" w:hint="eastAsia"/>
              </w:rPr>
              <w:t>평가</w:t>
            </w:r>
          </w:p>
          <w:tbl>
            <w:tblPr>
              <w:tblStyle w:val="aa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1538"/>
              <w:gridCol w:w="1475"/>
              <w:gridCol w:w="1640"/>
              <w:gridCol w:w="1677"/>
              <w:gridCol w:w="1475"/>
              <w:gridCol w:w="1475"/>
            </w:tblGrid>
            <w:tr w:rsidR="00F97A4A" w14:paraId="58335101" w14:textId="77777777" w:rsidTr="00C66320">
              <w:tc>
                <w:tcPr>
                  <w:tcW w:w="1683" w:type="dxa"/>
                </w:tcPr>
                <w:p w14:paraId="6E0AC327" w14:textId="77777777" w:rsidR="00234AE1" w:rsidRDefault="00234AE1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</w:p>
              </w:tc>
              <w:tc>
                <w:tcPr>
                  <w:tcW w:w="1683" w:type="dxa"/>
                </w:tcPr>
                <w:p w14:paraId="2DEDAF86" w14:textId="10840444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KNN</w:t>
                  </w:r>
                </w:p>
              </w:tc>
              <w:tc>
                <w:tcPr>
                  <w:tcW w:w="1683" w:type="dxa"/>
                </w:tcPr>
                <w:p w14:paraId="12736101" w14:textId="4F3163E0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DecisionTree</w:t>
                  </w:r>
                  <w:proofErr w:type="spellEnd"/>
                </w:p>
              </w:tc>
              <w:tc>
                <w:tcPr>
                  <w:tcW w:w="1683" w:type="dxa"/>
                </w:tcPr>
                <w:p w14:paraId="6F5D151D" w14:textId="5903335C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proofErr w:type="spellStart"/>
                  <w:r>
                    <w:rPr>
                      <w:rFonts w:ascii="나눔스퀘어 네오 Bold" w:eastAsia="나눔스퀘어 네오 Bold" w:hAnsi="나눔스퀘어 네오 Bold" w:hint="eastAsia"/>
                    </w:rPr>
                    <w:t>RandomForest</w:t>
                  </w:r>
                  <w:proofErr w:type="spellEnd"/>
                </w:p>
              </w:tc>
              <w:tc>
                <w:tcPr>
                  <w:tcW w:w="1683" w:type="dxa"/>
                  <w:tcBorders>
                    <w:right w:val="single" w:sz="18" w:space="0" w:color="FF0000"/>
                  </w:tcBorders>
                </w:tcPr>
                <w:p w14:paraId="60FFEAC0" w14:textId="55540AE3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SVM</w:t>
                  </w:r>
                </w:p>
              </w:tc>
              <w:tc>
                <w:tcPr>
                  <w:tcW w:w="1683" w:type="dxa"/>
                  <w:tcBorders>
                    <w:top w:val="single" w:sz="18" w:space="0" w:color="FF0000"/>
                    <w:left w:val="single" w:sz="18" w:space="0" w:color="FF0000"/>
                    <w:right w:val="single" w:sz="18" w:space="0" w:color="FF0000"/>
                  </w:tcBorders>
                </w:tcPr>
                <w:p w14:paraId="54DDB345" w14:textId="438BFD1D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MLP</w:t>
                  </w:r>
                </w:p>
              </w:tc>
            </w:tr>
            <w:tr w:rsidR="00F97A4A" w14:paraId="3D33F4E1" w14:textId="77777777" w:rsidTr="00C66320">
              <w:tc>
                <w:tcPr>
                  <w:tcW w:w="1683" w:type="dxa"/>
                </w:tcPr>
                <w:p w14:paraId="43B785A1" w14:textId="37F066FE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f1_score</w:t>
                  </w:r>
                </w:p>
              </w:tc>
              <w:tc>
                <w:tcPr>
                  <w:tcW w:w="1683" w:type="dxa"/>
                </w:tcPr>
                <w:p w14:paraId="728E4B66" w14:textId="35904B90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0.965</w:t>
                  </w:r>
                </w:p>
              </w:tc>
              <w:tc>
                <w:tcPr>
                  <w:tcW w:w="1683" w:type="dxa"/>
                </w:tcPr>
                <w:p w14:paraId="57EF870F" w14:textId="10619693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0.800</w:t>
                  </w:r>
                </w:p>
              </w:tc>
              <w:tc>
                <w:tcPr>
                  <w:tcW w:w="1683" w:type="dxa"/>
                </w:tcPr>
                <w:p w14:paraId="1B1D1FCC" w14:textId="6596B116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0.999</w:t>
                  </w:r>
                </w:p>
              </w:tc>
              <w:tc>
                <w:tcPr>
                  <w:tcW w:w="1683" w:type="dxa"/>
                  <w:tcBorders>
                    <w:right w:val="single" w:sz="18" w:space="0" w:color="FF0000"/>
                  </w:tcBorders>
                </w:tcPr>
                <w:p w14:paraId="47598450" w14:textId="2A9433F4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0.852</w:t>
                  </w:r>
                </w:p>
              </w:tc>
              <w:tc>
                <w:tcPr>
                  <w:tcW w:w="1683" w:type="dxa"/>
                  <w:tcBorders>
                    <w:left w:val="single" w:sz="18" w:space="0" w:color="FF0000"/>
                    <w:right w:val="single" w:sz="18" w:space="0" w:color="FF0000"/>
                  </w:tcBorders>
                </w:tcPr>
                <w:p w14:paraId="5035DB89" w14:textId="1AD4423D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0.980</w:t>
                  </w:r>
                </w:p>
              </w:tc>
            </w:tr>
            <w:tr w:rsidR="00F97A4A" w14:paraId="66F36EC3" w14:textId="77777777" w:rsidTr="00C66320">
              <w:tc>
                <w:tcPr>
                  <w:tcW w:w="1683" w:type="dxa"/>
                </w:tcPr>
                <w:p w14:paraId="0D463AFA" w14:textId="4C6CE56B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ROC AUC</w:t>
                  </w:r>
                </w:p>
              </w:tc>
              <w:tc>
                <w:tcPr>
                  <w:tcW w:w="1683" w:type="dxa"/>
                </w:tcPr>
                <w:p w14:paraId="5A513720" w14:textId="3D4AFA3E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0.987</w:t>
                  </w:r>
                </w:p>
              </w:tc>
              <w:tc>
                <w:tcPr>
                  <w:tcW w:w="1683" w:type="dxa"/>
                </w:tcPr>
                <w:p w14:paraId="78BCAA34" w14:textId="0A986699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0.861</w:t>
                  </w:r>
                </w:p>
              </w:tc>
              <w:tc>
                <w:tcPr>
                  <w:tcW w:w="1683" w:type="dxa"/>
                </w:tcPr>
                <w:p w14:paraId="78DA7616" w14:textId="1D406DB6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1.000</w:t>
                  </w:r>
                </w:p>
              </w:tc>
              <w:tc>
                <w:tcPr>
                  <w:tcW w:w="1683" w:type="dxa"/>
                  <w:tcBorders>
                    <w:right w:val="single" w:sz="18" w:space="0" w:color="FF0000"/>
                  </w:tcBorders>
                </w:tcPr>
                <w:p w14:paraId="6FF12B17" w14:textId="751F61CB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0.909</w:t>
                  </w:r>
                </w:p>
              </w:tc>
              <w:tc>
                <w:tcPr>
                  <w:tcW w:w="1683" w:type="dxa"/>
                  <w:tcBorders>
                    <w:left w:val="single" w:sz="18" w:space="0" w:color="FF0000"/>
                    <w:right w:val="single" w:sz="18" w:space="0" w:color="FF0000"/>
                  </w:tcBorders>
                </w:tcPr>
                <w:p w14:paraId="120F105D" w14:textId="46D93AA1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0.988</w:t>
                  </w:r>
                </w:p>
              </w:tc>
            </w:tr>
            <w:tr w:rsidR="00F97A4A" w14:paraId="314DC784" w14:textId="77777777" w:rsidTr="00C66320">
              <w:tc>
                <w:tcPr>
                  <w:tcW w:w="1683" w:type="dxa"/>
                </w:tcPr>
                <w:p w14:paraId="23ED2AC6" w14:textId="7CA2B112" w:rsidR="00234AE1" w:rsidRDefault="00F97A4A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PR AUC</w:t>
                  </w:r>
                </w:p>
              </w:tc>
              <w:tc>
                <w:tcPr>
                  <w:tcW w:w="1683" w:type="dxa"/>
                </w:tcPr>
                <w:p w14:paraId="5C8EB20A" w14:textId="2A5A6E04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0.975</w:t>
                  </w:r>
                </w:p>
              </w:tc>
              <w:tc>
                <w:tcPr>
                  <w:tcW w:w="1683" w:type="dxa"/>
                </w:tcPr>
                <w:p w14:paraId="695107BE" w14:textId="1C2537B8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0.811</w:t>
                  </w:r>
                </w:p>
              </w:tc>
              <w:tc>
                <w:tcPr>
                  <w:tcW w:w="1683" w:type="dxa"/>
                </w:tcPr>
                <w:p w14:paraId="64A2E341" w14:textId="382F11F5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1.000</w:t>
                  </w:r>
                </w:p>
              </w:tc>
              <w:tc>
                <w:tcPr>
                  <w:tcW w:w="1683" w:type="dxa"/>
                  <w:tcBorders>
                    <w:right w:val="single" w:sz="18" w:space="0" w:color="FF0000"/>
                  </w:tcBorders>
                </w:tcPr>
                <w:p w14:paraId="57F52FA5" w14:textId="586A00C4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0.849</w:t>
                  </w:r>
                </w:p>
              </w:tc>
              <w:tc>
                <w:tcPr>
                  <w:tcW w:w="1683" w:type="dxa"/>
                  <w:tcBorders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14:paraId="7431B085" w14:textId="3162A4AD" w:rsidR="00234AE1" w:rsidRDefault="00C66320" w:rsidP="00234AE1">
                  <w:pPr>
                    <w:pStyle w:val="a6"/>
                    <w:ind w:left="0"/>
                    <w:rPr>
                      <w:rFonts w:ascii="나눔스퀘어 네오 Bold" w:eastAsia="나눔스퀘어 네오 Bold" w:hAnsi="나눔스퀘어 네오 Bold"/>
                    </w:rPr>
                  </w:pPr>
                  <w:r>
                    <w:rPr>
                      <w:rFonts w:ascii="나눔스퀘어 네오 Bold" w:eastAsia="나눔스퀘어 네오 Bold" w:hAnsi="나눔스퀘어 네오 Bold" w:hint="eastAsia"/>
                    </w:rPr>
                    <w:t>0.974</w:t>
                  </w:r>
                </w:p>
              </w:tc>
            </w:tr>
          </w:tbl>
          <w:p w14:paraId="713C8960" w14:textId="0C88EBA2" w:rsidR="00234AE1" w:rsidRDefault="00C6632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각각의 모델에 대한 평가 지표는 위의 표와 같다.</w:t>
            </w:r>
          </w:p>
          <w:p w14:paraId="39E557AF" w14:textId="63B46618" w:rsidR="00C66320" w:rsidRDefault="00C6632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RandomForest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>는 overfitting으로 판단하여 최종 모델은 MLP로 선택한다.</w:t>
            </w:r>
          </w:p>
          <w:p w14:paraId="737B750A" w14:textId="6A5CA78C" w:rsidR="00C66320" w:rsidRPr="005F1C9F" w:rsidRDefault="00C6632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521FBE84" w14:textId="7B223EC1" w:rsidR="00234AE1" w:rsidRDefault="005F1C9F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5F1C9F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6BCE5CBC" wp14:editId="5CF64050">
                  <wp:extent cx="4419600" cy="3493518"/>
                  <wp:effectExtent l="0" t="0" r="0" b="0"/>
                  <wp:docPr id="17824741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4741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874" cy="350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FAC88" w14:textId="4E9B5549" w:rsidR="00033D30" w:rsidRDefault="00033D3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033D30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3823A79D" wp14:editId="0F4EBCD4">
                  <wp:extent cx="5920740" cy="165835"/>
                  <wp:effectExtent l="0" t="0" r="3810" b="5715"/>
                  <wp:docPr id="430083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083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232" cy="16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CA7B" w14:textId="4777413A" w:rsidR="00033D30" w:rsidRDefault="00033D3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033D30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450E2EBA" wp14:editId="57FAAAB5">
                  <wp:extent cx="3398520" cy="198120"/>
                  <wp:effectExtent l="0" t="0" r="0" b="0"/>
                  <wp:docPr id="20893662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662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419" cy="21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83313" w14:textId="5AAED546" w:rsidR="00234AE1" w:rsidRDefault="00E535C2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h</w:t>
            </w:r>
            <w:r w:rsidR="00BD6C9B">
              <w:rPr>
                <w:rFonts w:ascii="나눔스퀘어 네오 Bold" w:eastAsia="나눔스퀘어 네오 Bold" w:hAnsi="나눔스퀘어 네오 Bold" w:hint="eastAsia"/>
              </w:rPr>
              <w:t>yperparamete</w:t>
            </w:r>
            <w:r>
              <w:rPr>
                <w:rFonts w:ascii="나눔스퀘어 네오 Bold" w:eastAsia="나눔스퀘어 네오 Bold" w:hAnsi="나눔스퀘어 네오 Bold" w:hint="eastAsia"/>
              </w:rPr>
              <w:t>r를 구</w:t>
            </w:r>
            <w:r w:rsidR="00153C32">
              <w:rPr>
                <w:rFonts w:ascii="나눔스퀘어 네오 Bold" w:eastAsia="나눔스퀘어 네오 Bold" w:hAnsi="나눔스퀘어 네오 Bold" w:hint="eastAsia"/>
              </w:rPr>
              <w:t>하고, Grid</w:t>
            </w:r>
            <w:r w:rsidR="00DC578A"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  <w:r w:rsidR="00153C32">
              <w:rPr>
                <w:rFonts w:ascii="나눔스퀘어 네오 Bold" w:eastAsia="나눔스퀘어 네오 Bold" w:hAnsi="나눔스퀘어 네오 Bold" w:hint="eastAsia"/>
              </w:rPr>
              <w:t>Search</w:t>
            </w:r>
            <w:r w:rsidR="00DC578A">
              <w:rPr>
                <w:rFonts w:ascii="나눔스퀘어 네오 Bold" w:eastAsia="나눔스퀘어 네오 Bold" w:hAnsi="나눔스퀘어 네오 Bold" w:hint="eastAsia"/>
              </w:rPr>
              <w:t xml:space="preserve"> 교차검증을</w:t>
            </w:r>
            <w:r w:rsidR="00153C32">
              <w:rPr>
                <w:rFonts w:ascii="나눔스퀘어 네오 Bold" w:eastAsia="나눔스퀘어 네오 Bold" w:hAnsi="나눔스퀘어 네오 Bold" w:hint="eastAsia"/>
              </w:rPr>
              <w:t xml:space="preserve"> 진행한다.</w:t>
            </w:r>
            <w:r w:rsidR="00BD6C9B"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</w:p>
          <w:p w14:paraId="6C13CC2B" w14:textId="77777777" w:rsidR="00234AE1" w:rsidRDefault="00234AE1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004F333B" w14:textId="44730BA8" w:rsidR="00234AE1" w:rsidRDefault="00BD6C9B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BD6C9B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0C930CD8" wp14:editId="400D0111">
                  <wp:extent cx="5585460" cy="652305"/>
                  <wp:effectExtent l="0" t="0" r="0" b="0"/>
                  <wp:docPr id="17085860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5860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544" cy="65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92F94" w14:textId="220B88E2" w:rsidR="00234AE1" w:rsidRDefault="00AD2D42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위에서 찾은 최적의 parameter를 적용하여 최종 MLP 모델을 완성</w:t>
            </w:r>
            <w:r w:rsidR="006D2139">
              <w:rPr>
                <w:rFonts w:ascii="나눔스퀘어 네오 Bold" w:eastAsia="나눔스퀘어 네오 Bold" w:hAnsi="나눔스퀘어 네오 Bold" w:hint="eastAsia"/>
              </w:rPr>
              <w:t>하고, 학습</w:t>
            </w:r>
            <w:r w:rsidR="00B65F12">
              <w:rPr>
                <w:rFonts w:ascii="나눔스퀘어 네오 Bold" w:eastAsia="나눔스퀘어 네오 Bold" w:hAnsi="나눔스퀘어 네오 Bold" w:hint="eastAsia"/>
              </w:rPr>
              <w:t>용</w:t>
            </w:r>
            <w:r w:rsidR="006D2139">
              <w:rPr>
                <w:rFonts w:ascii="나눔스퀘어 네오 Bold" w:eastAsia="나눔스퀘어 네오 Bold" w:hAnsi="나눔스퀘어 네오 Bold" w:hint="eastAsia"/>
              </w:rPr>
              <w:t xml:space="preserve"> 데이터를 </w:t>
            </w:r>
            <w:proofErr w:type="spellStart"/>
            <w:r w:rsidR="006D2139">
              <w:rPr>
                <w:rFonts w:ascii="나눔스퀘어 네오 Bold" w:eastAsia="나눔스퀘어 네오 Bold" w:hAnsi="나눔스퀘어 네오 Bold" w:hint="eastAsia"/>
              </w:rPr>
              <w:t>재학습한다</w:t>
            </w:r>
            <w:proofErr w:type="spellEnd"/>
            <w:r w:rsidR="006D2139">
              <w:rPr>
                <w:rFonts w:ascii="나눔스퀘어 네오 Bold" w:eastAsia="나눔스퀘어 네오 Bold" w:hAnsi="나눔스퀘어 네오 Bold" w:hint="eastAsia"/>
              </w:rPr>
              <w:t>.</w:t>
            </w:r>
          </w:p>
          <w:p w14:paraId="180BE8A9" w14:textId="77777777" w:rsidR="00BD6C9B" w:rsidRDefault="00BD6C9B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78FFA27A" w14:textId="77777777" w:rsidR="00BD6C9B" w:rsidRDefault="00BD6C9B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BD6C9B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65E82F5D" wp14:editId="12929180">
                  <wp:extent cx="3550920" cy="1515263"/>
                  <wp:effectExtent l="0" t="0" r="0" b="8890"/>
                  <wp:docPr id="1894295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2958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44" cy="152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58AFC" w14:textId="77777777" w:rsidR="006B563D" w:rsidRDefault="006B563D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6B563D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04E5D31E" wp14:editId="05B3B4BF">
                  <wp:extent cx="4168140" cy="3574515"/>
                  <wp:effectExtent l="0" t="0" r="3810" b="6985"/>
                  <wp:docPr id="20916859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6859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517" cy="357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87AF7" w14:textId="77777777" w:rsidR="00625AB4" w:rsidRDefault="00625AB4" w:rsidP="00625AB4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최종 학습된 MLP 모델을 평가용 데이터에 적용해 예측 결과를 얻고, 이를 confusion matrix로 </w:t>
            </w:r>
            <w:proofErr w:type="spellStart"/>
            <w:r>
              <w:rPr>
                <w:rFonts w:ascii="나눔스퀘어 네오 Bold" w:eastAsia="나눔스퀘어 네오 Bold" w:hAnsi="나눔스퀘어 네오 Bold" w:hint="eastAsia"/>
              </w:rPr>
              <w:t>시각화한다</w:t>
            </w:r>
            <w:proofErr w:type="spellEnd"/>
            <w:r>
              <w:rPr>
                <w:rFonts w:ascii="나눔스퀘어 네오 Bold" w:eastAsia="나눔스퀘어 네오 Bold" w:hAnsi="나눔스퀘어 네오 Bold" w:hint="eastAsia"/>
              </w:rPr>
              <w:t>.</w:t>
            </w:r>
          </w:p>
          <w:p w14:paraId="3AA85F44" w14:textId="77777777" w:rsidR="00625AB4" w:rsidRDefault="00625AB4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</w:p>
          <w:p w14:paraId="20FE2036" w14:textId="77777777" w:rsidR="00625AB4" w:rsidRDefault="00535260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 w:rsidRPr="00535260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3C88C161" wp14:editId="6F7DD28D">
                  <wp:extent cx="4983480" cy="3418156"/>
                  <wp:effectExtent l="0" t="0" r="7620" b="0"/>
                  <wp:docPr id="303798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7982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269" cy="342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AC36F" w14:textId="531A62D9" w:rsidR="00577A90" w:rsidRDefault="00F45F07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>ROC 곡선과 PR 곡선을 그리고, ROC AUC와 PR AUC를 각각 계산한다.</w:t>
            </w:r>
          </w:p>
          <w:p w14:paraId="6570930C" w14:textId="77777777" w:rsidR="00535260" w:rsidRDefault="00D1553E" w:rsidP="00234AE1">
            <w:pPr>
              <w:pStyle w:val="a6"/>
              <w:ind w:left="800"/>
              <w:rPr>
                <w:noProof/>
              </w:rPr>
            </w:pPr>
            <w:r w:rsidRPr="00D1553E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276D2972" wp14:editId="5ADC367F">
                  <wp:extent cx="3436620" cy="3479809"/>
                  <wp:effectExtent l="0" t="0" r="0" b="6350"/>
                  <wp:docPr id="17635988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59880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205" cy="348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553E">
              <w:rPr>
                <w:rFonts w:ascii="나눔스퀘어 네오 Bold" w:eastAsia="나눔스퀘어 네오 Bold" w:hAnsi="나눔스퀘어 네오 Bold"/>
                <w:noProof/>
              </w:rPr>
              <w:drawing>
                <wp:inline distT="0" distB="0" distL="0" distR="0" wp14:anchorId="795C2FC2" wp14:editId="0EF023A0">
                  <wp:extent cx="3490394" cy="3528060"/>
                  <wp:effectExtent l="0" t="0" r="0" b="0"/>
                  <wp:docPr id="1242066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0667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244" cy="353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84844" w14:textId="55FEF26F" w:rsidR="00577A90" w:rsidRPr="00625AB4" w:rsidRDefault="00F45F07" w:rsidP="00234AE1">
            <w:pPr>
              <w:pStyle w:val="a6"/>
              <w:ind w:left="800"/>
              <w:rPr>
                <w:rFonts w:ascii="나눔스퀘어 네오 Bold" w:eastAsia="나눔스퀘어 네오 Bold" w:hAnsi="나눔스퀘어 네오 Bold"/>
              </w:rPr>
            </w:pPr>
            <w:r>
              <w:rPr>
                <w:rFonts w:ascii="나눔스퀘어 네오 Bold" w:eastAsia="나눔스퀘어 네오 Bold" w:hAnsi="나눔스퀘어 네오 Bold" w:hint="eastAsia"/>
              </w:rPr>
              <w:t xml:space="preserve">계산 결과 ROC AUC는 0.988, PR AUC는 0.978로, </w:t>
            </w:r>
            <w:r w:rsidR="00EF1F86">
              <w:rPr>
                <w:rFonts w:ascii="나눔스퀘어 네오 Bold" w:eastAsia="나눔스퀘어 네오 Bold" w:hAnsi="나눔스퀘어 네오 Bold" w:hint="eastAsia"/>
              </w:rPr>
              <w:t xml:space="preserve">모두 </w:t>
            </w:r>
            <w:r w:rsidR="00F3613E">
              <w:rPr>
                <w:rFonts w:ascii="나눔스퀘어 네오 Bold" w:eastAsia="나눔스퀘어 네오 Bold" w:hAnsi="나눔스퀘어 네오 Bold" w:hint="eastAsia"/>
              </w:rPr>
              <w:t>1에 거의 근접하</w:t>
            </w:r>
            <w:r w:rsidR="00EF1F86">
              <w:rPr>
                <w:rFonts w:ascii="나눔스퀘어 네오 Bold" w:eastAsia="나눔스퀘어 네오 Bold" w:hAnsi="나눔스퀘어 네오 Bold" w:hint="eastAsia"/>
              </w:rPr>
              <w:t>다. 따라서</w:t>
            </w:r>
            <w:r w:rsidR="00F3613E">
              <w:rPr>
                <w:rFonts w:ascii="나눔스퀘어 네오 Bold" w:eastAsia="나눔스퀘어 네오 Bold" w:hAnsi="나눔스퀘어 네오 Bold" w:hint="eastAsia"/>
              </w:rPr>
              <w:t xml:space="preserve"> </w:t>
            </w:r>
            <w:r w:rsidR="00C07D71">
              <w:rPr>
                <w:rFonts w:ascii="나눔스퀘어 네오 Bold" w:eastAsia="나눔스퀘어 네오 Bold" w:hAnsi="나눔스퀘어 네오 Bold" w:hint="eastAsia"/>
              </w:rPr>
              <w:t>예측 결과</w:t>
            </w:r>
            <w:r w:rsidR="00B02FA8">
              <w:rPr>
                <w:rFonts w:ascii="나눔스퀘어 네오 Bold" w:eastAsia="나눔스퀘어 네오 Bold" w:hAnsi="나눔스퀘어 네오 Bold" w:hint="eastAsia"/>
              </w:rPr>
              <w:t>가</w:t>
            </w:r>
            <w:r w:rsidR="00C07D71">
              <w:rPr>
                <w:rFonts w:ascii="나눔스퀘어 네오 Bold" w:eastAsia="나눔스퀘어 네오 Bold" w:hAnsi="나눔스퀘어 네오 Bold" w:hint="eastAsia"/>
              </w:rPr>
              <w:t xml:space="preserve"> 거의 정확</w:t>
            </w:r>
            <w:r w:rsidR="007003CD">
              <w:rPr>
                <w:rFonts w:ascii="나눔스퀘어 네오 Bold" w:eastAsia="나눔스퀘어 네오 Bold" w:hAnsi="나눔스퀘어 네오 Bold" w:hint="eastAsia"/>
              </w:rPr>
              <w:t>함을 확인할 수 있다.</w:t>
            </w:r>
          </w:p>
        </w:tc>
      </w:tr>
    </w:tbl>
    <w:p w14:paraId="6F5C98E5" w14:textId="77777777" w:rsidR="00040942" w:rsidRPr="00040942" w:rsidRDefault="00040942" w:rsidP="00040942">
      <w:pPr>
        <w:rPr>
          <w:rFonts w:ascii="한컴 고딕" w:eastAsia="한컴 고딕" w:hAnsi="한컴 고딕"/>
          <w:szCs w:val="22"/>
        </w:rPr>
      </w:pPr>
    </w:p>
    <w:sectPr w:rsidR="00040942" w:rsidRPr="00040942" w:rsidSect="00040942">
      <w:pgSz w:w="11906" w:h="16838"/>
      <w:pgMar w:top="851" w:right="794" w:bottom="851" w:left="79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8C7CB" w14:textId="77777777" w:rsidR="00FF5F38" w:rsidRDefault="00FF5F38" w:rsidP="009C180B">
      <w:pPr>
        <w:spacing w:after="0"/>
      </w:pPr>
      <w:r>
        <w:separator/>
      </w:r>
    </w:p>
  </w:endnote>
  <w:endnote w:type="continuationSeparator" w:id="0">
    <w:p w14:paraId="56172707" w14:textId="77777777" w:rsidR="00FF5F38" w:rsidRDefault="00FF5F38" w:rsidP="009C1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Bold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5115B6B-17B9-44A7-AA9B-A97C7018ED26}"/>
  </w:font>
  <w:font w:name="한컴 고딕">
    <w:charset w:val="81"/>
    <w:family w:val="auto"/>
    <w:pitch w:val="variable"/>
    <w:sig w:usb0="900002A7" w:usb1="39D7FCFB" w:usb2="00000010" w:usb3="00000000" w:csb0="00080001" w:csb1="00000000"/>
    <w:embedRegular r:id="rId2" w:subsetted="1" w:fontKey="{FE56B16A-8764-4429-A544-02314CCCE9C5}"/>
  </w:font>
  <w:font w:name="페이퍼로지 5 Medium">
    <w:charset w:val="81"/>
    <w:family w:val="auto"/>
    <w:pitch w:val="variable"/>
    <w:sig w:usb0="A000004F" w:usb1="0BD7A47A" w:usb2="00000010" w:usb3="00000000" w:csb0="00280001" w:csb1="00000000"/>
    <w:embedRegular r:id="rId3" w:subsetted="1" w:fontKey="{1DA078D3-A752-43D0-A9EA-34F0F613293A}"/>
  </w:font>
  <w:font w:name="함초롬바탕">
    <w:charset w:val="81"/>
    <w:family w:val="roman"/>
    <w:pitch w:val="variable"/>
    <w:sig w:usb0="F7002EFF" w:usb1="19DFFFFF" w:usb2="001BFDD7" w:usb3="00000000" w:csb0="001F01FF" w:csb1="00000000"/>
    <w:embedBold r:id="rId4" w:subsetted="1" w:fontKey="{EC150BE5-C5FA-40EE-A3C2-626B05AEE6A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6ED1C" w14:textId="77777777" w:rsidR="00FF5F38" w:rsidRDefault="00FF5F38" w:rsidP="009C180B">
      <w:pPr>
        <w:spacing w:after="0"/>
      </w:pPr>
      <w:r>
        <w:separator/>
      </w:r>
    </w:p>
  </w:footnote>
  <w:footnote w:type="continuationSeparator" w:id="0">
    <w:p w14:paraId="419AB8DE" w14:textId="77777777" w:rsidR="00FF5F38" w:rsidRDefault="00FF5F38" w:rsidP="009C18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3D0"/>
    <w:multiLevelType w:val="hybridMultilevel"/>
    <w:tmpl w:val="4F027F6A"/>
    <w:lvl w:ilvl="0" w:tplc="F9BE8D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B05BB8"/>
    <w:multiLevelType w:val="hybridMultilevel"/>
    <w:tmpl w:val="AD8A2872"/>
    <w:lvl w:ilvl="0" w:tplc="081094B0">
      <w:start w:val="1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3121496">
    <w:abstractNumId w:val="0"/>
  </w:num>
  <w:num w:numId="2" w16cid:durableId="175381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embedTrueTypeFonts/>
  <w:embedSystemFonts/>
  <w:saveSubsetFonts/>
  <w:bordersDoNotSurroundHeader/>
  <w:bordersDoNotSurroundFooter/>
  <w:proofState w:spelling="clean" w:grammar="clean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42"/>
    <w:rsid w:val="00005D14"/>
    <w:rsid w:val="00033D30"/>
    <w:rsid w:val="00040942"/>
    <w:rsid w:val="000B272A"/>
    <w:rsid w:val="000F6111"/>
    <w:rsid w:val="00140A94"/>
    <w:rsid w:val="00142CFA"/>
    <w:rsid w:val="00153C32"/>
    <w:rsid w:val="0016648C"/>
    <w:rsid w:val="001B5FA6"/>
    <w:rsid w:val="00234AE1"/>
    <w:rsid w:val="002C6B2E"/>
    <w:rsid w:val="003752B5"/>
    <w:rsid w:val="00395EB3"/>
    <w:rsid w:val="003D1AAB"/>
    <w:rsid w:val="00400210"/>
    <w:rsid w:val="00456018"/>
    <w:rsid w:val="00466988"/>
    <w:rsid w:val="00535260"/>
    <w:rsid w:val="00577A90"/>
    <w:rsid w:val="005F1C9F"/>
    <w:rsid w:val="006207EC"/>
    <w:rsid w:val="00625AB4"/>
    <w:rsid w:val="006B563D"/>
    <w:rsid w:val="006D2139"/>
    <w:rsid w:val="007003CD"/>
    <w:rsid w:val="00767402"/>
    <w:rsid w:val="007F1C5E"/>
    <w:rsid w:val="00897F41"/>
    <w:rsid w:val="009C180B"/>
    <w:rsid w:val="009D28FD"/>
    <w:rsid w:val="00AD2D42"/>
    <w:rsid w:val="00B02FA8"/>
    <w:rsid w:val="00B0633E"/>
    <w:rsid w:val="00B53F14"/>
    <w:rsid w:val="00B65F12"/>
    <w:rsid w:val="00BD6C9B"/>
    <w:rsid w:val="00C07D71"/>
    <w:rsid w:val="00C66320"/>
    <w:rsid w:val="00D0568A"/>
    <w:rsid w:val="00D1553E"/>
    <w:rsid w:val="00DB02AC"/>
    <w:rsid w:val="00DB06BC"/>
    <w:rsid w:val="00DC578A"/>
    <w:rsid w:val="00DD52F4"/>
    <w:rsid w:val="00E535C2"/>
    <w:rsid w:val="00ED45C5"/>
    <w:rsid w:val="00EF1F86"/>
    <w:rsid w:val="00F1081A"/>
    <w:rsid w:val="00F3613E"/>
    <w:rsid w:val="00F45F07"/>
    <w:rsid w:val="00F97A4A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DCB67"/>
  <w15:chartTrackingRefBased/>
  <w15:docId w15:val="{8A05A7FA-08EB-4E63-8472-92C10D26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9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09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09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09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09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09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09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09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09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09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09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09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09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09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09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09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09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09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09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094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F61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C18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C180B"/>
  </w:style>
  <w:style w:type="paragraph" w:styleId="ac">
    <w:name w:val="footer"/>
    <w:basedOn w:val="a"/>
    <w:link w:val="Char4"/>
    <w:uiPriority w:val="99"/>
    <w:unhideWhenUsed/>
    <w:rsid w:val="009C18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C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오지훈[ 학부재학 / 바이오의공학부 ]</dc:creator>
  <cp:keywords/>
  <dc:description/>
  <cp:lastModifiedBy>현서 장</cp:lastModifiedBy>
  <cp:revision>2</cp:revision>
  <dcterms:created xsi:type="dcterms:W3CDTF">2025-05-16T05:57:00Z</dcterms:created>
  <dcterms:modified xsi:type="dcterms:W3CDTF">2025-05-16T05:57:00Z</dcterms:modified>
</cp:coreProperties>
</file>