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>投标响应文件参考</w:t>
      </w:r>
    </w:p>
    <w:p>
      <w:pPr>
        <w:spacing w:after="4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{{title}}</w:t>
      </w:r>
    </w:p>
    <w:p>
      <w:r>
        <w:t xml:space="preserve">按采购文件逐项响应；资格、报价、承诺及证明材料须核实，不自动推定满足要求。</w:t>
      </w:r>
    </w:p>
    <w:p>
      <w:r>
        <w:t xml:space="preserve">{{summary}}</w:t>
      </w:r>
    </w:p>
    <w:p>
      <w:pPr>
        <w:pStyle w:val="Heading1"/>
      </w:pPr>
      <w:r>
        <w:t xml:space="preserve">{{section_title}}</w:t>
      </w:r>
    </w:p>
    <w:p>
      <w:r>
        <w:t xml:space="preserve">{{section_body}}</w:t>
      </w:r>
    </w:p>
    <w:p>
      <w:pPr>
        <w:keepNext/>
        <w:jc w:val="center"/>
      </w:pPr>
      <w:r>
        <w:t xml:space="preserve">{{images}}</w:t>
      </w:r>
    </w:p>
    <w:p>
      <w:pPr>
        <w:pStyle w:val="RailCaption"/>
      </w:pPr>
      <w:r>
        <w:t xml:space="preserve">{{caption}}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02838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02838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ailCaption">
    <w:name w:val="Rail figure caption"/>
    <w:pPr>
      <w:keepNext w:val="false"/>
      <w:spacing w:after="200"/>
      <w:jc w:val="center"/>
    </w:pPr>
    <w:rPr>
      <w:rFonts w:ascii="宋体" w:cs="宋体" w:eastAsia="宋体" w:hAnsi="宋体"/>
      <w:color w:val="66708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投标响应文件参考</dc:title>
  <dc:creator>Rail design platform</dc:creator>
  <cp:lastModifiedBy>Un-named</cp:lastModifiedBy>
  <cp:revision>1</cp:revision>
  <dcterms:created xsi:type="dcterms:W3CDTF">2026-10-27T05:39:27.249Z</dcterms:created>
  <dcterms:modified xsi:type="dcterms:W3CDTF">2026-10-27T05:39:27.249Z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