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>合同编制参考</w:t>
      </w:r>
    </w:p>
    <w:p>
      <w:pPr>
        <w:spacing w:after="4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{{title}}</w:t>
      </w:r>
    </w:p>
    <w:p>
      <w:r>
        <w:t xml:space="preserve">合同主体、金额、期限及责任等应依据真实资料填写，并由相关负责人审阅。</w:t>
      </w:r>
    </w:p>
    <w:p>
      <w:r>
        <w:t xml:space="preserve">{{summary}}</w:t>
      </w:r>
    </w:p>
    <w:p>
      <w:pPr>
        <w:pStyle w:val="Heading1"/>
      </w:pPr>
      <w:r>
        <w:t xml:space="preserve">{{section_title}}</w:t>
      </w:r>
    </w:p>
    <w:p>
      <w:r>
        <w:t xml:space="preserve">{{section_body}}</w:t>
      </w:r>
    </w:p>
    <w:p>
      <w:pPr>
        <w:keepNext/>
        <w:jc w:val="center"/>
      </w:pPr>
      <w:r>
        <w:t xml:space="preserve">{{images}}</w:t>
      </w:r>
    </w:p>
    <w:p>
      <w:pPr>
        <w:pStyle w:val="RailCaption"/>
      </w:pPr>
      <w:r>
        <w:t xml:space="preserve">{{caption}}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02838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02838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ilCaption">
    <w:name w:val="Rail figure caption"/>
    <w:pPr>
      <w:keepNext w:val="false"/>
      <w:spacing w:after="200"/>
      <w:jc w:val="center"/>
    </w:pPr>
    <w:rPr>
      <w:rFonts w:ascii="宋体" w:cs="宋体" w:eastAsia="宋体" w:hAnsi="宋体"/>
      <w:color w:val="66708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合同编制参考</dc:title>
  <dc:creator>Rail design platform</dc:creator>
  <cp:lastModifiedBy>Un-named</cp:lastModifiedBy>
  <cp:revision>1</cp:revision>
  <dcterms:created xsi:type="dcterms:W3CDTF">2026-10-27T05:39:27.228Z</dcterms:created>
  <dcterms:modified xsi:type="dcterms:W3CDTF">2026-10-27T05:39:27.228Z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