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820"/>
      </w:tblGrid>
      <w:tr>
        <w:tc>
          <w:tcPr>
            <w:tcW w:type="dxa" w:w="11820"/>
            <w:shd w:val="clear" w:color="auto" w:fill="002FA7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120"/>
            </w:pPr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4"/>
              </w:rPr>
              <w:t>禾书耕文  ·  阶段汇报          26.09.30  ·  01 / 16</w:t>
            </w:r>
          </w:p>
          <w:p>
            <w:pPr>
              <w:spacing w:before="560" w:after="0"/>
            </w:pPr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6"/>
              </w:rPr>
              <w:t>实验室科研写作系统  ·  下一期投入</w:t>
            </w:r>
          </w:p>
          <w:p>
            <w:pPr>
              <w:spacing w:before="200" w:after="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96"/>
              </w:rPr>
              <w:t>禾书耕文</w:t>
            </w:r>
          </w:p>
          <w:p>
            <w:pPr>
              <w:spacing w:before="0" w:after="32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80"/>
              </w:rPr>
              <w:t>请给一个闭环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32"/>
              </w:rPr>
              <w:t>定性、一个人、一道真题、一个看稿日。下一期不买新功能清单，也不请第二名开发。</w:t>
            </w:r>
          </w:p>
          <w:p>
            <w:pPr>
              <w:spacing w:before="360"/>
            </w:pPr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4"/>
              </w:rPr>
              <w:t>课题组导师  ·  智慧农业创新中心  ·  10.04 修订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十五分钟  ·  六件事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02 / 16</w:t>
            </w:r>
          </w:p>
        </w:tc>
      </w:tr>
    </w:tbl>
    <w:p>
      <w:pPr>
        <w:spacing w:before="16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AGENDA</w:t>
      </w:r>
    </w:p>
    <w:p>
      <w:pPr>
        <w:spacing w:before="0" w:after="20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60"/>
        </w:rPr>
        <w:t>会上只讲以前、现在、下一笔换什么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40"/>
        <w:gridCol w:w="3940"/>
        <w:gridCol w:w="3940"/>
      </w:tblGrid>
      <w:tr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01  ·  市场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课题组已经在付钱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四类公网工具各卖什么。我们只讲实验室这一摊。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02  ·  定位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缝、定位、三期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占得住的那一段，以及怎样算过、过不了就停。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03  ·  基础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四件原有的事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查重、文献库、图表、Agent。收进同一条写稿路径。</w:t>
            </w:r>
          </w:p>
        </w:tc>
      </w:tr>
      <w:tr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04  ·  证明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初稿路径 + 三篇稿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系统能走完。三篇学长原稿把现阶段上限钉住。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05  ·  卡点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技术能扛，现实空转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下一阶段改什么。主因不是再招一名开发。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002FA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06  ·  拍板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32"/>
              </w:rPr>
              <w:t>请老师当场给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E8E8FF"/>
                <w:sz w:val="24"/>
              </w:rPr>
              <w:t>定性、人、题、看稿日。模型和机器按现有规模维持。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阶段判断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03 / 16</w:t>
            </w:r>
          </w:p>
        </w:tc>
      </w:tr>
    </w:tbl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10"/>
        <w:gridCol w:w="5910"/>
      </w:tblGrid>
      <w:tr>
        <w:tc>
          <w:tcPr>
            <w:tcW w:type="dxa" w:w="5910"/>
            <w:shd w:val="clear" w:color="auto" w:fill="0A0A0A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i w:val="0"/>
                <w:color w:val="C8C8C8"/>
                <w:sz w:val="24"/>
              </w:rPr>
              <w:t>已经走到</w:t>
            </w:r>
          </w:p>
          <w:p>
            <w:pPr>
              <w:spacing w:before="320" w:after="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72"/>
              </w:rPr>
              <w:t>能走完</w:t>
            </w:r>
          </w:p>
          <w:p>
            <w:pPr>
              <w:spacing w:after="24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72"/>
              </w:rPr>
              <w:t>一篇初稿</w:t>
            </w:r>
          </w:p>
          <w:p>
            <w:pPr>
              <w:spacing w:before="360"/>
            </w:pPr>
            <w:r>
              <w:rPr>
                <w:rFonts w:ascii="微软雅黑" w:hAnsi="微软雅黑" w:eastAsia="微软雅黑"/>
                <w:b w:val="0"/>
                <w:i w:val="0"/>
                <w:color w:val="E4E4E4"/>
                <w:sz w:val="28"/>
              </w:rPr>
              <w:t>从「功能齐全的写作工具箱」，走到实验室里能出可审校初稿的系统。</w:t>
            </w:r>
          </w:p>
        </w:tc>
        <w:tc>
          <w:tcPr>
            <w:tcW w:type="dxa" w:w="5910"/>
            <w:tcMar>
              <w:top w:w="160" w:type="dxa"/>
              <w:left w:w="200" w:type="dxa"/>
              <w:bottom w:w="16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4"/>
              </w:rPr>
              <w:t>还没证明</w:t>
            </w:r>
          </w:p>
          <w:p>
            <w:pPr>
              <w:spacing w:before="32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64"/>
              </w:rPr>
              <w:t>组员打开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0A0A0A"/>
                <w:sz w:val="64"/>
              </w:rPr>
              <w:t>带着真题走完</w:t>
            </w:r>
          </w:p>
          <w:p>
            <w:pPr>
              <w:spacing w:before="28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8"/>
              </w:rPr>
              <w:t>三篇学长稿把 AI 初稿上限钉住了。缺的是作者自己点出来的那一篇。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已经串起的路径：方向规划 → 建项目 → 分节写 → 引用 / 审查 / 查重 / 配图 → Word / PDF。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市场  ·  四类工具各卖什么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04 / 16</w:t>
            </w:r>
          </w:p>
        </w:tc>
      </w:tr>
    </w:tbl>
    <w:p>
      <w:pPr>
        <w:spacing w:before="16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承认别人强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我们只讲稿和数据留在组里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40"/>
        <w:gridCol w:w="3940"/>
        <w:gridCol w:w="3940"/>
      </w:tblGrid>
      <w:tr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01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公网润色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Paperpal。英文语法、投稿前语言和引用检查。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02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公网文献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SciSpace。海量论文检索、和 PDF 对话、写综述笔记。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03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综述 Agent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Elicit。筛文献、抽表格、做系统综述。比写作订阅贵一档。</w:t>
            </w:r>
          </w:p>
        </w:tc>
      </w:tr>
      <w:tr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04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通用对话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ChatGPT 及国产对话。零门槛起草、改写、答疑。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05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科研全家桶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另一条赛道。功能个数和品牌我们比不过，也不该拿去比。</w:t>
            </w:r>
          </w:p>
        </w:tc>
        <w:tc>
          <w:tcPr>
            <w:tcW w:type="dxa" w:w="3940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002FA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06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32"/>
              </w:rPr>
              <w:t>实验室这一摊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E8E8FF"/>
                <w:sz w:val="24"/>
              </w:rPr>
              <w:t>稿和数据留在组里。不讲成怎么打过公网品牌。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价格锚  ·  和课题组已经在花的钱比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05 / 16</w:t>
            </w:r>
          </w:p>
        </w:tc>
      </w:tr>
    </w:tbl>
    <w:p>
      <w:pPr>
        <w:spacing w:before="120" w:after="12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2"/>
        </w:rPr>
        <w:t>公开标价的大约数，不是合同价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9420"/>
      </w:tblGrid>
      <w:tr>
        <w:tc>
          <w:tcPr>
            <w:tcW w:type="dxa" w:w="2400"/>
            <w:tcMar>
              <w:top w:w="60" w:type="dxa"/>
              <w:left w:w="0" w:type="dxa"/>
              <w:bottom w:w="6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4"/>
              </w:rPr>
              <w:t xml:space="preserve">144 </w:t>
            </w: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美元/年</w:t>
            </w:r>
          </w:p>
        </w:tc>
        <w:tc>
          <w:tcPr>
            <w:tcW w:type="dxa" w:w="9420"/>
            <w:tcMar>
              <w:top w:w="60" w:type="dxa"/>
              <w:left w:w="80" w:type="dxa"/>
              <w:bottom w:w="60" w:type="dxa"/>
              <w:right w:w="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Paperpal Prime，或 SciSpace 年付大约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一人一份。SciSpace 更高档按额度，文献任务重时更贵。</w:t>
            </w:r>
          </w:p>
        </w:tc>
      </w:tr>
      <w:tr>
        <w:tc>
          <w:tcPr>
            <w:tcW w:type="dxa" w:w="2400"/>
            <w:tcMar>
              <w:top w:w="60" w:type="dxa"/>
              <w:left w:w="0" w:type="dxa"/>
              <w:bottom w:w="6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4"/>
              </w:rPr>
              <w:t xml:space="preserve">348 </w:t>
            </w: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美元/年</w:t>
            </w:r>
          </w:p>
        </w:tc>
        <w:tc>
          <w:tcPr>
            <w:tcW w:type="dxa" w:w="9420"/>
            <w:tcMar>
              <w:top w:w="60" w:type="dxa"/>
              <w:left w:w="80" w:type="dxa"/>
              <w:bottom w:w="60" w:type="dxa"/>
              <w:right w:w="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Paperpal Pro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仍是一人订阅。五人组各订一份，一年大约几千到一万出头人民币。</w:t>
            </w:r>
          </w:p>
        </w:tc>
      </w:tr>
      <w:tr>
        <w:tc>
          <w:tcPr>
            <w:tcW w:type="dxa" w:w="2400"/>
            <w:tcMar>
              <w:top w:w="60" w:type="dxa"/>
              <w:left w:w="0" w:type="dxa"/>
              <w:bottom w:w="6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4"/>
              </w:rPr>
              <w:t xml:space="preserve">49 </w:t>
            </w: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美元/月</w:t>
            </w:r>
          </w:p>
        </w:tc>
        <w:tc>
          <w:tcPr>
            <w:tcW w:type="dxa" w:w="9420"/>
            <w:tcMar>
              <w:top w:w="60" w:type="dxa"/>
              <w:left w:w="80" w:type="dxa"/>
              <w:bottom w:w="60" w:type="dxa"/>
              <w:right w:w="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Elicit Pro，年付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偏系统综述，比写作订阅贵一档。</w:t>
            </w:r>
          </w:p>
        </w:tc>
      </w:tr>
      <w:tr>
        <w:tc>
          <w:tcPr>
            <w:tcW w:type="dxa" w:w="2400"/>
            <w:tcMar>
              <w:top w:w="60" w:type="dxa"/>
              <w:left w:w="0" w:type="dxa"/>
              <w:bottom w:w="6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4"/>
              </w:rPr>
              <w:t xml:space="preserve">1.5 </w:t>
            </w: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元/千字</w:t>
            </w:r>
          </w:p>
        </w:tc>
        <w:tc>
          <w:tcPr>
            <w:tcW w:type="dxa" w:w="9420"/>
            <w:tcMar>
              <w:top w:w="60" w:type="dxa"/>
              <w:left w:w="80" w:type="dxa"/>
              <w:bottom w:w="60" w:type="dxa"/>
              <w:right w:w="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知网个人查重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AIGC 检测另计，约 2 元/千字。学校或期刊终检不能省。</w:t>
            </w:r>
          </w:p>
        </w:tc>
      </w:tr>
      <w:tr>
        <w:tc>
          <w:tcPr>
            <w:tcW w:type="dxa" w:w="2400"/>
            <w:tcMar>
              <w:top w:w="60" w:type="dxa"/>
              <w:left w:w="0" w:type="dxa"/>
              <w:bottom w:w="6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4"/>
              </w:rPr>
              <w:t xml:space="preserve">100+ </w:t>
            </w: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元出头</w:t>
            </w:r>
          </w:p>
        </w:tc>
        <w:tc>
          <w:tcPr>
            <w:tcW w:type="dxa" w:w="9420"/>
            <w:tcMar>
              <w:top w:w="60" w:type="dxa"/>
              <w:left w:w="80" w:type="dxa"/>
              <w:bottom w:w="60" w:type="dxa"/>
              <w:right w:w="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硕士稿一轮，查重加 AIGC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约 3 万字。改一版再测一版，一个人一个学期就是几百。贵在往返，不在单价。</w:t>
            </w:r>
          </w:p>
        </w:tc>
      </w:tr>
    </w:tbl>
    <w:p>
      <w:pPr>
        <w:spacing w:before="160" w:after="80" w:line="259" w:lineRule="auto"/>
      </w:pPr>
      <w:r>
        <w:rPr>
          <w:rFonts w:ascii="微软雅黑" w:hAnsi="微软雅黑" w:eastAsia="微软雅黑"/>
          <w:b w:val="0"/>
          <w:i w:val="0"/>
          <w:color w:val="525252"/>
          <w:sz w:val="26"/>
        </w:rPr>
        <w:t>下一期和「五人组一年的公网订阅」同一量级：服务器、模型接口、陪跑。买的是维持组内路径，并绑到真实写稿任务上。</w:t>
      </w:r>
    </w:p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我们占的那条缝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06 / 16</w:t>
            </w:r>
          </w:p>
        </w:tc>
      </w:tr>
    </w:tbl>
    <w:p>
      <w:pPr>
        <w:spacing w:before="40" w:after="120"/>
        <w:pBdr>
          <w:bottom w:val="single" w:sz="12" w:space="1" w:color="002FA7"/>
        </w:pBdr>
      </w:pPr>
    </w:p>
    <w:p>
      <w:pPr>
        <w:spacing w:before="8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四句固定讲法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公网可以留着，组内这一段用我们的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55"/>
        <w:gridCol w:w="2955"/>
        <w:gridCol w:w="2955"/>
        <w:gridCol w:w="2955"/>
      </w:tblGrid>
      <w:tr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01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资产留在组里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组内 PDF、实验表、稿，留在实验室服务器上。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02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引用不越界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写作落到当前这一节。编号不得超出本次检索到的文献。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03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数字接实验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结果章要接得上实验数据。数字不能凭对话编出来。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002FA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04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32"/>
              </w:rPr>
              <w:t>农科写法在流程里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E8E8FF"/>
                <w:sz w:val="24"/>
              </w:rPr>
              <w:t>IMRaD。结果与讨论分开。过度绝对的措辞会拦。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产品定位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07 / 16</w:t>
            </w:r>
          </w:p>
        </w:tc>
      </w:tr>
    </w:tbl>
    <w:p>
      <w:pPr>
        <w:spacing w:before="16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作者主笔  ·  可审校初稿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00"/>
        <w:gridCol w:w="5620"/>
      </w:tblGrid>
      <w:tr>
        <w:tc>
          <w:tcPr>
            <w:tcW w:type="dxa" w:w="6200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0A0A0A"/>
                <w:sz w:val="72"/>
              </w:rPr>
              <w:t>驻组写作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0A0A0A"/>
                <w:sz w:val="72"/>
              </w:rPr>
              <w:t>不交钥匙</w:t>
            </w:r>
          </w:p>
        </w:tc>
        <w:tc>
          <w:tcPr>
            <w:tcW w:type="dxa" w:w="5620"/>
            <w:tcMar>
              <w:top w:w="80" w:type="dxa"/>
              <w:left w:w="80" w:type="dxa"/>
              <w:bottom w:w="40" w:type="dxa"/>
              <w:right w:w="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8"/>
              </w:rPr>
              <w:t>面向农业课题组的私有部署。系统负责组内检索、按章节出草稿、配图、审查、查重预检，导出可交给导师看的 Word / PDF。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8"/>
              </w:rPr>
              <w:t>学生按阶段往下走。大纲、蓝图、每一轮结果，作者点头之后才进入下一步。</w:t>
            </w:r>
          </w:p>
        </w:tc>
      </w:tr>
    </w:tbl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820"/>
      </w:tblGrid>
      <w:tr>
        <w:tc>
          <w:tcPr>
            <w:tcW w:type="dxa" w:w="11820"/>
            <w:shd w:val="clear" w:color="auto" w:fill="0A0A0A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C8C8C8"/>
                <w:sz w:val="22"/>
              </w:rPr>
              <w:t>这期要补上的一句</w:t>
            </w:r>
          </w:p>
          <w:p>
            <w:pPr>
              <w:spacing w:before="12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40"/>
              </w:rPr>
              <w:t>不交拿去就会用的完整产品。人在组里，按这组的写法改。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/>
                <w:b w:val="0"/>
                <w:i w:val="0"/>
                <w:color w:val="D0D0D0"/>
                <w:sz w:val="26"/>
              </w:rPr>
              <w:t>听到「一键出全文」，回到这页。对外推广不放进这期验收。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终局和三期投资  ·  这期不按终局验收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08 / 16</w:t>
            </w:r>
          </w:p>
        </w:tc>
      </w:tr>
    </w:tbl>
    <w:p>
      <w:pPr>
        <w:spacing w:before="16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过不了就停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买的是打得穿、组内能复制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40"/>
        <w:gridCol w:w="3940"/>
        <w:gridCol w:w="3940"/>
      </w:tblGrid>
      <w:tr>
        <w:tc>
          <w:tcPr>
            <w:tcW w:type="dxa" w:w="3940"/>
            <w:shd w:val="clear" w:color="auto" w:fill="002FA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2"/>
              </w:rPr>
              <w:t>A  ·  现在</w:t>
            </w:r>
          </w:p>
          <w:p>
            <w:pPr>
              <w:spacing w:before="200" w:after="12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40"/>
              </w:rPr>
              <w:t>本实验室打穿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F2F4FF"/>
                <w:sz w:val="24"/>
              </w:rPr>
              <w:t>算力加陪跑。系统能走完。三篇代跑可看上限。另有 1 篇作者自己点出来、导师看过。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4"/>
              </w:rPr>
              <w:t>缺的是人自己走完</w:t>
            </w:r>
          </w:p>
        </w:tc>
        <w:tc>
          <w:tcPr>
            <w:tcW w:type="dxa" w:w="3940"/>
            <w:shd w:val="clear" w:color="auto" w:fill="F0F0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B  ·  其后</w:t>
            </w:r>
          </w:p>
          <w:p>
            <w:pPr>
              <w:spacing w:before="200" w:after="12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40"/>
              </w:rPr>
              <w:t>组内能复制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小额修改，按问题清单，事先说好上限。至少 3 人独立完成「文献 → 写一节 → 导出」。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24"/>
              </w:rPr>
              <w:t>有反馈才改</w:t>
            </w:r>
          </w:p>
        </w:tc>
        <w:tc>
          <w:tcPr>
            <w:tcW w:type="dxa" w:w="3940"/>
            <w:shd w:val="clear" w:color="auto" w:fill="0A0A0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C8C8C8"/>
                <w:sz w:val="22"/>
              </w:rPr>
              <w:t>C  ·  再后</w:t>
            </w:r>
          </w:p>
          <w:p>
            <w:pPr>
              <w:spacing w:before="200" w:after="12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40"/>
              </w:rPr>
              <w:t>对外试点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F2F4FF"/>
                <w:sz w:val="24"/>
              </w:rPr>
              <w:t>第二个实验室自己导入文献并写出一节，附一页运维说明。本实验室有人独立走完之前不谈。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4"/>
              </w:rPr>
              <w:t>不是这期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四项基础  ·  实验室原来就在做的事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09 / 16</w:t>
            </w:r>
          </w:p>
        </w:tc>
      </w:tr>
    </w:tbl>
    <w:p>
      <w:pPr>
        <w:spacing w:before="160" w:after="12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收进同一条写稿路径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10"/>
        <w:gridCol w:w="5910"/>
      </w:tblGrid>
      <w:tr>
        <w:tc>
          <w:tcPr>
            <w:tcW w:type="dxa" w:w="5910"/>
            <w:tcMar>
              <w:top w:w="40" w:type="dxa"/>
              <w:left w:w="80" w:type="dxa"/>
              <w:bottom w:w="4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以前</w:t>
            </w:r>
          </w:p>
          <w:p>
            <w:pPr>
              <w:spacing w:before="40" w:after="16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52"/>
              </w:rPr>
              <w:t>各做各的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查重按次付费，问题段自己找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PDF 在个人电脑，人走库散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Origin、Jade、PPT、分子工具来回切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按钮多，不知道先点哪</w:t>
            </w:r>
          </w:p>
        </w:tc>
        <w:tc>
          <w:tcPr>
            <w:tcW w:type="dxa" w:w="5910"/>
            <w:tcMar>
              <w:top w:w="40" w:type="dxa"/>
              <w:left w:w="80" w:type="dxa"/>
              <w:bottom w:w="4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22"/>
              </w:rPr>
              <w:t>现在</w:t>
            </w:r>
          </w:p>
          <w:p>
            <w:pPr>
              <w:spacing w:before="40" w:after="16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52"/>
              </w:rPr>
              <w:t>留在组里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组内预检、降重定位，再决定送不送终检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组内库增量入库，写作时按章节检索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同一工作台出图、出表，进文稿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跟 Agent 说下一步，关键步仍等人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稿件层  ·  三篇原稿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10 / 16</w:t>
            </w:r>
          </w:p>
        </w:tc>
      </w:tr>
    </w:tbl>
    <w:p>
      <w:pPr>
        <w:spacing w:before="200" w:after="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4"/>
        </w:rPr>
        <w:t>上限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108"/>
        </w:rPr>
        <w:t>看见了</w:t>
      </w:r>
    </w:p>
    <w:p>
      <w:pPr>
        <w:spacing w:before="160" w:after="8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32"/>
        </w:rPr>
        <w:t>三篇都是开发者代跑，用来走通全流程，也用来让组里看见 AI 初稿能到哪。不是组员已经独立用起来了。下一页是路径，再下一页摊开三篇。</w:t>
      </w:r>
    </w:p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本阶段结束的证明  ·  整条初稿路径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11 / 16</w:t>
            </w:r>
          </w:p>
        </w:tc>
      </w:tr>
    </w:tbl>
    <w:p>
      <w:pPr>
        <w:spacing w:before="16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关键步骤作者点头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2"/>
        </w:rPr>
        <w:t>中间有检查点，不是一键全文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64"/>
        <w:gridCol w:w="2364"/>
        <w:gridCol w:w="2364"/>
        <w:gridCol w:w="2364"/>
        <w:gridCol w:w="2364"/>
      </w:tblGrid>
      <w:tr>
        <w:tc>
          <w:tcPr>
            <w:tcW w:type="dxa" w:w="2364"/>
            <w:tcMar>
              <w:top w:w="6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01  建项目</w:t>
            </w:r>
          </w:p>
        </w:tc>
        <w:tc>
          <w:tcPr>
            <w:tcW w:type="dxa" w:w="2364"/>
            <w:tcMar>
              <w:top w:w="6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02  大纲批准</w:t>
            </w:r>
          </w:p>
        </w:tc>
        <w:tc>
          <w:tcPr>
            <w:tcW w:type="dxa" w:w="2364"/>
            <w:tcMar>
              <w:top w:w="6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2FA7"/>
                <w:sz w:val="28"/>
              </w:rPr>
              <w:t>03  按节起草</w:t>
            </w:r>
          </w:p>
        </w:tc>
        <w:tc>
          <w:tcPr>
            <w:tcW w:type="dxa" w:w="2364"/>
            <w:tcMar>
              <w:top w:w="6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04  质量中心</w:t>
            </w:r>
          </w:p>
        </w:tc>
        <w:tc>
          <w:tcPr>
            <w:tcW w:type="dxa" w:w="2364"/>
            <w:tcMar>
              <w:top w:w="6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05  导出</w:t>
            </w:r>
          </w:p>
        </w:tc>
      </w:tr>
    </w:tbl>
    <w:p>
      <w:pPr>
        <w:spacing w:before="200" w:after="80" w:line="259" w:lineRule="auto"/>
      </w:pPr>
      <w:r>
        <w:rPr>
          <w:rFonts w:ascii="微软雅黑" w:hAnsi="微软雅黑" w:eastAsia="微软雅黑"/>
          <w:b w:val="0"/>
          <w:i w:val="0"/>
          <w:color w:val="525252"/>
          <w:sz w:val="26"/>
        </w:rPr>
        <w:t>路径里还有：导入文献、实验数据进结果、图和表进文稿。导出前有就绪检查，含双语摘要和图表题注。写作管道是起草、核对、修改。引用越界会去掉并告警。</w:t>
      </w:r>
    </w:p>
    <w:p>
      <w:pPr>
        <w:spacing w:before="0" w:after="80" w:line="259" w:lineRule="auto"/>
      </w:pPr>
      <w:r>
        <w:rPr>
          <w:rFonts w:ascii="微软雅黑" w:hAnsi="微软雅黑" w:eastAsia="微软雅黑"/>
          <w:b w:val="0"/>
          <w:i w:val="0"/>
          <w:color w:val="525252"/>
          <w:sz w:val="26"/>
        </w:rPr>
        <w:t>系统拦住的，是导师最烦的三类：乱引、结果和讨论串章、数字对不上实验数据。贡献点立不立得住，仍要作者判。预检不能代替知网终检。</w:t>
      </w:r>
    </w:p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真人例子  ·  三篇可审校初稿  ·  均为代跑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12 / 16</w:t>
            </w:r>
          </w:p>
        </w:tc>
      </w:tr>
    </w:tbl>
    <w:p>
      <w:pPr>
        <w:spacing w:before="120" w:after="12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2"/>
        </w:rPr>
        <w:t>第一版快。贡献点仍要人锁。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8220"/>
      </w:tblGrid>
      <w:tr>
        <w:tc>
          <w:tcPr>
            <w:tcW w:type="dxa" w:w="3600"/>
            <w:shd w:val="clear" w:color="auto" w:fill="0A0A0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C8C8C8"/>
                <w:sz w:val="22"/>
              </w:rPr>
              <w:t>合在一起三句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6"/>
              </w:rPr>
              <w:t>叙述远快于从零手写。组内数据和引用能进稿。系统替代不了「这句贡献立不立得住」。</w:t>
            </w:r>
          </w:p>
          <w:p>
            <w:pPr>
              <w:spacing w:before="240"/>
            </w:pPr>
            <w:r>
              <w:rPr>
                <w:rFonts w:ascii="微软雅黑" w:hAnsi="微软雅黑" w:eastAsia="微软雅黑"/>
                <w:b w:val="0"/>
                <w:i w:val="0"/>
                <w:color w:val="D0D0D0"/>
                <w:sz w:val="24"/>
              </w:rPr>
              <w:t>当场可打开一份 Word。原稿在 F:\论文。下一期不是再代写一篇。</w:t>
            </w:r>
          </w:p>
        </w:tc>
        <w:tc>
          <w:tcPr>
            <w:tcW w:type="dxa" w:w="8220"/>
            <w:tcMar>
              <w:top w:w="40" w:type="dxa"/>
              <w:left w:w="140" w:type="dxa"/>
              <w:bottom w:w="40" w:type="dxa"/>
              <w:right w:w="40" w:type="dxa"/>
            </w:tcMar>
          </w:tcPr>
          <w:p>
            <w:pPr>
              <w:spacing w:after="0"/>
            </w:pP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32"/>
              </w:rPr>
              <w:t xml:space="preserve">01   </w:t>
            </w: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龙智  ·  茶树负调控茶氨酸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能到：英文 IMRaD，结构、数字、图能进第一稿。到不了：新梢发育有没有直接表型、投稿英文，作者不核会错。</w:t>
            </w:r>
          </w:p>
          <w:p>
            <w:pPr>
              <w:spacing w:before="120" w:after="40"/>
            </w:pP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32"/>
              </w:rPr>
              <w:t xml:space="preserve">02   </w:t>
            </w: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陈韶光  ·  红麻催化热解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能到：问题、结果、机理几天内能铺开。到不了：单次实验、峰面积分数、缺对照，系统会把机理写圆。</w:t>
            </w:r>
          </w:p>
          <w:p>
            <w:pPr>
              <w:spacing w:before="120" w:after="40"/>
            </w:pP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002FA7"/>
                <w:sz w:val="32"/>
              </w:rPr>
              <w:t xml:space="preserve">03   </w:t>
            </w:r>
            <w:r>
              <w:rPr>
                <w:rFonts w:ascii="微软雅黑" w:hAnsi="微软雅黑" w:eastAsia="微软雅黑"/>
                <w:b/>
                <w:i w:val="0"/>
                <w:color w:val="0A0A0A"/>
                <w:sz w:val="28"/>
              </w:rPr>
              <w:t>易程  ·  生物炭降茶树氟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能到：降氟幅度、品质、微生物，可写成给导师看的稿。到不了：同一题两种贡献句都写得出，必须人锁。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这期主动写明的边界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13 / 16</w:t>
            </w:r>
          </w:p>
        </w:tc>
      </w:tr>
    </w:tbl>
    <w:p>
      <w:pPr>
        <w:spacing w:before="120" w:after="8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边界自己先说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10"/>
        <w:gridCol w:w="5910"/>
      </w:tblGrid>
      <w:tr>
        <w:tc>
          <w:tcPr>
            <w:tcW w:type="dxa" w:w="5910"/>
            <w:tcMar>
              <w:top w:w="40" w:type="dxa"/>
              <w:left w:w="80" w:type="dxa"/>
              <w:bottom w:w="4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做到的</w:t>
            </w:r>
          </w:p>
          <w:p>
            <w:pPr>
              <w:spacing w:before="40" w:after="16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52"/>
              </w:rPr>
              <w:t>可审校初稿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私域检索、分节写作、引用约束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审查、查重预检、常用科研图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关键步骤等人批准，可部署试用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三篇真实题目的代跑初稿，上限可指给老师看</w:t>
            </w:r>
          </w:p>
        </w:tc>
        <w:tc>
          <w:tcPr>
            <w:tcW w:type="dxa" w:w="5910"/>
            <w:tcMar>
              <w:top w:w="40" w:type="dxa"/>
              <w:left w:w="80" w:type="dxa"/>
              <w:bottom w:w="4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不放进这期</w:t>
            </w:r>
          </w:p>
          <w:p>
            <w:pPr>
              <w:spacing w:before="40" w:after="16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52"/>
              </w:rPr>
              <w:t>不承诺这些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无人值守、可直接投稿的全文，或完整产品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期刊级排版、稳定 LaTeX、二十人同时写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替代知网终检，或做成生信平台、基金标书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–  第三套可视化站点，或把写作管线推倒重写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推进难点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14 / 16</w:t>
            </w:r>
          </w:p>
        </w:tc>
      </w:tr>
    </w:tbl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10"/>
        <w:gridCol w:w="5910"/>
      </w:tblGrid>
      <w:tr>
        <w:tc>
          <w:tcPr>
            <w:tcW w:type="dxa" w:w="5910"/>
            <w:shd w:val="clear" w:color="auto" w:fill="F0F0EE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4"/>
              </w:rPr>
              <w:t>技术层  ·  能扛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0A0A0A"/>
                <w:sz w:val="60"/>
              </w:rPr>
              <w:t>有清单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0A0A0A"/>
                <w:sz w:val="60"/>
              </w:rPr>
              <w:t>可以继续做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8"/>
              </w:rPr>
              <w:t>安全、中断能停、作图进程收紧、保存不丢、工作台减负。会上用一句带过。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现有约 4 核 8G，多人同时写会变慢，试用变多再升配。开发仍是一人。瓶颈不在再招一名全职。</w:t>
            </w:r>
          </w:p>
        </w:tc>
        <w:tc>
          <w:tcPr>
            <w:tcW w:type="dxa" w:w="5910"/>
            <w:shd w:val="clear" w:color="auto" w:fill="0A0A0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C8C8C8"/>
                <w:sz w:val="24"/>
              </w:rPr>
              <w:t>现实层  ·  这才是主因</w:t>
            </w:r>
          </w:p>
          <w:p>
            <w:pPr>
              <w:spacing w:before="16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60"/>
              </w:rPr>
              <w:t>定性没锁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FFFFFF"/>
                <w:sz w:val="60"/>
              </w:rPr>
              <w:t>没有交稿日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E6E6E6"/>
                <w:sz w:val="28"/>
              </w:rPr>
              <w:t>什么都做一点，验收对不齐。组里不急着写，新系统就是选修课。三篇代跑填不上这条空档。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/>
                <w:b w:val="0"/>
                <w:i w:val="0"/>
                <w:color w:val="D0D0D0"/>
                <w:sz w:val="26"/>
              </w:rPr>
              <w:t>先绑到已有节点：开题或中期的一章、基金「已有工作」改成引言，或老师指定两周内只走工作台。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4020"/>
      </w:tblGrid>
      <w:tr>
        <w:tc>
          <w:tcPr>
            <w:tcW w:type="dxa" w:w="7800"/>
            <w:tcMar>
              <w:top w:w="0" w:type="dxa"/>
              <w:left w:w="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请当场填  ·  前两格不填，后面下次再说</w:t>
            </w:r>
          </w:p>
        </w:tc>
        <w:tc>
          <w:tcPr>
            <w:tcW w:type="dxa" w:w="4020"/>
            <w:tcMar>
              <w:top w:w="0" w:type="dxa"/>
              <w:left w:w="80" w:type="dxa"/>
              <w:bottom w:w="4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2"/>
              </w:rPr>
              <w:t>15 / 16</w:t>
            </w:r>
          </w:p>
        </w:tc>
      </w:tr>
    </w:tbl>
    <w:p>
      <w:pPr>
        <w:spacing w:before="40" w:after="120"/>
        <w:pBdr>
          <w:bottom w:val="single" w:sz="12" w:space="1" w:color="002FA7"/>
        </w:pBdr>
      </w:pPr>
    </w:p>
    <w:p>
      <w:pPr>
        <w:spacing w:before="40" w:after="40" w:line="259" w:lineRule="auto"/>
      </w:pPr>
      <w:r>
        <w:rPr>
          <w:rFonts w:ascii="微软雅黑" w:hAnsi="微软雅黑" w:eastAsia="微软雅黑"/>
          <w:b w:val="0"/>
          <w:i w:val="0"/>
          <w:color w:val="002FA7"/>
          <w:sz w:val="22"/>
        </w:rPr>
        <w:t>主请求不是钱</w:t>
      </w:r>
    </w:p>
    <w:p>
      <w:pPr>
        <w:spacing w:before="0" w:after="160" w:line="259" w:lineRule="auto"/>
      </w:pPr>
      <w:r>
        <w:rPr>
          <w:rFonts w:ascii="微软雅黑" w:hAnsi="微软雅黑" w:eastAsia="微软雅黑"/>
          <w:b w:val="0"/>
          <w:i w:val="0"/>
          <w:color w:val="0A0A0A"/>
          <w:sz w:val="56"/>
        </w:rPr>
        <w:t>四格，给使用闭环</w:t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55"/>
        <w:gridCol w:w="2955"/>
        <w:gridCol w:w="2955"/>
        <w:gridCol w:w="2955"/>
      </w:tblGrid>
      <w:tr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002FA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01  ·  定性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32"/>
              </w:rPr>
              <w:t>驻组，可审校初稿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E8E8FF"/>
                <w:sz w:val="24"/>
              </w:rPr>
              <w:t>不验收完整产品，不验收一键全文。其他口径请当场写下来。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02  ·  第一篇自走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人、题、两个日期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作者、题目、交稿日、老师看稿日。绑到开题、中期，或两周结果节。不要另起炉灶。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03  ·  再点的人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1～2 人走完一节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2～4 周内：文献 → 写一节 → 导出。自带题目、数据和文献。我陪跑，作者自己点。</w:t>
            </w:r>
          </w:p>
        </w:tc>
        <w:tc>
          <w:tcPr>
            <w:tcW w:type="dxa" w:w="2955"/>
            <w:tcMar>
              <w:top w:w="90" w:type="dxa"/>
              <w:left w:w="120" w:type="dxa"/>
              <w:bottom w:w="90" w:type="dxa"/>
              <w:right w:w="120" w:type="dxa"/>
            </w:tcMar>
            <w:shd w:val="clear" w:color="auto" w:fill="F0F0EE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0"/>
              </w:rPr>
              <w:t>04  ·  维持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模型与机器照旧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4"/>
              </w:rPr>
              <w:t>DeepSeek、智谱按现有规模。4 核 8G 够小规模。不请大额开发费，不请第二名全职。LaTeX 这期不做。</w:t>
            </w:r>
          </w:p>
        </w:tc>
      </w:tr>
    </w:tbl>
    <w:p>
      <w:r>
        <w:br w:type="page"/>
      </w:r>
    </w:p>
    <w:tbl>
      <w:tblPr>
        <w:tblW w:type="dxa" w:w="1182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00"/>
        <w:gridCol w:w="6220"/>
      </w:tblGrid>
      <w:tr>
        <w:tc>
          <w:tcPr>
            <w:tcW w:type="dxa" w:w="5600"/>
            <w:shd w:val="clear" w:color="auto" w:fill="002FA7"/>
            <w:tcMar>
              <w:top w:w="180" w:type="dxa"/>
              <w:left w:w="200" w:type="dxa"/>
              <w:bottom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4"/>
              </w:rPr>
              <w:t>16 / 16     收口</w:t>
            </w:r>
          </w:p>
          <w:p>
            <w:pPr>
              <w:spacing w:before="320"/>
            </w:pPr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6"/>
              </w:rPr>
              <w:t>请给一个闭环</w:t>
            </w:r>
          </w:p>
          <w:p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72"/>
              </w:rPr>
              <w:t>作者自己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FFFFFF"/>
                <w:sz w:val="72"/>
              </w:rPr>
              <w:t>走一遍</w:t>
            </w:r>
          </w:p>
          <w:p>
            <w:pPr>
              <w:spacing w:before="20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6"/>
              </w:rPr>
              <w:t>框架能出初稿。三篇原稿把上限摊开了。其他实验室，是这条路走通之后的事。</w:t>
            </w:r>
          </w:p>
          <w:p>
            <w:pPr>
              <w:spacing w:before="320"/>
            </w:pPr>
            <w:r>
              <w:rPr>
                <w:rFonts w:ascii="微软雅黑" w:hAnsi="微软雅黑" w:eastAsia="微软雅黑"/>
                <w:b w:val="0"/>
                <w:i w:val="0"/>
                <w:color w:val="D6DEFF"/>
                <w:sz w:val="24"/>
              </w:rPr>
              <w:t>禾书耕文  ·  驻组     2026.09.30</w:t>
            </w:r>
          </w:p>
        </w:tc>
        <w:tc>
          <w:tcPr>
            <w:tcW w:type="dxa" w:w="6220"/>
            <w:tcMar>
              <w:top w:w="80" w:type="dxa"/>
              <w:left w:w="180" w:type="dxa"/>
              <w:bottom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 w:val="0"/>
                <w:i w:val="0"/>
                <w:color w:val="737373"/>
                <w:sz w:val="24"/>
              </w:rPr>
              <w:t>带走三句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和 ChatGPT 有何不同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文献和数据在组里，引用不能越出文献池，结果章要接实验数据，关键步骤作者点头。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i w:val="0"/>
                <w:color w:val="0A0A0A"/>
                <w:sz w:val="32"/>
              </w:rPr>
              <w:t>为什么还要支持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主请求是指定人和交稿日。钱只维持接口、机器和陪跑。不请大额开发费。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i w:val="0"/>
                <w:color w:val="002FA7"/>
                <w:sz w:val="32"/>
              </w:rPr>
              <w:t>能不能推广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525252"/>
                <w:sz w:val="26"/>
              </w:rPr>
              <w:t>能作为后续目标。先要本实验室有第二个人，不靠手把手，也能完成「文献 → 写一节 → 导出」。</w:t>
            </w:r>
          </w:p>
        </w:tc>
      </w:tr>
    </w:tbl>
    <w:sectPr w:rsidR="00FC693F" w:rsidRPr="0006063C" w:rsidSect="00034616">
      <w:pgSz w:w="19200" w:h="10800"/>
      <w:pgMar w:top="605" w:right="893" w:bottom="547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微软雅黑" w:hAnsi="微软雅黑" w:eastAsia="微软雅黑"/>
      <w:color w:val="0A0A0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禾书耕文 · 阶段汇报与下一期投入</dc:title>
  <dc:subject>2026-09-30 阶段汇报，16 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阶段汇报</cp:category>
</cp:coreProperties>
</file>