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700"/>
      </w:pPr>
      <w:r>
        <w:rPr>
          <w:rFonts w:ascii="Malgun Gothic" w:cs="Malgun Gothic" w:eastAsia="Malgun Gothic" w:hAnsi="Malgun Gothic"/>
          <w:color w:val="5A6672"/>
          <w:sz w:val="24"/>
          <w:szCs w:val="24"/>
        </w:rPr>
        <w:t xml:space="preserve">연구과제 단계보고서 삽입 자료</w:t>
      </w:r>
    </w:p>
    <w:p>
      <w:pPr>
        <w:pBdr>
          <w:bottom w:val="single" w:color="1F3A5F" w:sz="12" w:space="8"/>
        </w:pBdr>
        <w:spacing w:after="160"/>
      </w:pPr>
      <w:r>
        <w:rPr>
          <w:rFonts w:ascii="Malgun Gothic" w:cs="Malgun Gothic" w:eastAsia="Malgun Gothic" w:hAnsi="Malgun Gothic"/>
          <w:b/>
          <w:bCs/>
          <w:color w:val="1F3A5F"/>
          <w:sz w:val="54"/>
          <w:szCs w:val="54"/>
        </w:rPr>
        <w:t xml:space="preserve">시뮬레이션 대시보드 화면 10종</w:t>
      </w:r>
    </w:p>
    <w:p>
      <w:pPr>
        <w:spacing w:after="240"/>
      </w:pPr>
      <w:r>
        <w:rPr>
          <w:rFonts w:ascii="Malgun Gothic" w:cs="Malgun Gothic" w:eastAsia="Malgun Gothic" w:hAnsi="Malgun Gothic"/>
          <w:b/>
          <w:bCs/>
          <w:color w:val="2B3A4A"/>
          <w:sz w:val="36"/>
          <w:szCs w:val="36"/>
        </w:rPr>
        <w:t xml:space="preserve">교량 세굴 3D 시각화 — 화면별 구성과 기능</w:t>
      </w:r>
    </w:p>
    <w:p>
      <w:pPr>
        <w:spacing w:after="80"/>
      </w:pPr>
      <w:r>
        <w:rPr>
          <w:rFonts w:ascii="Malgun Gothic" w:cs="Malgun Gothic" w:eastAsia="Malgun Gothic" w:hAnsi="Malgun Gothic"/>
          <w:color w:val="5A6672"/>
          <w:sz w:val="21"/>
          <w:szCs w:val="21"/>
        </w:rPr>
        <w:t xml:space="preserve">로그인 · 케이스 관리 · 데이터 연동 · 조건 설정 · 3D 세굴 가시화 · 평면/단면 · 등급/하상 · 타임라인/시계열 · 위험 판정 · 경보 SOP</w:t>
      </w:r>
    </w:p>
    <w:p>
      <w:pPr>
        <w:spacing w:after="60" w:before="10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작성일  2026. 10. 22.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캡처 환경  Chrome 헤드리스, 1920×1200, 개발 서버 구동 화면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구성  개요 · 화면 10종(화면당 1쪽) · 부록(CFD 모드 3종, 점검 사항)</w:t>
      </w:r>
    </w:p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spacing w:after="110" w:line="330"/>
        <w:jc w:val="both"/>
      </w:pPr>
      <w:r>
        <w:rPr>
          <w:rFonts w:ascii="Malgun Gothic" w:cs="Malgun Gothic" w:eastAsia="Malgun Gothic" w:hAnsi="Malgun Gothic"/>
        </w:rPr>
        <w:t xml:space="preserve">본 자료는 교량 세굴 3D 시각화 대시보드의 화면 10종을 실제 앱에서 캡처하고, 화면마다 구성 요소와 기능을 번호로 대응시켜 정리한 것이다. 화면 번호와 이름은 앱의 화면 라우터(</w:t>
      </w:r>
      <w:r>
        <w:rPr>
          <w:rFonts w:ascii="Consolas" w:cs="Consolas" w:eastAsia="Malgun Gothic" w:hAnsi="Consolas"/>
          <w:color w:val="8A2B2B"/>
          <w:sz w:val="19"/>
          <w:szCs w:val="19"/>
        </w:rPr>
        <w:t xml:space="preserve">#s/1</w:t>
      </w:r>
      <w:r>
        <w:rPr>
          <w:rFonts w:ascii="Malgun Gothic" w:cs="Malgun Gothic" w:eastAsia="Malgun Gothic" w:hAnsi="Malgun Gothic"/>
        </w:rPr>
        <w:t xml:space="preserve">~</w:t>
      </w:r>
      <w:r>
        <w:rPr>
          <w:rFonts w:ascii="Consolas" w:cs="Consolas" w:eastAsia="Malgun Gothic" w:hAnsi="Consolas"/>
          <w:color w:val="8A2B2B"/>
          <w:sz w:val="19"/>
          <w:szCs w:val="19"/>
        </w:rPr>
        <w:t xml:space="preserve">#s/10</w:t>
      </w:r>
      <w:r>
        <w:rPr>
          <w:rFonts w:ascii="Malgun Gothic" w:cs="Malgun Gothic" w:eastAsia="Malgun Gothic" w:hAnsi="Malgun Gothic"/>
        </w:rPr>
        <w:t xml:space="preserve">)와 같다.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1.1 화면 구성</w:t>
      </w:r>
    </w:p>
    <w:p>
      <w:pPr>
        <w:keepNext/>
        <w:spacing w:after="70" w:before="1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표 1.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화면 10종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700"/>
        <w:gridCol w:w="2738"/>
      </w:tblGrid>
      <w:tr>
        <w:trPr>
          <w:cantSplit/>
          <w:tblHeader/>
        </w:trPr>
        <w:tc>
          <w:tcPr>
            <w:tcW w:type="dxa" w:w="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3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접근 경로</w:t>
            </w:r>
          </w:p>
        </w:tc>
        <w:tc>
          <w:tcPr>
            <w:tcW w:type="dxa" w:w="27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 출처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</w:t>
            </w:r>
          </w:p>
        </w:tc>
        <w:tc>
          <w:tcPr>
            <w:tcW w:type="dxa" w:w="3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시작 화면(미인증)</w:t>
            </w:r>
          </w:p>
        </w:tc>
        <w:tc>
          <w:tcPr>
            <w:tcW w:type="dxa" w:w="27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케이스 관리</w:t>
            </w:r>
          </w:p>
        </w:tc>
        <w:tc>
          <w:tcPr>
            <w:tcW w:type="dxa" w:w="3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케이스 &gt; 케이스 관리</w:t>
            </w:r>
          </w:p>
        </w:tc>
        <w:tc>
          <w:tcPr>
            <w:tcW w:type="dxa" w:w="27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모의 케이스 DB + 현재 케이스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 연동 현황</w:t>
            </w:r>
          </w:p>
        </w:tc>
        <w:tc>
          <w:tcPr>
            <w:tcW w:type="dxa" w:w="3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케이스 &gt; 데이터 연동 현황</w:t>
            </w:r>
          </w:p>
        </w:tc>
        <w:tc>
          <w:tcPr>
            <w:tcW w:type="dxa" w:w="27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모의 파이프라인 목록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조건 설정</w:t>
            </w:r>
          </w:p>
        </w:tc>
        <w:tc>
          <w:tcPr>
            <w:tcW w:type="dxa" w:w="3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시뮬레이션 뷰어 &gt; 조건 설정</w:t>
            </w:r>
          </w:p>
        </w:tc>
        <w:tc>
          <w:tcPr>
            <w:tcW w:type="dxa" w:w="27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시연용 CSV 실제 업로드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3D 세굴 가시화</w:t>
            </w:r>
          </w:p>
        </w:tc>
        <w:tc>
          <w:tcPr>
            <w:tcW w:type="dxa" w:w="3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시뮬레이션 뷰어 &gt; 3D 세굴 가시화</w:t>
            </w:r>
          </w:p>
        </w:tc>
        <w:tc>
          <w:tcPr>
            <w:tcW w:type="dxa" w:w="27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시연용 CSV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평면 · 단면</w:t>
            </w:r>
          </w:p>
        </w:tc>
        <w:tc>
          <w:tcPr>
            <w:tcW w:type="dxa" w:w="3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시뮬레이션 뷰어 &gt; 평면 · 단면</w:t>
            </w:r>
          </w:p>
        </w:tc>
        <w:tc>
          <w:tcPr>
            <w:tcW w:type="dxa" w:w="27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시연용 CSV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등급 · 하상</w:t>
            </w:r>
          </w:p>
        </w:tc>
        <w:tc>
          <w:tcPr>
            <w:tcW w:type="dxa" w:w="3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시뮬레이션 뷰어 &gt; 등급 · 하상</w:t>
            </w:r>
          </w:p>
        </w:tc>
        <w:tc>
          <w:tcPr>
            <w:tcW w:type="dxa" w:w="27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시연용 CSV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타임라인 · 시계열</w:t>
            </w:r>
          </w:p>
        </w:tc>
        <w:tc>
          <w:tcPr>
            <w:tcW w:type="dxa" w:w="3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시뮬레이션 뷰어 &gt; 타임라인 · 시계열</w:t>
            </w:r>
          </w:p>
        </w:tc>
        <w:tc>
          <w:tcPr>
            <w:tcW w:type="dxa" w:w="27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시연용 CSV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 판정</w:t>
            </w:r>
          </w:p>
        </w:tc>
        <w:tc>
          <w:tcPr>
            <w:tcW w:type="dxa" w:w="3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시뮬레이션 뷰어 &gt; 위험 판정</w:t>
            </w:r>
          </w:p>
        </w:tc>
        <w:tc>
          <w:tcPr>
            <w:tcW w:type="dxa" w:w="27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시연용 CSV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경보 · SOP</w:t>
            </w:r>
          </w:p>
        </w:tc>
        <w:tc>
          <w:tcPr>
            <w:tcW w:type="dxa" w:w="3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경보 · SOP</w:t>
            </w:r>
          </w:p>
        </w:tc>
        <w:tc>
          <w:tcPr>
            <w:tcW w:type="dxa" w:w="27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모의 경보 + 현재 케이스 연동</w:t>
            </w:r>
          </w:p>
        </w:tc>
      </w:tr>
    </w:tbl>
    <w:p>
      <w:pPr>
        <w:spacing w:after="80"/>
      </w:pPr>
    </w:p>
    <w:p>
      <w:pPr>
        <w:spacing w:after="110" w:line="330"/>
        <w:jc w:val="both"/>
      </w:pPr>
      <w:r>
        <w:rPr>
          <w:rFonts w:ascii="Malgun Gothic" w:cs="Malgun Gothic" w:eastAsia="Malgun Gothic" w:hAnsi="Malgun Gothic"/>
        </w:rPr>
        <w:t xml:space="preserve">설계 목업(</w:t>
      </w:r>
      <w:r>
        <w:rPr>
          <w:rFonts w:ascii="Consolas" w:cs="Consolas" w:eastAsia="Malgun Gothic" w:hAnsi="Consolas"/>
          <w:color w:val="8A2B2B"/>
          <w:sz w:val="19"/>
          <w:szCs w:val="19"/>
        </w:rPr>
        <w:t xml:space="preserve">SCDT_파일럿DT_화면10종_v2</w:t>
      </w:r>
      <w:r>
        <w:rPr>
          <w:rFonts w:ascii="Malgun Gothic" w:cs="Malgun Gothic" w:eastAsia="Malgun Gothic" w:hAnsi="Malgun Gothic"/>
        </w:rPr>
        <w:t xml:space="preserve">)의 7번 화면은 '셀 상세'이며, 구현된 앱에서는 '등급 · 하상'으로 제공된다. 상단 메뉴에서 '시뮬레이션 뷰어'는 화면 4~9를 묶는 메뉴이다.</w:t>
      </w:r>
    </w:p>
    <w:p>
      <w:pPr>
        <w:pStyle w:val="Heading2"/>
        <w:keepNext/>
        <w:pageBreakBefore/>
      </w:pPr>
      <w:r>
        <w:rPr>
          <w:rFonts w:ascii="Malgun Gothic" w:cs="Malgun Gothic" w:eastAsia="Malgun Gothic" w:hAnsi="Malgun Gothic"/>
        </w:rPr>
        <w:t xml:space="preserve">1.2 캡처 조건과 데이터</w:t>
      </w:r>
    </w:p>
    <w:p>
      <w:pPr>
        <w:keepNext/>
        <w:spacing w:after="70" w:before="1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표 2.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캡처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환경</w:t>
            </w:r>
          </w:p>
        </w:tc>
        <w:tc>
          <w:tcPr>
            <w:tcW w:type="dxa" w:w="78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Chrome 헤드리스(DevTools Protocol 자동 조작), 소프트웨어 렌더링(SwiftShader), 해상도 1920×1200, 로컬 개발 서버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계정·상태</w:t>
            </w:r>
          </w:p>
        </w:tc>
        <w:tc>
          <w:tcPr>
            <w:tcW w:type="dxa" w:w="78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데모 계정(admin)으로 로그인한 세션. 화면 1만 미인증 상태에서 캡처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시점·카메라</w:t>
            </w:r>
          </w:p>
        </w:tc>
        <w:tc>
          <w:tcPr>
            <w:tcW w:type="dxa" w:w="78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 5~9는 마지막 시점(t = 1800 s)에서 재생을 멈추고 기본 카메라(R)로 캡처. 보기 모드는 기본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콘솔</w:t>
            </w:r>
          </w:p>
        </w:tc>
        <w:tc>
          <w:tcPr>
            <w:tcW w:type="dxa" w:w="78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캡처 전 과정에서 브라우저 콘솔 오류·경고 없음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번호 마커</w:t>
            </w:r>
          </w:p>
        </w:tc>
        <w:tc>
          <w:tcPr>
            <w:tcW w:type="dxa" w:w="78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주황색 번호와 윤곽선은 캡처 후 DOM에서 읽은 영역 좌표로 겹쳐 그린 것이며, 원본 캡처는 </w:t>
            </w:r>
            <w:r>
              <w:rPr>
                <w:rFonts w:ascii="Consolas" w:cs="Consolas" w:eastAsia="Malgun Gothic" w:hAnsi="Consolas"/>
                <w:color w:val="8A2B2B"/>
                <w:sz w:val="16"/>
                <w:szCs w:val="16"/>
              </w:rPr>
              <w:t xml:space="preserve">docs/report/screens/raw/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있다</w:t>
            </w:r>
          </w:p>
        </w:tc>
      </w:tr>
    </w:tbl>
    <w:p>
      <w:pPr>
        <w:spacing w:after="80"/>
      </w:pPr>
    </w:p>
    <w:p>
      <w:pPr>
        <w:keepNext/>
        <w:spacing w:after="70" w:before="1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표 3.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시연용 입력 데이터 (화면 4~9)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성격</w:t>
            </w:r>
          </w:p>
        </w:tc>
        <w:tc>
          <w:tcPr>
            <w:tcW w:type="dxa" w:w="78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경량화 CSV 형식(</w:t>
            </w:r>
            <w:r>
              <w:rPr>
                <w:rFonts w:ascii="Consolas" w:cs="Consolas" w:eastAsia="Malgun Gothic" w:hAnsi="Consolas"/>
                <w:color w:val="8A2B2B"/>
                <w:sz w:val="16"/>
                <w:szCs w:val="16"/>
              </w:rPr>
              <w:t xml:space="preserve">x_m, y_m, t0000s…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)으로 직접 만든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합성 데이터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이며 FLOW-3D 해석 결과가 아니다. 파일명 </w:t>
            </w:r>
            <w:r>
              <w:rPr>
                <w:rFonts w:ascii="Consolas" w:cs="Consolas" w:eastAsia="Malgun Gothic" w:hAnsi="Consolas"/>
                <w:color w:val="8A2B2B"/>
                <w:sz w:val="16"/>
                <w:szCs w:val="16"/>
              </w:rPr>
              <w:t xml:space="preserve">s01.csv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 시나리오 S01(유속 0.25 m/s, 수심 0.15 m, 기둥 간격 0.27 m, 정사각 하단부)이 적용된다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규모</w:t>
            </w:r>
          </w:p>
        </w:tc>
        <w:tc>
          <w:tcPr>
            <w:tcW w:type="dxa" w:w="78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 cm 간격 6,536점, 0~1800 s 150 s 간격 13프레임. 앱이 1 cm 격자(171×151)로 재표본화하고 교각 3개(P1…P3)를 검출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세굴 형상</w:t>
            </w:r>
          </w:p>
        </w:tc>
        <w:tc>
          <w:tcPr>
            <w:tcW w:type="dxa" w:w="78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교각 3개 주위 가우시안 세굴 구덩이(진폭 P1 0.150 m, P2 0.105 m, P3 0.070 m, 시간상수 500 s)와 하류측 퇴적(최대 0.014 m), 구조물 점유 셀은 0. 교각별로 깊이를 달리해 세 등급이 모두 나타나게 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앱 표시 결과</w:t>
            </w:r>
          </w:p>
        </w:tc>
        <w:tc>
          <w:tcPr>
            <w:tcW w:type="dxa" w:w="78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P1 심각(세굴 0.09 m, 여유 0 %), P2 경계(0.06 m, 28 %), P3 주의(0.04 m, 48 %). 기초 근입 0.08 m 기준, 등급 경계값은 잠정(70/40/20 %)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93C" w:sz="6"/>
              <w:left w:val="single" w:color="E0B93C" w:sz="6"/>
              <w:bottom w:val="single" w:color="E0B93C" w:sz="6"/>
              <w:right w:val="single" w:color="E0B93C" w:sz="6"/>
            </w:tcBorders>
            <w:shd w:fill="FFF6D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데이터 구분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: 화면 4~9는 위 시연용 CSV에서 계산된 값이다. 화면 2(케이스 목록)·3(데이터 연동)·10(경보 목록·이력)의 목록과 지표는 앱에 내장된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모의 데이터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이며, 현재 케이스 연동 부분만 실제 입력에서 온 값이다. 각 화면 설명 표 아래에 해당 여부를 표시했다.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화면 1. 로그인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 번호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#s/1 (미인증 상태의 시작 화면)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사용 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없음 (정적 소개 문구)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대시보드 진입 인증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01_login.png" descr="화면 1. 로그인" title="화면 1. 로그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1.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화면 1. 로그인 (번호는 아래 구성 설명 표와 대응)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서비스 소개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'교량 세굴 3D 시각화' 제목과, FLOW-3D 시뮬레이션 결과를 불러와 유속·세굴심·유동장 데이터를 3D로 시각화하고 교각 안전성을 검토한다는 안내문.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현황 요약 카드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해석 케이스 200 case, 세굴 / 기초 근입 3.42 / 5.2 m, 교각 구성 기본 3 · 최대 5. 소개용 고정 수치이며 진행 막대가 함께 표시된다.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로그인 카드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아이디·비밀번호 입력(비밀번호 표시/숨김 전환)과 데모 계정 안내 문구.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로그인 버튼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인증에 성공하면 세션에 인증 상태를 저장하고 케이스 관리(화면 2)로 이동한다. 새로 고침해도 같은 세션에서는 로그인 화면을 건너뛴다.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화면 2. 케이스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 번호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#s/2 · 상단 메뉴 '케이스' &gt; '케이스 관리'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사용 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앱 내장 모의 케이스 DB(100건) + 이번 CSV로 발급된 케이스 A-131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해석 케이스 목록 조회·선택·진입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데이터 구분</w:t>
            </w:r>
          </w:p>
        </w:tc>
        <w:tc>
          <w:tcPr>
            <w:tcW w:type="dxa" w:w="8388"/>
            <w:gridSpan w:val="3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목록·요약 차트의 수치는 앱에 내장된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모의 데이터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이다. 이번 시연에서 CSV를 적용하면 케이스 A-131이 추가되어 선택 상태가 된다.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2" name="s02_cases.png" descr="화면 2. 케이스 관리" title="화면 2. 케이스 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2.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화면 2. 케이스 관리 (번호는 아래 구성 설명 표와 대응)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전역 내비게이션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케이스 / 시뮬레이션 뷰어 / 경보·SOP / 리포트 메뉴. 우측에 현재 케이스 라벨(Case A-131 · 원기둥 D=0.06 m · 교각 3), 최고 등급 배지(심각 · P1), 사용자, 로그아웃. 모든 화면에 공통이다.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요약 차트 3종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상태(검증완료·해석중·대기 도넛), 등급 분포(관심·주의·경계·심각 막대, 세굴 미산출 건은 제외), 유량·세굴 산점도. 칩·막대·점을 누르면 목록이 필터링되거나 케이스가 선택된다.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새 해석 시작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조건 설정(화면 4)으로 이동. CSV는 조건 설정에서 올리고 '적용하고 결과 보기' 시 케이스 ID가 발급된다는 안내가 함께 표시된다.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필터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상태 칩(전체·검증완료·해석중·대기·QA 오류)과 교각 형상, 직경, 유량, 하상·퇴적물 입경, 등급, 상태 조건 선택 후 검색.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케이스 목록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케이스 ID, 교각 형상, 직경, 유량, 하상·퇴적물 입경, 최대 세굴(등급 배지), 상태, 갱신 일시, 동작(뷰어 진입·진행률·오류). 첫 행 A-131이 이번 CSV 적용으로 발급된 케이스(해석중, 선택됨)이다.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선택 케이스 요약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형상, 직경, 유량, 하상·퇴적물 입경, 기수, 근입 기준과 해석 진행 안내. '선택 케이스 뷰어에서 열기', 'CSV 내보내기' 버튼.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페이지 이동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15페이지 중 이동.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화면 3. 데이터 연동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 번호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#s/3 · 상단 메뉴 '케이스' &gt; '데이터 연동 현황'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사용 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앱 내장 모의 파이프라인 목록(32건)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CSV 처리 단계별 현황과 품질 검증 지표 확인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데이터 구분</w:t>
            </w:r>
          </w:p>
        </w:tc>
        <w:tc>
          <w:tcPr>
            <w:tcW w:type="dxa" w:w="8388"/>
            <w:gridSpan w:val="3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파일 목록과 지표는 앱에 내장된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모의 데이터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이다(이번 시연 CSV가 목록에 추가되지는 않는다).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s03_data_pipeline.png" descr="화면 3. 데이터 연동 현황" title="화면 3. 데이터 연동 현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3.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화면 3. 데이터 연동 현황 (번호는 아래 구성 설명 표와 대응)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처리 파이프라인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업로드 → 파싱 → 경량화·변환 → 품질 검증 → 서비스 반영의 5단계별 건수와, 완료·처리중·경고·오류·대기 상태 칩. 단계·칩을 누르면 목록이 필터링된다.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CSV 파일별 처리 현황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파일명, 연결 케이스, 업로드 일시, 크기, 처리 단계(5점 진행 표시), 결과(완료·경고·오류·처리중·대기), 처리 내용.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품질 검증 지표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자동화율, 지형 맞춤 오차(NRMSE), 물리 제약 통과율, 텐서 품질 점수와 각각의 목표 기준. QA(품질 보증)·QC(품질 관리) 설명이 함께 있다.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업로드 안내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CSV 업로드는 조건 설정 화면에서 한다는 안내와 이동 링크.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페이지 이동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연동 DB 32건을 3페이지로 나누어 표시.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화면 4. 조건 설정 (CSV 업로드·파싱)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 번호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#s/4 · 상단 메뉴 '시뮬레이션 뷰어' &gt; '조건 설정'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사용 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시연용 CSV(s01.csv) 실제 업로드·파싱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결과 CSV 선택, 파싱, 3D 장면 생성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s04_condition.png" descr="화면 4. 조건 설정 (CSV 업로드·파싱)" title="화면 4. 조건 설정 (CSV 업로드·파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4.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화면 4. 조건 설정 (CSV 업로드·파싱) (번호는 아래 구성 설명 표와 대응)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케이스 선택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시뮬레이션 적용 전에는 기존 케이스를 고르거나, CSV 적용 후 발급되는 ID를 쓴다. 처리 현황은 데이터 연동 화면에서 확인한다는 안내.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CSV 3단계 흐름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CSV 선택 → CSV 파싱 → 결과 보기. 완료된 단계에는 체크(✓)가 표시된다.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CSV 작업 버튼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CSV 선택, 선택 요약(기둥 3개 · 교량 현수교 · CSV 1개: s01.csv), 파싱 결과(171×151 격자 · 프레임 13개 · 교각 3개(P1…P3)), CSV 파싱, 데이터 확인, 적용하고 결과 보기.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유체 필드 미리보기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유속 X·Y·Z, 하상 변화(scrdif) 선택, '지형 위 수면'과 높이 슬라이더, 유체 추적 입자 선택.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3D 미리보기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적용 전 기본 장면(수조, 교량, 교각). '적용하고 결과 보기'를 누르면 CSV의 하상 변화로 교체된다.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안내 메시지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'CSV 파싱이 끝났습니다. 조건을 확인한 뒤 「적용하고 결과 보기」를 누르세요.'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재생 컨트롤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적용 전에는 잠겨 있고 '「적용하고 결과 보기」 후 재생' 문구를 표시한다.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화면 5. 3D 세굴 가시화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 번호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#s/5 · '시뮬레이션 뷰어' &gt; '3D 세굴 가시화'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사용 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시연용 CSV (시점 t = 1800 s, 마지막 프레임)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세굴 하상·교각 등급을 3D로 확인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4953000" cy="3095625"/>
            <wp:effectExtent t="0" r="0" b="0" l="0"/>
            <wp:docPr id="5" name="s05_viewer.png" descr="화면 5. 3D 세굴 가시화" title="화면 5. 3D 세굴 가시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5.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화면 5. 3D 세굴 가시화 (번호는 아래 구성 설명 표와 대응)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케이스 조건 요약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S01 기준조건(하상·퇴적물 입경 0.385 mm, 수심 0.15 m, 유속 0.25 m/s, 기둥 간격 0.27 m, 하단부 정사각), 퇴적 스케일(×1 실제 비율), '교각 주변만 표시' 옵션.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하상 변화 컨트롤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하상 변화(scrdif) 표시와 현재 시점(t = 1800 s · 시점 13), '지형 위 수면' 표시와 높이 슬라이더.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표시 설정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배경색, 유체 단면 불투명도(0.92).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3D 장면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교량·교각(기둥 색은 현재 등급색: P1 빨강, P2 주황, P3 노랑), 세굴이 반영된 하상, 수면. 마우스로 회전·확대하고 교각을 눌러 선택한다.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하상 변화 범례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파랑 = 세굴, 베이지 = 변화 없음, 황토 = 퇴적. 현재 값과 범위를 표시한다.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보기 모드 토글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[기본 | CFD] 전환(이번 개발). 이 화면은 기본 모드이며 CFD 모드는 부록 A에 있다.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카메라 뷰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카메라 프리셋 접이식 패널(Reset · Top · Side · Flow 버튼). Flow는 흐름 방향(좌→우) 시점이다.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 세굴 모니터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 등급 배지와 세굴심(P1 0.09 m · 여유 0 %, P2 0.06 m · 28 %, P3 0.04 m · 48 %), 등급 구간 막대, 세굴 진행 미니 그래프. 항목을 누르면 3D의 해당 교각과 연동된다.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세굴심 범례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세굴심(scrdif) 색 그라디언트와 분포 히스토그램.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타임라인 컨트롤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처음 / −30 s / 재생 / +30 s / 끝 버튼, 시간 슬라이더(1800.0 s / 1800.0 s), 배속, 스텝(30 s).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화면 6. 평면 · 단면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 번호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#s/6 · '시뮬레이션 뷰어' &gt; '평면 · 단면'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사용 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시연용 CSV (t = 1800 s)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평면 위치와 단면별 하상 변화 확인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s06_plan_section.png" descr="화면 6. 평면 · 단면" title="화면 6. 평면 · 단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6.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화면 6. 평면 · 단면 (번호는 아래 구성 설명 표와 대응)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평면·단면 안내 카드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TOP(평면 시점) 표시, A–A′ 종단 / B–B′ 횡단 전환 버튼, 조작 안내(그래프에 마우스를 올리면 단면선 표시, B–B′ 모드에서 교각 클릭).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평면 시점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수조를 위에서 본 화면에 교각 P1–P3 마커와 단면선(A–A′ 점선)을 겹쳐 표시한다.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단면 그래프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'단면 A–A′ · 흐름 방향 종단 (P2 관통)'. P1/P2/P3 선택, 초기 하상(t = 0 s), 비교 시점(t = 450 s)과 현재(t = 1800 s) 하상선, 세굴(−)·퇴적(+) 구간, 기초 바닥(−0.08 m) 기준선.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단면 지표 5종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최대 세굴 깊이(P2) 0.06 m, 단면 최대 퇴적 0.013 m, 세굴폭 1.60 m, 세굴공 단면적 0.004 m², 기초 저면까지 여유 0.02 m (28 %).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 세굴 모니터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화면 5와 같은 우측 패널. 교각 선택이 단면과 연동된다.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타임라인 컨트롤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 화면에서는 하단 전체 폭으로 배치된다.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화면 7. 등급 · 하상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 번호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#s/7 · '시뮬레이션 뷰어' &gt; '등급 · 하상' (설계 목업의 '셀 상세'에 해당)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사용 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시연용 CSV (t = 1800 s)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 위험 등급 기준과 하상 상태 확인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7" name="s07_grade_bed.png" descr="화면 7. 등급 · 하상" title="화면 7. 등급 · 하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7.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화면 7. 등급 · 하상 (번호는 아래 구성 설명 표와 대응)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 등급 범례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세굴 깊이 온도계 막대, 교각 칩(P1 심각 · P2 경계 · P3 주의), 4등급 기준표: 관심(Blue) 잔여 여유 70 % 이상·0.02 m 미만 / 주의(Yellow) 40–70 %·0.02–0.05 m / 경계(Orange) 20–40 %·0.05–0.06 m / 심각(Red) 20 % 미만·0.06 m 이상. 등급·교각 칩을 누르면 3D와 교각 라벨이 연동된다. 경계값은 '잠정' 표시.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3D 장면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 기둥이 현재 등급색으로 칠해지고, 하단부(footing)와 세굴 하상이 함께 보인다.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 세굴 모니터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 세굴심·여유율·등급 배지.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세굴심 범례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하상 변화 색 범례와 분포.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타임라인 컨트롤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시점 이동·재생.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화면 8. 타임라인 · 시계열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 번호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#s/8 · '시뮬레이션 뷰어' &gt; '타임라인 · 시계열'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사용 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시연용 CSV (0–1800 s 전 구간)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 세굴 진행과 등급 도달 시각 확인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s08_timeline.png" descr="화면 8. 타임라인 · 시계열" title="화면 8. 타임라인 · 시계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8.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화면 8. 타임라인 · 시계열 (번호는 아래 구성 설명 표와 대응)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3D 장면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상단에 같은 시점의 3D 장면을 유지한다.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 표시 세굴심 시계열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P1/P2/P3 선택, 0–1800 s 세굴 진행 곡선, 등급 기준선(주의 0.02 m · 경계 0.05 m · 심각 0.06 m), 기초 근입 0.08 m 선, 현재 시각선. 그래프를 끌거나 눌러 시점을 이동한다.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등급 구간(간트)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교각별로 시간 축에 따른 등급 구간을 색 막대로 표시한다.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등급 도달 시각 표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교각별로 주의·경계·심각에 처음 도달한 시각과 평형 세굴심. P1: 5분 · 7분 30초 · 10분 / 평형 0.09 m, P2: 5분 · 15분 · 도달 안 함 / 0.06 m, P3: 7분 30초 · 도달 안 함 · 도달 안 함 / 0.04 m. '해석 길이 1800 s · 잠정 경계 기준' 주석 포함.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 세굴 모니터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우측 패널.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타임라인 컨트롤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하단 전체 폭으로 배치.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화면 9. 위험 판정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 번호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#s/9 · '시뮬레이션 뷰어' &gt; '위험 판정'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사용 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시연용 CSV (t = 1800 s)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종합 위험 등급과 교각별 위험 정보, 표준 조치 안내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9" name="s09_risk.png" descr="화면 9. 위험 판정" title="화면 9. 위험 판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9.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화면 9. 위험 판정 (번호는 아래 구성 설명 표와 대응)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종합 위험 등급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가장 위험한 교각 기준 등급(심각, Level 4/4 · Red), 잔여 여유율 반원 게이지(P1 여유 0 %), 표준 조치(통행 제한 및 긴급 보강 검토), '대응 절차(SOP) 보기' 버튼(경보·SOP 화면으로 이동).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 위험 정보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교각별 등급과 세굴심(P1 심각 0.09 m, P2 경계 0.06 m, P3 주의 0.04 m), 잔여 여유율 링 게이지(0 % · 28 % · 48 %), 세굴 추이 미니 그래프, 다음 등급 도달 예측(P2: 심각 도달 안 함), 평형 세굴심 막대. 잠정 기준 표시.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3D 장면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교각이 등급색으로 표시된 3D 장면.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세굴심 범례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하상 변화 색 범례.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타임라인 컨트롤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시점 이동·재생.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화면 10. 경보 · SOP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 번호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#s/10 · 상단 메뉴 '경보 · SOP'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사용 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앱 내장 모의 경보·이력 + 현재 케이스(P2 · A-131 · t = 1800 s) 연동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경보 선택, SOP 조치 체크, 대응 이력 관리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데이터 구분</w:t>
            </w:r>
          </w:p>
        </w:tc>
        <w:tc>
          <w:tcPr>
            <w:tcW w:type="dxa" w:w="8388"/>
            <w:gridSpan w:val="3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경보 목록·선택 경보·대응 이력은 앱에 내장된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모의 데이터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이며, 상단의 '교각 P2 · A-131 · t = 1800 s'와 '실시간 연동'은 현재 로드된 케이스에서 오는 값이다.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0" name="s10_alert_sop.png" descr="화면 10. 경보 · SOP" title="화면 10. 경보 · S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10.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화면 10. 경보 · SOP (번호는 아래 구성 설명 표와 대응)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요약 지표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경보 · SOP 대응 센터 제목과 '실시간 연동' 배지, 진행 18 · 종료 10 · SOP 완료 50 %(2/4 단계) · 상태 '조치 진행'(심각). 부제에 현재 교각·케이스·시점이 표시된다.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3단계 진행 안내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① 경보 선택 → ② SOP 조치 → ③ 경보 종료.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경보 목록 (STEP 1)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전체 28 · 진행중 18 · 종료 10 집계와 도넛, 경보 카드(등급, 교각, 발령 시각, 조치 상태, 케이스, 여유율). 목록 페이지 이동.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선택 경보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선택한 경보의 등급·조치 상태, 교각·케이스, 발령 시각·담당, 세굴 깊이·기초 근입·판정, 잔여 여유율 게이지, '경보 종료(SOP 완료 후)' 버튼.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SOP 조치 (STEP 2)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등급별 체크리스트: 관심 '정상 모니터링 유지', 주의 '점검 주기 단축(주 1회 → 일 1회)', 경계 '현장 긴급 점검 실시'·'관리주체 보고', 심각 '통행 제한 및 긴급 보강 검토'(심각 등급 도달 시 자동 활성). 항목마다 메모·첨부·완료 처리·취소 버튼이 있고 처리 결과가 이력에 자동 기록된다. 진행률 2/4.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대응 이력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최근 6건의 대응 이력을 일자별 타임라인으로 표시.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등급 · 표준 조치 (STEP 3)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관심(Blue) 정상 모니터링 유지, 주의(Yellow) 점검 주기 단축, 경계(Orange) 현장 긴급 점검 실시, 심각(Red) 통행 제한 및 긴급 보강 검토. 계획서 기준 대응 가이드.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부록 A. CFD 보기 모드 화면</w:t>
      </w:r>
    </w:p>
    <w:p>
      <w:pPr>
        <w:spacing w:after="110" w:line="330"/>
        <w:jc w:val="both"/>
      </w:pPr>
      <w:r>
        <w:rPr>
          <w:rFonts w:ascii="Malgun Gothic" w:cs="Malgun Gothic" w:eastAsia="Malgun Gothic" w:hAnsi="Malgun Gothic"/>
        </w:rPr>
        <w:t xml:space="preserve">3D 세굴 가시화(화면 5)의 우측 상단 [기본 | CFD] 토글로 전환하는 연구자용 보기 모드이다. 기본 모드의 화면 5~9와 같은 데이터·같은 시점을 다른 표현으로 보여 주며, 구현 내용은 별도 개발 결과 문서(</w:t>
      </w:r>
      <w:r>
        <w:rPr>
          <w:rFonts w:ascii="Consolas" w:cs="Consolas" w:eastAsia="Malgun Gothic" w:hAnsi="Consolas"/>
          <w:color w:val="8A2B2B"/>
          <w:sz w:val="19"/>
          <w:szCs w:val="19"/>
        </w:rPr>
        <w:t xml:space="preserve">CFD_보기모드_개발결과_단계보고서.docx</w:t>
      </w:r>
      <w:r>
        <w:rPr>
          <w:rFonts w:ascii="Malgun Gothic" w:cs="Malgun Gothic" w:eastAsia="Malgun Gothic" w:hAnsi="Malgun Gothic"/>
        </w:rPr>
        <w:t xml:space="preserve">)에 있다. 유동장은 해석 유속이 없어 합성 유동장(목업)이다.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부록 A-1. CFD 보기 모드 — 유선과 자유수면 (3D 세굴 가시화)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#s/5 · 보기 모드 [CFD]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시연용 CSV + 합성 유동장(목업)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해석 결과 검토용 후처리 표현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3D 세굴 가시화(화면 5)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4762500" cy="2981325"/>
            <wp:effectExtent t="0" r="0" b="0" l="0"/>
            <wp:docPr id="11" name="a01_cfd_pathlines.png" descr="부록 A-1. CFD 보기 모드 — 유선과 자유수면 (3D 세굴 가시화)" title="부록 A-1. CFD 보기 모드 — 유선과 자유수면 (3D 세굴 가시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A-1.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부록 A-1. CFD 보기 모드 — 유선과 자유수면 (3D 세굴 가시화)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보기 모드 토글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[CFD]가 선택된 상태. 선택은 브라우저에 저장되고 5~9번 화면에서 유지된다.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레이어 패널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하상 컨투어·유선·수면이 켜짐(교량은 끔). 유속에 의존하는 레이어에는 합성 유동장일 때 '목업' 태그가 붙고, 하단에 '유동장: 목업(합성 유동장)'을 표시한다.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3D 장면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CFD 하상 컬러(세굴 적색 / 퇴적 청색)와 유속 크기로 색을 칠한 유선, 교란이 있는 반투명 수면. 교각·하단부 표면을 따라 흐름이 갈라진다.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유속 컬러바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유속(m/s) 0~최대 범위. 합성 유동장일 때 '목업' 표시.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시각·프레임 오버레이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 = 시각 s / Frame 현재 / 전체.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좌표축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흐름, Y 횡단, Z 연직. 카메라를 돌리면 함께 회전한다.</w:t>
            </w:r>
          </w:p>
        </w:tc>
      </w:tr>
    </w:tbl>
    <w:p>
      <w:pPr>
        <w:spacing w:after="80"/>
      </w:pPr>
    </w:p>
    <w:p>
      <w:pPr>
        <w:pStyle w:val="Heading2"/>
        <w:keepNext/>
        <w:pageBreakBefore/>
      </w:pPr>
      <w:r>
        <w:rPr>
          <w:rFonts w:ascii="Malgun Gothic" w:cs="Malgun Gothic" w:eastAsia="Malgun Gothic" w:hAnsi="Malgun Gothic"/>
        </w:rPr>
        <w:t xml:space="preserve">부록 A-2. CFD 보기 모드 — 하상 컨투어와 등심선 (평면 시점)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#s/5 · 보기 모드 [CFD] · 평면 시점(T)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시연용 CSV (t = 1800 s)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하상 변화의 연속 분포와 등심선 확인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3D 세굴 가시화(화면 5)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4762500" cy="2981325"/>
            <wp:effectExtent t="0" r="0" b="0" l="0"/>
            <wp:docPr id="12" name="a02_cfd_bed_isolines.png" descr="부록 A-2. CFD 보기 모드 — 하상 컨투어와 등심선 (평면 시점)" title="부록 A-2. CFD 보기 모드 — 하상 컨투어와 등심선 (평면 시점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A-2.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부록 A-2. CFD 보기 모드 — 하상 컨투어와 등심선 (평면 시점)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레이어 패널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하상 컨투어와 등심선이 켜진 상태(유선·수면·교량은 끔).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3D 장면(평면 시점)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 주변의 적색 세굴 구덩이와 하류측 청색 퇴적, 등심선과 값 라벨(예: -0.02 m).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세굴심 컬러바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 범례가 CFD 색(적-백-청)으로 바뀐다.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시각·프레임 오버레이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시각과 프레임.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좌표축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평면 시점에서의 축 방향.</w:t>
            </w:r>
          </w:p>
        </w:tc>
      </w:tr>
    </w:tbl>
    <w:p>
      <w:pPr>
        <w:spacing w:after="80"/>
      </w:pPr>
    </w:p>
    <w:p>
      <w:pPr>
        <w:pStyle w:val="Heading2"/>
        <w:keepNext/>
        <w:pageBreakBefore/>
      </w:pPr>
      <w:r>
        <w:rPr>
          <w:rFonts w:ascii="Malgun Gothic" w:cs="Malgun Gothic" w:eastAsia="Malgun Gothic" w:hAnsi="Malgun Gothic"/>
        </w:rPr>
        <w:t xml:space="preserve">부록 A-3. CFD 보기 모드 — 연직 단면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69"/>
        <w:gridCol w:w="1250"/>
        <w:gridCol w:w="3569"/>
      </w:tblGrid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접근 경로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#s/5 · 보기 모드 [CFD] · 단면 레이어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데이터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시연용 CSV + 합성 유동장(목업)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유속 단면 분포와 면내 벡터 확인</w:t>
            </w:r>
          </w:p>
        </w:tc>
        <w:tc>
          <w:tcPr>
            <w:tcW w:type="dxa" w:w="12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3569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3D 세굴 가시화(화면 5)</w:t>
            </w:r>
          </w:p>
        </w:tc>
      </w:tr>
    </w:tbl>
    <w:p>
      <w:pPr>
        <w:spacing w:after="6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4762500" cy="2981325"/>
            <wp:effectExtent t="0" r="0" b="0" l="0"/>
            <wp:docPr id="13" name="a03_cfd_cutplane.png" descr="부록 A-3. CFD 보기 모드 — 연직 단면" title="부록 A-3. CFD 보기 모드 — 연직 단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그림 A-3.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부록 A-3. CFD 보기 모드 — 연직 단면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7368"/>
      </w:tblGrid>
      <w:tr>
        <w:trPr>
          <w:cantSplit/>
          <w:tblHeader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구성 요소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레이어 패널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단면 레이어를 켜면 종단 XZ(A–A′) / 횡단 YZ(B–B′) 선택, 위치 슬라이더, '연동' 버튼이 나타난다. '연동'은 평면·단면 화면의 단면선(선택 교각)에 위치를 맞춘다.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3D 장면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교각 중심을 지나는 종단 단면에 유속 크기 컨투어와 면내 벡터가 그려지고, 교각 내부는 투명하게 비어 있다.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유속 컬러바</w:t>
            </w:r>
          </w:p>
        </w:tc>
        <w:tc>
          <w:tcPr>
            <w:tcW w:type="dxa" w:w="736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유속(m/s), '목업' 표시.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r>
        <w:rPr>
          <w:rFonts w:ascii="Malgun Gothic" w:cs="Malgun Gothic" w:eastAsia="Malgun Gothic" w:hAnsi="Malgun Gothic"/>
        </w:rPr>
        <w:t xml:space="preserve">부록 B. 캡처 과정에서 확인한 사항</w:t>
      </w:r>
    </w:p>
    <w:p>
      <w:pPr>
        <w:spacing w:after="110" w:line="330"/>
        <w:jc w:val="both"/>
      </w:pPr>
      <w:r>
        <w:rPr>
          <w:rFonts w:ascii="Malgun Gothic" w:cs="Malgun Gothic" w:eastAsia="Malgun Gothic" w:hAnsi="Malgun Gothic"/>
        </w:rPr>
        <w:t xml:space="preserve">캡처 중 확인한 표시 문제 5건이다. 3건은 원인이 분명한 단순 결함이라 코드에서 바로잡았고, 2건은 모의 데이터·표시 반올림에 따른 것이라 수정하지 않았다.</w:t>
      </w:r>
    </w:p>
    <w:p>
      <w:pPr>
        <w:keepNext/>
        <w:spacing w:after="70" w:before="1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표 4.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수정한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cantSplit/>
          <w:tblHeader/>
        </w:trPr>
        <w:tc>
          <w:tcPr>
            <w:tcW w:type="dxa" w:w="1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화면</w:t>
            </w:r>
          </w:p>
        </w:tc>
        <w:tc>
          <w:tcPr>
            <w:tcW w:type="dxa" w:w="33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증상</w:t>
            </w:r>
          </w:p>
        </w:tc>
        <w:tc>
          <w:tcPr>
            <w:tcW w:type="dxa" w:w="46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원인 및 조치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9. 위험 판정</w:t>
            </w:r>
          </w:p>
        </w:tc>
        <w:tc>
          <w:tcPr>
            <w:tcW w:type="dxa" w:w="33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종합 위험 등급의 반원 게이지에서 등급 색 띠가 뒤집혀 대부분 잘려 보이고, 아래 'P1 · 여유' 라벨이 잘림</w:t>
            </w:r>
          </w:p>
        </w:tc>
        <w:tc>
          <w:tcPr>
            <w:tcW w:type="dxa" w:w="46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색 띠 경로 함수가 y축을 아래로 해석해 바늘·눈금(위쪽 반원)과 반대편에 그렸다. 띠의 각도를 뒤집어 위쪽 반원에 그리고, 라벨이 있으면 SVG 높이를 늘림(</w:t>
            </w:r>
            <w:r>
              <w:rPr>
                <w:rFonts w:ascii="Consolas" w:cs="Consolas" w:eastAsia="Malgun Gothic" w:hAnsi="Consolas"/>
                <w:color w:val="8A2B2B"/>
                <w:sz w:val="15"/>
                <w:szCs w:val="15"/>
              </w:rPr>
              <w:t xml:space="preserve">src/viz/gauge.ts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). 시험 3건 추가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 타임라인 · 시계열</w:t>
            </w:r>
          </w:p>
        </w:tc>
        <w:tc>
          <w:tcPr>
            <w:tcW w:type="dxa" w:w="33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세굴심 그래프 Y축 눈금이 0.0, 0.0, 0.0 … 0.1로 표시되어 값을 읽을 수 없음</w:t>
            </w:r>
          </w:p>
        </w:tc>
        <w:tc>
          <w:tcPr>
            <w:tcW w:type="dxa" w:w="46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눈금을 소수 한 자리로 고정해 둔 탓이다. 기초 근입이 0.5 m 미만이면 소수 셋째 자리까지 표시(</w:t>
            </w:r>
            <w:r>
              <w:rPr>
                <w:rFonts w:ascii="Consolas" w:cs="Consolas" w:eastAsia="Malgun Gothic" w:hAnsi="Consolas"/>
                <w:color w:val="8A2B2B"/>
                <w:sz w:val="15"/>
                <w:szCs w:val="15"/>
              </w:rPr>
              <w:t xml:space="preserve">PierScourTimelinePanel.ts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5~9 (CFD 모드)</w:t>
            </w:r>
          </w:p>
        </w:tc>
        <w:tc>
          <w:tcPr>
            <w:tcW w:type="dxa" w:w="33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 · Frame 오버레이와 유속 컬러바가 하단 타임라인과 겹침, 유선이 하상을 가릴 만큼 많음</w:t>
            </w:r>
          </w:p>
        </w:tc>
        <w:tc>
          <w:tcPr>
            <w:tcW w:type="dxa" w:w="46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오버레이를 타임라인 위로 올리고 유선 기본 입자 수를 1200개에서 700개로 낮춤(CFD 개발 중 수정)</w:t>
            </w:r>
          </w:p>
        </w:tc>
      </w:tr>
    </w:tbl>
    <w:p>
      <w:pPr>
        <w:spacing w:after="80"/>
      </w:pPr>
    </w:p>
    <w:p>
      <w:pPr>
        <w:keepNext/>
        <w:spacing w:after="70" w:before="1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18"/>
          <w:szCs w:val="18"/>
        </w:rPr>
        <w:t xml:space="preserve">표 5. </w:t>
      </w:r>
      <w:r>
        <w:rPr>
          <w:rFonts w:ascii="Malgun Gothic" w:cs="Malgun Gothic" w:eastAsia="Malgun Gothic" w:hAnsi="Malgun Gothic"/>
          <w:color w:val="222B36"/>
          <w:sz w:val="18"/>
          <w:szCs w:val="18"/>
        </w:rPr>
        <w:t xml:space="preserve">수정하지 않은 표시 특이사항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화면</w:t>
            </w:r>
          </w:p>
        </w:tc>
        <w:tc>
          <w:tcPr>
            <w:tcW w:type="dxa" w:w="70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2. 케이스 관리 / 상단 라벨</w:t>
            </w:r>
          </w:p>
        </w:tc>
        <w:tc>
          <w:tcPr>
            <w:tcW w:type="dxa" w:w="70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현재 케이스의 직경이 상단 라벨에는 'D=0.06 m', 목록에는 '0.1 m'로 서로 다르게 반올림되어 표시된다(실제 값 0.0625 m).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10. 경보 · SOP</w:t>
            </w:r>
          </w:p>
        </w:tc>
        <w:tc>
          <w:tcPr>
            <w:tcW w:type="dxa" w:w="7038"/>
            <w:tcBorders>
              <w:top w:val="single" w:color="A9B4C0" w:sz="4"/>
              <w:left w:val="single" w:color="A9B4C0" w:sz="4"/>
              <w:bottom w:val="single" w:color="A9B4C0" w:sz="4"/>
              <w:right w:val="single" w:color="A9B4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선택 경보 카드의 수치(세굴 깊이 3.42 m, 기초 근입 0.1 m)는 모의 경보 데이터이며, 현재 시연 케이스(기초 근입 0.08 m)와 척도가 다르다.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부록 C. 재현 방법</w:t>
      </w:r>
    </w:p>
    <w:p>
      <w:pPr>
        <w:spacing w:after="110" w:line="330"/>
        <w:jc w:val="left"/>
      </w:pPr>
      <w:r>
        <w:rPr>
          <w:rFonts w:ascii="Malgun Gothic" w:cs="Malgun Gothic" w:eastAsia="Malgun Gothic" w:hAnsi="Malgun Gothic"/>
        </w:rPr>
        <w:t xml:space="preserve">아래 경로는 모두 </w:t>
      </w:r>
      <w:r>
        <w:rPr>
          <w:rFonts w:ascii="Consolas" w:cs="Consolas" w:eastAsia="Malgun Gothic" w:hAnsi="Consolas"/>
          <w:color w:val="8A2B2B"/>
          <w:sz w:val="19"/>
          <w:szCs w:val="19"/>
        </w:rPr>
        <w:t xml:space="preserve">docs/report/</w:t>
      </w:r>
      <w:r>
        <w:rPr>
          <w:rFonts w:ascii="Malgun Gothic" w:cs="Malgun Gothic" w:eastAsia="Malgun Gothic" w:hAnsi="Malgun Gothic"/>
        </w:rPr>
        <w:t xml:space="preserve"> 기준이다.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algun Gothic" w:hAnsi="Consolas"/>
          <w:color w:val="8A2B2B"/>
          <w:sz w:val="19"/>
          <w:szCs w:val="19"/>
        </w:rPr>
        <w:t xml:space="preserve">npx vite --port 5199</w:t>
      </w:r>
      <w:r>
        <w:rPr>
          <w:rFonts w:ascii="Malgun Gothic" w:cs="Malgun Gothic" w:eastAsia="Malgun Gothic" w:hAnsi="Malgun Gothic"/>
        </w:rPr>
        <w:t xml:space="preserve">로 앱 실행, </w:t>
      </w:r>
      <w:r>
        <w:rPr>
          <w:rFonts w:ascii="Consolas" w:cs="Consolas" w:eastAsia="Malgun Gothic" w:hAnsi="Consolas"/>
          <w:color w:val="8A2B2B"/>
          <w:sz w:val="19"/>
          <w:szCs w:val="19"/>
        </w:rPr>
        <w:t xml:space="preserve">tools/make_demo_csv.py &lt;폴더&gt;</w:t>
      </w:r>
      <w:r>
        <w:rPr>
          <w:rFonts w:ascii="Malgun Gothic" w:cs="Malgun Gothic" w:eastAsia="Malgun Gothic" w:hAnsi="Malgun Gothic"/>
        </w:rPr>
        <w:t xml:space="preserve">로 시연용 CSV 생성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algun Gothic" w:hAnsi="Consolas"/>
          <w:color w:val="8A2B2B"/>
          <w:sz w:val="19"/>
          <w:szCs w:val="19"/>
        </w:rPr>
        <w:t xml:space="preserve">tools/capture_screens.mjs &lt;출력&gt; &lt;CSV&gt; 1920 1200</w:t>
      </w:r>
      <w:r>
        <w:rPr>
          <w:rFonts w:ascii="Malgun Gothic" w:cs="Malgun Gothic" w:eastAsia="Malgun Gothic" w:hAnsi="Malgun Gothic"/>
        </w:rPr>
        <w:t xml:space="preserve"> — 화면 10종·CFD 3종 캡처와 영역 좌표(</w:t>
      </w:r>
      <w:r>
        <w:rPr>
          <w:rFonts w:ascii="Consolas" w:cs="Consolas" w:eastAsia="Malgun Gothic" w:hAnsi="Consolas"/>
          <w:color w:val="8A2B2B"/>
          <w:sz w:val="19"/>
          <w:szCs w:val="19"/>
        </w:rPr>
        <w:t xml:space="preserve">rects.json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algun Gothic" w:hAnsi="Consolas"/>
          <w:color w:val="8A2B2B"/>
          <w:sz w:val="19"/>
          <w:szCs w:val="19"/>
        </w:rPr>
        <w:t xml:space="preserve">tools/annotate_screens.py &lt;캡처 폴더&gt; screens</w:t>
      </w:r>
      <w:r>
        <w:rPr>
          <w:rFonts w:ascii="Malgun Gothic" w:cs="Malgun Gothic" w:eastAsia="Malgun Gothic" w:hAnsi="Malgun Gothic"/>
        </w:rPr>
        <w:t xml:space="preserve"> — 번호 마커 합성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algun Gothic" w:hAnsi="Consolas"/>
          <w:color w:val="8A2B2B"/>
          <w:sz w:val="19"/>
          <w:szCs w:val="19"/>
        </w:rPr>
        <w:t xml:space="preserve">tools/build_screens.js screens &lt;출력.docx&gt;</w:t>
      </w:r>
      <w:r>
        <w:rPr>
          <w:rFonts w:ascii="Malgun Gothic" w:cs="Malgun Gothic" w:eastAsia="Malgun Gothic" w:hAnsi="Malgun Gothic"/>
        </w:rPr>
        <w:t xml:space="preserve"> — Word 문서 생성</w:t>
      </w:r>
    </w:p>
    <w:sectPr>
      <w:headerReference w:type="default" r:id="rId6"/>
      <w:footerReference w:type="default" r:id="rId7"/>
      <w:pgSz w:w="11906" w:h="16838" w:orient="portrait"/>
      <w:pgMar w:top="11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6672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5A6672"/>
        <w:sz w:val="18"/>
        <w:szCs w:val="18"/>
      </w:rPr>
      <w:fldChar w:fldCharType="begin"/>
    </w:r>
    <w:r>
      <w:rPr>
        <w:rFonts w:ascii="Malgun Gothic" w:cs="Malgun Gothic" w:eastAsia="Malgun Gothic" w:hAnsi="Malgun Gothic"/>
        <w:color w:val="5A6672"/>
        <w:sz w:val="18"/>
        <w:szCs w:val="18"/>
      </w:rPr>
      <w:instrText xml:space="preserve">PAGE</w:instrText>
    </w:r>
    <w:r>
      <w:rPr>
        <w:rFonts w:ascii="Malgun Gothic" w:cs="Malgun Gothic" w:eastAsia="Malgun Gothic" w:hAnsi="Malgun Gothic"/>
        <w:color w:val="5A6672"/>
        <w:sz w:val="18"/>
        <w:szCs w:val="18"/>
      </w:rPr>
      <w:fldChar w:fldCharType="separate"/>
    </w:r>
    <w:r>
      <w:rPr>
        <w:rFonts w:ascii="Malgun Gothic" w:cs="Malgun Gothic" w:eastAsia="Malgun Gothic" w:hAnsi="Malgun Gothic"/>
        <w:color w:val="5A6672"/>
        <w:sz w:val="18"/>
        <w:szCs w:val="18"/>
      </w:rPr>
      <w:fldChar w:fldCharType="end"/>
    </w:r>
    <w:r>
      <w:rPr>
        <w:rFonts w:ascii="Malgun Gothic" w:cs="Malgun Gothic" w:eastAsia="Malgun Gothic" w:hAnsi="Malgun Gothic"/>
        <w:color w:val="5A6672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9B4C0" w:sz="4" w:space="4"/>
      </w:pBdr>
      <w:jc w:val="right"/>
    </w:pPr>
    <w:r>
      <w:rPr>
        <w:rFonts w:ascii="Malgun Gothic" w:cs="Malgun Gothic" w:eastAsia="Malgun Gothic" w:hAnsi="Malgun Gothic"/>
        <w:color w:val="5A6672"/>
        <w:sz w:val="17"/>
        <w:szCs w:val="17"/>
      </w:rPr>
      <w:t xml:space="preserve">시뮬레이션 대시보드 화면 10종 — 교량 세굴 3D 시각화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20" w:before="120"/>
      <w:outlineLvl w:val="0"/>
    </w:pPr>
    <w:rPr>
      <w:rFonts w:ascii="Malgun Gothic" w:cs="Malgun Gothic" w:eastAsia="Malgun Gothic" w:hAnsi="Malgun Gothic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B3A4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b9f54415a7ac112ca13914a9c414e0fff37d42a.png"/><Relationship Id="rId10" Type="http://schemas.openxmlformats.org/officeDocument/2006/relationships/image" Target="media/a7cc2b82e516d97a1a1ead74292753ebe37838f2.png"/><Relationship Id="rId11" Type="http://schemas.openxmlformats.org/officeDocument/2006/relationships/image" Target="media/59a697c8ef892b47c3f84f00ee38adc47d804e41.png"/><Relationship Id="rId12" Type="http://schemas.openxmlformats.org/officeDocument/2006/relationships/image" Target="media/c639c537c7c4420193d2dd3e633e323ea92abcae.png"/><Relationship Id="rId13" Type="http://schemas.openxmlformats.org/officeDocument/2006/relationships/image" Target="media/e2435787a2a7824d5ffb737453f8820ade789be6.png"/><Relationship Id="rId14" Type="http://schemas.openxmlformats.org/officeDocument/2006/relationships/image" Target="media/cbd089b8bcceed2b66e9977893c7639a0747f29e.png"/><Relationship Id="rId15" Type="http://schemas.openxmlformats.org/officeDocument/2006/relationships/image" Target="media/55236af36383aedb6f12f380fc8130c2512987a1.png"/><Relationship Id="rId16" Type="http://schemas.openxmlformats.org/officeDocument/2006/relationships/image" Target="media/d03182771d8c51ec23c6792968bb7a45c7cb3221.png"/><Relationship Id="rId17" Type="http://schemas.openxmlformats.org/officeDocument/2006/relationships/image" Target="media/2ccacb0a6879ad948f64c119ec267d49ab7368fb.png"/><Relationship Id="rId18" Type="http://schemas.openxmlformats.org/officeDocument/2006/relationships/image" Target="media/3db52f9ef053764411e4e282393fefb4a354d6e1.png"/><Relationship Id="rId19" Type="http://schemas.openxmlformats.org/officeDocument/2006/relationships/image" Target="media/f4294d8114586ef08016be215110d456ec7cd5e0.png"/><Relationship Id="rId20" Type="http://schemas.openxmlformats.org/officeDocument/2006/relationships/image" Target="media/94e0187f7e5ee5679226b70b2504cf9d82bf7501.png"/><Relationship Id="rId21" Type="http://schemas.openxmlformats.org/officeDocument/2006/relationships/image" Target="media/d012633f143816be7448838723505fb45b9f1c31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시뮬레이션 대시보드 화면 10종</dc:title>
  <dc:creator>AIScour</dc:creator>
  <cp:lastModifiedBy>Un-named</cp:lastModifiedBy>
  <cp:revision>1</cp:revision>
  <dcterms:created xsi:type="dcterms:W3CDTF">2026-10-22T05:25:30.433Z</dcterms:created>
  <dcterms:modified xsi:type="dcterms:W3CDTF">2026-10-22T05:25:30.437Z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