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98D" w:rsidRDefault="0009798D" w:rsidP="0009798D">
      <w:pPr>
        <w:pStyle w:val="a7"/>
      </w:pPr>
      <w:r>
        <w:rPr>
          <w:rFonts w:hint="eastAsia"/>
        </w:rPr>
        <w:t>测试要求</w:t>
      </w:r>
    </w:p>
    <w:p w:rsidR="0009798D" w:rsidRDefault="0009798D" w:rsidP="0009798D">
      <w:pPr>
        <w:pStyle w:val="2"/>
      </w:pPr>
      <w:r>
        <w:rPr>
          <w:rFonts w:hint="eastAsia"/>
        </w:rPr>
        <w:t>测试内容</w:t>
      </w:r>
    </w:p>
    <w:p w:rsidR="00230CF8" w:rsidRDefault="0009798D" w:rsidP="0009798D">
      <w:r>
        <w:rPr>
          <w:rFonts w:hint="eastAsia"/>
        </w:rPr>
        <w:t>APP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平台车险北京地区出单流程。</w:t>
      </w:r>
    </w:p>
    <w:p w:rsidR="0009798D" w:rsidRDefault="0009798D" w:rsidP="0009798D">
      <w:pPr>
        <w:pStyle w:val="2"/>
      </w:pPr>
      <w:r>
        <w:rPr>
          <w:rFonts w:hint="eastAsia"/>
        </w:rPr>
        <w:t>测试重点</w:t>
      </w:r>
    </w:p>
    <w:p w:rsidR="0009798D" w:rsidRDefault="0009798D" w:rsidP="0009798D">
      <w:r>
        <w:rPr>
          <w:rFonts w:hint="eastAsia"/>
        </w:rPr>
        <w:t>APP</w:t>
      </w:r>
      <w:r>
        <w:rPr>
          <w:rFonts w:hint="eastAsia"/>
        </w:rPr>
        <w:t>系统：</w:t>
      </w:r>
    </w:p>
    <w:p w:rsidR="0009798D" w:rsidRDefault="0009798D" w:rsidP="0009798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不同机构的人员登录展示不通的投保地区；</w:t>
      </w:r>
    </w:p>
    <w:p w:rsidR="0009798D" w:rsidRDefault="00097236" w:rsidP="0009798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车主信息自动带入投保人信息，投保人信息允许修改，支持车主非同投保人；</w:t>
      </w:r>
    </w:p>
    <w:p w:rsidR="00097236" w:rsidRDefault="00097236" w:rsidP="0009798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展示北京地区车险投保流程，具体展示详见需求规格书；</w:t>
      </w:r>
    </w:p>
    <w:p w:rsidR="00097236" w:rsidRDefault="00097236" w:rsidP="0009798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北京地区投保，核保通过后增加短信验证页面，短信内容有链接、校验码（短信为车险平台发送，链接内容需在页面最下方点击阅读确认方可完成进行流程验证，否则校验码验证无效），填写验证码，提交校验；</w:t>
      </w:r>
    </w:p>
    <w:p w:rsidR="00097236" w:rsidRDefault="00097236" w:rsidP="0009798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在核保</w:t>
      </w:r>
      <w:r w:rsidR="00276980">
        <w:rPr>
          <w:rFonts w:hint="eastAsia"/>
        </w:rPr>
        <w:t>通过、验证校验码后投保流程可中断，在任务</w:t>
      </w:r>
      <w:r>
        <w:rPr>
          <w:rFonts w:hint="eastAsia"/>
        </w:rPr>
        <w:t>中查询出订单继续操作。</w:t>
      </w:r>
    </w:p>
    <w:p w:rsidR="00097236" w:rsidRDefault="00097236" w:rsidP="00097236"/>
    <w:p w:rsidR="00097236" w:rsidRDefault="00097236" w:rsidP="00097236">
      <w:r>
        <w:rPr>
          <w:rFonts w:hint="eastAsia"/>
        </w:rPr>
        <w:t>公众号平台系统：</w:t>
      </w:r>
    </w:p>
    <w:p w:rsidR="00097236" w:rsidRDefault="00097236" w:rsidP="0009723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车险首页选择投保地区；</w:t>
      </w:r>
    </w:p>
    <w:p w:rsidR="00097236" w:rsidRDefault="00097236" w:rsidP="0009723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车主信息自动带入投保人信息，并投保人信息允许修改，支持车主非同投保人；</w:t>
      </w:r>
    </w:p>
    <w:p w:rsidR="00097236" w:rsidRDefault="00097236" w:rsidP="0009723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展示北京地区车险投保流程，具体展示详见需求规格书；</w:t>
      </w:r>
    </w:p>
    <w:p w:rsidR="00097236" w:rsidRDefault="00097236" w:rsidP="0009723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北京地区投保，核保通过后增加短信验证页面，短信内容有链接、校验码（短信为车险平台发送，链接内容需在页面最下方点击阅读确认方可完成进行流程验证，否则校验码验证无效），填写验证码，提交校验；</w:t>
      </w:r>
    </w:p>
    <w:p w:rsidR="00097236" w:rsidRDefault="00097236" w:rsidP="0009723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在核保通过、验证校验码后投保流程可中断，在</w:t>
      </w:r>
      <w:r w:rsidR="00276980">
        <w:rPr>
          <w:rFonts w:hint="eastAsia"/>
        </w:rPr>
        <w:t>订单查询中</w:t>
      </w:r>
      <w:r>
        <w:rPr>
          <w:rFonts w:hint="eastAsia"/>
        </w:rPr>
        <w:t>继续</w:t>
      </w:r>
      <w:r w:rsidR="00276980">
        <w:rPr>
          <w:rFonts w:hint="eastAsia"/>
        </w:rPr>
        <w:t>进入</w:t>
      </w:r>
      <w:r>
        <w:rPr>
          <w:rFonts w:hint="eastAsia"/>
        </w:rPr>
        <w:t>操作</w:t>
      </w:r>
      <w:r w:rsidR="00276980">
        <w:rPr>
          <w:rFonts w:hint="eastAsia"/>
        </w:rPr>
        <w:t>订单</w:t>
      </w:r>
      <w:r>
        <w:rPr>
          <w:rFonts w:hint="eastAsia"/>
        </w:rPr>
        <w:t>。</w:t>
      </w:r>
    </w:p>
    <w:p w:rsidR="00097236" w:rsidRDefault="00097236" w:rsidP="00097236"/>
    <w:p w:rsidR="0056131D" w:rsidRPr="00097236" w:rsidRDefault="0056131D" w:rsidP="00097236">
      <w:r>
        <w:rPr>
          <w:rFonts w:hint="eastAsia"/>
        </w:rPr>
        <w:t>以上是针对车险最新的北京地区出单需求，其他字段验证</w:t>
      </w:r>
      <w:r w:rsidR="00D41F1D">
        <w:rPr>
          <w:rFonts w:hint="eastAsia"/>
        </w:rPr>
        <w:t>、</w:t>
      </w:r>
      <w:r>
        <w:rPr>
          <w:rFonts w:hint="eastAsia"/>
        </w:rPr>
        <w:t>操作流程与之前车险测试相同。</w:t>
      </w:r>
    </w:p>
    <w:p w:rsidR="00097236" w:rsidRDefault="00667951" w:rsidP="00667951">
      <w:pPr>
        <w:pStyle w:val="2"/>
      </w:pPr>
      <w:r>
        <w:rPr>
          <w:rFonts w:hint="eastAsia"/>
        </w:rPr>
        <w:t>测试资料</w:t>
      </w:r>
    </w:p>
    <w:p w:rsidR="00667951" w:rsidRDefault="00667951" w:rsidP="00097236">
      <w:r>
        <w:rPr>
          <w:rFonts w:hint="eastAsia"/>
        </w:rPr>
        <w:t>Android</w:t>
      </w:r>
      <w:r>
        <w:rPr>
          <w:rFonts w:hint="eastAsia"/>
        </w:rPr>
        <w:t>安装方式：</w:t>
      </w:r>
    </w:p>
    <w:p w:rsidR="00667951" w:rsidRDefault="00667951" w:rsidP="00097236">
      <w:r>
        <w:rPr>
          <w:rFonts w:hint="eastAsia"/>
          <w:noProof/>
        </w:rPr>
        <w:drawing>
          <wp:inline distT="0" distB="0" distL="0" distR="0">
            <wp:extent cx="1914525" cy="1733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51" w:rsidRDefault="00667951" w:rsidP="00097236"/>
    <w:p w:rsidR="00667951" w:rsidRPr="00667951" w:rsidRDefault="00667951" w:rsidP="00097236"/>
    <w:p w:rsidR="00667951" w:rsidRDefault="00667951" w:rsidP="00097236"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>安装方式：</w:t>
      </w:r>
    </w:p>
    <w:p w:rsidR="00667951" w:rsidRDefault="00667951" w:rsidP="00097236">
      <w:r>
        <w:rPr>
          <w:noProof/>
        </w:rPr>
        <w:drawing>
          <wp:inline distT="0" distB="0" distL="0" distR="0">
            <wp:extent cx="2476500" cy="1809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51" w:rsidRDefault="00667951" w:rsidP="00097236">
      <w:r>
        <w:rPr>
          <w:rFonts w:hint="eastAsia"/>
        </w:rPr>
        <w:t>测试公众号：</w:t>
      </w:r>
    </w:p>
    <w:p w:rsidR="00667951" w:rsidRPr="0009798D" w:rsidRDefault="00667951" w:rsidP="00097236">
      <w:r w:rsidRPr="00667951">
        <w:t>gh_80631257b4bb</w:t>
      </w:r>
      <w:r w:rsidR="00CC1234">
        <w:rPr>
          <w:rFonts w:hint="eastAsia"/>
        </w:rPr>
        <w:t>（</w:t>
      </w:r>
      <w:proofErr w:type="gramStart"/>
      <w:r w:rsidR="00CC1234">
        <w:rPr>
          <w:rFonts w:hint="eastAsia"/>
        </w:rPr>
        <w:t>或群里</w:t>
      </w:r>
      <w:proofErr w:type="gramEnd"/>
      <w:r w:rsidR="00CC1234">
        <w:rPr>
          <w:rFonts w:hint="eastAsia"/>
        </w:rPr>
        <w:t>直接推荐）</w:t>
      </w:r>
      <w:bookmarkStart w:id="0" w:name="_GoBack"/>
      <w:bookmarkEnd w:id="0"/>
    </w:p>
    <w:sectPr w:rsidR="00667951" w:rsidRPr="0009798D" w:rsidSect="00230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E0F" w:rsidRDefault="00031E0F" w:rsidP="0009798D">
      <w:r>
        <w:separator/>
      </w:r>
    </w:p>
  </w:endnote>
  <w:endnote w:type="continuationSeparator" w:id="0">
    <w:p w:rsidR="00031E0F" w:rsidRDefault="00031E0F" w:rsidP="0009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E0F" w:rsidRDefault="00031E0F" w:rsidP="0009798D">
      <w:r>
        <w:separator/>
      </w:r>
    </w:p>
  </w:footnote>
  <w:footnote w:type="continuationSeparator" w:id="0">
    <w:p w:rsidR="00031E0F" w:rsidRDefault="00031E0F" w:rsidP="00097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5527"/>
    <w:multiLevelType w:val="hybridMultilevel"/>
    <w:tmpl w:val="E4C2A71A"/>
    <w:lvl w:ilvl="0" w:tplc="AA5AC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202089"/>
    <w:multiLevelType w:val="hybridMultilevel"/>
    <w:tmpl w:val="E4C2A71A"/>
    <w:lvl w:ilvl="0" w:tplc="AA5AC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98D"/>
    <w:rsid w:val="00031E0F"/>
    <w:rsid w:val="000466AB"/>
    <w:rsid w:val="00097236"/>
    <w:rsid w:val="0009798D"/>
    <w:rsid w:val="00230CF8"/>
    <w:rsid w:val="00276980"/>
    <w:rsid w:val="003D3C48"/>
    <w:rsid w:val="0056131D"/>
    <w:rsid w:val="00667951"/>
    <w:rsid w:val="00CC1234"/>
    <w:rsid w:val="00D4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3BE9E"/>
  <w15:docId w15:val="{1AB057B8-D1FA-4452-89FE-7306E57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C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7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9798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97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979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798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979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979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79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9798D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66795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679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85</Words>
  <Characters>490</Characters>
  <Application>Microsoft Office Word</Application>
  <DocSecurity>0</DocSecurity>
  <Lines>4</Lines>
  <Paragraphs>1</Paragraphs>
  <ScaleCrop>false</ScaleCrop>
  <Company>China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郑 彦光</cp:lastModifiedBy>
  <cp:revision>7</cp:revision>
  <dcterms:created xsi:type="dcterms:W3CDTF">2018-10-15T01:28:00Z</dcterms:created>
  <dcterms:modified xsi:type="dcterms:W3CDTF">2018-10-15T02:12:00Z</dcterms:modified>
</cp:coreProperties>
</file>