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28"/>
        <w:gridCol w:w="1412"/>
      </w:tblGrid>
      <w:tr w:rsidR="003F1AF2" w:rsidRPr="003F1AF2" w14:paraId="47FDF2FF" w14:textId="77777777" w:rsidTr="00097141">
        <w:tc>
          <w:tcPr>
            <w:tcW w:w="79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13FE1D" w14:textId="279D0300" w:rsidR="003F1AF2" w:rsidRPr="003F1AF2" w:rsidRDefault="00097141" w:rsidP="003F1A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Requirements</w:t>
            </w:r>
          </w:p>
        </w:tc>
        <w:tc>
          <w:tcPr>
            <w:tcW w:w="1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0899B8" w14:textId="77777777" w:rsidR="003F1AF2" w:rsidRPr="003F1AF2" w:rsidRDefault="003F1AF2" w:rsidP="003F1A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AF2">
              <w:rPr>
                <w:rFonts w:ascii="Arial" w:eastAsia="Times New Roman" w:hAnsi="Arial" w:cs="Arial"/>
                <w:b/>
                <w:bCs/>
                <w:color w:val="000000"/>
              </w:rPr>
              <w:t>Max points</w:t>
            </w:r>
          </w:p>
        </w:tc>
      </w:tr>
      <w:tr w:rsidR="003F1AF2" w:rsidRPr="003F1AF2" w14:paraId="4043945A" w14:textId="77777777" w:rsidTr="00097141">
        <w:tc>
          <w:tcPr>
            <w:tcW w:w="79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600197" w14:textId="77777777" w:rsidR="003F1AF2" w:rsidRPr="003F1AF2" w:rsidRDefault="003F1AF2" w:rsidP="003F1A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AF2">
              <w:rPr>
                <w:rFonts w:ascii="Arial" w:eastAsia="Times New Roman" w:hAnsi="Arial" w:cs="Arial"/>
                <w:color w:val="000000"/>
              </w:rPr>
              <w:t>Well written report</w:t>
            </w:r>
          </w:p>
        </w:tc>
        <w:tc>
          <w:tcPr>
            <w:tcW w:w="1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29FFB5" w14:textId="77777777" w:rsidR="003F1AF2" w:rsidRPr="003F1AF2" w:rsidRDefault="003F1AF2" w:rsidP="003F1A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AF2">
              <w:rPr>
                <w:rFonts w:ascii="Arial" w:eastAsia="Times New Roman" w:hAnsi="Arial" w:cs="Arial"/>
                <w:color w:val="000000"/>
              </w:rPr>
              <w:t>2</w:t>
            </w:r>
          </w:p>
        </w:tc>
      </w:tr>
      <w:tr w:rsidR="003F1AF2" w:rsidRPr="003F1AF2" w14:paraId="30539457" w14:textId="77777777" w:rsidTr="00097141">
        <w:tc>
          <w:tcPr>
            <w:tcW w:w="79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9F131D" w14:textId="77777777" w:rsidR="003F1AF2" w:rsidRPr="003F1AF2" w:rsidRDefault="003F1AF2" w:rsidP="003F1A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AF2">
              <w:rPr>
                <w:rFonts w:ascii="Arial" w:eastAsia="Times New Roman" w:hAnsi="Arial" w:cs="Arial"/>
                <w:color w:val="000000"/>
              </w:rPr>
              <w:t>No report</w:t>
            </w:r>
          </w:p>
        </w:tc>
        <w:tc>
          <w:tcPr>
            <w:tcW w:w="1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AD383F" w14:textId="77777777" w:rsidR="003F1AF2" w:rsidRPr="003F1AF2" w:rsidRDefault="003F1AF2" w:rsidP="003F1A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AF2">
              <w:rPr>
                <w:rFonts w:ascii="Arial" w:eastAsia="Times New Roman" w:hAnsi="Arial" w:cs="Arial"/>
                <w:color w:val="000000"/>
              </w:rPr>
              <w:t>-30</w:t>
            </w:r>
          </w:p>
        </w:tc>
      </w:tr>
      <w:tr w:rsidR="003F1AF2" w:rsidRPr="003F1AF2" w14:paraId="7D02924C" w14:textId="77777777" w:rsidTr="00097141">
        <w:tc>
          <w:tcPr>
            <w:tcW w:w="79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6EA413" w14:textId="77777777" w:rsidR="003F1AF2" w:rsidRPr="003F1AF2" w:rsidRDefault="003F1AF2" w:rsidP="003F1A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9937E7" w14:textId="77777777" w:rsidR="003F1AF2" w:rsidRPr="003F1AF2" w:rsidRDefault="003F1AF2" w:rsidP="003F1A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F1AF2" w:rsidRPr="003F1AF2" w14:paraId="4B49CEA0" w14:textId="77777777" w:rsidTr="00097141">
        <w:tc>
          <w:tcPr>
            <w:tcW w:w="79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B377B3" w14:textId="77777777" w:rsidR="003F1AF2" w:rsidRPr="003F1AF2" w:rsidRDefault="003F1AF2" w:rsidP="003F1A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AF2">
              <w:rPr>
                <w:rFonts w:ascii="Arial" w:eastAsia="Times New Roman" w:hAnsi="Arial" w:cs="Arial"/>
                <w:color w:val="000000"/>
              </w:rPr>
              <w:t>Application is responsive and can be used on both desktop and mobile environment</w:t>
            </w:r>
          </w:p>
        </w:tc>
        <w:tc>
          <w:tcPr>
            <w:tcW w:w="1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04053E" w14:textId="77777777" w:rsidR="003F1AF2" w:rsidRPr="003F1AF2" w:rsidRDefault="003F1AF2" w:rsidP="003F1A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AF2">
              <w:rPr>
                <w:rFonts w:ascii="Arial" w:eastAsia="Times New Roman" w:hAnsi="Arial" w:cs="Arial"/>
                <w:color w:val="000000"/>
              </w:rPr>
              <w:t>4</w:t>
            </w:r>
          </w:p>
        </w:tc>
      </w:tr>
      <w:tr w:rsidR="003F1AF2" w:rsidRPr="003F1AF2" w14:paraId="04D8B597" w14:textId="77777777" w:rsidTr="00097141">
        <w:tc>
          <w:tcPr>
            <w:tcW w:w="79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88A551" w14:textId="77777777" w:rsidR="003F1AF2" w:rsidRPr="003F1AF2" w:rsidRDefault="003F1AF2" w:rsidP="003F1A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AF2">
              <w:rPr>
                <w:rFonts w:ascii="Arial" w:eastAsia="Times New Roman" w:hAnsi="Arial" w:cs="Arial"/>
                <w:color w:val="000000"/>
              </w:rPr>
              <w:t>Application is not responsive</w:t>
            </w:r>
          </w:p>
        </w:tc>
        <w:tc>
          <w:tcPr>
            <w:tcW w:w="1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3B026C" w14:textId="77777777" w:rsidR="003F1AF2" w:rsidRPr="003F1AF2" w:rsidRDefault="003F1AF2" w:rsidP="003F1A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AF2">
              <w:rPr>
                <w:rFonts w:ascii="Arial" w:eastAsia="Times New Roman" w:hAnsi="Arial" w:cs="Arial"/>
                <w:color w:val="000000"/>
              </w:rPr>
              <w:t>-2</w:t>
            </w:r>
          </w:p>
        </w:tc>
      </w:tr>
      <w:tr w:rsidR="003F1AF2" w:rsidRPr="003F1AF2" w14:paraId="21D07E7A" w14:textId="77777777" w:rsidTr="00097141">
        <w:tc>
          <w:tcPr>
            <w:tcW w:w="79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BB18DB" w14:textId="77777777" w:rsidR="003F1AF2" w:rsidRPr="003F1AF2" w:rsidRDefault="003F1AF2" w:rsidP="003F1A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AF2">
              <w:rPr>
                <w:rFonts w:ascii="Arial" w:eastAsia="Times New Roman" w:hAnsi="Arial" w:cs="Arial"/>
                <w:color w:val="000000"/>
              </w:rPr>
              <w:t>Application works on Firefox, Safari, Edge and Chrome</w:t>
            </w:r>
          </w:p>
        </w:tc>
        <w:tc>
          <w:tcPr>
            <w:tcW w:w="1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B5497A" w14:textId="77777777" w:rsidR="003F1AF2" w:rsidRPr="003F1AF2" w:rsidRDefault="003F1AF2" w:rsidP="003F1A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AF2">
              <w:rPr>
                <w:rFonts w:ascii="Arial" w:eastAsia="Times New Roman" w:hAnsi="Arial" w:cs="Arial"/>
                <w:color w:val="000000"/>
              </w:rPr>
              <w:t>2</w:t>
            </w:r>
          </w:p>
        </w:tc>
      </w:tr>
      <w:tr w:rsidR="003F1AF2" w:rsidRPr="003F1AF2" w14:paraId="35C5694D" w14:textId="77777777" w:rsidTr="00097141">
        <w:tc>
          <w:tcPr>
            <w:tcW w:w="79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90C7CA" w14:textId="77777777" w:rsidR="003F1AF2" w:rsidRPr="003F1AF2" w:rsidRDefault="003F1AF2" w:rsidP="003F1A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AF2">
              <w:rPr>
                <w:rFonts w:ascii="Arial" w:eastAsia="Times New Roman" w:hAnsi="Arial" w:cs="Arial"/>
                <w:color w:val="000000"/>
              </w:rPr>
              <w:t>Application does not work</w:t>
            </w:r>
          </w:p>
        </w:tc>
        <w:tc>
          <w:tcPr>
            <w:tcW w:w="1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4D7670" w14:textId="77777777" w:rsidR="003F1AF2" w:rsidRPr="003F1AF2" w:rsidRDefault="003F1AF2" w:rsidP="003F1A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AF2">
              <w:rPr>
                <w:rFonts w:ascii="Arial" w:eastAsia="Times New Roman" w:hAnsi="Arial" w:cs="Arial"/>
                <w:color w:val="000000"/>
              </w:rPr>
              <w:t>-30</w:t>
            </w:r>
          </w:p>
        </w:tc>
      </w:tr>
      <w:tr w:rsidR="003F1AF2" w:rsidRPr="003F1AF2" w14:paraId="744E1774" w14:textId="77777777" w:rsidTr="00097141">
        <w:tc>
          <w:tcPr>
            <w:tcW w:w="79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6574CE" w14:textId="77777777" w:rsidR="003F1AF2" w:rsidRPr="003F1AF2" w:rsidRDefault="003F1AF2" w:rsidP="003F1A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AF2">
              <w:rPr>
                <w:rFonts w:ascii="Arial" w:eastAsia="Times New Roman" w:hAnsi="Arial" w:cs="Arial"/>
                <w:color w:val="000000"/>
              </w:rPr>
              <w:t>CSS, JavaScript and HTML are all in the same file</w:t>
            </w:r>
          </w:p>
        </w:tc>
        <w:tc>
          <w:tcPr>
            <w:tcW w:w="1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3EE7C3" w14:textId="77777777" w:rsidR="003F1AF2" w:rsidRPr="003F1AF2" w:rsidRDefault="003F1AF2" w:rsidP="003F1A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AF2">
              <w:rPr>
                <w:rFonts w:ascii="Arial" w:eastAsia="Times New Roman" w:hAnsi="Arial" w:cs="Arial"/>
                <w:color w:val="000000"/>
              </w:rPr>
              <w:t>-5</w:t>
            </w:r>
          </w:p>
        </w:tc>
      </w:tr>
      <w:tr w:rsidR="003F1AF2" w:rsidRPr="003F1AF2" w14:paraId="36DEA591" w14:textId="77777777" w:rsidTr="00097141">
        <w:tc>
          <w:tcPr>
            <w:tcW w:w="79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E6A164" w14:textId="77777777" w:rsidR="003F1AF2" w:rsidRPr="003F1AF2" w:rsidRDefault="003F1AF2" w:rsidP="003F1A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AF2">
              <w:rPr>
                <w:rFonts w:ascii="Arial" w:eastAsia="Times New Roman" w:hAnsi="Arial" w:cs="Arial"/>
                <w:color w:val="000000"/>
              </w:rPr>
              <w:t>Inappropriate content, including hate speech -related memes and other trash</w:t>
            </w:r>
          </w:p>
        </w:tc>
        <w:tc>
          <w:tcPr>
            <w:tcW w:w="1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CA7B08" w14:textId="77777777" w:rsidR="003F1AF2" w:rsidRPr="003F1AF2" w:rsidRDefault="003F1AF2" w:rsidP="003F1A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AF2">
              <w:rPr>
                <w:rFonts w:ascii="Arial" w:eastAsia="Times New Roman" w:hAnsi="Arial" w:cs="Arial"/>
                <w:color w:val="000000"/>
              </w:rPr>
              <w:t>-100</w:t>
            </w:r>
          </w:p>
        </w:tc>
      </w:tr>
    </w:tbl>
    <w:p w14:paraId="5AAA94A3" w14:textId="73BDFD47" w:rsidR="003F1AF2" w:rsidRDefault="003F1AF2"/>
    <w:tbl>
      <w:tblPr>
        <w:tblW w:w="1051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81"/>
        <w:gridCol w:w="1579"/>
        <w:gridCol w:w="1985"/>
        <w:gridCol w:w="2874"/>
      </w:tblGrid>
      <w:tr w:rsidR="003F1AF2" w:rsidRPr="003F1AF2" w14:paraId="4F5E14A5" w14:textId="5471AD40" w:rsidTr="003F1AF2">
        <w:trPr>
          <w:trHeight w:val="524"/>
        </w:trPr>
        <w:tc>
          <w:tcPr>
            <w:tcW w:w="40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E58AF9" w14:textId="5F77A6C1" w:rsidR="003F1AF2" w:rsidRPr="003F1AF2" w:rsidRDefault="003F1AF2" w:rsidP="003F1A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App features (As described in instructions)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114A59" w14:textId="77777777" w:rsidR="003F1AF2" w:rsidRPr="003F1AF2" w:rsidRDefault="003F1AF2" w:rsidP="003F1A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AF2">
              <w:rPr>
                <w:rFonts w:ascii="Arial" w:eastAsia="Times New Roman" w:hAnsi="Arial" w:cs="Arial"/>
                <w:b/>
                <w:bCs/>
                <w:color w:val="000000"/>
              </w:rPr>
              <w:t>Max points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B73965" w14:textId="2ED434CC" w:rsidR="003F1AF2" w:rsidRPr="003F1AF2" w:rsidRDefault="003F1AF2" w:rsidP="003F1AF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Implemented</w:t>
            </w:r>
          </w:p>
        </w:tc>
        <w:tc>
          <w:tcPr>
            <w:tcW w:w="2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1063F1" w14:textId="4FD4ED54" w:rsidR="003F1AF2" w:rsidRDefault="003F1AF2" w:rsidP="003F1AF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Comments</w:t>
            </w:r>
          </w:p>
        </w:tc>
      </w:tr>
      <w:tr w:rsidR="003F1AF2" w:rsidRPr="003F1AF2" w14:paraId="58504D26" w14:textId="17D6D96A" w:rsidTr="003F1AF2">
        <w:trPr>
          <w:trHeight w:val="524"/>
        </w:trPr>
        <w:tc>
          <w:tcPr>
            <w:tcW w:w="40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4ACF63" w14:textId="77777777" w:rsidR="003F1AF2" w:rsidRPr="003F1AF2" w:rsidRDefault="003F1AF2" w:rsidP="003F1A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F1AF2">
              <w:rPr>
                <w:rFonts w:ascii="Arial" w:eastAsia="Times New Roman" w:hAnsi="Arial" w:cs="Arial"/>
                <w:color w:val="000000"/>
              </w:rPr>
              <w:t>Drag’n’drop</w:t>
            </w:r>
            <w:proofErr w:type="spellEnd"/>
            <w:r w:rsidRPr="003F1AF2">
              <w:rPr>
                <w:rFonts w:ascii="Arial" w:eastAsia="Times New Roman" w:hAnsi="Arial" w:cs="Arial"/>
                <w:color w:val="000000"/>
              </w:rPr>
              <w:t xml:space="preserve"> new instruments to the tracks (with mouse or touch screen)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02F3D0" w14:textId="77777777" w:rsidR="003F1AF2" w:rsidRPr="003F1AF2" w:rsidRDefault="003F1AF2" w:rsidP="003F1A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AF2"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273657" w14:textId="674B6EDF" w:rsidR="003F1AF2" w:rsidRPr="003F1AF2" w:rsidRDefault="003F1AF2" w:rsidP="003F1AF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YES</w:t>
            </w:r>
          </w:p>
        </w:tc>
        <w:tc>
          <w:tcPr>
            <w:tcW w:w="2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5F6837" w14:textId="563B88DA" w:rsidR="003F1AF2" w:rsidRPr="003F1AF2" w:rsidRDefault="003F1AF2" w:rsidP="003F1AF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 Drag ‘n’ drop functionality for both adding samples to a track as well as dragging and dropping toolbox window</w:t>
            </w:r>
          </w:p>
        </w:tc>
      </w:tr>
      <w:tr w:rsidR="003F1AF2" w:rsidRPr="003F1AF2" w14:paraId="394F53A4" w14:textId="6F2DBC00" w:rsidTr="003F1AF2">
        <w:trPr>
          <w:trHeight w:val="261"/>
        </w:trPr>
        <w:tc>
          <w:tcPr>
            <w:tcW w:w="40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AC9BCD" w14:textId="77777777" w:rsidR="003F1AF2" w:rsidRPr="003F1AF2" w:rsidRDefault="003F1AF2" w:rsidP="003F1A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AF2">
              <w:rPr>
                <w:rFonts w:ascii="Arial" w:eastAsia="Times New Roman" w:hAnsi="Arial" w:cs="Arial"/>
                <w:color w:val="000000"/>
              </w:rPr>
              <w:t>Adjustable volume per track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E1B7A7" w14:textId="77777777" w:rsidR="003F1AF2" w:rsidRPr="003F1AF2" w:rsidRDefault="003F1AF2" w:rsidP="003F1A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AF2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CAFC04" w14:textId="6295F4FF" w:rsidR="003F1AF2" w:rsidRPr="003F1AF2" w:rsidRDefault="003F1AF2" w:rsidP="003F1AF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YES</w:t>
            </w:r>
          </w:p>
        </w:tc>
        <w:tc>
          <w:tcPr>
            <w:tcW w:w="2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924AC7" w14:textId="09E4BC11" w:rsidR="003F1AF2" w:rsidRPr="003F1AF2" w:rsidRDefault="003F1AF2" w:rsidP="003F1AF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Each track has </w:t>
            </w: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</w:rPr>
              <w:t>it’s</w:t>
            </w:r>
            <w:proofErr w:type="spellEnd"/>
            <w:proofErr w:type="gramEnd"/>
            <w:r>
              <w:rPr>
                <w:rFonts w:ascii="Arial" w:eastAsia="Times New Roman" w:hAnsi="Arial" w:cs="Arial"/>
                <w:color w:val="000000"/>
              </w:rPr>
              <w:t xml:space="preserve"> own volume slider</w:t>
            </w:r>
          </w:p>
        </w:tc>
      </w:tr>
      <w:tr w:rsidR="003F1AF2" w:rsidRPr="003F1AF2" w14:paraId="2DCBF6AB" w14:textId="1C83D0EB" w:rsidTr="003F1AF2">
        <w:trPr>
          <w:trHeight w:val="261"/>
        </w:trPr>
        <w:tc>
          <w:tcPr>
            <w:tcW w:w="40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7A69DC" w14:textId="270F94DF" w:rsidR="003F1AF2" w:rsidRPr="003F1AF2" w:rsidRDefault="003F1AF2" w:rsidP="003F1A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AF2">
              <w:rPr>
                <w:rFonts w:ascii="Arial" w:eastAsia="Times New Roman" w:hAnsi="Arial" w:cs="Arial"/>
                <w:color w:val="000000"/>
              </w:rPr>
              <w:t>I</w:t>
            </w:r>
            <w:r>
              <w:rPr>
                <w:rFonts w:ascii="Arial" w:eastAsia="Times New Roman" w:hAnsi="Arial" w:cs="Arial"/>
                <w:color w:val="000000"/>
              </w:rPr>
              <w:t>n</w:t>
            </w:r>
            <w:r w:rsidRPr="003F1AF2">
              <w:rPr>
                <w:rFonts w:ascii="Arial" w:eastAsia="Times New Roman" w:hAnsi="Arial" w:cs="Arial"/>
                <w:color w:val="000000"/>
              </w:rPr>
              <w:t>strument’s length is visualized in the track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3C13AF" w14:textId="77777777" w:rsidR="003F1AF2" w:rsidRPr="003F1AF2" w:rsidRDefault="003F1AF2" w:rsidP="003F1A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AF2"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771301" w14:textId="42E4F6CD" w:rsidR="003F1AF2" w:rsidRPr="003F1AF2" w:rsidRDefault="003F1AF2" w:rsidP="003F1AF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YES</w:t>
            </w:r>
          </w:p>
        </w:tc>
        <w:tc>
          <w:tcPr>
            <w:tcW w:w="2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F292AE" w14:textId="75DD9C1A" w:rsidR="003F1AF2" w:rsidRPr="003F1AF2" w:rsidRDefault="003F1AF2" w:rsidP="003F1AF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Samples are displayed with width corresponding to the audio clip duration * 20 in pixels</w:t>
            </w:r>
          </w:p>
        </w:tc>
      </w:tr>
      <w:tr w:rsidR="003F1AF2" w:rsidRPr="003F1AF2" w14:paraId="4F424588" w14:textId="7FF1BF60" w:rsidTr="003F1AF2">
        <w:trPr>
          <w:trHeight w:val="517"/>
        </w:trPr>
        <w:tc>
          <w:tcPr>
            <w:tcW w:w="40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C2CCA6" w14:textId="77777777" w:rsidR="003F1AF2" w:rsidRPr="003F1AF2" w:rsidRDefault="003F1AF2" w:rsidP="003F1A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AF2">
              <w:rPr>
                <w:rFonts w:ascii="Arial" w:eastAsia="Times New Roman" w:hAnsi="Arial" w:cs="Arial"/>
                <w:color w:val="000000"/>
              </w:rPr>
              <w:t>Available instruments are categorized (basses, guitars, drums…)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31BD91" w14:textId="77777777" w:rsidR="003F1AF2" w:rsidRPr="003F1AF2" w:rsidRDefault="003F1AF2" w:rsidP="003F1A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AF2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F9C297" w14:textId="2793591B" w:rsidR="003F1AF2" w:rsidRPr="003F1AF2" w:rsidRDefault="003F1AF2" w:rsidP="003F1AF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YES</w:t>
            </w:r>
          </w:p>
        </w:tc>
        <w:tc>
          <w:tcPr>
            <w:tcW w:w="2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47BF7B" w14:textId="2FDAD4DB" w:rsidR="003F1AF2" w:rsidRPr="003F1AF2" w:rsidRDefault="003F1AF2" w:rsidP="003F1AF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Categories for existing samples and an ‘ALL’ samples category.</w:t>
            </w:r>
          </w:p>
        </w:tc>
      </w:tr>
      <w:tr w:rsidR="003F1AF2" w:rsidRPr="003F1AF2" w14:paraId="5E8734FF" w14:textId="37E99737" w:rsidTr="003F1AF2">
        <w:trPr>
          <w:trHeight w:val="261"/>
        </w:trPr>
        <w:tc>
          <w:tcPr>
            <w:tcW w:w="40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E83C02" w14:textId="1FCEE920" w:rsidR="003F1AF2" w:rsidRPr="003F1AF2" w:rsidRDefault="003F1AF2" w:rsidP="003F1A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AF2">
              <w:rPr>
                <w:rFonts w:ascii="Arial" w:eastAsia="Times New Roman" w:hAnsi="Arial" w:cs="Arial"/>
                <w:color w:val="000000"/>
              </w:rPr>
              <w:t>Users can add as many tracks as they se</w:t>
            </w:r>
            <w:r w:rsidR="0041218F">
              <w:rPr>
                <w:rFonts w:ascii="Arial" w:eastAsia="Times New Roman" w:hAnsi="Arial" w:cs="Arial"/>
                <w:color w:val="000000"/>
              </w:rPr>
              <w:t>e</w:t>
            </w:r>
            <w:r w:rsidRPr="003F1AF2">
              <w:rPr>
                <w:rFonts w:ascii="Arial" w:eastAsia="Times New Roman" w:hAnsi="Arial" w:cs="Arial"/>
                <w:color w:val="000000"/>
              </w:rPr>
              <w:t xml:space="preserve"> fit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52E0CF" w14:textId="77777777" w:rsidR="003F1AF2" w:rsidRPr="003F1AF2" w:rsidRDefault="003F1AF2" w:rsidP="003F1A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AF2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497629" w14:textId="2BDF96D3" w:rsidR="003F1AF2" w:rsidRPr="003F1AF2" w:rsidRDefault="003F1AF2" w:rsidP="003F1AF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YES</w:t>
            </w:r>
          </w:p>
        </w:tc>
        <w:tc>
          <w:tcPr>
            <w:tcW w:w="2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5AFD16" w14:textId="7ADA012C" w:rsidR="003F1AF2" w:rsidRPr="003F1AF2" w:rsidRDefault="003F1AF2" w:rsidP="003F1AF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Infinite tracks can be added (Infinite scroll)</w:t>
            </w:r>
          </w:p>
        </w:tc>
      </w:tr>
      <w:tr w:rsidR="003F1AF2" w:rsidRPr="003F1AF2" w14:paraId="0B5D4BA1" w14:textId="18AC023F" w:rsidTr="003F1AF2">
        <w:trPr>
          <w:trHeight w:val="524"/>
        </w:trPr>
        <w:tc>
          <w:tcPr>
            <w:tcW w:w="40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0905A3" w14:textId="77777777" w:rsidR="003F1AF2" w:rsidRPr="003F1AF2" w:rsidRDefault="003F1AF2" w:rsidP="003F1A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AF2">
              <w:rPr>
                <w:rFonts w:ascii="Arial" w:eastAsia="Times New Roman" w:hAnsi="Arial" w:cs="Arial"/>
                <w:color w:val="000000"/>
              </w:rPr>
              <w:t>Some tracks are looping tracks while some can be set to run only once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2A0060" w14:textId="77777777" w:rsidR="003F1AF2" w:rsidRPr="003F1AF2" w:rsidRDefault="003F1AF2" w:rsidP="003F1A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AF2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E2F443" w14:textId="3F13AC45" w:rsidR="003F1AF2" w:rsidRPr="003F1AF2" w:rsidRDefault="003F1AF2" w:rsidP="003F1AF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YES</w:t>
            </w:r>
          </w:p>
        </w:tc>
        <w:tc>
          <w:tcPr>
            <w:tcW w:w="2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DEE8C8" w14:textId="011FA9F4" w:rsidR="003F1AF2" w:rsidRPr="003F1AF2" w:rsidRDefault="003F1AF2" w:rsidP="003F1AF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Looping functionality can be set based on track</w:t>
            </w:r>
          </w:p>
        </w:tc>
      </w:tr>
      <w:tr w:rsidR="003F1AF2" w:rsidRPr="003F1AF2" w14:paraId="1595BB87" w14:textId="1794F57C" w:rsidTr="003F1AF2">
        <w:trPr>
          <w:trHeight w:val="524"/>
        </w:trPr>
        <w:tc>
          <w:tcPr>
            <w:tcW w:w="40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2B106B" w14:textId="77777777" w:rsidR="003F1AF2" w:rsidRPr="003F1AF2" w:rsidRDefault="003F1AF2" w:rsidP="003F1A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AF2">
              <w:rPr>
                <w:rFonts w:ascii="Arial" w:eastAsia="Times New Roman" w:hAnsi="Arial" w:cs="Arial"/>
                <w:color w:val="000000"/>
              </w:rPr>
              <w:t>Use the web audio API and let users to record songs through microphone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21A3CD" w14:textId="77777777" w:rsidR="003F1AF2" w:rsidRPr="003F1AF2" w:rsidRDefault="003F1AF2" w:rsidP="003F1A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AF2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3984ED" w14:textId="77777777" w:rsidR="003F1AF2" w:rsidRPr="003F1AF2" w:rsidRDefault="003F1AF2" w:rsidP="003F1AF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9A4BB2" w14:textId="77777777" w:rsidR="003F1AF2" w:rsidRPr="003F1AF2" w:rsidRDefault="003F1AF2" w:rsidP="003F1AF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3F1AF2" w:rsidRPr="003F1AF2" w14:paraId="157704DB" w14:textId="6256C799" w:rsidTr="003F1AF2">
        <w:trPr>
          <w:trHeight w:val="261"/>
        </w:trPr>
        <w:tc>
          <w:tcPr>
            <w:tcW w:w="40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47EB88" w14:textId="77777777" w:rsidR="003F1AF2" w:rsidRPr="003F1AF2" w:rsidRDefault="003F1AF2" w:rsidP="003F1A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AF2">
              <w:rPr>
                <w:rFonts w:ascii="Arial" w:eastAsia="Times New Roman" w:hAnsi="Arial" w:cs="Arial"/>
                <w:color w:val="000000"/>
              </w:rPr>
              <w:lastRenderedPageBreak/>
              <w:t>User can delete tracks and instrument items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2390CE" w14:textId="77777777" w:rsidR="003F1AF2" w:rsidRPr="003F1AF2" w:rsidRDefault="003F1AF2" w:rsidP="003F1A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AF2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6D7813" w14:textId="77D09CF9" w:rsidR="003F1AF2" w:rsidRPr="003F1AF2" w:rsidRDefault="003F1AF2" w:rsidP="003F1AF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YES</w:t>
            </w:r>
          </w:p>
        </w:tc>
        <w:tc>
          <w:tcPr>
            <w:tcW w:w="2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3433EA" w14:textId="2F020585" w:rsidR="003F1AF2" w:rsidRPr="003F1AF2" w:rsidRDefault="003F1AF2" w:rsidP="003F1AF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User can remove tracks and samples if needed</w:t>
            </w:r>
            <w:r w:rsidR="0041218F">
              <w:rPr>
                <w:rFonts w:ascii="Arial" w:eastAsia="Times New Roman" w:hAnsi="Arial" w:cs="Arial"/>
                <w:color w:val="000000"/>
              </w:rPr>
              <w:t xml:space="preserve">, both </w:t>
            </w:r>
            <w:proofErr w:type="gramStart"/>
            <w:r w:rsidR="0041218F">
              <w:rPr>
                <w:rFonts w:ascii="Arial" w:eastAsia="Times New Roman" w:hAnsi="Arial" w:cs="Arial"/>
                <w:color w:val="000000"/>
              </w:rPr>
              <w:t>track</w:t>
            </w:r>
            <w:proofErr w:type="gramEnd"/>
            <w:r w:rsidR="0041218F">
              <w:rPr>
                <w:rFonts w:ascii="Arial" w:eastAsia="Times New Roman" w:hAnsi="Arial" w:cs="Arial"/>
                <w:color w:val="000000"/>
              </w:rPr>
              <w:t xml:space="preserve"> specifically and from the website entirely</w:t>
            </w:r>
          </w:p>
        </w:tc>
      </w:tr>
      <w:tr w:rsidR="00097141" w:rsidRPr="003F1AF2" w14:paraId="51D5D9C3" w14:textId="77777777" w:rsidTr="00B564E7">
        <w:trPr>
          <w:trHeight w:val="261"/>
        </w:trPr>
        <w:tc>
          <w:tcPr>
            <w:tcW w:w="40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B0A007" w14:textId="77777777" w:rsidR="00097141" w:rsidRPr="003F1AF2" w:rsidRDefault="00097141" w:rsidP="00B564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AF2">
              <w:rPr>
                <w:rFonts w:ascii="Arial" w:eastAsia="Times New Roman" w:hAnsi="Arial" w:cs="Arial"/>
                <w:color w:val="000000"/>
              </w:rPr>
              <w:t>Adjustable volume per instrument item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F7D1EF" w14:textId="77777777" w:rsidR="00097141" w:rsidRPr="003F1AF2" w:rsidRDefault="00097141" w:rsidP="00B564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AF2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3D89CD" w14:textId="77777777" w:rsidR="00097141" w:rsidRPr="003F1AF2" w:rsidRDefault="00097141" w:rsidP="00B564E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DC69DA" w14:textId="77777777" w:rsidR="00097141" w:rsidRPr="003F1AF2" w:rsidRDefault="00097141" w:rsidP="00B564E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4A67E9" w:rsidRPr="003F1AF2" w14:paraId="22DF6E4B" w14:textId="77777777" w:rsidTr="00B564E7">
        <w:trPr>
          <w:trHeight w:val="261"/>
        </w:trPr>
        <w:tc>
          <w:tcPr>
            <w:tcW w:w="40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C61159" w14:textId="77777777" w:rsidR="004A67E9" w:rsidRPr="003F1AF2" w:rsidRDefault="004A67E9" w:rsidP="004A6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AF2">
              <w:rPr>
                <w:rFonts w:ascii="Arial" w:eastAsia="Times New Roman" w:hAnsi="Arial" w:cs="Arial"/>
                <w:color w:val="000000"/>
              </w:rPr>
              <w:t>One can change the category of an instrument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946363" w14:textId="77777777" w:rsidR="004A67E9" w:rsidRPr="003F1AF2" w:rsidRDefault="004A67E9" w:rsidP="004A67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AF2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B5C7EC" w14:textId="3466B095" w:rsidR="004A67E9" w:rsidRPr="003F1AF2" w:rsidRDefault="0041218F" w:rsidP="004A67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YES</w:t>
            </w:r>
          </w:p>
        </w:tc>
        <w:tc>
          <w:tcPr>
            <w:tcW w:w="2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C38558" w14:textId="0AD31A55" w:rsidR="004A67E9" w:rsidRPr="003F1AF2" w:rsidRDefault="0041218F" w:rsidP="004A67E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Drag and drop sample into a new category</w:t>
            </w:r>
          </w:p>
        </w:tc>
      </w:tr>
      <w:tr w:rsidR="004A67E9" w:rsidRPr="003F1AF2" w14:paraId="549AF5B5" w14:textId="77777777" w:rsidTr="004A67E9">
        <w:trPr>
          <w:trHeight w:val="20"/>
        </w:trPr>
        <w:tc>
          <w:tcPr>
            <w:tcW w:w="40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E35EF6" w14:textId="77777777" w:rsidR="004A67E9" w:rsidRPr="003F1AF2" w:rsidRDefault="004A67E9" w:rsidP="004A6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AF2">
              <w:rPr>
                <w:rFonts w:ascii="Arial" w:eastAsia="Times New Roman" w:hAnsi="Arial" w:cs="Arial"/>
                <w:color w:val="000000"/>
              </w:rPr>
              <w:t>Able to download the final song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BEF4E3" w14:textId="77777777" w:rsidR="004A67E9" w:rsidRPr="003F1AF2" w:rsidRDefault="004A67E9" w:rsidP="004A67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AF2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C5630F" w14:textId="77777777" w:rsidR="004A67E9" w:rsidRPr="003F1AF2" w:rsidRDefault="004A67E9" w:rsidP="004A67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7611F0" w14:textId="77777777" w:rsidR="004A67E9" w:rsidRPr="003F1AF2" w:rsidRDefault="004A67E9" w:rsidP="004A67E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4A67E9" w:rsidRPr="003F1AF2" w14:paraId="0AF18DA6" w14:textId="77777777" w:rsidTr="003F1AF2">
        <w:trPr>
          <w:trHeight w:val="261"/>
        </w:trPr>
        <w:tc>
          <w:tcPr>
            <w:tcW w:w="40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D3396" w14:textId="77777777" w:rsidR="004A67E9" w:rsidRPr="003F1AF2" w:rsidRDefault="004A67E9" w:rsidP="004A67E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0E1B3" w14:textId="77777777" w:rsidR="004A67E9" w:rsidRPr="003F1AF2" w:rsidRDefault="004A67E9" w:rsidP="004A67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DF728E" w14:textId="77777777" w:rsidR="004A67E9" w:rsidRDefault="004A67E9" w:rsidP="004A67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3AAC51" w14:textId="77777777" w:rsidR="004A67E9" w:rsidRDefault="004A67E9" w:rsidP="004A67E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</w:tbl>
    <w:p w14:paraId="4E635072" w14:textId="67E1A943" w:rsidR="007F4655" w:rsidRDefault="007F4655"/>
    <w:tbl>
      <w:tblPr>
        <w:tblW w:w="977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37"/>
        <w:gridCol w:w="1382"/>
        <w:gridCol w:w="4252"/>
      </w:tblGrid>
      <w:tr w:rsidR="003F1AF2" w:rsidRPr="003F1AF2" w14:paraId="10AA25C3" w14:textId="706949D3" w:rsidTr="003F1AF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4B208B" w14:textId="724335FC" w:rsidR="003F1AF2" w:rsidRPr="003F1AF2" w:rsidRDefault="003F1AF2" w:rsidP="00B564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Added features and suggested points</w:t>
            </w:r>
          </w:p>
        </w:tc>
        <w:tc>
          <w:tcPr>
            <w:tcW w:w="13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2C2C3E" w14:textId="4261F504" w:rsidR="003F1AF2" w:rsidRPr="003F1AF2" w:rsidRDefault="003F1AF2" w:rsidP="00B564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Suggested points</w:t>
            </w:r>
          </w:p>
        </w:tc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422043" w14:textId="3C4DE938" w:rsidR="003F1AF2" w:rsidRDefault="003F1AF2" w:rsidP="00B564E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Comments and justifications</w:t>
            </w:r>
          </w:p>
        </w:tc>
      </w:tr>
      <w:tr w:rsidR="003F1AF2" w:rsidRPr="003F1AF2" w14:paraId="08E61405" w14:textId="0DDC6084" w:rsidTr="003F1AF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775825" w14:textId="0B3628D9" w:rsidR="003F1AF2" w:rsidRPr="003F1AF2" w:rsidRDefault="003F1AF2" w:rsidP="00B564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Drag ‘n’ drop toolbox for ease of use</w:t>
            </w:r>
          </w:p>
        </w:tc>
        <w:tc>
          <w:tcPr>
            <w:tcW w:w="13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7D6704" w14:textId="4FF4FE9D" w:rsidR="003F1AF2" w:rsidRPr="003F1AF2" w:rsidRDefault="003F1AF2" w:rsidP="00B564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6F67F1" w14:textId="0D8574A8" w:rsidR="003F1AF2" w:rsidRDefault="003F1AF2" w:rsidP="00B564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CSS and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implementation to get drag and drop window to stay inside the screen + scroll functionality</w:t>
            </w:r>
          </w:p>
        </w:tc>
      </w:tr>
      <w:tr w:rsidR="003F1AF2" w:rsidRPr="003F1AF2" w14:paraId="10E2CC9A" w14:textId="7EF36708" w:rsidTr="003F1AF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9AB830" w14:textId="1153027A" w:rsidR="003F1AF2" w:rsidRPr="003F1AF2" w:rsidRDefault="00EA798F" w:rsidP="00B564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Track selections for play and pause functionality</w:t>
            </w:r>
          </w:p>
        </w:tc>
        <w:tc>
          <w:tcPr>
            <w:tcW w:w="13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99085E" w14:textId="586E3604" w:rsidR="003F1AF2" w:rsidRPr="003F1AF2" w:rsidRDefault="00EA798F" w:rsidP="00B564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C49FFB" w14:textId="74C05392" w:rsidR="003F1AF2" w:rsidRPr="003F1AF2" w:rsidRDefault="00EA798F" w:rsidP="00B564E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Individual tracks can be paused and played via the toolbox</w:t>
            </w:r>
          </w:p>
        </w:tc>
      </w:tr>
      <w:tr w:rsidR="00EA798F" w:rsidRPr="003F1AF2" w14:paraId="5809CA00" w14:textId="77777777" w:rsidTr="003F1AF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6D462" w14:textId="574437BE" w:rsidR="00EA798F" w:rsidRDefault="00EA798F" w:rsidP="00B564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Infinite track visualization</w:t>
            </w:r>
          </w:p>
        </w:tc>
        <w:tc>
          <w:tcPr>
            <w:tcW w:w="13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E8D36" w14:textId="6F1B532E" w:rsidR="00EA798F" w:rsidRDefault="00EA798F" w:rsidP="00B564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AC5A1B" w14:textId="7E103BAC" w:rsidR="00EA798F" w:rsidRDefault="00EA798F" w:rsidP="00B564E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Tracks can be infinitely continued to the right</w:t>
            </w:r>
          </w:p>
        </w:tc>
      </w:tr>
      <w:tr w:rsidR="00EA798F" w:rsidRPr="003F1AF2" w14:paraId="189612F2" w14:textId="77777777" w:rsidTr="003F1AF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B2877" w14:textId="7AE8E7AC" w:rsidR="00EA798F" w:rsidRDefault="00EA798F" w:rsidP="00B564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2C1846" w14:textId="319A0E03" w:rsidR="00EA798F" w:rsidRDefault="00EA798F" w:rsidP="00B564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AC145D" w14:textId="3CEB7FFE" w:rsidR="00EA798F" w:rsidRDefault="00EA798F" w:rsidP="00B564E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</w:tbl>
    <w:p w14:paraId="57276B45" w14:textId="77777777" w:rsidR="003F1AF2" w:rsidRDefault="003F1AF2"/>
    <w:sectPr w:rsidR="003F1AF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AF2"/>
    <w:rsid w:val="00097141"/>
    <w:rsid w:val="001814AE"/>
    <w:rsid w:val="003F1AF2"/>
    <w:rsid w:val="0041218F"/>
    <w:rsid w:val="004A67E9"/>
    <w:rsid w:val="007F4655"/>
    <w:rsid w:val="00DB347B"/>
    <w:rsid w:val="00EA798F"/>
    <w:rsid w:val="00FD0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BC23CC"/>
  <w15:chartTrackingRefBased/>
  <w15:docId w15:val="{4D18A754-539E-4FD7-913F-3C1C0D331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NormaaliWWW">
    <w:name w:val="Normal (Web)"/>
    <w:basedOn w:val="Normaali"/>
    <w:uiPriority w:val="99"/>
    <w:semiHidden/>
    <w:unhideWhenUsed/>
    <w:rsid w:val="003F1A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630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7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</TotalTime>
  <Pages>1</Pages>
  <Words>311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Hyyryläinen Aapo</dc:creator>
  <cp:keywords/>
  <dc:description/>
  <cp:lastModifiedBy>Hyyryläinen Aapo</cp:lastModifiedBy>
  <cp:revision>3</cp:revision>
  <dcterms:created xsi:type="dcterms:W3CDTF">2023-07-10T06:41:00Z</dcterms:created>
  <dcterms:modified xsi:type="dcterms:W3CDTF">2023-07-10T12:49:00Z</dcterms:modified>
</cp:coreProperties>
</file>