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ink="http://schemas.microsoft.com/office/drawing/2016/ink" xmlns:w16se="http://schemas.microsoft.com/office/word/2015/wordml/symex" xmlns:am3d="http://schemas.microsoft.com/office/drawing/2017/model3d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cx="http://schemas.microsoft.com/office/drawing/2014/chartex" xmlns:w16cid="http://schemas.microsoft.com/office/word/2016/wordml/cid" mc:Ignorable="w14 w15 wp14">
  <w:body>
    <w:p>
      <w:r>
        <w:t>Hi, poi-tl Word模板引擎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c>
          <w:tcPr>
            <w:tcW w:w="2500" w:type="pct"/>
          </w:tcPr>
          <w:p>
            <w:r>
              <w:rPr>
                <w:u w:color="auto"/>
              </w:rPr>
              <w:t>00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01</w:t>
            </w:r>
          </w:p>
        </w:tc>
      </w:tr>
      <w:tr>
        <w:tc>
          <w:tcPr>
            <w:tcW w:w="2500" w:type="pct"/>
          </w:tcPr>
          <w:p>
            <w:r>
              <w:rPr>
                <w:u w:color="auto"/>
              </w:rPr>
              <w:t>10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11</w:t>
            </w: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  <w:tr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  <w:tc>
          <w:tcPr>
            <w:tcW w:w="2500" w:type="pct"/>
          </w:tcPr>
          <w:p>
            <w:pPr>
              <w:rPr>
                <w:u w:color="auto"/>
              </w:rPr>
            </w:pPr>
          </w:p>
        </w:tc>
      </w:tr>
    </w:tbl>
    <w:p/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4260"/>
        <w:gridCol w:w="4260"/>
      </w:tblGrid>
      <w:tr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color w:val="FFFFFF"/>
                <w:u w:color="auto"/>
              </w:rPr>
              <w:t>姓名</w:t>
            </w:r>
          </w:p>
        </w:tc>
        <w:tc>
          <w:tcPr>
            <w:tcW w:w="250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color w:val="FFFFFF"/>
                <w:u w:color="auto"/>
              </w:rPr>
              <w:t>学历</w:t>
            </w:r>
          </w:p>
        </w:tc>
      </w:tr>
      <w:tr>
        <w:tc>
          <w:tcPr>
            <w:tcW w:w="2500" w:type="pct"/>
          </w:tcPr>
          <w:p>
            <w:r>
              <w:rPr>
                <w:u w:color="auto"/>
              </w:rPr>
              <w:t>李四</w:t>
            </w:r>
          </w:p>
        </w:tc>
        <w:tc>
          <w:tcPr>
            <w:tcW w:w="2500" w:type="pct"/>
          </w:tcPr>
          <w:p>
            <w:r>
              <w:rPr>
                <w:u w:color="auto"/>
              </w:rPr>
              <w:t>博士</w:t>
            </w:r>
          </w:p>
        </w:tc>
      </w:tr>
    </w:tbl>
    <w:p/>
    <w:p/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列0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列1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列2</w:t>
            </w:r>
          </w:p>
        </w:tc>
        <w:tc>
          <w:tcPr>
            <w:tcW w:w="1250" w:type="pct"/>
            <w:shd w:val="clear" w:color="auto" w:fill="4472C4"/>
            <w:vAlign w:val="center"/>
          </w:tcPr>
          <w:p>
            <w:pPr>
              <w:jc w:val="center"/>
            </w:pPr>
            <w:r>
              <w:rPr>
                <w:u w:color="auto"/>
              </w:rPr>
              <w:t>10</w:t>
            </w:r>
            <w:r>
              <w:rPr>
                <w:u w:color="auto"/>
                <w:vertAlign w:val="super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  <w:gridSpan w:val="3"/>
          </w:tcPr>
          <w:p>
            <w:r>
              <w:rPr>
                <w:u w:color="auto"/>
              </w:rPr>
              <w:t>没有数据</w:t>
            </w:r>
          </w:p>
        </w:tc>
        <w:tc>
          <w:tcPr>
            <w:tcW w:w="1250" w:type="pct"/>
          </w:tcPr>
          <w:p/>
        </w:tc>
      </w:tr>
    </w:tbl>
    <w:p/>
    <w:p/>
    <w:p/>
    <w:p>
      <w:pPr>
        <w:numPr>
          <w:ilvl w:val="0"/>
          <w:numId w:val="1"/>
        </w:numPr>
      </w:pPr>
      <w:r>
        <w:rPr>
          <w:u w:color="auto"/>
        </w:rPr>
        <w:t>Plug-in grammar</w:t>
      </w:r>
    </w:p>
    <w:p>
      <w:pPr>
        <w:numPr>
          <w:ilvl w:val="0"/>
          <w:numId w:val="1"/>
        </w:numPr>
      </w:pPr>
      <w:r>
        <w:rPr>
          <w:u w:color="auto"/>
        </w:rPr>
        <w:t>Supports word text, pictures, table...</w:t>
      </w:r>
    </w:p>
    <w:p>
      <w:pPr>
        <w:numPr>
          <w:ilvl w:val="0"/>
          <w:numId w:val="1"/>
        </w:numPr>
      </w:pPr>
      <w:r>
        <w:rPr>
          <w:u w:color="auto"/>
        </w:rPr>
        <w:t>Not just templates</w:t>
      </w:r>
    </w:p>
    <w:p/>
    <w:p/>
    <w:p>
      <w:pPr>
        <w:rPr>
          <w:rFonts w:hint="eastAsia"/>
        </w:rPr>
      </w:pPr>
      <w:r>
        <w:rPr>
          <w:rFonts w:hint="eastAsia"/>
        </w:rPr>
        <w:t>Made it,Ma!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Made it,Ma!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Hi </w:t>
      </w:r>
      <w:r>
        <w:rPr>
          <w:u w:color="auto"/>
        </w:rPr>
        <w:t>Sayi!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最炫民族风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小苹果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大风吹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吻别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</w:t>
      </w:r>
      <w:r>
        <w:rPr>
          <w:u w:color="auto"/>
        </w:rPr>
        <w:t>. application/json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u w:color="auto"/>
        </w:rPr>
        <w:t>. application/xml</w:t>
      </w:r>
    </w:p>
    <w:p w:rsidR="00F64793" w:rsidRDefault="00260602">
      <w:pPr>
        <w:pStyle w:val="a"/>
        <w:spacing w:afterLines="100" w:after="312"/>
        <w:jc w:val="center"/>
        <w:rPr>
          <w:rFonts w:ascii="Times New Roman" w:eastAsia="宋体" w:hAnsi="Times New Roman" w:cs="宋体"/>
          <w:b/>
          <w:spacing w:val="50"/>
          <w:sz w:val="44"/>
          <w:szCs w:val="44"/>
          <w:lang w:bidi="ar"/>
        </w:rPr>
      </w:pPr>
      <w:r>
        <w:rPr>
          <w:rFonts w:ascii="Times New Roman" w:eastAsia="宋体" w:hAnsi="Times New Roman" w:cs="宋体" w:hint="eastAsia"/>
          <w:b/>
          <w:spacing w:val="50"/>
          <w:sz w:val="44"/>
          <w:szCs w:val="44"/>
          <w:lang w:bidi="ar"/>
        </w:rPr>
        <w:t>废水检测结果</w:t>
      </w:r>
    </w:p>
    <w:p w:rsidR="00F64793" w:rsidRDefault="00260602">
      <w:pPr>
        <w:pStyle w:val="a"/>
        <w:spacing w:beforeLines="150" w:before="468" w:afterLines="100" w:after="312" w:line="14" w:lineRule="exact"/>
        <w:jc w:val="right"/>
        <w:outlineLvl w:val="0"/>
        <w:rPr>
          <w:rFonts w:ascii="Times New Roman" w:eastAsia="宋体" w:hAnsi="Times New Roman" w:cs="宋体"/>
          <w:b/>
          <w:spacing w:val="50"/>
          <w:sz w:val="44"/>
          <w:szCs w:val="44"/>
          <w:lang w:bidi="ar"/>
        </w:rPr>
      </w:pPr>
      <w:r>
        <w:rPr>
          <w:rFonts w:ascii="Times New Roman" w:eastAsia="宋体" w:hAnsi="Times New Roman" w:cs="宋体" w:hint="eastAsia"/>
          <w:lang w:bidi="ar"/>
        </w:rPr>
        <w:t>（单位：</w:t>
      </w:r>
      <w:r>
        <w:rPr>
          <w:rFonts w:ascii="Times New Roman" w:eastAsia="宋体" w:hAnsi="Times New Roman" w:cs="Times New Roman"/>
          <w:lang w:bidi="ar"/>
        </w:rPr>
        <w:t>mg/L</w:t>
      </w:r>
      <w:r>
        <w:rPr>
          <w:rFonts w:ascii="Times New Roman" w:eastAsia="宋体" w:hAnsi="Times New Roman" w:cs="宋体" w:hint="eastAsia"/>
          <w:lang w:bidi="ar"/>
        </w:rPr>
        <w:t>；</w:t>
      </w:r>
      <w:r>
        <w:rPr>
          <w:rFonts w:ascii="Times New Roman" w:eastAsia="宋体" w:hAnsi="Times New Roman" w:cs="Times New Roman"/>
          <w:lang w:bidi="ar"/>
        </w:rPr>
        <w:t>pH</w:t>
      </w:r>
      <w:r>
        <w:rPr>
          <w:rFonts w:ascii="Times New Roman" w:eastAsia="宋体" w:hAnsi="Times New Roman" w:cs="宋体" w:hint="eastAsia"/>
          <w:lang w:bidi="ar"/>
        </w:rPr>
        <w:t>值无量纲）</w:t>
      </w:r>
    </w:p>
    <w:tbl>
      <w:tblPr>
        <w:tblW w:w="1020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  <w:gridCol w:w="1702"/>
      </w:tblGrid>
      <w:tr w:rsidR="00F64793" w:rsidTr="00B1446A">
        <w:trPr>
          <w:cantSplit/>
          <w:trHeight w:val="624"/>
          <w:jc w:val="center"/>
        </w:trPr>
        <w:tc>
          <w:tcPr>
            <w:tcW w:w="20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采样地点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采样日期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样品性状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检测项目</w:t>
            </w:r>
          </w:p>
        </w:tc>
        <w:tc>
          <w:tcPr>
            <w:tcW w:w="20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  <w:rPr>
                <w:rFonts w:ascii="Times New Roman" w:eastAsia="宋体" w:hAnsi="Times New Roman" w:cs="宋体"/>
                <w:lang w:bidi="ar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检测结果</w:t>
            </w:r>
            <w:r>
              <w:rPr>
                <w:rFonts w:ascii="Times New Roman" w:eastAsia="宋体" w:hAnsi="Times New Roman" w:cs="宋体"/>
                <w:lang w:bidi="ar"/>
              </w:rPr>
              <w:t/>
            </w:r>
            <w:proofErr w:type="spellStart"/>
            <w:proofErr w:type="spellEnd"/>
          </w:p>
          <w:p w:rsidR="00F64793" w:rsidRDefault="00F64793">
            <w:pPr>
              <w:jc w:val="center"/>
              <w:rPr>
                <w:rFonts w:cs="宋体"/>
              </w:rPr>
            </w:pPr>
          </w:p>
        </w:tc>
        <w:tc>
          <w:tcPr>
            <w:tcW w:w="2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  <w:rPr>
                <w:rFonts w:cs="宋体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标准限值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w001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2022-05-19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佛系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锰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0.2100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rPr>
          <w:trHeight w:val="567" w:hRule="atLeast"/>
        </w:trPr>
        <w:tc>
          <w:p>
            <w:r>
              <w:drawing>
                <wp:anchor simplePos="0" relativeHeight="0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-127000</wp:posOffset>
                  </wp:positionV>
                  <wp:extent cx="2286000" cy="635000"/>
                  <wp:effectExtent l="0" t="0" r="0" b="0"/>
                  <wp:wrapNone/>
                  <wp:docPr id="1" name="Drawing 0" descr="G:/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567" w:hRule="atLeast"/>
        </w:trP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 w:rsidR="00F64793" w:rsidTr="00B1446A">
        <w:trPr>
          <w:cantSplit/>
          <w:trHeight w:val="624"/>
          <w:jc w:val="center"/>
        </w:trPr>
        <w:tc>
          <w:tcPr>
            <w:tcW w:w="20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宋体" w:hint="eastAsia"/>
                <w:lang w:bidi="ar"/>
              </w:rPr>
              <w:t>备注</w:t>
            </w:r>
          </w:p>
        </w:tc>
        <w:tc>
          <w:tcPr>
            <w:tcW w:w="10382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64793" w:rsidRDefault="00260602">
            <w:pPr>
              <w:jc w:val="center"/>
            </w:pPr>
            <w:r>
              <w:rPr>
                <w:rFonts w:ascii="Times New Roman" w:eastAsia="宋体" w:hAnsi="Times New Roman" w:cs="Times New Roman"/>
                <w:lang w:bidi="ar"/>
              </w:rPr>
              <w:t>/</w:t>
            </w:r>
          </w:p>
        </w:tc>
      </w:tr>
    </w:tbl>
    <w:p w:rsidR="000D3516" w:rsidRDefault="000D3516" w:rsidP="009D3B5F">
      <w:pPr>
        <w:pStyle w:val="a"/>
        <w:tabs>
          <w:tab w:val="left" w:pos="2900"/>
        </w:tabs>
      </w:pPr>
    </w:p>
    <w:p w:rsidR="000D3516" w:rsidRDefault="000D3516" w:rsidP="000D3516">
      <w:pPr>
        <w:pStyle w:val="a"/>
        <w:sectPr w:rsidR="000D3516" w:rsidSect="00FC21EA">
          <w:pgSz w:w="12240" w:h="15840"/>
          <w:pgMar w:top="1440" w:right="1797" w:bottom="1440" w:left="1797" w:header="850" w:footer="992" w:gutter="0"/>
          <w:cols w:space="0"/>
          <w:docGrid w:type="lines" w:linePitch="312"/>
        </w:sectPr>
      </w:pPr>
    </w:p>
    <w:p w:rsidR="00F64793" w:rsidRDefault="00F64793" w:rsidP="000D3516">
      <w:pPr>
        <w:pStyle w:val="a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4CF10"/>
    <w:multiLevelType w:val="singleLevel"/>
    <w:tmpl w:val="6284CF10"/>
    <w:lvl w:ilvl="0" w:tentative="0">
      <w:start w:val="1"/>
      <w:numFmt w:val="bullet"/>
      <w:lvlText w:val="●"/>
      <w:lvlJc w:val="left"/>
      <w:pPr>
        <w:ind w:left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5902A"/>
    <w:rsid w:val="17FE0BCA"/>
    <w:rsid w:val="2B5F1C78"/>
    <w:rsid w:val="2F3F01EC"/>
    <w:rsid w:val="3BFA5499"/>
    <w:rsid w:val="3FF178AA"/>
    <w:rsid w:val="5FF19542"/>
    <w:rsid w:val="6DB39580"/>
    <w:rsid w:val="7D6EBAEA"/>
    <w:rsid w:val="7EFF06E7"/>
    <w:rsid w:val="7FFFE676"/>
    <w:rsid w:val="B775902A"/>
    <w:rsid w:val="BE1F802F"/>
    <w:rsid w:val="F4D727EB"/>
    <w:rsid w:val="FFE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xmlns:w15="http://schemas.microsoft.com/office/word/2012/wordml" xmlns:w16se="http://schemas.microsoft.com/office/word/2015/wordml/symex" xmlns:w16cid="http://schemas.microsoft.com/office/word/2016/wordml/cid" w:type="paragraph" w:styleId="a">
    <w:name w:val="Normala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styleId="a0">
    <w:name w:val="Default Paragraph Fonta0"/>
    <w:uiPriority w:val="1"/>
    <w:semiHidden/>
    <w:unhideWhenUsed/>
  </w:style>
  <w:style xmlns:w15="http://schemas.microsoft.com/office/word/2012/wordml" xmlns:w16se="http://schemas.microsoft.com/office/word/2015/wordml/symex" xmlns:w16cid="http://schemas.microsoft.com/office/word/2016/wordml/cid" w:type="table" w:styleId="a1">
    <w:name w:val="Normal Tablea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xmlns:w16cid="http://schemas.microsoft.com/office/word/2016/wordml/cid" w:type="numbering" w:styleId="a2">
    <w:name w:val="No Lista2"/>
    <w:uiPriority w:val="99"/>
    <w:semiHidden/>
    <w:unhideWhenUsed/>
  </w:style>
  <w:style xmlns:w15="http://schemas.microsoft.com/office/word/2012/wordml" xmlns:w16se="http://schemas.microsoft.com/office/word/2015/wordml/symex" xmlns:w16cid="http://schemas.microsoft.com/office/word/2016/wordml/cid" w:type="paragraph" w:styleId="a3">
    <w:name w:val="Body Text Indenta3"/>
    <w:basedOn w:val="a"/>
    <w:link w:val="a4"/>
    <w:qFormat/>
    <w:pPr>
      <w:spacing w:after="120"/>
      <w:ind w:leftChars="200" w:left="420"/>
    </w:pPr>
  </w:style>
  <w:style xmlns:w15="http://schemas.microsoft.com/office/word/2012/wordml" xmlns:w16se="http://schemas.microsoft.com/office/word/2015/wordml/symex" xmlns:w16cid="http://schemas.microsoft.com/office/word/2016/wordml/cid" w:type="paragraph" w:styleId="a5">
    <w:name w:val="footera5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xmlns:w15="http://schemas.microsoft.com/office/word/2012/wordml" xmlns:w16se="http://schemas.microsoft.com/office/word/2015/wordml/symex" xmlns:w16cid="http://schemas.microsoft.com/office/word/2016/wordml/cid" w:type="paragraph" w:styleId="a7">
    <w:name w:val="headera7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xmlns:w15="http://schemas.microsoft.com/office/word/2012/wordml" xmlns:w16se="http://schemas.microsoft.com/office/word/2015/wordml/symex" xmlns:w16cid="http://schemas.microsoft.com/office/word/2016/wordml/cid" w:type="paragraph" w:styleId="HTML">
    <w:name w:val="HTML PreformattedHTML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a4">
    <w:name w:val="正文文本缩进 字符a4"/>
    <w:basedOn w:val="a0"/>
    <w:link w:val="a3"/>
    <w:qFormat/>
    <w:rPr>
      <w:kern w:val="2"/>
      <w:sz w:val="21"/>
      <w:szCs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939579e8">
    <w:name w:val="正文文本首行缩进 2 字符939579e8"/>
    <w:basedOn w:val="a4"/>
    <w:qFormat/>
    <w:rPr>
      <w:kern w:val="2"/>
      <w:sz w:val="21"/>
      <w:szCs w:val="24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a8">
    <w:name w:val="页眉 字符a8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xmlns:w15="http://schemas.microsoft.com/office/word/2012/wordml" xmlns:w16se="http://schemas.microsoft.com/office/word/2015/wordml/symex" xmlns:w16cid="http://schemas.microsoft.com/office/word/2016/wordml/cid" w:type="character" w:customStyle="1" w:styleId="a6">
    <w:name w:val="页脚 字符a6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2021-05-18T13:11:00Z</dcterms:created>
  <dc:creator>lijinku</dc:creator>
  <cp:lastModifiedBy>lijinku</cp:lastModifiedBy>
  <dcterms:modified xsi:type="dcterms:W3CDTF">2022-05-18T11:59:23Z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