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140"/>
        </w:rPr>
      </w:r>
    </w:p>
    <w:p>
      <w:pPr>
        <w:jc w:val="center"/>
      </w:pPr>
      <w:r>
        <w:rPr>
          <w:rFonts w:ascii="Calibri" w:hAnsi="Calibri" w:cs="Tahoma"/>
          <w:b/>
          <w:color w:val="0F2B46"/>
          <w:sz w:val="68"/>
          <w:szCs w:val="68"/>
          <w:rtl w:val="1"/>
        </w:rPr>
        <w:t>CryptoCopilot</w:t>
      </w:r>
    </w:p>
    <w:p>
      <w:pPr>
        <w:jc w:val="center"/>
      </w:pPr>
      <w:r>
        <w:rPr>
          <w:rFonts w:ascii="Calibri" w:hAnsi="Calibri" w:cs="Tahoma"/>
          <w:b/>
          <w:color w:val="0E8F7E"/>
          <w:sz w:val="30"/>
          <w:szCs w:val="30"/>
          <w:rtl w:val="1"/>
        </w:rPr>
        <w:t>راهنمای کامل پروژه</w:t>
      </w:r>
    </w:p>
    <w:p>
      <w:pPr>
        <w:spacing w:after="0" w:before="0"/>
      </w:pPr>
      <w:r>
        <w:rPr>
          <w:sz w:val="12"/>
        </w:rPr>
      </w:r>
    </w:p>
    <w:p>
      <w:pPr>
        <w:jc w:val="center"/>
      </w:pPr>
      <w:r>
        <w:rPr>
          <w:rFonts w:ascii="Calibri" w:hAnsi="Calibri" w:cs="Tahoma"/>
          <w:i/>
          <w:color w:val="6B7280"/>
          <w:sz w:val="23"/>
          <w:szCs w:val="23"/>
          <w:rtl w:val="1"/>
        </w:rPr>
        <w:t>یک دستیار معاملاتی ارزِ دیجیتالِ چندزبانه و کاملاً آزمایشی — ترکیبِ یادگیری ماشین، تحلیل تکنیکال، فاندامنتال و چتِ مستند RAG در یک نظرِ واحد و قابل‌توضیح.</w:t>
      </w:r>
    </w:p>
    <w:p>
      <w:pPr>
        <w:spacing w:after="0" w:before="0"/>
      </w:pPr>
      <w:r>
        <w:rPr>
          <w:sz w:val="60"/>
        </w:rPr>
      </w:r>
    </w:p>
    <w:p>
      <w:pPr>
        <w:jc w:val="center"/>
      </w:pPr>
      <w:r>
        <w:rPr>
          <w:rFonts w:ascii="Calibri" w:hAnsi="Calibri" w:cs="Tahoma"/>
          <w:color w:val="333A45"/>
          <w:sz w:val="21"/>
          <w:szCs w:val="21"/>
          <w:rtl w:val="1"/>
        </w:rPr>
        <w:t>نوشته‌ی کامران زجکانی</w:t>
      </w:r>
    </w:p>
    <w:p>
      <w:pPr>
        <w:jc w:val="center"/>
      </w:pPr>
      <w:r>
        <w:rPr>
          <w:rFonts w:ascii="Calibri" w:hAnsi="Calibri" w:cs="Tahoma"/>
          <w:color w:val="333A45"/>
          <w:sz w:val="21"/>
          <w:szCs w:val="21"/>
          <w:rtl w:val="1"/>
        </w:rPr>
        <w:t>راهنمای فنیِ کامل — یادگیری ماشین، بک‌اند، فرانت‌اند و هوش مصنوعی</w:t>
      </w:r>
    </w:p>
    <w:p>
      <w:pPr>
        <w:jc w:val="center"/>
      </w:pPr>
      <w:r>
        <w:rPr>
          <w:rFonts w:ascii="Calibri" w:hAnsi="Calibri" w:cs="Tahoma"/>
          <w:color w:val="333A45"/>
          <w:sz w:val="21"/>
          <w:szCs w:val="21"/>
          <w:rtl w:val="1"/>
        </w:rPr>
        <w:t>ابزارِ کمک‌به‌تصمیم، نه توصیه‌ی مالی · فقط معامله‌ی آزمایشی</w:t>
      </w:r>
    </w:p>
    <w:p>
      <w:pPr>
        <w:jc w:val="center"/>
      </w:pPr>
      <w:r>
        <w:rPr>
          <w:rFonts w:ascii="Calibri" w:hAnsi="Calibri" w:cs="Tahoma"/>
          <w:color w:val="333A45"/>
          <w:sz w:val="21"/>
          <w:szCs w:val="21"/>
          <w:rtl w:val="1"/>
        </w:rPr>
        <w:t>نسخه‌ی ۱.۰ · ژوئن ۲۰۲۶</w:t>
      </w:r>
    </w:p>
    <w:p>
      <w:r>
        <w:br w:type="page"/>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فهرست مطالب</w:t>
      </w:r>
    </w:p>
    <w:p>
      <w:fldSimple w:instr="TOC \o &quot;1-3&quot; \h \z \u">
        <w:r>
          <w:rPr>
            <w:i/>
          </w:rPr>
          <w:t>Right-click here and choose “Update Field” to build the contents.</w:t>
        </w:r>
      </w:fldSimple>
    </w:p>
    <w:p>
      <w:r>
        <w:br w:type="page"/>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1.  CryptoCopilot چیست</w:t>
      </w:r>
    </w:p>
    <w:p>
      <w:pPr>
        <w:bidi w:val="1"/>
        <w:jc w:val="right"/>
      </w:pPr>
      <w:r>
        <w:rPr>
          <w:rFonts w:ascii="Calibri" w:hAnsi="Calibri" w:cs="Tahoma"/>
          <w:b w:val="0"/>
          <w:i w:val="0"/>
          <w:color w:val="333A45"/>
          <w:sz w:val="21"/>
          <w:szCs w:val="21"/>
          <w:rtl w:val="1"/>
        </w:rPr>
        <w:t>‏CryptoCopilot یک دستیار شخصی برای کسی است که تازه وارد دنیای ارز دیجیتال شده و می‌خواهد در درکِ بازار کمک بگیرد. این برنامه به یک پرسشِ متمرکز برای یک معامله‌گرِ خُرد پاسخ می‌دهد:</w:t>
      </w:r>
    </w:p>
    <w:p>
      <w:pPr>
        <w:spacing w:before="120" w:after="160"/>
        <w:ind w:left="115" w:right="115"/>
        <w:shd w:val="clear" w:color="auto" w:fill="EAF1F8"/>
        <w:pBdr>
          <w:top w:val="single" w:sz="4" w:space="6" w:color="C9D6E5"/>
          <w:left w:val="single" w:sz="4" w:space="6" w:color="C9D6E5"/>
          <w:bottom w:val="single" w:sz="4" w:space="6" w:color="C9D6E5"/>
          <w:right w:val="single" w:sz="18" w:space="6" w:color="1D4E89"/>
        </w:pBdr>
        <w:bidi w:val="1"/>
        <w:jc w:val="right"/>
      </w:pPr>
      <w:r>
        <w:rPr>
          <w:rFonts w:ascii="Calibri" w:hAnsi="Calibri" w:cs="Tahoma"/>
          <w:b w:val="0"/>
          <w:i w:val="0"/>
          <w:color w:val="333A45"/>
          <w:sz w:val="20"/>
          <w:szCs w:val="20"/>
          <w:rtl w:val="1"/>
        </w:rPr>
        <w:t>«با توجه به هر اتفاقی که هم‌اکنون در بازار و اخبار در حال رخ‌دادن است، درباره‌ی این کوین‌ها چه باید فکر کنم — و اگر معامله‌ای انجام دهم، عملکردش چگونه خواهد بود؟»</w:t>
      </w:r>
    </w:p>
    <w:p>
      <w:pPr>
        <w:bidi w:val="1"/>
        <w:jc w:val="right"/>
      </w:pPr>
      <w:r>
        <w:rPr>
          <w:rFonts w:ascii="Calibri" w:hAnsi="Calibri" w:cs="Tahoma"/>
          <w:b w:val="0"/>
          <w:i w:val="0"/>
          <w:color w:val="333A45"/>
          <w:sz w:val="21"/>
          <w:szCs w:val="21"/>
          <w:rtl w:val="1"/>
        </w:rPr>
        <w:t xml:space="preserve">این برنامه برای پاسخ‌دادن، هر یک از </w:t>
      </w:r>
      <w:r>
        <w:rPr>
          <w:rFonts w:ascii="Calibri" w:hAnsi="Calibri" w:cs="Tahoma"/>
          <w:b/>
          <w:i w:val="0"/>
          <w:color w:val="333A45"/>
          <w:sz w:val="21"/>
          <w:szCs w:val="21"/>
          <w:rtl w:val="1"/>
        </w:rPr>
        <w:t>۱۰ کوین</w:t>
      </w:r>
      <w:r>
        <w:rPr>
          <w:rFonts w:ascii="Calibri" w:hAnsi="Calibri" w:cs="Tahoma"/>
          <w:b w:val="0"/>
          <w:i w:val="0"/>
          <w:color w:val="333A45"/>
          <w:sz w:val="21"/>
          <w:szCs w:val="21"/>
          <w:rtl w:val="1"/>
        </w:rPr>
        <w:t xml:space="preserve"> را هم‌زمان از </w:t>
      </w:r>
      <w:r>
        <w:rPr>
          <w:rFonts w:ascii="Calibri" w:hAnsi="Calibri" w:cs="Tahoma"/>
          <w:b/>
          <w:i w:val="0"/>
          <w:color w:val="333A45"/>
          <w:sz w:val="21"/>
          <w:szCs w:val="21"/>
          <w:rtl w:val="1"/>
        </w:rPr>
        <w:t>چهار زاویه‌ی مختلف</w:t>
      </w:r>
      <w:r>
        <w:rPr>
          <w:rFonts w:ascii="Calibri" w:hAnsi="Calibri" w:cs="Tahoma"/>
          <w:b w:val="0"/>
          <w:i w:val="0"/>
          <w:color w:val="333A45"/>
          <w:sz w:val="21"/>
          <w:szCs w:val="21"/>
          <w:rtl w:val="1"/>
        </w:rPr>
        <w:t xml:space="preserve"> بررسی می‌کند و سپس آن‌ها را در یک نظرِ واحدِ روشن و قابل‌توضیح ترکیب می‌کند:</w:t>
      </w:r>
    </w:p>
    <w:p>
      <w:pPr>
        <w:pStyle w:val="ListBullet"/>
        <w:spacing w:after="60"/>
        <w:bidi w:val="1"/>
        <w:jc w:val="right"/>
      </w:pPr>
      <w:r>
        <w:rPr>
          <w:rFonts w:ascii="Calibri" w:hAnsi="Calibri" w:cs="Tahoma"/>
          <w:b/>
          <w:i w:val="0"/>
          <w:color w:val="333A45"/>
          <w:sz w:val="21"/>
          <w:szCs w:val="21"/>
          <w:rtl w:val="1"/>
        </w:rPr>
        <w:t>یادگیری ماشین (ML)</w:t>
      </w:r>
      <w:r>
        <w:rPr>
          <w:rFonts w:ascii="Calibri" w:hAnsi="Calibri" w:cs="Tahoma"/>
          <w:b w:val="0"/>
          <w:i w:val="0"/>
          <w:color w:val="333A45"/>
          <w:sz w:val="21"/>
          <w:szCs w:val="21"/>
          <w:rtl w:val="1"/>
        </w:rPr>
        <w:t xml:space="preserve"> — مدلی که احتمالِ </w:t>
      </w:r>
      <w:r>
        <w:rPr>
          <w:rFonts w:ascii="Calibri" w:hAnsi="Calibri" w:cs="Tahoma"/>
          <w:b/>
          <w:i w:val="0"/>
          <w:color w:val="333A45"/>
          <w:sz w:val="21"/>
          <w:szCs w:val="21"/>
          <w:rtl w:val="1"/>
        </w:rPr>
        <w:t>بالا رفتن، پایین آمدن یا ثابت ماندنِ</w:t>
      </w:r>
      <w:r>
        <w:rPr>
          <w:rFonts w:ascii="Calibri" w:hAnsi="Calibri" w:cs="Tahoma"/>
          <w:b w:val="0"/>
          <w:i w:val="0"/>
          <w:color w:val="333A45"/>
          <w:sz w:val="21"/>
          <w:szCs w:val="21"/>
          <w:rtl w:val="1"/>
        </w:rPr>
        <w:t xml:space="preserve"> قیمت در ۲۴ ساعتِ آینده را تخمین می‌زند.</w:t>
      </w:r>
    </w:p>
    <w:p>
      <w:pPr>
        <w:pStyle w:val="ListBullet"/>
        <w:spacing w:after="60"/>
        <w:bidi w:val="1"/>
        <w:jc w:val="right"/>
      </w:pPr>
      <w:r>
        <w:rPr>
          <w:rFonts w:ascii="Calibri" w:hAnsi="Calibri" w:cs="Tahoma"/>
          <w:b/>
          <w:i w:val="0"/>
          <w:color w:val="333A45"/>
          <w:sz w:val="21"/>
          <w:szCs w:val="21"/>
          <w:rtl w:val="1"/>
        </w:rPr>
        <w:t>تحلیل تکنیکال (TA)</w:t>
      </w:r>
      <w:r>
        <w:rPr>
          <w:rFonts w:ascii="Calibri" w:hAnsi="Calibri" w:cs="Tahoma"/>
          <w:b w:val="0"/>
          <w:i w:val="0"/>
          <w:color w:val="333A45"/>
          <w:sz w:val="21"/>
          <w:szCs w:val="21"/>
          <w:rtl w:val="1"/>
        </w:rPr>
        <w:t xml:space="preserve"> — خوانشی قانون‌محور از اندیکاتورهای کلاسیکِ نمودار (ایچیموکو، RSI، MACD، بولینگر، ATR).</w:t>
      </w:r>
    </w:p>
    <w:p>
      <w:pPr>
        <w:pStyle w:val="ListBullet"/>
        <w:spacing w:after="60"/>
        <w:bidi w:val="1"/>
        <w:jc w:val="right"/>
      </w:pPr>
      <w:r>
        <w:rPr>
          <w:rFonts w:ascii="Calibri" w:hAnsi="Calibri" w:cs="Tahoma"/>
          <w:b/>
          <w:i w:val="0"/>
          <w:color w:val="333A45"/>
          <w:sz w:val="21"/>
          <w:szCs w:val="21"/>
          <w:rtl w:val="1"/>
        </w:rPr>
        <w:t>فاندامنتال</w:t>
      </w:r>
      <w:r>
        <w:rPr>
          <w:rFonts w:ascii="Calibri" w:hAnsi="Calibri" w:cs="Tahoma"/>
          <w:b w:val="0"/>
          <w:i w:val="0"/>
          <w:color w:val="333A45"/>
          <w:sz w:val="21"/>
          <w:szCs w:val="21"/>
          <w:rtl w:val="1"/>
        </w:rPr>
        <w:t xml:space="preserve"> — بررسیِ سلامتِ کوین بر پایه‌ی فعالیتِ آن‌چین و داده‌های جامعه و توسعه‌دهندگان.</w:t>
      </w:r>
    </w:p>
    <w:p>
      <w:pPr>
        <w:pStyle w:val="ListBullet"/>
        <w:spacing w:after="60"/>
        <w:bidi w:val="1"/>
        <w:jc w:val="right"/>
      </w:pPr>
      <w:r>
        <w:rPr>
          <w:rFonts w:ascii="Calibri" w:hAnsi="Calibri" w:cs="Tahoma"/>
          <w:b/>
          <w:i w:val="0"/>
          <w:color w:val="333A45"/>
          <w:sz w:val="21"/>
          <w:szCs w:val="21"/>
          <w:rtl w:val="1"/>
        </w:rPr>
        <w:t>اخبار + چتِ RAG</w:t>
      </w:r>
      <w:r>
        <w:rPr>
          <w:rFonts w:ascii="Calibri" w:hAnsi="Calibri" w:cs="Tahoma"/>
          <w:b w:val="0"/>
          <w:i w:val="0"/>
          <w:color w:val="333A45"/>
          <w:sz w:val="21"/>
          <w:szCs w:val="21"/>
          <w:rtl w:val="1"/>
        </w:rPr>
        <w:t xml:space="preserve"> — یک «پژوهشگر» که فقط با استفاده از منابعِ واقعی و </w:t>
      </w:r>
      <w:r>
        <w:rPr>
          <w:rFonts w:ascii="Calibri" w:hAnsi="Calibri" w:cs="Tahoma"/>
          <w:b/>
          <w:i w:val="0"/>
          <w:color w:val="333A45"/>
          <w:sz w:val="21"/>
          <w:szCs w:val="21"/>
          <w:rtl w:val="1"/>
        </w:rPr>
        <w:t>ارجاع‌دار</w:t>
      </w:r>
      <w:r>
        <w:rPr>
          <w:rFonts w:ascii="Calibri" w:hAnsi="Calibri" w:cs="Tahoma"/>
          <w:b w:val="0"/>
          <w:i w:val="0"/>
          <w:color w:val="333A45"/>
          <w:sz w:val="21"/>
          <w:szCs w:val="21"/>
          <w:rtl w:val="1"/>
        </w:rPr>
        <w:t xml:space="preserve"> (اخبار، داده‌ی آن‌چین و یک پایگاه‌دانشِ تدوین‌شده) به پرسش‌ها پاسخ می‌دهد.</w:t>
      </w:r>
    </w:p>
    <w:p>
      <w:pPr>
        <w:bidi w:val="1"/>
        <w:jc w:val="right"/>
      </w:pPr>
      <w:r>
        <w:rPr>
          <w:rFonts w:ascii="Calibri" w:hAnsi="Calibri" w:cs="Tahoma"/>
          <w:b w:val="0"/>
          <w:i w:val="0"/>
          <w:color w:val="333A45"/>
          <w:sz w:val="21"/>
          <w:szCs w:val="21"/>
          <w:rtl w:val="1"/>
        </w:rPr>
        <w:t xml:space="preserve">بخشی به نام </w:t>
      </w:r>
      <w:r>
        <w:rPr>
          <w:rFonts w:ascii="Calibri" w:hAnsi="Calibri" w:cs="Tahoma"/>
          <w:b/>
          <w:i w:val="0"/>
          <w:color w:val="333A45"/>
          <w:sz w:val="21"/>
          <w:szCs w:val="21"/>
          <w:rtl w:val="1"/>
        </w:rPr>
        <w:t>تحلیل‌گر (Analyst)</w:t>
      </w:r>
      <w:r>
        <w:rPr>
          <w:rFonts w:ascii="Calibri" w:hAnsi="Calibri" w:cs="Tahoma"/>
          <w:b w:val="0"/>
          <w:i w:val="0"/>
          <w:color w:val="333A45"/>
          <w:sz w:val="21"/>
          <w:szCs w:val="21"/>
          <w:rtl w:val="1"/>
        </w:rPr>
        <w:t xml:space="preserve"> این چهار دیدگاه را در یک حکمِ واحد ترکیب می‌کند — یک </w:t>
      </w:r>
      <w:r>
        <w:rPr>
          <w:rFonts w:ascii="Calibri" w:hAnsi="Calibri" w:cs="Tahoma"/>
          <w:b/>
          <w:i w:val="0"/>
          <w:color w:val="333A45"/>
          <w:sz w:val="21"/>
          <w:szCs w:val="21"/>
          <w:rtl w:val="1"/>
        </w:rPr>
        <w:t>جهت</w:t>
      </w:r>
      <w:r>
        <w:rPr>
          <w:rFonts w:ascii="Calibri" w:hAnsi="Calibri" w:cs="Tahoma"/>
          <w:b w:val="0"/>
          <w:i w:val="0"/>
          <w:color w:val="333A45"/>
          <w:sz w:val="21"/>
          <w:szCs w:val="21"/>
          <w:rtl w:val="1"/>
        </w:rPr>
        <w:t xml:space="preserve">، یک سطحِ </w:t>
      </w:r>
      <w:r>
        <w:rPr>
          <w:rFonts w:ascii="Calibri" w:hAnsi="Calibri" w:cs="Tahoma"/>
          <w:b/>
          <w:i w:val="0"/>
          <w:color w:val="333A45"/>
          <w:sz w:val="21"/>
          <w:szCs w:val="21"/>
          <w:rtl w:val="1"/>
        </w:rPr>
        <w:t>قطعیت</w:t>
      </w:r>
      <w:r>
        <w:rPr>
          <w:rFonts w:ascii="Calibri" w:hAnsi="Calibri" w:cs="Tahoma"/>
          <w:b w:val="0"/>
          <w:i w:val="0"/>
          <w:color w:val="333A45"/>
          <w:sz w:val="21"/>
          <w:szCs w:val="21"/>
          <w:rtl w:val="1"/>
        </w:rPr>
        <w:t xml:space="preserve"> و یک امتیازِ </w:t>
      </w:r>
      <w:r>
        <w:rPr>
          <w:rFonts w:ascii="Calibri" w:hAnsi="Calibri" w:cs="Tahoma"/>
          <w:b/>
          <w:i w:val="0"/>
          <w:color w:val="333A45"/>
          <w:sz w:val="21"/>
          <w:szCs w:val="21"/>
          <w:rtl w:val="1"/>
        </w:rPr>
        <w:t>توافق</w:t>
      </w:r>
      <w:r>
        <w:rPr>
          <w:rFonts w:ascii="Calibri" w:hAnsi="Calibri" w:cs="Tahoma"/>
          <w:b w:val="0"/>
          <w:i w:val="0"/>
          <w:color w:val="333A45"/>
          <w:sz w:val="21"/>
          <w:szCs w:val="21"/>
          <w:rtl w:val="1"/>
        </w:rPr>
        <w:t xml:space="preserve">. سپس کاربر می‌تواند با ثبتِ یک </w:t>
      </w:r>
      <w:r>
        <w:rPr>
          <w:rFonts w:ascii="Calibri" w:hAnsi="Calibri" w:cs="Tahoma"/>
          <w:b/>
          <w:i w:val="0"/>
          <w:color w:val="333A45"/>
          <w:sz w:val="21"/>
          <w:szCs w:val="21"/>
          <w:rtl w:val="1"/>
        </w:rPr>
        <w:t>معامله‌ی آزمایشی</w:t>
      </w:r>
      <w:r>
        <w:rPr>
          <w:rFonts w:ascii="Calibri" w:hAnsi="Calibri" w:cs="Tahoma"/>
          <w:b w:val="0"/>
          <w:i w:val="0"/>
          <w:color w:val="333A45"/>
          <w:sz w:val="21"/>
          <w:szCs w:val="21"/>
          <w:rtl w:val="1"/>
        </w:rPr>
        <w:t xml:space="preserve"> (با پولِ فرضی) عمل کند. هر عدد ردیابی‌پذیر است، هر معامله ثبت می‌شود و یک سلبِ مسئولیت در همه‌ی صفحه‌ها نمایش داده می‌شود.</w:t>
      </w:r>
    </w:p>
    <w:p>
      <w:pPr>
        <w:pStyle w:val="Heading2"/>
        <w:keepNext/>
        <w:spacing w:before="240" w:after="80"/>
        <w:bidi w:val="1"/>
        <w:jc w:val="right"/>
      </w:pPr>
      <w:r>
        <w:rPr>
          <w:rFonts w:ascii="Calibri" w:hAnsi="Calibri" w:cs="Tahoma"/>
          <w:b/>
          <w:i w:val="0"/>
          <w:color w:val="1D4E89"/>
          <w:sz w:val="29"/>
          <w:szCs w:val="29"/>
          <w:rtl w:val="1"/>
        </w:rPr>
        <w:t>دامنه‌ی صادقانه — مهندسی در اولویت</w:t>
      </w:r>
    </w:p>
    <w:p>
      <w:pPr>
        <w:bidi w:val="1"/>
        <w:jc w:val="right"/>
      </w:pPr>
      <w:r>
        <w:rPr>
          <w:rFonts w:ascii="Calibri" w:hAnsi="Calibri" w:cs="Tahoma"/>
          <w:b w:val="0"/>
          <w:i w:val="0"/>
          <w:color w:val="333A45"/>
          <w:sz w:val="21"/>
          <w:szCs w:val="21"/>
          <w:rtl w:val="1"/>
        </w:rPr>
        <w:t xml:space="preserve">این پروژه عمداً یک </w:t>
      </w:r>
      <w:r>
        <w:rPr>
          <w:rFonts w:ascii="Calibri" w:hAnsi="Calibri" w:cs="Tahoma"/>
          <w:b/>
          <w:i w:val="0"/>
          <w:color w:val="333A45"/>
          <w:sz w:val="21"/>
          <w:szCs w:val="21"/>
          <w:rtl w:val="1"/>
        </w:rPr>
        <w:t>پروژه‌ی نمونه‌کار و یادگیری</w:t>
      </w:r>
      <w:r>
        <w:rPr>
          <w:rFonts w:ascii="Calibri" w:hAnsi="Calibri" w:cs="Tahoma"/>
          <w:b w:val="0"/>
          <w:i w:val="0"/>
          <w:color w:val="333A45"/>
          <w:sz w:val="21"/>
          <w:szCs w:val="21"/>
          <w:rtl w:val="1"/>
        </w:rPr>
        <w:t xml:space="preserve"> است. هدف </w:t>
      </w:r>
      <w:r>
        <w:rPr>
          <w:rFonts w:ascii="Calibri" w:hAnsi="Calibri" w:cs="Tahoma"/>
          <w:b/>
          <w:i w:val="0"/>
          <w:color w:val="333A45"/>
          <w:sz w:val="21"/>
          <w:szCs w:val="21"/>
          <w:rtl w:val="1"/>
        </w:rPr>
        <w:t>شکست‌دادنِ بازار نیست</w:t>
      </w:r>
      <w:r>
        <w:rPr>
          <w:rFonts w:ascii="Calibri" w:hAnsi="Calibri" w:cs="Tahoma"/>
          <w:b w:val="0"/>
          <w:i w:val="0"/>
          <w:color w:val="333A45"/>
          <w:sz w:val="21"/>
          <w:szCs w:val="21"/>
          <w:rtl w:val="1"/>
        </w:rPr>
        <w:t xml:space="preserve"> (هیچ مدلِ کوچکی نمی‌تواند به‌طور قابل‌اتکا چنین کند). هدف، نمایشِ مهندسیِ تمیز و در سطحِ تولید در چند زبان و چند حوزه است: خطوطِ لوله‌ی داده، یادگیری ماشین، یک بک‌اندِ جاوا، هوش مصنوعیِ مبتنی بر بازیابی، و یک فرانت‌اندِ مدرنِ وب. نتایج </w:t>
      </w:r>
      <w:r>
        <w:rPr>
          <w:rFonts w:ascii="Calibri" w:hAnsi="Calibri" w:cs="Tahoma"/>
          <w:b/>
          <w:i w:val="0"/>
          <w:color w:val="333A45"/>
          <w:sz w:val="21"/>
          <w:szCs w:val="21"/>
          <w:rtl w:val="1"/>
        </w:rPr>
        <w:t>صادقانه</w:t>
      </w:r>
      <w:r>
        <w:rPr>
          <w:rFonts w:ascii="Calibri" w:hAnsi="Calibri" w:cs="Tahoma"/>
          <w:b w:val="0"/>
          <w:i w:val="0"/>
          <w:color w:val="333A45"/>
          <w:sz w:val="21"/>
          <w:szCs w:val="21"/>
          <w:rtl w:val="1"/>
        </w:rPr>
        <w:t xml:space="preserve"> گزارش می‌شوند — برای مثال، امتیازِ مدلِ ML عمداً متواضعانه است و دقیقاً توضیح می‌دهیم چرا.</w:t>
      </w:r>
    </w:p>
    <w:p>
      <w:pPr>
        <w:spacing w:before="120" w:after="160"/>
        <w:ind w:left="115" w:right="115"/>
        <w:shd w:val="clear" w:color="auto" w:fill="EAF1F8"/>
        <w:pBdr>
          <w:top w:val="single" w:sz="4" w:space="6" w:color="C9D6E5"/>
          <w:left w:val="single" w:sz="4" w:space="6" w:color="C9D6E5"/>
          <w:bottom w:val="single" w:sz="4" w:space="6" w:color="C9D6E5"/>
          <w:right w:val="single" w:sz="18" w:space="6" w:color="0E8F7E"/>
        </w:pBdr>
        <w:bidi w:val="1"/>
        <w:jc w:val="right"/>
      </w:pPr>
      <w:r>
        <w:rPr>
          <w:rFonts w:ascii="Calibri" w:hAnsi="Calibri" w:cs="Tahoma"/>
          <w:b w:val="0"/>
          <w:i w:val="0"/>
          <w:color w:val="333A45"/>
          <w:sz w:val="20"/>
          <w:szCs w:val="20"/>
          <w:rtl w:val="1"/>
        </w:rPr>
        <w:t>⚠️  ابزارِ کمک‌به‌تصمیم، نه توصیه‌ی مالی. فقط معامله‌ی آزمایشی — هرگز پولِ واقعی. فقط ارز دیجیتال؛ بدونِ فروشِ استقراضی، بدونِ اهرم.</w:t>
      </w:r>
    </w:p>
    <w:p>
      <w:pPr>
        <w:spacing w:before="120" w:after="40"/>
        <w:jc w:val="center"/>
        <w:pBdr>
          <w:bottom w:val="single" w:sz="4" w:space="3" w:color="C9D6E5"/>
        </w:pBdr>
      </w:pPr>
      <w:r>
        <w:drawing>
          <wp:inline xmlns:a="http://schemas.openxmlformats.org/drawingml/2006/main" xmlns:pic="http://schemas.openxmlformats.org/drawingml/2006/picture">
            <wp:extent cx="5852160" cy="3037702"/>
            <wp:docPr id="1" name="Picture 1"/>
            <wp:cNvGraphicFramePr>
              <a:graphicFrameLocks noChangeAspect="1"/>
            </wp:cNvGraphicFramePr>
            <a:graphic>
              <a:graphicData uri="http://schemas.openxmlformats.org/drawingml/2006/picture">
                <pic:pic>
                  <pic:nvPicPr>
                    <pic:cNvPr id="0" name="Screenshot 2026-06-06 at 11.39.54.png"/>
                    <pic:cNvPicPr/>
                  </pic:nvPicPr>
                  <pic:blipFill>
                    <a:blip r:embed="rId9"/>
                    <a:stretch>
                      <a:fillRect/>
                    </a:stretch>
                  </pic:blipFill>
                  <pic:spPr>
                    <a:xfrm>
                      <a:off x="0" y="0"/>
                      <a:ext cx="5852160" cy="3037702"/>
                    </a:xfrm>
                    <a:prstGeom prst="rect"/>
                  </pic:spPr>
                </pic:pic>
              </a:graphicData>
            </a:graphic>
          </wp:inline>
        </w:drawing>
      </w:r>
    </w:p>
    <w:p>
      <w:pPr>
        <w:spacing w:after="200"/>
        <w:jc w:val="center"/>
      </w:pPr>
      <w:r>
        <w:rPr>
          <w:rFonts w:ascii="Calibri" w:hAnsi="Calibri" w:cs="Tahoma"/>
          <w:i/>
          <w:color w:val="6B7280"/>
          <w:sz w:val="17"/>
          <w:szCs w:val="17"/>
          <w:rtl w:val="1"/>
        </w:rPr>
        <w:t>تصویر ۱ — صفحه‌ی Markets: مجموعه‌ی ۱۰ کوین به‌همراه قیمتِ زنده و تغییرِ ۲۴ ساعته. نوارِ کناری (چپ) همه‌ی صفحه‌ها را فهرست می‌کند؛ کلیدِ «Answering model» (پایین-چپ) هوش مصنوعی را میانِ Ollamaی محلی و OpenAI جابه‌جا می‌کند.</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2.  نگاهِ کلی: یک معماریِ چندزبانه</w:t>
      </w:r>
    </w:p>
    <w:p>
      <w:pPr>
        <w:bidi w:val="1"/>
        <w:jc w:val="right"/>
      </w:pPr>
      <w:r>
        <w:rPr>
          <w:rFonts w:ascii="Calibri" w:hAnsi="Calibri" w:cs="Tahoma"/>
          <w:b w:val="0"/>
          <w:i w:val="0"/>
          <w:color w:val="333A45"/>
          <w:sz w:val="21"/>
          <w:szCs w:val="21"/>
          <w:rtl w:val="1"/>
        </w:rPr>
        <w:t xml:space="preserve">«چندزبانه» یعنی سامانه از </w:t>
      </w:r>
      <w:r>
        <w:rPr>
          <w:rFonts w:ascii="Calibri" w:hAnsi="Calibri" w:cs="Tahoma"/>
          <w:b/>
          <w:i w:val="0"/>
          <w:color w:val="333A45"/>
          <w:sz w:val="21"/>
          <w:szCs w:val="21"/>
          <w:rtl w:val="1"/>
        </w:rPr>
        <w:t>بیش از یک زبانِ برنامه‌نویسی</w:t>
      </w:r>
      <w:r>
        <w:rPr>
          <w:rFonts w:ascii="Calibri" w:hAnsi="Calibri" w:cs="Tahoma"/>
          <w:b w:val="0"/>
          <w:i w:val="0"/>
          <w:color w:val="333A45"/>
          <w:sz w:val="21"/>
          <w:szCs w:val="21"/>
          <w:rtl w:val="1"/>
        </w:rPr>
        <w:t xml:space="preserve"> ساخته شده و هر زبان جایی به‌کار رفته که در آن قوی‌ترین است. ‏CryptoCopilot به‌صورتِ </w:t>
      </w:r>
      <w:r>
        <w:rPr>
          <w:rFonts w:ascii="Calibri" w:hAnsi="Calibri" w:cs="Tahoma"/>
          <w:b/>
          <w:i w:val="0"/>
          <w:color w:val="333A45"/>
          <w:sz w:val="21"/>
          <w:szCs w:val="21"/>
          <w:rtl w:val="1"/>
        </w:rPr>
        <w:t>پنج کانتینرِ داکر</w:t>
      </w:r>
      <w:r>
        <w:rPr>
          <w:rFonts w:ascii="Calibri" w:hAnsi="Calibri" w:cs="Tahoma"/>
          <w:b w:val="0"/>
          <w:i w:val="0"/>
          <w:color w:val="333A45"/>
          <w:sz w:val="21"/>
          <w:szCs w:val="21"/>
          <w:rtl w:val="1"/>
        </w:rPr>
        <w:t xml:space="preserve"> پیرامونِ </w:t>
      </w:r>
      <w:r>
        <w:rPr>
          <w:rFonts w:ascii="Calibri" w:hAnsi="Calibri" w:cs="Tahoma"/>
          <w:b/>
          <w:i w:val="0"/>
          <w:color w:val="333A45"/>
          <w:sz w:val="21"/>
          <w:szCs w:val="21"/>
          <w:rtl w:val="1"/>
        </w:rPr>
        <w:t>یک پایگاه‌داده‌ی مشترک</w:t>
      </w:r>
      <w:r>
        <w:rPr>
          <w:rFonts w:ascii="Calibri" w:hAnsi="Calibri" w:cs="Tahoma"/>
          <w:b w:val="0"/>
          <w:i w:val="0"/>
          <w:color w:val="333A45"/>
          <w:sz w:val="21"/>
          <w:szCs w:val="21"/>
          <w:rtl w:val="1"/>
        </w:rPr>
        <w:t xml:space="preserve"> اجرا می‌شود:</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3216"/>
        <w:gridCol w:w="3216"/>
        <w:gridCol w:w="3216"/>
      </w:tblGrid>
      <w:tr>
        <w:tc>
          <w:tcPr>
            <w:tcW w:type="dxa" w:w="1440"/>
            <w:shd w:val="clear" w:color="auto" w:fill="12243A"/>
          </w:tcPr>
          <w:p>
            <w:pPr>
              <w:spacing w:after="40" w:before="40"/>
              <w:bidi w:val="1"/>
              <w:jc w:val="right"/>
            </w:pPr>
            <w:r>
              <w:rPr>
                <w:rFonts w:ascii="Calibri" w:hAnsi="Calibri" w:cs="Tahoma"/>
                <w:b/>
                <w:color w:val="FFFFFF"/>
                <w:sz w:val="18"/>
                <w:szCs w:val="18"/>
                <w:rtl w:val="1"/>
              </w:rPr>
              <w:t>کانتینر</w:t>
            </w:r>
          </w:p>
        </w:tc>
        <w:tc>
          <w:tcPr>
            <w:tcW w:type="dxa" w:w="2736"/>
            <w:shd w:val="clear" w:color="auto" w:fill="12243A"/>
          </w:tcPr>
          <w:p>
            <w:pPr>
              <w:spacing w:after="40" w:before="40"/>
              <w:bidi w:val="1"/>
              <w:jc w:val="right"/>
            </w:pPr>
            <w:r>
              <w:rPr>
                <w:rFonts w:ascii="Calibri" w:hAnsi="Calibri" w:cs="Tahoma"/>
                <w:b/>
                <w:color w:val="FFFFFF"/>
                <w:sz w:val="18"/>
                <w:szCs w:val="18"/>
                <w:rtl w:val="1"/>
              </w:rPr>
              <w:t>زبان / فناوری</w:t>
            </w:r>
          </w:p>
        </w:tc>
        <w:tc>
          <w:tcPr>
            <w:tcW w:type="dxa" w:w="4896"/>
            <w:shd w:val="clear" w:color="auto" w:fill="12243A"/>
          </w:tcPr>
          <w:p>
            <w:pPr>
              <w:spacing w:after="40" w:before="40"/>
              <w:bidi w:val="1"/>
              <w:jc w:val="right"/>
            </w:pPr>
            <w:r>
              <w:rPr>
                <w:rFonts w:ascii="Calibri" w:hAnsi="Calibri" w:cs="Tahoma"/>
                <w:b/>
                <w:color w:val="FFFFFF"/>
                <w:sz w:val="18"/>
                <w:szCs w:val="18"/>
                <w:rtl w:val="1"/>
              </w:rPr>
              <w:t>وظیفه</w:t>
            </w:r>
          </w:p>
        </w:tc>
      </w:tr>
      <w:tr>
        <w:tc>
          <w:tcPr>
            <w:tcW w:type="dxa" w:w="1440"/>
          </w:tcPr>
          <w:p>
            <w:pPr>
              <w:spacing w:after="40" w:before="40"/>
              <w:bidi w:val="1"/>
              <w:jc w:val="right"/>
            </w:pPr>
            <w:r>
              <w:rPr>
                <w:rFonts w:ascii="Calibri" w:hAnsi="Calibri" w:cs="Tahoma"/>
                <w:b w:val="0"/>
                <w:i w:val="0"/>
                <w:color w:val="333A45"/>
                <w:sz w:val="18"/>
                <w:szCs w:val="18"/>
                <w:rtl w:val="1"/>
              </w:rPr>
              <w:t>db</w:t>
            </w:r>
          </w:p>
        </w:tc>
        <w:tc>
          <w:tcPr>
            <w:tcW w:type="dxa" w:w="2736"/>
          </w:tcPr>
          <w:p>
            <w:pPr>
              <w:spacing w:after="40" w:before="40"/>
              <w:bidi w:val="1"/>
              <w:jc w:val="right"/>
            </w:pPr>
            <w:r>
              <w:rPr>
                <w:rFonts w:ascii="Calibri" w:hAnsi="Calibri" w:cs="Tahoma"/>
                <w:b w:val="0"/>
                <w:i w:val="0"/>
                <w:color w:val="333A45"/>
                <w:sz w:val="18"/>
                <w:szCs w:val="18"/>
                <w:rtl w:val="1"/>
              </w:rPr>
              <w:t>Postgres 16 + pgvector</w:t>
            </w:r>
          </w:p>
        </w:tc>
        <w:tc>
          <w:tcPr>
            <w:tcW w:type="dxa" w:w="4896"/>
          </w:tcPr>
          <w:p>
            <w:pPr>
              <w:spacing w:after="40" w:before="40"/>
              <w:bidi w:val="1"/>
              <w:jc w:val="right"/>
            </w:pPr>
            <w:r>
              <w:rPr>
                <w:rFonts w:ascii="Calibri" w:hAnsi="Calibri" w:cs="Tahoma"/>
                <w:b w:val="0"/>
                <w:i w:val="0"/>
                <w:color w:val="333A45"/>
                <w:sz w:val="18"/>
                <w:szCs w:val="18"/>
                <w:rtl w:val="1"/>
              </w:rPr>
              <w:t>تنها منبعِ حقیقت — نگه‌دارنده‌ی همه‌ی داده‌ها و ایندکسِ برداریِ هوش مصنوعی.</w:t>
            </w:r>
          </w:p>
        </w:tc>
      </w:tr>
      <w:tr>
        <w:tc>
          <w:tcPr>
            <w:tcW w:type="dxa" w:w="1440"/>
            <w:shd w:val="clear" w:color="auto" w:fill="F4F7FB"/>
          </w:tcPr>
          <w:p>
            <w:pPr>
              <w:spacing w:after="40" w:before="40"/>
              <w:bidi w:val="1"/>
              <w:jc w:val="right"/>
            </w:pPr>
            <w:r>
              <w:rPr>
                <w:rFonts w:ascii="Calibri" w:hAnsi="Calibri" w:cs="Tahoma"/>
                <w:b w:val="0"/>
                <w:i w:val="0"/>
                <w:color w:val="333A45"/>
                <w:sz w:val="18"/>
                <w:szCs w:val="18"/>
                <w:rtl w:val="1"/>
              </w:rPr>
              <w:t>ml</w:t>
            </w:r>
          </w:p>
        </w:tc>
        <w:tc>
          <w:tcPr>
            <w:tcW w:type="dxa" w:w="2736"/>
            <w:shd w:val="clear" w:color="auto" w:fill="F4F7FB"/>
          </w:tcPr>
          <w:p>
            <w:pPr>
              <w:spacing w:after="40" w:before="40"/>
              <w:bidi w:val="1"/>
              <w:jc w:val="right"/>
            </w:pPr>
            <w:r>
              <w:rPr>
                <w:rFonts w:ascii="Calibri" w:hAnsi="Calibri" w:cs="Tahoma"/>
                <w:b w:val="0"/>
                <w:i w:val="0"/>
                <w:color w:val="333A45"/>
                <w:sz w:val="18"/>
                <w:szCs w:val="18"/>
                <w:rtl w:val="1"/>
              </w:rPr>
              <w:t>Python (کارگرِ دسته‌ای)</w:t>
            </w:r>
          </w:p>
        </w:tc>
        <w:tc>
          <w:tcPr>
            <w:tcW w:type="dxa" w:w="4896"/>
            <w:shd w:val="clear" w:color="auto" w:fill="F4F7FB"/>
          </w:tcPr>
          <w:p>
            <w:pPr>
              <w:spacing w:after="40" w:before="40"/>
              <w:bidi w:val="1"/>
              <w:jc w:val="right"/>
            </w:pPr>
            <w:r>
              <w:rPr>
                <w:rFonts w:ascii="Calibri" w:hAnsi="Calibri" w:cs="Tahoma"/>
                <w:b w:val="0"/>
                <w:i w:val="0"/>
                <w:color w:val="333A45"/>
                <w:sz w:val="18"/>
                <w:szCs w:val="18"/>
                <w:rtl w:val="1"/>
              </w:rPr>
              <w:t>طبقِ زمان‌بندی بیدار می‌شود، داده می‌گیرد، مدلِ ML را اجرا می‌کند، نتیجه را می‌نویسد و می‌خوابد.</w:t>
            </w:r>
          </w:p>
        </w:tc>
      </w:tr>
      <w:tr>
        <w:tc>
          <w:tcPr>
            <w:tcW w:type="dxa" w:w="1440"/>
          </w:tcPr>
          <w:p>
            <w:pPr>
              <w:spacing w:after="40" w:before="40"/>
              <w:bidi w:val="1"/>
              <w:jc w:val="right"/>
            </w:pPr>
            <w:r>
              <w:rPr>
                <w:rFonts w:ascii="Calibri" w:hAnsi="Calibri" w:cs="Tahoma"/>
                <w:b w:val="0"/>
                <w:i w:val="0"/>
                <w:color w:val="333A45"/>
                <w:sz w:val="18"/>
                <w:szCs w:val="18"/>
                <w:rtl w:val="1"/>
              </w:rPr>
              <w:t>ml-api</w:t>
            </w:r>
          </w:p>
        </w:tc>
        <w:tc>
          <w:tcPr>
            <w:tcW w:type="dxa" w:w="2736"/>
          </w:tcPr>
          <w:p>
            <w:pPr>
              <w:spacing w:after="40" w:before="40"/>
              <w:bidi w:val="1"/>
              <w:jc w:val="right"/>
            </w:pPr>
            <w:r>
              <w:rPr>
                <w:rFonts w:ascii="Calibri" w:hAnsi="Calibri" w:cs="Tahoma"/>
                <w:b w:val="0"/>
                <w:i w:val="0"/>
                <w:color w:val="333A45"/>
                <w:sz w:val="18"/>
                <w:szCs w:val="18"/>
                <w:rtl w:val="1"/>
              </w:rPr>
              <w:t>Python (FastAPI)</w:t>
            </w:r>
          </w:p>
        </w:tc>
        <w:tc>
          <w:tcPr>
            <w:tcW w:type="dxa" w:w="4896"/>
          </w:tcPr>
          <w:p>
            <w:pPr>
              <w:spacing w:after="40" w:before="40"/>
              <w:bidi w:val="1"/>
              <w:jc w:val="right"/>
            </w:pPr>
            <w:r>
              <w:rPr>
                <w:rFonts w:ascii="Calibri" w:hAnsi="Calibri" w:cs="Tahoma"/>
                <w:b w:val="0"/>
                <w:i w:val="0"/>
                <w:color w:val="333A45"/>
                <w:sz w:val="18"/>
                <w:szCs w:val="18"/>
                <w:rtl w:val="1"/>
              </w:rPr>
              <w:t>امکانِ اجرای دستیِ ingest / train / predict را می‌دهد (همان کدِ ml).</w:t>
            </w:r>
          </w:p>
        </w:tc>
      </w:tr>
      <w:tr>
        <w:tc>
          <w:tcPr>
            <w:tcW w:type="dxa" w:w="1440"/>
            <w:shd w:val="clear" w:color="auto" w:fill="F4F7FB"/>
          </w:tcPr>
          <w:p>
            <w:pPr>
              <w:spacing w:after="40" w:before="40"/>
              <w:bidi w:val="1"/>
              <w:jc w:val="right"/>
            </w:pPr>
            <w:r>
              <w:rPr>
                <w:rFonts w:ascii="Calibri" w:hAnsi="Calibri" w:cs="Tahoma"/>
                <w:b w:val="0"/>
                <w:i w:val="0"/>
                <w:color w:val="333A45"/>
                <w:sz w:val="18"/>
                <w:szCs w:val="18"/>
                <w:rtl w:val="1"/>
              </w:rPr>
              <w:t>backend</w:t>
            </w:r>
          </w:p>
        </w:tc>
        <w:tc>
          <w:tcPr>
            <w:tcW w:type="dxa" w:w="2736"/>
            <w:shd w:val="clear" w:color="auto" w:fill="F4F7FB"/>
          </w:tcPr>
          <w:p>
            <w:pPr>
              <w:spacing w:after="40" w:before="40"/>
              <w:bidi w:val="1"/>
              <w:jc w:val="right"/>
            </w:pPr>
            <w:r>
              <w:rPr>
                <w:rFonts w:ascii="Calibri" w:hAnsi="Calibri" w:cs="Tahoma"/>
                <w:b w:val="0"/>
                <w:i w:val="0"/>
                <w:color w:val="333A45"/>
                <w:sz w:val="18"/>
                <w:szCs w:val="18"/>
                <w:rtl w:val="1"/>
              </w:rPr>
              <w:t>Java + Spring Boot</w:t>
            </w:r>
          </w:p>
        </w:tc>
        <w:tc>
          <w:tcPr>
            <w:tcW w:type="dxa" w:w="4896"/>
            <w:shd w:val="clear" w:color="auto" w:fill="F4F7FB"/>
          </w:tcPr>
          <w:p>
            <w:pPr>
              <w:spacing w:after="40" w:before="40"/>
              <w:bidi w:val="1"/>
              <w:jc w:val="right"/>
            </w:pPr>
            <w:r>
              <w:rPr>
                <w:rFonts w:ascii="Calibri" w:hAnsi="Calibri" w:cs="Tahoma"/>
                <w:b w:val="0"/>
                <w:i w:val="0"/>
                <w:color w:val="333A45"/>
                <w:sz w:val="18"/>
                <w:szCs w:val="18"/>
                <w:rtl w:val="1"/>
              </w:rPr>
              <w:t>مغزِ برنامه: REST API، تحلیل تکنیکال، چتِ RAG، تحلیل‌گر و معامله‌ی آزمایشی.</w:t>
            </w:r>
          </w:p>
        </w:tc>
      </w:tr>
      <w:tr>
        <w:tc>
          <w:tcPr>
            <w:tcW w:type="dxa" w:w="1440"/>
          </w:tcPr>
          <w:p>
            <w:pPr>
              <w:spacing w:after="40" w:before="40"/>
              <w:bidi w:val="1"/>
              <w:jc w:val="right"/>
            </w:pPr>
            <w:r>
              <w:rPr>
                <w:rFonts w:ascii="Calibri" w:hAnsi="Calibri" w:cs="Tahoma"/>
                <w:b w:val="0"/>
                <w:i w:val="0"/>
                <w:color w:val="333A45"/>
                <w:sz w:val="18"/>
                <w:szCs w:val="18"/>
                <w:rtl w:val="1"/>
              </w:rPr>
              <w:t>frontend</w:t>
            </w:r>
          </w:p>
        </w:tc>
        <w:tc>
          <w:tcPr>
            <w:tcW w:type="dxa" w:w="2736"/>
          </w:tcPr>
          <w:p>
            <w:pPr>
              <w:spacing w:after="40" w:before="40"/>
              <w:bidi w:val="1"/>
              <w:jc w:val="right"/>
            </w:pPr>
            <w:r>
              <w:rPr>
                <w:rFonts w:ascii="Calibri" w:hAnsi="Calibri" w:cs="Tahoma"/>
                <w:b w:val="0"/>
                <w:i w:val="0"/>
                <w:color w:val="333A45"/>
                <w:sz w:val="18"/>
                <w:szCs w:val="18"/>
                <w:rtl w:val="1"/>
              </w:rPr>
              <w:t>React + nginx</w:t>
            </w:r>
          </w:p>
        </w:tc>
        <w:tc>
          <w:tcPr>
            <w:tcW w:type="dxa" w:w="4896"/>
          </w:tcPr>
          <w:p>
            <w:pPr>
              <w:spacing w:after="40" w:before="40"/>
              <w:bidi w:val="1"/>
              <w:jc w:val="right"/>
            </w:pPr>
            <w:r>
              <w:rPr>
                <w:rFonts w:ascii="Calibri" w:hAnsi="Calibri" w:cs="Tahoma"/>
                <w:b w:val="0"/>
                <w:i w:val="0"/>
                <w:color w:val="333A45"/>
                <w:sz w:val="18"/>
                <w:szCs w:val="18"/>
                <w:rtl w:val="1"/>
              </w:rPr>
              <w:t>وب‌سایتی که در مرورگر می‌بینید — یک کلاینتِ نازک روی بک‌اند.</w:t>
            </w:r>
          </w:p>
        </w:tc>
      </w:tr>
    </w:tbl>
    <w:p>
      <w:pPr>
        <w:spacing w:after="0" w:before="0"/>
      </w:pPr>
      <w:r>
        <w:rPr>
          <w:sz w:val="4"/>
        </w:rPr>
      </w:r>
    </w:p>
    <w:p>
      <w:pPr>
        <w:bidi w:val="1"/>
        <w:jc w:val="right"/>
      </w:pPr>
      <w:r>
        <w:rPr>
          <w:rFonts w:ascii="Calibri" w:hAnsi="Calibri" w:cs="Tahoma"/>
          <w:b w:val="0"/>
          <w:i w:val="0"/>
          <w:color w:val="333A45"/>
          <w:sz w:val="21"/>
          <w:szCs w:val="21"/>
          <w:rtl w:val="1"/>
        </w:rPr>
        <w:t>نمودارِ متنیِ زیر نشان می‌دهد این‌ها چگونه به هم وصل می‌شوند. مهم‌ترین ایده، فلشِ ورودی به پایگاه‌داده از دو زبان به‌طورِ هم‌زمان است:</w:t>
      </w:r>
    </w:p>
    <w:p>
      <w:pPr>
        <w:spacing w:before="80" w:after="160" w:line="240" w:lineRule="auto"/>
        <w:jc w:val="left"/>
        <w:shd w:val="clear" w:color="auto" w:fill="F2F3F5"/>
        <w:pBdr>
          <w:top w:val="single" w:sz="4" w:space="4" w:color="DCE0E6"/>
          <w:left w:val="single" w:sz="4" w:space="4" w:color="DCE0E6"/>
          <w:bottom w:val="single" w:sz="4" w:space="4" w:color="DCE0E6"/>
          <w:right w:val="single" w:sz="4" w:space="4" w:color="DCE0E6"/>
        </w:pBdr>
      </w:pPr>
      <w:r>
        <w:rPr>
          <w:rFonts w:ascii="Consolas" w:hAnsi="Consolas" w:cs="Consolas"/>
          <w:color w:val="242A33"/>
          <w:sz w:val="14"/>
          <w:szCs w:val="14"/>
        </w:rPr>
        <w:t xml:space="preserve">  browser  ─►  frontend (React + nginx)</w:t>
        <w:br/>
      </w:r>
      <w:r>
        <w:rPr>
          <w:rFonts w:ascii="Consolas" w:hAnsi="Consolas" w:cs="Consolas"/>
          <w:color w:val="242A33"/>
          <w:sz w:val="14"/>
          <w:szCs w:val="14"/>
        </w:rPr>
        <w:t xml:space="preserve">                    │  REST / JSON  (same origin; nginx proxies /api)</w:t>
        <w:br/>
      </w:r>
      <w:r>
        <w:rPr>
          <w:rFonts w:ascii="Consolas" w:hAnsi="Consolas" w:cs="Consolas"/>
          <w:color w:val="242A33"/>
          <w:sz w:val="14"/>
          <w:szCs w:val="14"/>
        </w:rPr>
        <w:t xml:space="preserve">                    ▼</w:t>
        <w:br/>
      </w:r>
      <w:r>
        <w:rPr>
          <w:rFonts w:ascii="Consolas" w:hAnsi="Consolas" w:cs="Consolas"/>
          <w:color w:val="242A33"/>
          <w:sz w:val="14"/>
          <w:szCs w:val="14"/>
        </w:rPr>
        <w:t xml:space="preserve">              backend (Spring Boot)  ── MODULAR MONOLITH (ta4j · Spring AI · trading · analyst)</w:t>
        <w:br/>
      </w:r>
      <w:r>
        <w:rPr>
          <w:rFonts w:ascii="Consolas" w:hAnsi="Consolas" w:cs="Consolas"/>
          <w:color w:val="242A33"/>
          <w:sz w:val="14"/>
          <w:szCs w:val="14"/>
        </w:rPr>
        <w:t xml:space="preserve">                    │ JDBC            │ HTTP  /api/ml/* → ingest·train·predict</w:t>
        <w:br/>
      </w:r>
      <w:r>
        <w:rPr>
          <w:rFonts w:ascii="Consolas" w:hAnsi="Consolas" w:cs="Consolas"/>
          <w:color w:val="242A33"/>
          <w:sz w:val="14"/>
          <w:szCs w:val="14"/>
        </w:rPr>
        <w:t xml:space="preserve">                    ▼                 ▼</w:t>
        <w:br/>
      </w:r>
      <w:r>
        <w:rPr>
          <w:rFonts w:ascii="Consolas" w:hAnsi="Consolas" w:cs="Consolas"/>
          <w:color w:val="242A33"/>
          <w:sz w:val="14"/>
          <w:szCs w:val="14"/>
        </w:rPr>
        <w:t xml:space="preserve">   (writes preds)  db (Postgres + pgvector)     ml-api (Python · FastAPI)</w:t>
        <w:br/>
      </w:r>
      <w:r>
        <w:rPr>
          <w:rFonts w:ascii="Consolas" w:hAnsi="Consolas" w:cs="Consolas"/>
          <w:color w:val="242A33"/>
          <w:sz w:val="14"/>
          <w:szCs w:val="14"/>
        </w:rPr>
        <w:t xml:space="preserve">        ▲                                              │  (same code, shared model dir)</w:t>
        <w:br/>
      </w:r>
      <w:r>
        <w:rPr>
          <w:rFonts w:ascii="Consolas" w:hAnsi="Consolas" w:cs="Consolas"/>
          <w:color w:val="242A33"/>
          <w:sz w:val="14"/>
          <w:szCs w:val="14"/>
        </w:rPr>
        <w:t xml:space="preserve">   ml (Python batch worker) ──────────────────────────┘  writes predictions / raw data</w:t>
      </w:r>
    </w:p>
    <w:p>
      <w:pPr>
        <w:pStyle w:val="Heading2"/>
        <w:keepNext/>
        <w:spacing w:before="240" w:after="80"/>
        <w:bidi w:val="1"/>
        <w:jc w:val="right"/>
      </w:pPr>
      <w:r>
        <w:rPr>
          <w:rFonts w:ascii="Calibri" w:hAnsi="Calibri" w:cs="Tahoma"/>
          <w:b/>
          <w:i w:val="0"/>
          <w:color w:val="1D4E89"/>
          <w:sz w:val="29"/>
          <w:szCs w:val="29"/>
          <w:rtl w:val="1"/>
        </w:rPr>
        <w:t>چرا این شکل (تصمیم‌های طراحی)</w:t>
      </w:r>
    </w:p>
    <w:p>
      <w:pPr>
        <w:bidi w:val="1"/>
        <w:jc w:val="right"/>
      </w:pPr>
      <w:r>
        <w:rPr>
          <w:rFonts w:ascii="Calibri" w:hAnsi="Calibri" w:cs="Tahoma"/>
          <w:b/>
          <w:i w:val="0"/>
          <w:color w:val="333A45"/>
          <w:sz w:val="21"/>
          <w:szCs w:val="21"/>
          <w:rtl w:val="1"/>
        </w:rPr>
        <w:t>پایگاه‌داده، مرزِ میانِ دو زبان است.</w:t>
      </w:r>
      <w:r>
        <w:rPr>
          <w:rFonts w:ascii="Calibri" w:hAnsi="Calibri" w:cs="Tahoma"/>
          <w:b w:val="0"/>
          <w:i w:val="0"/>
          <w:color w:val="333A45"/>
          <w:sz w:val="21"/>
          <w:szCs w:val="21"/>
          <w:rtl w:val="1"/>
        </w:rPr>
        <w:t xml:space="preserve"> پایتون جدول‌های خود را می‌نویسد؛ جاوا فقط آن‌ها را می‌خوانَد. هیچ فراخوانیِ مستقیمی از جاوا به مدلِ پایتون وجود ندارد، هیچ فایلِ مدلِ مشترکی نیست و هیچ «فراخوانیِ راه‌دور» شبکه‌ای میانِ آن‌ها رخ نمی‌دهد. این دو صرفاً از طریقِ جدول‌های SQL همکاری می‌کنند. این رویکرد ساده، پایدار و آسان‌فهم است — حتی اگر سرویسِ پایتون خاموش باشد، برنامه همچنان آخرین نتایجی را که نوشته سرو می‌کند.</w:t>
      </w:r>
    </w:p>
    <w:p>
      <w:pPr>
        <w:bidi w:val="1"/>
        <w:jc w:val="right"/>
      </w:pPr>
      <w:r>
        <w:rPr>
          <w:rFonts w:ascii="Calibri" w:hAnsi="Calibri" w:cs="Tahoma"/>
          <w:b/>
          <w:i w:val="0"/>
          <w:color w:val="333A45"/>
          <w:sz w:val="21"/>
          <w:szCs w:val="21"/>
          <w:rtl w:val="1"/>
        </w:rPr>
        <w:t>بک‌اند یک «مونولیتِ ماژولار» است، نه میکروسرویس.</w:t>
      </w:r>
      <w:r>
        <w:rPr>
          <w:rFonts w:ascii="Calibri" w:hAnsi="Calibri" w:cs="Tahoma"/>
          <w:b w:val="0"/>
          <w:i w:val="0"/>
          <w:color w:val="333A45"/>
          <w:sz w:val="21"/>
          <w:szCs w:val="21"/>
          <w:rtl w:val="1"/>
        </w:rPr>
        <w:t xml:space="preserve"> این یک برنامه‌ی جاوا با ماژول‌های داخلیِ تمیز است (تحلیل تکنیکال، RAG، معاملات، تحلیل‌گر). شکستنِ آن به ده‌ها سرویسِ کوچک، دردِسرهای عملیاتیِ فراوانی (کشفِ سرویس، فراخوانیِ شبکه، تراکنش‌های توزیع‌شده) برای حلِ مشکلاتِ مقیاسی اضافه می‌کرد که یک پروژه‌ی تک‌کاربره اساساً ندارد.</w:t>
      </w:r>
    </w:p>
    <w:p>
      <w:pPr>
        <w:bidi w:val="1"/>
        <w:jc w:val="right"/>
      </w:pPr>
      <w:r>
        <w:rPr>
          <w:rFonts w:ascii="Calibri" w:hAnsi="Calibri" w:cs="Tahoma"/>
          <w:b/>
          <w:i w:val="0"/>
          <w:color w:val="333A45"/>
          <w:sz w:val="21"/>
          <w:szCs w:val="21"/>
          <w:rtl w:val="1"/>
        </w:rPr>
        <w:t>ML یک کارِ دسته‌ای است، نه یک سرویسِ زنده‌ی وب.</w:t>
      </w:r>
      <w:r>
        <w:rPr>
          <w:rFonts w:ascii="Calibri" w:hAnsi="Calibri" w:cs="Tahoma"/>
          <w:b w:val="0"/>
          <w:i w:val="0"/>
          <w:color w:val="333A45"/>
          <w:sz w:val="21"/>
          <w:szCs w:val="21"/>
          <w:rtl w:val="1"/>
        </w:rPr>
        <w:t xml:space="preserve"> جهتِ قیمت در افقِ ۲۴ ساعته به‌کندی تغییر می‌کند، پس کانتینرِ </w:t>
      </w:r>
      <w:r>
        <w:rPr>
          <w:rFonts w:ascii="Consolas" w:hAnsi="Consolas" w:cs="Consolas"/>
          <w:b w:val="0"/>
          <w:i w:val="0"/>
          <w:color w:val="1D4E89"/>
          <w:sz w:val="21"/>
          <w:szCs w:val="21"/>
        </w:rPr>
        <w:t>ml</w:t>
      </w:r>
      <w:r>
        <w:rPr>
          <w:rFonts w:ascii="Calibri" w:hAnsi="Calibri" w:cs="Tahoma"/>
          <w:b w:val="0"/>
          <w:i w:val="0"/>
          <w:color w:val="333A45"/>
          <w:sz w:val="21"/>
          <w:szCs w:val="21"/>
          <w:rtl w:val="1"/>
        </w:rPr>
        <w:t xml:space="preserve"> طبقِ زمان‌بندی بیدار می‌شود، کارش را انجام می‌دهد، در پایگاه‌داده می‌نویسد و می‌خوابد. کانتینرِ خواهرِ آن، </w:t>
      </w:r>
      <w:r>
        <w:rPr>
          <w:rFonts w:ascii="Consolas" w:hAnsi="Consolas" w:cs="Consolas"/>
          <w:b w:val="0"/>
          <w:i w:val="0"/>
          <w:color w:val="1D4E89"/>
          <w:sz w:val="21"/>
          <w:szCs w:val="21"/>
        </w:rPr>
        <w:t>ml-api</w:t>
      </w:r>
      <w:r>
        <w:rPr>
          <w:rFonts w:ascii="Calibri" w:hAnsi="Calibri" w:cs="Tahoma"/>
          <w:b w:val="0"/>
          <w:i w:val="0"/>
          <w:color w:val="333A45"/>
          <w:sz w:val="21"/>
          <w:szCs w:val="21"/>
          <w:rtl w:val="1"/>
        </w:rPr>
        <w:t xml:space="preserve">، یک لایه‌ی نازکِ وب روی </w:t>
      </w:r>
      <w:r>
        <w:rPr>
          <w:rFonts w:ascii="Calibri" w:hAnsi="Calibri" w:cs="Tahoma"/>
          <w:b/>
          <w:i w:val="0"/>
          <w:color w:val="333A45"/>
          <w:sz w:val="21"/>
          <w:szCs w:val="21"/>
          <w:rtl w:val="1"/>
        </w:rPr>
        <w:t>همان کد</w:t>
      </w:r>
      <w:r>
        <w:rPr>
          <w:rFonts w:ascii="Calibri" w:hAnsi="Calibri" w:cs="Tahoma"/>
          <w:b w:val="0"/>
          <w:i w:val="0"/>
          <w:color w:val="333A45"/>
          <w:sz w:val="21"/>
          <w:szCs w:val="21"/>
          <w:rtl w:val="1"/>
        </w:rPr>
        <w:t xml:space="preserve"> قرار می‌دهد تا همان کارها بتوانند به‌صورتِ درخواستی از صفحه‌ی «ML Pipeline» در رابطِ کاربری نیز اجرا شوند.</w:t>
      </w:r>
    </w:p>
    <w:p>
      <w:pPr>
        <w:pStyle w:val="Heading2"/>
        <w:keepNext/>
        <w:spacing w:before="240" w:after="80"/>
        <w:bidi w:val="1"/>
        <w:jc w:val="right"/>
      </w:pPr>
      <w:r>
        <w:rPr>
          <w:rFonts w:ascii="Calibri" w:hAnsi="Calibri" w:cs="Tahoma"/>
          <w:b/>
          <w:i w:val="0"/>
          <w:color w:val="1D4E89"/>
          <w:sz w:val="29"/>
          <w:szCs w:val="29"/>
          <w:rtl w:val="1"/>
        </w:rPr>
        <w:t>مالکیتِ جدول‌ها — دقیقاً یک نویسنده برای هر جدول</w:t>
      </w:r>
    </w:p>
    <w:p>
      <w:pPr>
        <w:bidi w:val="1"/>
        <w:jc w:val="right"/>
      </w:pPr>
      <w:r>
        <w:rPr>
          <w:rFonts w:ascii="Calibri" w:hAnsi="Calibri" w:cs="Tahoma"/>
          <w:b w:val="0"/>
          <w:i w:val="0"/>
          <w:color w:val="333A45"/>
          <w:sz w:val="21"/>
          <w:szCs w:val="21"/>
          <w:rtl w:val="1"/>
        </w:rPr>
        <w:t xml:space="preserve">برای تمیز ماندنِ پایگاه‌داده‌ی مشترک، </w:t>
      </w:r>
      <w:r>
        <w:rPr>
          <w:rFonts w:ascii="Calibri" w:hAnsi="Calibri" w:cs="Tahoma"/>
          <w:b/>
          <w:i w:val="0"/>
          <w:color w:val="333A45"/>
          <w:sz w:val="21"/>
          <w:szCs w:val="21"/>
          <w:rtl w:val="1"/>
        </w:rPr>
        <w:t>هر جدول دقیقاً یک نویسنده دارد</w:t>
      </w:r>
      <w:r>
        <w:rPr>
          <w:rFonts w:ascii="Calibri" w:hAnsi="Calibri" w:cs="Tahoma"/>
          <w:b w:val="0"/>
          <w:i w:val="0"/>
          <w:color w:val="333A45"/>
          <w:sz w:val="21"/>
          <w:szCs w:val="21"/>
          <w:rtl w:val="1"/>
        </w:rPr>
        <w:t>. جاوا هرگز جدول‌های پایتون را نمی‌نویسد؛ پایتون هرگز جدول‌های جاوا را نمی‌نویسد.</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3216"/>
        <w:gridCol w:w="3216"/>
        <w:gridCol w:w="3216"/>
      </w:tblGrid>
      <w:tr>
        <w:tc>
          <w:tcPr>
            <w:tcW w:type="dxa" w:w="1872"/>
            <w:shd w:val="clear" w:color="auto" w:fill="12243A"/>
          </w:tcPr>
          <w:p>
            <w:pPr>
              <w:spacing w:after="40" w:before="40"/>
              <w:bidi w:val="1"/>
              <w:jc w:val="right"/>
            </w:pPr>
            <w:r>
              <w:rPr>
                <w:rFonts w:ascii="Calibri" w:hAnsi="Calibri" w:cs="Tahoma"/>
                <w:b/>
                <w:color w:val="FFFFFF"/>
                <w:sz w:val="18"/>
                <w:szCs w:val="18"/>
                <w:rtl w:val="1"/>
              </w:rPr>
              <w:t>مالک</w:t>
            </w:r>
          </w:p>
        </w:tc>
        <w:tc>
          <w:tcPr>
            <w:tcW w:type="dxa" w:w="4896"/>
            <w:shd w:val="clear" w:color="auto" w:fill="12243A"/>
          </w:tcPr>
          <w:p>
            <w:pPr>
              <w:spacing w:after="40" w:before="40"/>
              <w:bidi w:val="1"/>
              <w:jc w:val="right"/>
            </w:pPr>
            <w:r>
              <w:rPr>
                <w:rFonts w:ascii="Calibri" w:hAnsi="Calibri" w:cs="Tahoma"/>
                <w:b/>
                <w:color w:val="FFFFFF"/>
                <w:sz w:val="18"/>
                <w:szCs w:val="18"/>
                <w:rtl w:val="1"/>
              </w:rPr>
              <w:t>این جدول‌ها را می‌نویسد</w:t>
            </w:r>
          </w:p>
        </w:tc>
        <w:tc>
          <w:tcPr>
            <w:tcW w:type="dxa" w:w="2304"/>
            <w:shd w:val="clear" w:color="auto" w:fill="12243A"/>
          </w:tcPr>
          <w:p>
            <w:pPr>
              <w:spacing w:after="40" w:before="40"/>
              <w:bidi w:val="1"/>
              <w:jc w:val="right"/>
            </w:pPr>
            <w:r>
              <w:rPr>
                <w:rFonts w:ascii="Calibri" w:hAnsi="Calibri" w:cs="Tahoma"/>
                <w:b/>
                <w:color w:val="FFFFFF"/>
                <w:sz w:val="18"/>
                <w:szCs w:val="18"/>
                <w:rtl w:val="1"/>
              </w:rPr>
              <w:t>می‌خوانَد</w:t>
            </w:r>
          </w:p>
        </w:tc>
      </w:tr>
      <w:tr>
        <w:tc>
          <w:tcPr>
            <w:tcW w:type="dxa" w:w="1872"/>
          </w:tcPr>
          <w:p>
            <w:pPr>
              <w:spacing w:after="40" w:before="40"/>
              <w:bidi w:val="1"/>
              <w:jc w:val="right"/>
            </w:pPr>
            <w:r>
              <w:rPr>
                <w:rFonts w:ascii="Calibri" w:hAnsi="Calibri" w:cs="Tahoma"/>
                <w:b w:val="0"/>
                <w:i w:val="0"/>
                <w:color w:val="333A45"/>
                <w:sz w:val="18"/>
                <w:szCs w:val="18"/>
                <w:rtl w:val="1"/>
              </w:rPr>
              <w:t>ml (پایتون)</w:t>
            </w:r>
          </w:p>
        </w:tc>
        <w:tc>
          <w:tcPr>
            <w:tcW w:type="dxa" w:w="4896"/>
          </w:tcPr>
          <w:p>
            <w:pPr>
              <w:spacing w:after="40" w:before="40"/>
              <w:bidi w:val="1"/>
              <w:jc w:val="right"/>
            </w:pPr>
            <w:r>
              <w:rPr>
                <w:rFonts w:ascii="Calibri" w:hAnsi="Calibri" w:cs="Tahoma"/>
                <w:b w:val="0"/>
                <w:i w:val="0"/>
                <w:color w:val="333A45"/>
                <w:sz w:val="18"/>
                <w:szCs w:val="18"/>
                <w:rtl w:val="1"/>
              </w:rPr>
              <w:t>ohlcv, market_meta, news, onchain, fundamentals, predictions, prediction_drivers</w:t>
            </w:r>
          </w:p>
        </w:tc>
        <w:tc>
          <w:tcPr>
            <w:tcW w:type="dxa" w:w="2304"/>
          </w:tcPr>
          <w:p>
            <w:pPr>
              <w:spacing w:after="40" w:before="40"/>
              <w:bidi w:val="1"/>
              <w:jc w:val="right"/>
            </w:pPr>
            <w:r>
              <w:rPr>
                <w:rFonts w:ascii="Calibri" w:hAnsi="Calibri" w:cs="Tahoma"/>
                <w:b w:val="0"/>
                <w:i w:val="0"/>
                <w:color w:val="333A45"/>
                <w:sz w:val="18"/>
                <w:szCs w:val="18"/>
                <w:rtl w:val="1"/>
              </w:rPr>
              <w:t>جدول‌های خودش</w:t>
            </w:r>
          </w:p>
        </w:tc>
      </w:tr>
      <w:tr>
        <w:tc>
          <w:tcPr>
            <w:tcW w:type="dxa" w:w="1872"/>
            <w:shd w:val="clear" w:color="auto" w:fill="F4F7FB"/>
          </w:tcPr>
          <w:p>
            <w:pPr>
              <w:spacing w:after="40" w:before="40"/>
              <w:bidi w:val="1"/>
              <w:jc w:val="right"/>
            </w:pPr>
            <w:r>
              <w:rPr>
                <w:rFonts w:ascii="Calibri" w:hAnsi="Calibri" w:cs="Tahoma"/>
                <w:b w:val="0"/>
                <w:i w:val="0"/>
                <w:color w:val="333A45"/>
                <w:sz w:val="18"/>
                <w:szCs w:val="18"/>
                <w:rtl w:val="1"/>
              </w:rPr>
              <w:t>backend (جاوا)</w:t>
            </w:r>
          </w:p>
        </w:tc>
        <w:tc>
          <w:tcPr>
            <w:tcW w:type="dxa" w:w="4896"/>
            <w:shd w:val="clear" w:color="auto" w:fill="F4F7FB"/>
          </w:tcPr>
          <w:p>
            <w:pPr>
              <w:spacing w:after="40" w:before="40"/>
              <w:bidi w:val="1"/>
              <w:jc w:val="right"/>
            </w:pPr>
            <w:r>
              <w:rPr>
                <w:rFonts w:ascii="Calibri" w:hAnsi="Calibri" w:cs="Tahoma"/>
                <w:b w:val="0"/>
                <w:i w:val="0"/>
                <w:color w:val="333A45"/>
                <w:sz w:val="18"/>
                <w:szCs w:val="18"/>
                <w:rtl w:val="1"/>
              </w:rPr>
              <w:t>account_state, positions, trades, orders, و vector_store (Spring AI)</w:t>
            </w:r>
          </w:p>
        </w:tc>
        <w:tc>
          <w:tcPr>
            <w:tcW w:type="dxa" w:w="2304"/>
            <w:shd w:val="clear" w:color="auto" w:fill="F4F7FB"/>
          </w:tcPr>
          <w:p>
            <w:pPr>
              <w:spacing w:after="40" w:before="40"/>
              <w:bidi w:val="1"/>
              <w:jc w:val="right"/>
            </w:pPr>
            <w:r>
              <w:rPr>
                <w:rFonts w:ascii="Calibri" w:hAnsi="Calibri" w:cs="Tahoma"/>
                <w:b w:val="0"/>
                <w:i w:val="0"/>
                <w:color w:val="333A45"/>
                <w:sz w:val="18"/>
                <w:szCs w:val="18"/>
                <w:rtl w:val="1"/>
              </w:rPr>
              <w:t>همه‌ی جدول‌های ml (فقط‌خواندنی)</w:t>
            </w:r>
          </w:p>
        </w:tc>
      </w:tr>
      <w:tr>
        <w:tc>
          <w:tcPr>
            <w:tcW w:type="dxa" w:w="1872"/>
          </w:tcPr>
          <w:p>
            <w:pPr>
              <w:spacing w:after="40" w:before="40"/>
              <w:bidi w:val="1"/>
              <w:jc w:val="right"/>
            </w:pPr>
            <w:r>
              <w:rPr>
                <w:rFonts w:ascii="Calibri" w:hAnsi="Calibri" w:cs="Tahoma"/>
                <w:b w:val="0"/>
                <w:i w:val="0"/>
                <w:color w:val="333A45"/>
                <w:sz w:val="18"/>
                <w:szCs w:val="18"/>
                <w:rtl w:val="1"/>
              </w:rPr>
              <w:t>frontend (ری‌اکت)</w:t>
            </w:r>
          </w:p>
        </w:tc>
        <w:tc>
          <w:tcPr>
            <w:tcW w:type="dxa" w:w="4896"/>
          </w:tcPr>
          <w:p>
            <w:pPr>
              <w:spacing w:after="40" w:before="40"/>
              <w:bidi w:val="1"/>
              <w:jc w:val="right"/>
            </w:pPr>
            <w:r>
              <w:rPr>
                <w:rFonts w:ascii="Calibri" w:hAnsi="Calibri" w:cs="Tahoma"/>
                <w:b w:val="0"/>
                <w:i w:val="0"/>
                <w:color w:val="333A45"/>
                <w:sz w:val="18"/>
                <w:szCs w:val="18"/>
                <w:rtl w:val="1"/>
              </w:rPr>
              <w:t>—</w:t>
            </w:r>
          </w:p>
        </w:tc>
        <w:tc>
          <w:tcPr>
            <w:tcW w:type="dxa" w:w="2304"/>
          </w:tcPr>
          <w:p>
            <w:pPr>
              <w:spacing w:after="40" w:before="40"/>
              <w:bidi w:val="1"/>
              <w:jc w:val="right"/>
            </w:pPr>
            <w:r>
              <w:rPr>
                <w:rFonts w:ascii="Calibri" w:hAnsi="Calibri" w:cs="Tahoma"/>
                <w:b w:val="0"/>
                <w:i w:val="0"/>
                <w:color w:val="333A45"/>
                <w:sz w:val="18"/>
                <w:szCs w:val="18"/>
                <w:rtl w:val="1"/>
              </w:rPr>
              <w:t>فقط REST بک‌اند</w:t>
            </w:r>
          </w:p>
        </w:tc>
      </w:tr>
    </w:tbl>
    <w:p>
      <w:pPr>
        <w:spacing w:after="0" w:before="0"/>
      </w:pPr>
      <w:r>
        <w:rPr>
          <w:sz w:val="4"/>
        </w:rPr>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3.  لایه‌ی داده — کوین‌ها، منابع و پایگاه‌داده</w:t>
      </w:r>
    </w:p>
    <w:p>
      <w:pPr>
        <w:pStyle w:val="Heading2"/>
        <w:keepNext/>
        <w:spacing w:before="240" w:after="80"/>
        <w:bidi w:val="1"/>
        <w:jc w:val="right"/>
      </w:pPr>
      <w:r>
        <w:rPr>
          <w:rFonts w:ascii="Calibri" w:hAnsi="Calibri" w:cs="Tahoma"/>
          <w:b/>
          <w:i w:val="0"/>
          <w:color w:val="1D4E89"/>
          <w:sz w:val="29"/>
          <w:szCs w:val="29"/>
          <w:rtl w:val="1"/>
        </w:rPr>
        <w:t>ده کوین، و چرا این‌ها</w:t>
      </w:r>
    </w:p>
    <w:p>
      <w:pPr>
        <w:bidi w:val="1"/>
        <w:jc w:val="right"/>
      </w:pPr>
      <w:r>
        <w:rPr>
          <w:rFonts w:ascii="Calibri" w:hAnsi="Calibri" w:cs="Tahoma"/>
          <w:b w:val="0"/>
          <w:i w:val="0"/>
          <w:color w:val="333A45"/>
          <w:sz w:val="21"/>
          <w:szCs w:val="21"/>
          <w:rtl w:val="1"/>
        </w:rPr>
        <w:t xml:space="preserve">این مجموعه شاملِ </w:t>
      </w:r>
      <w:r>
        <w:rPr>
          <w:rFonts w:ascii="Calibri" w:hAnsi="Calibri" w:cs="Tahoma"/>
          <w:b/>
          <w:i w:val="0"/>
          <w:color w:val="333A45"/>
          <w:sz w:val="21"/>
          <w:szCs w:val="21"/>
          <w:rtl w:val="1"/>
        </w:rPr>
        <w:t>۱۰ ارزِ دیجیتالِ بزرگ و نقدشونده</w:t>
      </w:r>
      <w:r>
        <w:rPr>
          <w:rFonts w:ascii="Calibri" w:hAnsi="Calibri" w:cs="Tahoma"/>
          <w:b w:val="0"/>
          <w:i w:val="0"/>
          <w:color w:val="333A45"/>
          <w:sz w:val="21"/>
          <w:szCs w:val="21"/>
          <w:rtl w:val="1"/>
        </w:rPr>
        <w:t xml:space="preserve"> است — آن‌هایی که عمیق‌ترین تاریخچه‌ی بازار، بیشترین پوششِ خبری و بیشترین داده‌ی آن‌چین را دارند. همین عمق دقیقاً چیزی است که یک پروژه‌ی داده و ML نیاز دارد. این‌ها طراحی‌های </w:t>
      </w:r>
      <w:r>
        <w:rPr>
          <w:rFonts w:ascii="Calibri" w:hAnsi="Calibri" w:cs="Tahoma"/>
          <w:b/>
          <w:i w:val="0"/>
          <w:color w:val="333A45"/>
          <w:sz w:val="21"/>
          <w:szCs w:val="21"/>
          <w:rtl w:val="1"/>
        </w:rPr>
        <w:t>متفاوتی</w:t>
      </w:r>
      <w:r>
        <w:rPr>
          <w:rFonts w:ascii="Calibri" w:hAnsi="Calibri" w:cs="Tahoma"/>
          <w:b w:val="0"/>
          <w:i w:val="0"/>
          <w:color w:val="333A45"/>
          <w:sz w:val="21"/>
          <w:szCs w:val="21"/>
          <w:rtl w:val="1"/>
        </w:rPr>
        <w:t xml:space="preserve"> را نیز پوشش می‌دهند، که پروژه را جذاب‌تر از ۱۰ کوینِ تقریباً یکسان می‌کند:</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3216"/>
        <w:gridCol w:w="3216"/>
        <w:gridCol w:w="3216"/>
      </w:tblGrid>
      <w:tr>
        <w:tc>
          <w:tcPr>
            <w:tcW w:type="dxa" w:w="1296"/>
            <w:shd w:val="clear" w:color="auto" w:fill="12243A"/>
          </w:tcPr>
          <w:p>
            <w:pPr>
              <w:spacing w:after="40" w:before="40"/>
              <w:bidi w:val="1"/>
              <w:jc w:val="right"/>
            </w:pPr>
            <w:r>
              <w:rPr>
                <w:rFonts w:ascii="Calibri" w:hAnsi="Calibri" w:cs="Tahoma"/>
                <w:b/>
                <w:color w:val="FFFFFF"/>
                <w:sz w:val="17"/>
                <w:szCs w:val="17"/>
                <w:rtl w:val="1"/>
              </w:rPr>
              <w:t>نماد</w:t>
            </w:r>
          </w:p>
        </w:tc>
        <w:tc>
          <w:tcPr>
            <w:tcW w:type="dxa" w:w="1296"/>
            <w:shd w:val="clear" w:color="auto" w:fill="12243A"/>
          </w:tcPr>
          <w:p>
            <w:pPr>
              <w:spacing w:after="40" w:before="40"/>
              <w:bidi w:val="1"/>
              <w:jc w:val="right"/>
            </w:pPr>
            <w:r>
              <w:rPr>
                <w:rFonts w:ascii="Calibri" w:hAnsi="Calibri" w:cs="Tahoma"/>
                <w:b/>
                <w:color w:val="FFFFFF"/>
                <w:sz w:val="17"/>
                <w:szCs w:val="17"/>
                <w:rtl w:val="1"/>
              </w:rPr>
              <w:t>نام</w:t>
            </w:r>
          </w:p>
        </w:tc>
        <w:tc>
          <w:tcPr>
            <w:tcW w:type="dxa" w:w="6480"/>
            <w:shd w:val="clear" w:color="auto" w:fill="12243A"/>
          </w:tcPr>
          <w:p>
            <w:pPr>
              <w:spacing w:after="40" w:before="40"/>
              <w:bidi w:val="1"/>
              <w:jc w:val="right"/>
            </w:pPr>
            <w:r>
              <w:rPr>
                <w:rFonts w:ascii="Calibri" w:hAnsi="Calibri" w:cs="Tahoma"/>
                <w:b/>
                <w:color w:val="FFFFFF"/>
                <w:sz w:val="17"/>
                <w:szCs w:val="17"/>
                <w:rtl w:val="1"/>
              </w:rPr>
              <w:t>چیست / چرا در مجموعه است</w:t>
            </w:r>
          </w:p>
        </w:tc>
      </w:tr>
      <w:tr>
        <w:tc>
          <w:tcPr>
            <w:tcW w:type="dxa" w:w="1296"/>
          </w:tcPr>
          <w:p>
            <w:pPr>
              <w:spacing w:after="40" w:before="40"/>
              <w:bidi w:val="1"/>
              <w:jc w:val="right"/>
            </w:pPr>
            <w:r>
              <w:rPr>
                <w:rFonts w:ascii="Calibri" w:hAnsi="Calibri" w:cs="Tahoma"/>
                <w:b w:val="0"/>
                <w:i w:val="0"/>
                <w:color w:val="333A45"/>
                <w:sz w:val="16"/>
                <w:szCs w:val="16"/>
                <w:rtl w:val="1"/>
              </w:rPr>
              <w:t>BTC</w:t>
            </w:r>
          </w:p>
        </w:tc>
        <w:tc>
          <w:tcPr>
            <w:tcW w:type="dxa" w:w="1296"/>
          </w:tcPr>
          <w:p>
            <w:pPr>
              <w:spacing w:after="40" w:before="40"/>
              <w:bidi w:val="1"/>
              <w:jc w:val="right"/>
            </w:pPr>
            <w:r>
              <w:rPr>
                <w:rFonts w:ascii="Calibri" w:hAnsi="Calibri" w:cs="Tahoma"/>
                <w:b w:val="0"/>
                <w:i w:val="0"/>
                <w:color w:val="333A45"/>
                <w:sz w:val="16"/>
                <w:szCs w:val="16"/>
                <w:rtl w:val="1"/>
              </w:rPr>
              <w:t>بیت‌کوین</w:t>
            </w:r>
          </w:p>
        </w:tc>
        <w:tc>
          <w:tcPr>
            <w:tcW w:type="dxa" w:w="6480"/>
          </w:tcPr>
          <w:p>
            <w:pPr>
              <w:spacing w:after="40" w:before="40"/>
              <w:bidi w:val="1"/>
              <w:jc w:val="right"/>
            </w:pPr>
            <w:r>
              <w:rPr>
                <w:rFonts w:ascii="Calibri" w:hAnsi="Calibri" w:cs="Tahoma"/>
                <w:b w:val="0"/>
                <w:i w:val="0"/>
                <w:color w:val="333A45"/>
                <w:sz w:val="16"/>
                <w:szCs w:val="16"/>
                <w:rtl w:val="1"/>
              </w:rPr>
              <w:t>نخستین ارز دیجیتال؛ اثباتِ کار (PoW)؛ معیارِ بازار و تنها کوینی که اینجا سری‌ زمانیِ روزانه‌ی آن‌چینِ غنی دارد.</w:t>
            </w:r>
          </w:p>
        </w:tc>
      </w:tr>
      <w:tr>
        <w:tc>
          <w:tcPr>
            <w:tcW w:type="dxa" w:w="1296"/>
            <w:shd w:val="clear" w:color="auto" w:fill="F4F7FB"/>
          </w:tcPr>
          <w:p>
            <w:pPr>
              <w:spacing w:after="40" w:before="40"/>
              <w:bidi w:val="1"/>
              <w:jc w:val="right"/>
            </w:pPr>
            <w:r>
              <w:rPr>
                <w:rFonts w:ascii="Calibri" w:hAnsi="Calibri" w:cs="Tahoma"/>
                <w:b w:val="0"/>
                <w:i w:val="0"/>
                <w:color w:val="333A45"/>
                <w:sz w:val="16"/>
                <w:szCs w:val="16"/>
                <w:rtl w:val="1"/>
              </w:rPr>
              <w:t>ETH</w:t>
            </w:r>
          </w:p>
        </w:tc>
        <w:tc>
          <w:tcPr>
            <w:tcW w:type="dxa" w:w="1296"/>
            <w:shd w:val="clear" w:color="auto" w:fill="F4F7FB"/>
          </w:tcPr>
          <w:p>
            <w:pPr>
              <w:spacing w:after="40" w:before="40"/>
              <w:bidi w:val="1"/>
              <w:jc w:val="right"/>
            </w:pPr>
            <w:r>
              <w:rPr>
                <w:rFonts w:ascii="Calibri" w:hAnsi="Calibri" w:cs="Tahoma"/>
                <w:b w:val="0"/>
                <w:i w:val="0"/>
                <w:color w:val="333A45"/>
                <w:sz w:val="16"/>
                <w:szCs w:val="16"/>
                <w:rtl w:val="1"/>
              </w:rPr>
              <w:t>اتریوم</w:t>
            </w:r>
          </w:p>
        </w:tc>
        <w:tc>
          <w:tcPr>
            <w:tcW w:type="dxa" w:w="6480"/>
            <w:shd w:val="clear" w:color="auto" w:fill="F4F7FB"/>
          </w:tcPr>
          <w:p>
            <w:pPr>
              <w:spacing w:after="40" w:before="40"/>
              <w:bidi w:val="1"/>
              <w:jc w:val="right"/>
            </w:pPr>
            <w:r>
              <w:rPr>
                <w:rFonts w:ascii="Calibri" w:hAnsi="Calibri" w:cs="Tahoma"/>
                <w:b w:val="0"/>
                <w:i w:val="0"/>
                <w:color w:val="333A45"/>
                <w:sz w:val="16"/>
                <w:szCs w:val="16"/>
                <w:rtl w:val="1"/>
              </w:rPr>
              <w:t>بزرگ‌ترین پلتفرمِ قراردادِ هوشمند؛ اثباتِ سهام (PoS)؛ بستر بیشترِ DeFi و NFT.</w:t>
            </w:r>
          </w:p>
        </w:tc>
      </w:tr>
      <w:tr>
        <w:tc>
          <w:tcPr>
            <w:tcW w:type="dxa" w:w="1296"/>
          </w:tcPr>
          <w:p>
            <w:pPr>
              <w:spacing w:after="40" w:before="40"/>
              <w:bidi w:val="1"/>
              <w:jc w:val="right"/>
            </w:pPr>
            <w:r>
              <w:rPr>
                <w:rFonts w:ascii="Calibri" w:hAnsi="Calibri" w:cs="Tahoma"/>
                <w:b w:val="0"/>
                <w:i w:val="0"/>
                <w:color w:val="333A45"/>
                <w:sz w:val="16"/>
                <w:szCs w:val="16"/>
                <w:rtl w:val="1"/>
              </w:rPr>
              <w:t>SOL</w:t>
            </w:r>
          </w:p>
        </w:tc>
        <w:tc>
          <w:tcPr>
            <w:tcW w:type="dxa" w:w="1296"/>
          </w:tcPr>
          <w:p>
            <w:pPr>
              <w:spacing w:after="40" w:before="40"/>
              <w:bidi w:val="1"/>
              <w:jc w:val="right"/>
            </w:pPr>
            <w:r>
              <w:rPr>
                <w:rFonts w:ascii="Calibri" w:hAnsi="Calibri" w:cs="Tahoma"/>
                <w:b w:val="0"/>
                <w:i w:val="0"/>
                <w:color w:val="333A45"/>
                <w:sz w:val="16"/>
                <w:szCs w:val="16"/>
                <w:rtl w:val="1"/>
              </w:rPr>
              <w:t>سولانا</w:t>
            </w:r>
          </w:p>
        </w:tc>
        <w:tc>
          <w:tcPr>
            <w:tcW w:type="dxa" w:w="6480"/>
          </w:tcPr>
          <w:p>
            <w:pPr>
              <w:spacing w:after="40" w:before="40"/>
              <w:bidi w:val="1"/>
              <w:jc w:val="right"/>
            </w:pPr>
            <w:r>
              <w:rPr>
                <w:rFonts w:ascii="Calibri" w:hAnsi="Calibri" w:cs="Tahoma"/>
                <w:b w:val="0"/>
                <w:i w:val="0"/>
                <w:color w:val="333A45"/>
                <w:sz w:val="16"/>
                <w:szCs w:val="16"/>
                <w:rtl w:val="1"/>
              </w:rPr>
              <w:t>یک زنجیره‌ی PoS با توانِ عبورِ بالا؛ سریع و ارزان؛ رقیبِ مهمِ اتریوم.</w:t>
            </w:r>
          </w:p>
        </w:tc>
      </w:tr>
      <w:tr>
        <w:tc>
          <w:tcPr>
            <w:tcW w:type="dxa" w:w="1296"/>
            <w:shd w:val="clear" w:color="auto" w:fill="F4F7FB"/>
          </w:tcPr>
          <w:p>
            <w:pPr>
              <w:spacing w:after="40" w:before="40"/>
              <w:bidi w:val="1"/>
              <w:jc w:val="right"/>
            </w:pPr>
            <w:r>
              <w:rPr>
                <w:rFonts w:ascii="Calibri" w:hAnsi="Calibri" w:cs="Tahoma"/>
                <w:b w:val="0"/>
                <w:i w:val="0"/>
                <w:color w:val="333A45"/>
                <w:sz w:val="16"/>
                <w:szCs w:val="16"/>
                <w:rtl w:val="1"/>
              </w:rPr>
              <w:t>BNB</w:t>
            </w:r>
          </w:p>
        </w:tc>
        <w:tc>
          <w:tcPr>
            <w:tcW w:type="dxa" w:w="1296"/>
            <w:shd w:val="clear" w:color="auto" w:fill="F4F7FB"/>
          </w:tcPr>
          <w:p>
            <w:pPr>
              <w:spacing w:after="40" w:before="40"/>
              <w:bidi w:val="1"/>
              <w:jc w:val="right"/>
            </w:pPr>
            <w:r>
              <w:rPr>
                <w:rFonts w:ascii="Calibri" w:hAnsi="Calibri" w:cs="Tahoma"/>
                <w:b w:val="0"/>
                <w:i w:val="0"/>
                <w:color w:val="333A45"/>
                <w:sz w:val="16"/>
                <w:szCs w:val="16"/>
                <w:rtl w:val="1"/>
              </w:rPr>
              <w:t>بی‌ان‌بی</w:t>
            </w:r>
          </w:p>
        </w:tc>
        <w:tc>
          <w:tcPr>
            <w:tcW w:type="dxa" w:w="6480"/>
            <w:shd w:val="clear" w:color="auto" w:fill="F4F7FB"/>
          </w:tcPr>
          <w:p>
            <w:pPr>
              <w:spacing w:after="40" w:before="40"/>
              <w:bidi w:val="1"/>
              <w:jc w:val="right"/>
            </w:pPr>
            <w:r>
              <w:rPr>
                <w:rFonts w:ascii="Calibri" w:hAnsi="Calibri" w:cs="Tahoma"/>
                <w:b w:val="0"/>
                <w:i w:val="0"/>
                <w:color w:val="333A45"/>
                <w:sz w:val="16"/>
                <w:szCs w:val="16"/>
                <w:rtl w:val="1"/>
              </w:rPr>
              <w:t>توکنِ کاربردیِ اکوسیستمِ BNB؛ بزرگ و نقدشونده.</w:t>
            </w:r>
          </w:p>
        </w:tc>
      </w:tr>
      <w:tr>
        <w:tc>
          <w:tcPr>
            <w:tcW w:type="dxa" w:w="1296"/>
          </w:tcPr>
          <w:p>
            <w:pPr>
              <w:spacing w:after="40" w:before="40"/>
              <w:bidi w:val="1"/>
              <w:jc w:val="right"/>
            </w:pPr>
            <w:r>
              <w:rPr>
                <w:rFonts w:ascii="Calibri" w:hAnsi="Calibri" w:cs="Tahoma"/>
                <w:b w:val="0"/>
                <w:i w:val="0"/>
                <w:color w:val="333A45"/>
                <w:sz w:val="16"/>
                <w:szCs w:val="16"/>
                <w:rtl w:val="1"/>
              </w:rPr>
              <w:t>XRP</w:t>
            </w:r>
          </w:p>
        </w:tc>
        <w:tc>
          <w:tcPr>
            <w:tcW w:type="dxa" w:w="1296"/>
          </w:tcPr>
          <w:p>
            <w:pPr>
              <w:spacing w:after="40" w:before="40"/>
              <w:bidi w:val="1"/>
              <w:jc w:val="right"/>
            </w:pPr>
            <w:r>
              <w:rPr>
                <w:rFonts w:ascii="Calibri" w:hAnsi="Calibri" w:cs="Tahoma"/>
                <w:b w:val="0"/>
                <w:i w:val="0"/>
                <w:color w:val="333A45"/>
                <w:sz w:val="16"/>
                <w:szCs w:val="16"/>
                <w:rtl w:val="1"/>
              </w:rPr>
              <w:t>ریپل</w:t>
            </w:r>
          </w:p>
        </w:tc>
        <w:tc>
          <w:tcPr>
            <w:tcW w:type="dxa" w:w="6480"/>
          </w:tcPr>
          <w:p>
            <w:pPr>
              <w:spacing w:after="40" w:before="40"/>
              <w:bidi w:val="1"/>
              <w:jc w:val="right"/>
            </w:pPr>
            <w:r>
              <w:rPr>
                <w:rFonts w:ascii="Calibri" w:hAnsi="Calibri" w:cs="Tahoma"/>
                <w:b w:val="0"/>
                <w:i w:val="0"/>
                <w:color w:val="333A45"/>
                <w:sz w:val="16"/>
                <w:szCs w:val="16"/>
                <w:rtl w:val="1"/>
              </w:rPr>
              <w:t>متمرکز بر پرداخت‌های فرامرزیِ سریع و ارزان؛ طراحیِ اجماعِ متمایز.</w:t>
            </w:r>
          </w:p>
        </w:tc>
      </w:tr>
      <w:tr>
        <w:tc>
          <w:tcPr>
            <w:tcW w:type="dxa" w:w="1296"/>
            <w:shd w:val="clear" w:color="auto" w:fill="F4F7FB"/>
          </w:tcPr>
          <w:p>
            <w:pPr>
              <w:spacing w:after="40" w:before="40"/>
              <w:bidi w:val="1"/>
              <w:jc w:val="right"/>
            </w:pPr>
            <w:r>
              <w:rPr>
                <w:rFonts w:ascii="Calibri" w:hAnsi="Calibri" w:cs="Tahoma"/>
                <w:b w:val="0"/>
                <w:i w:val="0"/>
                <w:color w:val="333A45"/>
                <w:sz w:val="16"/>
                <w:szCs w:val="16"/>
                <w:rtl w:val="1"/>
              </w:rPr>
              <w:t>ADA</w:t>
            </w:r>
          </w:p>
        </w:tc>
        <w:tc>
          <w:tcPr>
            <w:tcW w:type="dxa" w:w="1296"/>
            <w:shd w:val="clear" w:color="auto" w:fill="F4F7FB"/>
          </w:tcPr>
          <w:p>
            <w:pPr>
              <w:spacing w:after="40" w:before="40"/>
              <w:bidi w:val="1"/>
              <w:jc w:val="right"/>
            </w:pPr>
            <w:r>
              <w:rPr>
                <w:rFonts w:ascii="Calibri" w:hAnsi="Calibri" w:cs="Tahoma"/>
                <w:b w:val="0"/>
                <w:i w:val="0"/>
                <w:color w:val="333A45"/>
                <w:sz w:val="16"/>
                <w:szCs w:val="16"/>
                <w:rtl w:val="1"/>
              </w:rPr>
              <w:t>کاردانو</w:t>
            </w:r>
          </w:p>
        </w:tc>
        <w:tc>
          <w:tcPr>
            <w:tcW w:type="dxa" w:w="6480"/>
            <w:shd w:val="clear" w:color="auto" w:fill="F4F7FB"/>
          </w:tcPr>
          <w:p>
            <w:pPr>
              <w:spacing w:after="40" w:before="40"/>
              <w:bidi w:val="1"/>
              <w:jc w:val="right"/>
            </w:pPr>
            <w:r>
              <w:rPr>
                <w:rFonts w:ascii="Calibri" w:hAnsi="Calibri" w:cs="Tahoma"/>
                <w:b w:val="0"/>
                <w:i w:val="0"/>
                <w:color w:val="333A45"/>
                <w:sz w:val="16"/>
                <w:szCs w:val="16"/>
                <w:rtl w:val="1"/>
              </w:rPr>
              <w:t>یک پلتفرمِ PoS با رویکردِ پژوهش‌محور.</w:t>
            </w:r>
          </w:p>
        </w:tc>
      </w:tr>
      <w:tr>
        <w:tc>
          <w:tcPr>
            <w:tcW w:type="dxa" w:w="1296"/>
          </w:tcPr>
          <w:p>
            <w:pPr>
              <w:spacing w:after="40" w:before="40"/>
              <w:bidi w:val="1"/>
              <w:jc w:val="right"/>
            </w:pPr>
            <w:r>
              <w:rPr>
                <w:rFonts w:ascii="Calibri" w:hAnsi="Calibri" w:cs="Tahoma"/>
                <w:b w:val="0"/>
                <w:i w:val="0"/>
                <w:color w:val="333A45"/>
                <w:sz w:val="16"/>
                <w:szCs w:val="16"/>
                <w:rtl w:val="1"/>
              </w:rPr>
              <w:t>AVAX</w:t>
            </w:r>
          </w:p>
        </w:tc>
        <w:tc>
          <w:tcPr>
            <w:tcW w:type="dxa" w:w="1296"/>
          </w:tcPr>
          <w:p>
            <w:pPr>
              <w:spacing w:after="40" w:before="40"/>
              <w:bidi w:val="1"/>
              <w:jc w:val="right"/>
            </w:pPr>
            <w:r>
              <w:rPr>
                <w:rFonts w:ascii="Calibri" w:hAnsi="Calibri" w:cs="Tahoma"/>
                <w:b w:val="0"/>
                <w:i w:val="0"/>
                <w:color w:val="333A45"/>
                <w:sz w:val="16"/>
                <w:szCs w:val="16"/>
                <w:rtl w:val="1"/>
              </w:rPr>
              <w:t>آوالانچ</w:t>
            </w:r>
          </w:p>
        </w:tc>
        <w:tc>
          <w:tcPr>
            <w:tcW w:type="dxa" w:w="6480"/>
          </w:tcPr>
          <w:p>
            <w:pPr>
              <w:spacing w:after="40" w:before="40"/>
              <w:bidi w:val="1"/>
              <w:jc w:val="right"/>
            </w:pPr>
            <w:r>
              <w:rPr>
                <w:rFonts w:ascii="Calibri" w:hAnsi="Calibri" w:cs="Tahoma"/>
                <w:b w:val="0"/>
                <w:i w:val="0"/>
                <w:color w:val="333A45"/>
                <w:sz w:val="16"/>
                <w:szCs w:val="16"/>
                <w:rtl w:val="1"/>
              </w:rPr>
              <w:t>یک پلتفرمِ سریعِ PoS با طراحیِ چندزنجیره‌ای («ساب‌نت»).</w:t>
            </w:r>
          </w:p>
        </w:tc>
      </w:tr>
      <w:tr>
        <w:tc>
          <w:tcPr>
            <w:tcW w:type="dxa" w:w="1296"/>
            <w:shd w:val="clear" w:color="auto" w:fill="F4F7FB"/>
          </w:tcPr>
          <w:p>
            <w:pPr>
              <w:spacing w:after="40" w:before="40"/>
              <w:bidi w:val="1"/>
              <w:jc w:val="right"/>
            </w:pPr>
            <w:r>
              <w:rPr>
                <w:rFonts w:ascii="Calibri" w:hAnsi="Calibri" w:cs="Tahoma"/>
                <w:b w:val="0"/>
                <w:i w:val="0"/>
                <w:color w:val="333A45"/>
                <w:sz w:val="16"/>
                <w:szCs w:val="16"/>
                <w:rtl w:val="1"/>
              </w:rPr>
              <w:t>DOT</w:t>
            </w:r>
          </w:p>
        </w:tc>
        <w:tc>
          <w:tcPr>
            <w:tcW w:type="dxa" w:w="1296"/>
            <w:shd w:val="clear" w:color="auto" w:fill="F4F7FB"/>
          </w:tcPr>
          <w:p>
            <w:pPr>
              <w:spacing w:after="40" w:before="40"/>
              <w:bidi w:val="1"/>
              <w:jc w:val="right"/>
            </w:pPr>
            <w:r>
              <w:rPr>
                <w:rFonts w:ascii="Calibri" w:hAnsi="Calibri" w:cs="Tahoma"/>
                <w:b w:val="0"/>
                <w:i w:val="0"/>
                <w:color w:val="333A45"/>
                <w:sz w:val="16"/>
                <w:szCs w:val="16"/>
                <w:rtl w:val="1"/>
              </w:rPr>
              <w:t>پولکادات</w:t>
            </w:r>
          </w:p>
        </w:tc>
        <w:tc>
          <w:tcPr>
            <w:tcW w:type="dxa" w:w="6480"/>
            <w:shd w:val="clear" w:color="auto" w:fill="F4F7FB"/>
          </w:tcPr>
          <w:p>
            <w:pPr>
              <w:spacing w:after="40" w:before="40"/>
              <w:bidi w:val="1"/>
              <w:jc w:val="right"/>
            </w:pPr>
            <w:r>
              <w:rPr>
                <w:rFonts w:ascii="Calibri" w:hAnsi="Calibri" w:cs="Tahoma"/>
                <w:b w:val="0"/>
                <w:i w:val="0"/>
                <w:color w:val="333A45"/>
                <w:sz w:val="16"/>
                <w:szCs w:val="16"/>
                <w:rtl w:val="1"/>
              </w:rPr>
              <w:t>شبکه‌ی هم‌کنش‌پذیری که زنجیره‌های بسیاری را به هم وصل می‌کند («پاراچین»).</w:t>
            </w:r>
          </w:p>
        </w:tc>
      </w:tr>
      <w:tr>
        <w:tc>
          <w:tcPr>
            <w:tcW w:type="dxa" w:w="1296"/>
          </w:tcPr>
          <w:p>
            <w:pPr>
              <w:spacing w:after="40" w:before="40"/>
              <w:bidi w:val="1"/>
              <w:jc w:val="right"/>
            </w:pPr>
            <w:r>
              <w:rPr>
                <w:rFonts w:ascii="Calibri" w:hAnsi="Calibri" w:cs="Tahoma"/>
                <w:b w:val="0"/>
                <w:i w:val="0"/>
                <w:color w:val="333A45"/>
                <w:sz w:val="16"/>
                <w:szCs w:val="16"/>
                <w:rtl w:val="1"/>
              </w:rPr>
              <w:t>LINK</w:t>
            </w:r>
          </w:p>
        </w:tc>
        <w:tc>
          <w:tcPr>
            <w:tcW w:type="dxa" w:w="1296"/>
          </w:tcPr>
          <w:p>
            <w:pPr>
              <w:spacing w:after="40" w:before="40"/>
              <w:bidi w:val="1"/>
              <w:jc w:val="right"/>
            </w:pPr>
            <w:r>
              <w:rPr>
                <w:rFonts w:ascii="Calibri" w:hAnsi="Calibri" w:cs="Tahoma"/>
                <w:b w:val="0"/>
                <w:i w:val="0"/>
                <w:color w:val="333A45"/>
                <w:sz w:val="16"/>
                <w:szCs w:val="16"/>
                <w:rtl w:val="1"/>
              </w:rPr>
              <w:t>چین‌لینک</w:t>
            </w:r>
          </w:p>
        </w:tc>
        <w:tc>
          <w:tcPr>
            <w:tcW w:type="dxa" w:w="6480"/>
          </w:tcPr>
          <w:p>
            <w:pPr>
              <w:spacing w:after="40" w:before="40"/>
              <w:bidi w:val="1"/>
              <w:jc w:val="right"/>
            </w:pPr>
            <w:r>
              <w:rPr>
                <w:rFonts w:ascii="Calibri" w:hAnsi="Calibri" w:cs="Tahoma"/>
                <w:b w:val="0"/>
                <w:i w:val="0"/>
                <w:color w:val="333A45"/>
                <w:sz w:val="16"/>
                <w:szCs w:val="16"/>
                <w:rtl w:val="1"/>
              </w:rPr>
              <w:t>شبکه‌ی پیشروِ اوراکل — داده‌ی دنیای واقعی را به قراردادهای هوشمند می‌رسانَد.</w:t>
            </w:r>
          </w:p>
        </w:tc>
      </w:tr>
      <w:tr>
        <w:tc>
          <w:tcPr>
            <w:tcW w:type="dxa" w:w="1296"/>
            <w:shd w:val="clear" w:color="auto" w:fill="F4F7FB"/>
          </w:tcPr>
          <w:p>
            <w:pPr>
              <w:spacing w:after="40" w:before="40"/>
              <w:bidi w:val="1"/>
              <w:jc w:val="right"/>
            </w:pPr>
            <w:r>
              <w:rPr>
                <w:rFonts w:ascii="Calibri" w:hAnsi="Calibri" w:cs="Tahoma"/>
                <w:b w:val="0"/>
                <w:i w:val="0"/>
                <w:color w:val="333A45"/>
                <w:sz w:val="16"/>
                <w:szCs w:val="16"/>
                <w:rtl w:val="1"/>
              </w:rPr>
              <w:t>MATIC/POL</w:t>
            </w:r>
          </w:p>
        </w:tc>
        <w:tc>
          <w:tcPr>
            <w:tcW w:type="dxa" w:w="1296"/>
            <w:shd w:val="clear" w:color="auto" w:fill="F4F7FB"/>
          </w:tcPr>
          <w:p>
            <w:pPr>
              <w:spacing w:after="40" w:before="40"/>
              <w:bidi w:val="1"/>
              <w:jc w:val="right"/>
            </w:pPr>
            <w:r>
              <w:rPr>
                <w:rFonts w:ascii="Calibri" w:hAnsi="Calibri" w:cs="Tahoma"/>
                <w:b w:val="0"/>
                <w:i w:val="0"/>
                <w:color w:val="333A45"/>
                <w:sz w:val="16"/>
                <w:szCs w:val="16"/>
                <w:rtl w:val="1"/>
              </w:rPr>
              <w:t>پالیگان</w:t>
            </w:r>
          </w:p>
        </w:tc>
        <w:tc>
          <w:tcPr>
            <w:tcW w:type="dxa" w:w="6480"/>
            <w:shd w:val="clear" w:color="auto" w:fill="F4F7FB"/>
          </w:tcPr>
          <w:p>
            <w:pPr>
              <w:spacing w:after="40" w:before="40"/>
              <w:bidi w:val="1"/>
              <w:jc w:val="right"/>
            </w:pPr>
            <w:r>
              <w:rPr>
                <w:rFonts w:ascii="Calibri" w:hAnsi="Calibri" w:cs="Tahoma"/>
                <w:b w:val="0"/>
                <w:i w:val="0"/>
                <w:color w:val="333A45"/>
                <w:sz w:val="16"/>
                <w:szCs w:val="16"/>
                <w:rtl w:val="1"/>
              </w:rPr>
              <w:t>شبکه‌ی مقیاس‌پذیریِ اتریوم. (MATIC در اواخرِ ۲۰۲۴ به POL تغییرِ نام داد؛ لودر هر دو را زیرِ MATIC می‌دوزد.)</w:t>
            </w:r>
          </w:p>
        </w:tc>
      </w:tr>
    </w:tbl>
    <w:p>
      <w:pPr>
        <w:spacing w:after="0" w:before="0"/>
      </w:pPr>
      <w:r>
        <w:rPr>
          <w:sz w:val="4"/>
        </w:rPr>
      </w:r>
    </w:p>
    <w:p>
      <w:pPr>
        <w:pStyle w:val="Heading2"/>
        <w:keepNext/>
        <w:spacing w:before="240" w:after="80"/>
        <w:bidi w:val="1"/>
        <w:jc w:val="right"/>
      </w:pPr>
      <w:r>
        <w:rPr>
          <w:rFonts w:ascii="Calibri" w:hAnsi="Calibri" w:cs="Tahoma"/>
          <w:b/>
          <w:i w:val="0"/>
          <w:color w:val="1D4E89"/>
          <w:sz w:val="29"/>
          <w:szCs w:val="29"/>
          <w:rtl w:val="1"/>
        </w:rPr>
        <w:t>منابعِ داده — همگی عمومی و رایگان، به‌همراه نشانی</w:t>
      </w:r>
    </w:p>
    <w:p>
      <w:pPr>
        <w:bidi w:val="1"/>
        <w:jc w:val="right"/>
      </w:pPr>
      <w:r>
        <w:rPr>
          <w:rFonts w:ascii="Calibri" w:hAnsi="Calibri" w:cs="Tahoma"/>
          <w:b w:val="0"/>
          <w:i w:val="0"/>
          <w:color w:val="333A45"/>
          <w:sz w:val="21"/>
          <w:szCs w:val="21"/>
          <w:rtl w:val="1"/>
        </w:rPr>
        <w:t xml:space="preserve">هر منبع، عمومی و رایگان است. یک قانونِ اصلی («بدونِ نقطه‌ی شکستِ واحد») یعنی اگر هر منبعی از کار بیفتد یا پولی شود، خطِ لوله </w:t>
      </w:r>
      <w:r>
        <w:rPr>
          <w:rFonts w:ascii="Calibri" w:hAnsi="Calibri" w:cs="Tahoma"/>
          <w:b/>
          <w:i w:val="0"/>
          <w:color w:val="333A45"/>
          <w:sz w:val="21"/>
          <w:szCs w:val="21"/>
          <w:rtl w:val="1"/>
        </w:rPr>
        <w:t>مشکل را ثبت می‌کند و از آن می‌گذرد — هرگز کرش نمی‌کند</w:t>
      </w:r>
      <w:r>
        <w:rPr>
          <w:rFonts w:ascii="Calibri" w:hAnsi="Calibri" w:cs="Tahoma"/>
          <w:b w:val="0"/>
          <w:i w:val="0"/>
          <w:color w:val="333A45"/>
          <w:sz w:val="21"/>
          <w:szCs w:val="21"/>
          <w:rtl w:val="1"/>
        </w:rPr>
        <w:t>.</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360"/>
      </w:tblPr>
      <w:tblGrid>
        <w:gridCol w:w="2412"/>
        <w:gridCol w:w="2412"/>
        <w:gridCol w:w="2412"/>
        <w:gridCol w:w="2412"/>
      </w:tblGrid>
      <w:tr>
        <w:tc>
          <w:tcPr>
            <w:tcW w:type="dxa" w:w="1944"/>
            <w:shd w:val="clear" w:color="auto" w:fill="12243A"/>
          </w:tcPr>
          <w:p>
            <w:pPr>
              <w:spacing w:after="40" w:before="40"/>
              <w:bidi w:val="1"/>
              <w:jc w:val="right"/>
            </w:pPr>
            <w:r>
              <w:rPr>
                <w:rFonts w:ascii="Calibri" w:hAnsi="Calibri" w:cs="Tahoma"/>
                <w:b/>
                <w:color w:val="FFFFFF"/>
                <w:sz w:val="16"/>
                <w:szCs w:val="16"/>
                <w:rtl w:val="1"/>
              </w:rPr>
              <w:t>منبع</w:t>
            </w:r>
          </w:p>
        </w:tc>
        <w:tc>
          <w:tcPr>
            <w:tcW w:type="dxa" w:w="2952"/>
            <w:shd w:val="clear" w:color="auto" w:fill="12243A"/>
          </w:tcPr>
          <w:p>
            <w:pPr>
              <w:spacing w:after="40" w:before="40"/>
              <w:bidi w:val="1"/>
              <w:jc w:val="right"/>
            </w:pPr>
            <w:r>
              <w:rPr>
                <w:rFonts w:ascii="Calibri" w:hAnsi="Calibri" w:cs="Tahoma"/>
                <w:b/>
                <w:color w:val="FFFFFF"/>
                <w:sz w:val="16"/>
                <w:szCs w:val="16"/>
                <w:rtl w:val="1"/>
              </w:rPr>
              <w:t>برای</w:t>
            </w:r>
          </w:p>
        </w:tc>
        <w:tc>
          <w:tcPr>
            <w:tcW w:type="dxa" w:w="2880"/>
            <w:shd w:val="clear" w:color="auto" w:fill="12243A"/>
          </w:tcPr>
          <w:p>
            <w:pPr>
              <w:spacing w:after="40" w:before="40"/>
              <w:bidi w:val="1"/>
              <w:jc w:val="right"/>
            </w:pPr>
            <w:r>
              <w:rPr>
                <w:rFonts w:ascii="Calibri" w:hAnsi="Calibri" w:cs="Tahoma"/>
                <w:b/>
                <w:color w:val="FFFFFF"/>
                <w:sz w:val="16"/>
                <w:szCs w:val="16"/>
                <w:rtl w:val="1"/>
              </w:rPr>
              <w:t>نشانی (URL)</w:t>
            </w:r>
          </w:p>
        </w:tc>
        <w:tc>
          <w:tcPr>
            <w:tcW w:type="dxa" w:w="1584"/>
            <w:shd w:val="clear" w:color="auto" w:fill="12243A"/>
          </w:tcPr>
          <w:p>
            <w:pPr>
              <w:spacing w:after="40" w:before="40"/>
              <w:bidi w:val="1"/>
              <w:jc w:val="right"/>
            </w:pPr>
            <w:r>
              <w:rPr>
                <w:rFonts w:ascii="Calibri" w:hAnsi="Calibri" w:cs="Tahoma"/>
                <w:b/>
                <w:color w:val="FFFFFF"/>
                <w:sz w:val="16"/>
                <w:szCs w:val="16"/>
                <w:rtl w:val="1"/>
              </w:rPr>
              <w:t>احراز</w:t>
            </w:r>
          </w:p>
        </w:tc>
      </w:tr>
      <w:tr>
        <w:tc>
          <w:tcPr>
            <w:tcW w:type="dxa" w:w="1944"/>
          </w:tcPr>
          <w:p>
            <w:pPr>
              <w:spacing w:after="40" w:before="40"/>
              <w:bidi w:val="1"/>
              <w:jc w:val="right"/>
            </w:pPr>
            <w:r>
              <w:rPr>
                <w:rFonts w:ascii="Calibri" w:hAnsi="Calibri" w:cs="Tahoma"/>
                <w:b w:val="0"/>
                <w:i w:val="0"/>
                <w:color w:val="333A45"/>
                <w:sz w:val="16"/>
                <w:szCs w:val="16"/>
                <w:rtl w:val="1"/>
              </w:rPr>
              <w:t>Binance public API</w:t>
            </w:r>
          </w:p>
        </w:tc>
        <w:tc>
          <w:tcPr>
            <w:tcW w:type="dxa" w:w="2952"/>
          </w:tcPr>
          <w:p>
            <w:pPr>
              <w:spacing w:after="40" w:before="40"/>
              <w:bidi w:val="1"/>
              <w:jc w:val="right"/>
            </w:pPr>
            <w:r>
              <w:rPr>
                <w:rFonts w:ascii="Calibri" w:hAnsi="Calibri" w:cs="Tahoma"/>
                <w:b w:val="0"/>
                <w:i w:val="0"/>
                <w:color w:val="333A45"/>
                <w:sz w:val="16"/>
                <w:szCs w:val="16"/>
                <w:rtl w:val="1"/>
              </w:rPr>
              <w:t>کندل‌های OHLCV (۱h / ۴h / ۱d، حدود ۲ سال)</w:t>
            </w:r>
          </w:p>
        </w:tc>
        <w:tc>
          <w:tcPr>
            <w:tcW w:type="dxa" w:w="2880"/>
          </w:tcPr>
          <w:p>
            <w:pPr>
              <w:spacing w:after="40" w:before="40"/>
              <w:bidi w:val="1"/>
              <w:jc w:val="right"/>
            </w:pPr>
            <w:r>
              <w:rPr>
                <w:rFonts w:ascii="Calibri" w:hAnsi="Calibri" w:cs="Tahoma"/>
                <w:b w:val="0"/>
                <w:i w:val="0"/>
                <w:color w:val="333A45"/>
                <w:sz w:val="16"/>
                <w:szCs w:val="16"/>
                <w:rtl w:val="1"/>
              </w:rPr>
              <w:t>binance.com/api</w:t>
            </w:r>
          </w:p>
        </w:tc>
        <w:tc>
          <w:tcPr>
            <w:tcW w:type="dxa" w:w="1584"/>
          </w:tcPr>
          <w:p>
            <w:pPr>
              <w:spacing w:after="40" w:before="40"/>
              <w:bidi w:val="1"/>
              <w:jc w:val="right"/>
            </w:pPr>
            <w:r>
              <w:rPr>
                <w:rFonts w:ascii="Calibri" w:hAnsi="Calibri" w:cs="Tahoma"/>
                <w:b w:val="0"/>
                <w:i w:val="0"/>
                <w:color w:val="333A45"/>
                <w:sz w:val="16"/>
                <w:szCs w:val="16"/>
                <w:rtl w:val="1"/>
              </w:rPr>
              <w:t>ندارد</w:t>
            </w:r>
          </w:p>
        </w:tc>
      </w:tr>
      <w:tr>
        <w:tc>
          <w:tcPr>
            <w:tcW w:type="dxa" w:w="1944"/>
            <w:shd w:val="clear" w:color="auto" w:fill="F4F7FB"/>
          </w:tcPr>
          <w:p>
            <w:pPr>
              <w:spacing w:after="40" w:before="40"/>
              <w:bidi w:val="1"/>
              <w:jc w:val="right"/>
            </w:pPr>
            <w:r>
              <w:rPr>
                <w:rFonts w:ascii="Calibri" w:hAnsi="Calibri" w:cs="Tahoma"/>
                <w:b w:val="0"/>
                <w:i w:val="0"/>
                <w:color w:val="333A45"/>
                <w:sz w:val="16"/>
                <w:szCs w:val="16"/>
                <w:rtl w:val="1"/>
              </w:rPr>
              <w:t>CoinGecko Demo</w:t>
            </w:r>
          </w:p>
        </w:tc>
        <w:tc>
          <w:tcPr>
            <w:tcW w:type="dxa" w:w="2952"/>
            <w:shd w:val="clear" w:color="auto" w:fill="F4F7FB"/>
          </w:tcPr>
          <w:p>
            <w:pPr>
              <w:spacing w:after="40" w:before="40"/>
              <w:bidi w:val="1"/>
              <w:jc w:val="right"/>
            </w:pPr>
            <w:r>
              <w:rPr>
                <w:rFonts w:ascii="Calibri" w:hAnsi="Calibri" w:cs="Tahoma"/>
                <w:b w:val="0"/>
                <w:i w:val="0"/>
                <w:color w:val="333A45"/>
                <w:sz w:val="16"/>
                <w:szCs w:val="16"/>
                <w:rtl w:val="1"/>
              </w:rPr>
              <w:t>ارزش بازار، عرضه، داده‌ی جامعه/توسعه/بازار (هر ۱۰)</w:t>
            </w:r>
          </w:p>
        </w:tc>
        <w:tc>
          <w:tcPr>
            <w:tcW w:type="dxa" w:w="2880"/>
            <w:shd w:val="clear" w:color="auto" w:fill="F4F7FB"/>
          </w:tcPr>
          <w:p>
            <w:pPr>
              <w:spacing w:after="40" w:before="40"/>
              <w:bidi w:val="1"/>
              <w:jc w:val="right"/>
            </w:pPr>
            <w:r>
              <w:rPr>
                <w:rFonts w:ascii="Calibri" w:hAnsi="Calibri" w:cs="Tahoma"/>
                <w:b w:val="0"/>
                <w:i w:val="0"/>
                <w:color w:val="333A45"/>
                <w:sz w:val="16"/>
                <w:szCs w:val="16"/>
                <w:rtl w:val="1"/>
              </w:rPr>
              <w:t>coingecko.com/en/api</w:t>
            </w:r>
          </w:p>
        </w:tc>
        <w:tc>
          <w:tcPr>
            <w:tcW w:type="dxa" w:w="1584"/>
            <w:shd w:val="clear" w:color="auto" w:fill="F4F7FB"/>
          </w:tcPr>
          <w:p>
            <w:pPr>
              <w:spacing w:after="40" w:before="40"/>
              <w:bidi w:val="1"/>
              <w:jc w:val="right"/>
            </w:pPr>
            <w:r>
              <w:rPr>
                <w:rFonts w:ascii="Calibri" w:hAnsi="Calibri" w:cs="Tahoma"/>
                <w:b w:val="0"/>
                <w:i w:val="0"/>
                <w:color w:val="333A45"/>
                <w:sz w:val="16"/>
                <w:szCs w:val="16"/>
                <w:rtl w:val="1"/>
              </w:rPr>
              <w:t>کلیدِ رایگان (۱۰k/ماه، ۳۰/دقیقه)</w:t>
            </w:r>
          </w:p>
        </w:tc>
      </w:tr>
      <w:tr>
        <w:tc>
          <w:tcPr>
            <w:tcW w:type="dxa" w:w="1944"/>
          </w:tcPr>
          <w:p>
            <w:pPr>
              <w:spacing w:after="40" w:before="40"/>
              <w:bidi w:val="1"/>
              <w:jc w:val="right"/>
            </w:pPr>
            <w:r>
              <w:rPr>
                <w:rFonts w:ascii="Calibri" w:hAnsi="Calibri" w:cs="Tahoma"/>
                <w:b w:val="0"/>
                <w:i w:val="0"/>
                <w:color w:val="333A45"/>
                <w:sz w:val="16"/>
                <w:szCs w:val="16"/>
                <w:rtl w:val="1"/>
              </w:rPr>
              <w:t>CoinDesk RSS</w:t>
            </w:r>
          </w:p>
        </w:tc>
        <w:tc>
          <w:tcPr>
            <w:tcW w:type="dxa" w:w="2952"/>
          </w:tcPr>
          <w:p>
            <w:pPr>
              <w:spacing w:after="40" w:before="40"/>
              <w:bidi w:val="1"/>
              <w:jc w:val="right"/>
            </w:pPr>
            <w:r>
              <w:rPr>
                <w:rFonts w:ascii="Calibri" w:hAnsi="Calibri" w:cs="Tahoma"/>
                <w:b w:val="0"/>
                <w:i w:val="0"/>
                <w:color w:val="333A45"/>
                <w:sz w:val="16"/>
                <w:szCs w:val="16"/>
                <w:rtl w:val="1"/>
              </w:rPr>
              <w:t>تیترهای خبری (پنجره‌ی ۱۸۰ روزه)</w:t>
            </w:r>
          </w:p>
        </w:tc>
        <w:tc>
          <w:tcPr>
            <w:tcW w:type="dxa" w:w="2880"/>
          </w:tcPr>
          <w:p>
            <w:pPr>
              <w:spacing w:after="40" w:before="40"/>
              <w:bidi w:val="1"/>
              <w:jc w:val="right"/>
            </w:pPr>
            <w:r>
              <w:rPr>
                <w:rFonts w:ascii="Calibri" w:hAnsi="Calibri" w:cs="Tahoma"/>
                <w:b w:val="0"/>
                <w:i w:val="0"/>
                <w:color w:val="333A45"/>
                <w:sz w:val="16"/>
                <w:szCs w:val="16"/>
                <w:rtl w:val="1"/>
              </w:rPr>
              <w:t>coindesk.com/arc/outboundfeeds/rss/</w:t>
            </w:r>
          </w:p>
        </w:tc>
        <w:tc>
          <w:tcPr>
            <w:tcW w:type="dxa" w:w="1584"/>
          </w:tcPr>
          <w:p>
            <w:pPr>
              <w:spacing w:after="40" w:before="40"/>
              <w:bidi w:val="1"/>
              <w:jc w:val="right"/>
            </w:pPr>
            <w:r>
              <w:rPr>
                <w:rFonts w:ascii="Calibri" w:hAnsi="Calibri" w:cs="Tahoma"/>
                <w:b w:val="0"/>
                <w:i w:val="0"/>
                <w:color w:val="333A45"/>
                <w:sz w:val="16"/>
                <w:szCs w:val="16"/>
                <w:rtl w:val="1"/>
              </w:rPr>
              <w:t>ندارد</w:t>
            </w:r>
          </w:p>
        </w:tc>
      </w:tr>
      <w:tr>
        <w:tc>
          <w:tcPr>
            <w:tcW w:type="dxa" w:w="1944"/>
            <w:shd w:val="clear" w:color="auto" w:fill="F4F7FB"/>
          </w:tcPr>
          <w:p>
            <w:pPr>
              <w:spacing w:after="40" w:before="40"/>
              <w:bidi w:val="1"/>
              <w:jc w:val="right"/>
            </w:pPr>
            <w:r>
              <w:rPr>
                <w:rFonts w:ascii="Calibri" w:hAnsi="Calibri" w:cs="Tahoma"/>
                <w:b w:val="0"/>
                <w:i w:val="0"/>
                <w:color w:val="333A45"/>
                <w:sz w:val="16"/>
                <w:szCs w:val="16"/>
                <w:rtl w:val="1"/>
              </w:rPr>
              <w:t>Cointelegraph RSS</w:t>
            </w:r>
          </w:p>
        </w:tc>
        <w:tc>
          <w:tcPr>
            <w:tcW w:type="dxa" w:w="2952"/>
            <w:shd w:val="clear" w:color="auto" w:fill="F4F7FB"/>
          </w:tcPr>
          <w:p>
            <w:pPr>
              <w:spacing w:after="40" w:before="40"/>
              <w:bidi w:val="1"/>
              <w:jc w:val="right"/>
            </w:pPr>
            <w:r>
              <w:rPr>
                <w:rFonts w:ascii="Calibri" w:hAnsi="Calibri" w:cs="Tahoma"/>
                <w:b w:val="0"/>
                <w:i w:val="0"/>
                <w:color w:val="333A45"/>
                <w:sz w:val="16"/>
                <w:szCs w:val="16"/>
                <w:rtl w:val="1"/>
              </w:rPr>
              <w:t>تیترهای خبری</w:t>
            </w:r>
          </w:p>
        </w:tc>
        <w:tc>
          <w:tcPr>
            <w:tcW w:type="dxa" w:w="2880"/>
            <w:shd w:val="clear" w:color="auto" w:fill="F4F7FB"/>
          </w:tcPr>
          <w:p>
            <w:pPr>
              <w:spacing w:after="40" w:before="40"/>
              <w:bidi w:val="1"/>
              <w:jc w:val="right"/>
            </w:pPr>
            <w:r>
              <w:rPr>
                <w:rFonts w:ascii="Calibri" w:hAnsi="Calibri" w:cs="Tahoma"/>
                <w:b w:val="0"/>
                <w:i w:val="0"/>
                <w:color w:val="333A45"/>
                <w:sz w:val="16"/>
                <w:szCs w:val="16"/>
                <w:rtl w:val="1"/>
              </w:rPr>
              <w:t>cointelegraph.com/rss</w:t>
            </w:r>
          </w:p>
        </w:tc>
        <w:tc>
          <w:tcPr>
            <w:tcW w:type="dxa" w:w="1584"/>
            <w:shd w:val="clear" w:color="auto" w:fill="F4F7FB"/>
          </w:tcPr>
          <w:p>
            <w:pPr>
              <w:spacing w:after="40" w:before="40"/>
              <w:bidi w:val="1"/>
              <w:jc w:val="right"/>
            </w:pPr>
            <w:r>
              <w:rPr>
                <w:rFonts w:ascii="Calibri" w:hAnsi="Calibri" w:cs="Tahoma"/>
                <w:b w:val="0"/>
                <w:i w:val="0"/>
                <w:color w:val="333A45"/>
                <w:sz w:val="16"/>
                <w:szCs w:val="16"/>
                <w:rtl w:val="1"/>
              </w:rPr>
              <w:t>ندارد</w:t>
            </w:r>
          </w:p>
        </w:tc>
      </w:tr>
      <w:tr>
        <w:tc>
          <w:tcPr>
            <w:tcW w:type="dxa" w:w="1944"/>
          </w:tcPr>
          <w:p>
            <w:pPr>
              <w:spacing w:after="40" w:before="40"/>
              <w:bidi w:val="1"/>
              <w:jc w:val="right"/>
            </w:pPr>
            <w:r>
              <w:rPr>
                <w:rFonts w:ascii="Calibri" w:hAnsi="Calibri" w:cs="Tahoma"/>
                <w:b w:val="0"/>
                <w:i w:val="0"/>
                <w:color w:val="333A45"/>
                <w:sz w:val="16"/>
                <w:szCs w:val="16"/>
                <w:rtl w:val="1"/>
              </w:rPr>
              <w:t>Decrypt RSS</w:t>
            </w:r>
          </w:p>
        </w:tc>
        <w:tc>
          <w:tcPr>
            <w:tcW w:type="dxa" w:w="2952"/>
          </w:tcPr>
          <w:p>
            <w:pPr>
              <w:spacing w:after="40" w:before="40"/>
              <w:bidi w:val="1"/>
              <w:jc w:val="right"/>
            </w:pPr>
            <w:r>
              <w:rPr>
                <w:rFonts w:ascii="Calibri" w:hAnsi="Calibri" w:cs="Tahoma"/>
                <w:b w:val="0"/>
                <w:i w:val="0"/>
                <w:color w:val="333A45"/>
                <w:sz w:val="16"/>
                <w:szCs w:val="16"/>
                <w:rtl w:val="1"/>
              </w:rPr>
              <w:t>تیترهای خبری</w:t>
            </w:r>
          </w:p>
        </w:tc>
        <w:tc>
          <w:tcPr>
            <w:tcW w:type="dxa" w:w="2880"/>
          </w:tcPr>
          <w:p>
            <w:pPr>
              <w:spacing w:after="40" w:before="40"/>
              <w:bidi w:val="1"/>
              <w:jc w:val="right"/>
            </w:pPr>
            <w:r>
              <w:rPr>
                <w:rFonts w:ascii="Calibri" w:hAnsi="Calibri" w:cs="Tahoma"/>
                <w:b w:val="0"/>
                <w:i w:val="0"/>
                <w:color w:val="333A45"/>
                <w:sz w:val="16"/>
                <w:szCs w:val="16"/>
                <w:rtl w:val="1"/>
              </w:rPr>
              <w:t>decrypt.co/feed</w:t>
            </w:r>
          </w:p>
        </w:tc>
        <w:tc>
          <w:tcPr>
            <w:tcW w:type="dxa" w:w="1584"/>
          </w:tcPr>
          <w:p>
            <w:pPr>
              <w:spacing w:after="40" w:before="40"/>
              <w:bidi w:val="1"/>
              <w:jc w:val="right"/>
            </w:pPr>
            <w:r>
              <w:rPr>
                <w:rFonts w:ascii="Calibri" w:hAnsi="Calibri" w:cs="Tahoma"/>
                <w:b w:val="0"/>
                <w:i w:val="0"/>
                <w:color w:val="333A45"/>
                <w:sz w:val="16"/>
                <w:szCs w:val="16"/>
                <w:rtl w:val="1"/>
              </w:rPr>
              <w:t>ندارد</w:t>
            </w:r>
          </w:p>
        </w:tc>
      </w:tr>
      <w:tr>
        <w:tc>
          <w:tcPr>
            <w:tcW w:type="dxa" w:w="1944"/>
            <w:shd w:val="clear" w:color="auto" w:fill="F4F7FB"/>
          </w:tcPr>
          <w:p>
            <w:pPr>
              <w:spacing w:after="40" w:before="40"/>
              <w:bidi w:val="1"/>
              <w:jc w:val="right"/>
            </w:pPr>
            <w:r>
              <w:rPr>
                <w:rFonts w:ascii="Calibri" w:hAnsi="Calibri" w:cs="Tahoma"/>
                <w:b w:val="0"/>
                <w:i w:val="0"/>
                <w:color w:val="333A45"/>
                <w:sz w:val="16"/>
                <w:szCs w:val="16"/>
                <w:rtl w:val="1"/>
              </w:rPr>
              <w:t>The Block RSS</w:t>
            </w:r>
          </w:p>
        </w:tc>
        <w:tc>
          <w:tcPr>
            <w:tcW w:type="dxa" w:w="2952"/>
            <w:shd w:val="clear" w:color="auto" w:fill="F4F7FB"/>
          </w:tcPr>
          <w:p>
            <w:pPr>
              <w:spacing w:after="40" w:before="40"/>
              <w:bidi w:val="1"/>
              <w:jc w:val="right"/>
            </w:pPr>
            <w:r>
              <w:rPr>
                <w:rFonts w:ascii="Calibri" w:hAnsi="Calibri" w:cs="Tahoma"/>
                <w:b w:val="0"/>
                <w:i w:val="0"/>
                <w:color w:val="333A45"/>
                <w:sz w:val="16"/>
                <w:szCs w:val="16"/>
                <w:rtl w:val="1"/>
              </w:rPr>
              <w:t>تیترهای خبری</w:t>
            </w:r>
          </w:p>
        </w:tc>
        <w:tc>
          <w:tcPr>
            <w:tcW w:type="dxa" w:w="2880"/>
            <w:shd w:val="clear" w:color="auto" w:fill="F4F7FB"/>
          </w:tcPr>
          <w:p>
            <w:pPr>
              <w:spacing w:after="40" w:before="40"/>
              <w:bidi w:val="1"/>
              <w:jc w:val="right"/>
            </w:pPr>
            <w:r>
              <w:rPr>
                <w:rFonts w:ascii="Calibri" w:hAnsi="Calibri" w:cs="Tahoma"/>
                <w:b w:val="0"/>
                <w:i w:val="0"/>
                <w:color w:val="333A45"/>
                <w:sz w:val="16"/>
                <w:szCs w:val="16"/>
                <w:rtl w:val="1"/>
              </w:rPr>
              <w:t>theblock.co/rss.xml</w:t>
            </w:r>
          </w:p>
        </w:tc>
        <w:tc>
          <w:tcPr>
            <w:tcW w:type="dxa" w:w="1584"/>
            <w:shd w:val="clear" w:color="auto" w:fill="F4F7FB"/>
          </w:tcPr>
          <w:p>
            <w:pPr>
              <w:spacing w:after="40" w:before="40"/>
              <w:bidi w:val="1"/>
              <w:jc w:val="right"/>
            </w:pPr>
            <w:r>
              <w:rPr>
                <w:rFonts w:ascii="Calibri" w:hAnsi="Calibri" w:cs="Tahoma"/>
                <w:b w:val="0"/>
                <w:i w:val="0"/>
                <w:color w:val="333A45"/>
                <w:sz w:val="16"/>
                <w:szCs w:val="16"/>
                <w:rtl w:val="1"/>
              </w:rPr>
              <w:t>ندارد</w:t>
            </w:r>
          </w:p>
        </w:tc>
      </w:tr>
      <w:tr>
        <w:tc>
          <w:tcPr>
            <w:tcW w:type="dxa" w:w="1944"/>
          </w:tcPr>
          <w:p>
            <w:pPr>
              <w:spacing w:after="40" w:before="40"/>
              <w:bidi w:val="1"/>
              <w:jc w:val="right"/>
            </w:pPr>
            <w:r>
              <w:rPr>
                <w:rFonts w:ascii="Calibri" w:hAnsi="Calibri" w:cs="Tahoma"/>
                <w:b w:val="0"/>
                <w:i w:val="0"/>
                <w:color w:val="333A45"/>
                <w:sz w:val="16"/>
                <w:szCs w:val="16"/>
                <w:rtl w:val="1"/>
              </w:rPr>
              <w:t>Bitcoin Magazine RSS</w:t>
            </w:r>
          </w:p>
        </w:tc>
        <w:tc>
          <w:tcPr>
            <w:tcW w:type="dxa" w:w="2952"/>
          </w:tcPr>
          <w:p>
            <w:pPr>
              <w:spacing w:after="40" w:before="40"/>
              <w:bidi w:val="1"/>
              <w:jc w:val="right"/>
            </w:pPr>
            <w:r>
              <w:rPr>
                <w:rFonts w:ascii="Calibri" w:hAnsi="Calibri" w:cs="Tahoma"/>
                <w:b w:val="0"/>
                <w:i w:val="0"/>
                <w:color w:val="333A45"/>
                <w:sz w:val="16"/>
                <w:szCs w:val="16"/>
                <w:rtl w:val="1"/>
              </w:rPr>
              <w:t>تیترهای خبری</w:t>
            </w:r>
          </w:p>
        </w:tc>
        <w:tc>
          <w:tcPr>
            <w:tcW w:type="dxa" w:w="2880"/>
          </w:tcPr>
          <w:p>
            <w:pPr>
              <w:spacing w:after="40" w:before="40"/>
              <w:bidi w:val="1"/>
              <w:jc w:val="right"/>
            </w:pPr>
            <w:r>
              <w:rPr>
                <w:rFonts w:ascii="Calibri" w:hAnsi="Calibri" w:cs="Tahoma"/>
                <w:b w:val="0"/>
                <w:i w:val="0"/>
                <w:color w:val="333A45"/>
                <w:sz w:val="16"/>
                <w:szCs w:val="16"/>
                <w:rtl w:val="1"/>
              </w:rPr>
              <w:t>bitcoinmagazine.com/.rss/full/</w:t>
            </w:r>
          </w:p>
        </w:tc>
        <w:tc>
          <w:tcPr>
            <w:tcW w:type="dxa" w:w="1584"/>
          </w:tcPr>
          <w:p>
            <w:pPr>
              <w:spacing w:after="40" w:before="40"/>
              <w:bidi w:val="1"/>
              <w:jc w:val="right"/>
            </w:pPr>
            <w:r>
              <w:rPr>
                <w:rFonts w:ascii="Calibri" w:hAnsi="Calibri" w:cs="Tahoma"/>
                <w:b w:val="0"/>
                <w:i w:val="0"/>
                <w:color w:val="333A45"/>
                <w:sz w:val="16"/>
                <w:szCs w:val="16"/>
                <w:rtl w:val="1"/>
              </w:rPr>
              <w:t>ندارد</w:t>
            </w:r>
          </w:p>
        </w:tc>
      </w:tr>
      <w:tr>
        <w:tc>
          <w:tcPr>
            <w:tcW w:type="dxa" w:w="1944"/>
            <w:shd w:val="clear" w:color="auto" w:fill="F4F7FB"/>
          </w:tcPr>
          <w:p>
            <w:pPr>
              <w:spacing w:after="40" w:before="40"/>
              <w:bidi w:val="1"/>
              <w:jc w:val="right"/>
            </w:pPr>
            <w:r>
              <w:rPr>
                <w:rFonts w:ascii="Calibri" w:hAnsi="Calibri" w:cs="Tahoma"/>
                <w:b w:val="0"/>
                <w:i w:val="0"/>
                <w:color w:val="333A45"/>
                <w:sz w:val="16"/>
                <w:szCs w:val="16"/>
                <w:rtl w:val="1"/>
              </w:rPr>
              <w:t>Blockchain.com Charts</w:t>
            </w:r>
          </w:p>
        </w:tc>
        <w:tc>
          <w:tcPr>
            <w:tcW w:type="dxa" w:w="2952"/>
            <w:shd w:val="clear" w:color="auto" w:fill="F4F7FB"/>
          </w:tcPr>
          <w:p>
            <w:pPr>
              <w:spacing w:after="40" w:before="40"/>
              <w:bidi w:val="1"/>
              <w:jc w:val="right"/>
            </w:pPr>
            <w:r>
              <w:rPr>
                <w:rFonts w:ascii="Calibri" w:hAnsi="Calibri" w:cs="Tahoma"/>
                <w:b w:val="0"/>
                <w:i w:val="0"/>
                <w:color w:val="333A45"/>
                <w:sz w:val="16"/>
                <w:szCs w:val="16"/>
                <w:rtl w:val="1"/>
              </w:rPr>
              <w:t>متریک‌های آن‌چینِ BTC</w:t>
            </w:r>
          </w:p>
        </w:tc>
        <w:tc>
          <w:tcPr>
            <w:tcW w:type="dxa" w:w="2880"/>
            <w:shd w:val="clear" w:color="auto" w:fill="F4F7FB"/>
          </w:tcPr>
          <w:p>
            <w:pPr>
              <w:spacing w:after="40" w:before="40"/>
              <w:bidi w:val="1"/>
              <w:jc w:val="right"/>
            </w:pPr>
            <w:r>
              <w:rPr>
                <w:rFonts w:ascii="Calibri" w:hAnsi="Calibri" w:cs="Tahoma"/>
                <w:b w:val="0"/>
                <w:i w:val="0"/>
                <w:color w:val="333A45"/>
                <w:sz w:val="16"/>
                <w:szCs w:val="16"/>
                <w:rtl w:val="1"/>
              </w:rPr>
              <w:t>blockchain.com/charts</w:t>
            </w:r>
          </w:p>
        </w:tc>
        <w:tc>
          <w:tcPr>
            <w:tcW w:type="dxa" w:w="1584"/>
            <w:shd w:val="clear" w:color="auto" w:fill="F4F7FB"/>
          </w:tcPr>
          <w:p>
            <w:pPr>
              <w:spacing w:after="40" w:before="40"/>
              <w:bidi w:val="1"/>
              <w:jc w:val="right"/>
            </w:pPr>
            <w:r>
              <w:rPr>
                <w:rFonts w:ascii="Calibri" w:hAnsi="Calibri" w:cs="Tahoma"/>
                <w:b w:val="0"/>
                <w:i w:val="0"/>
                <w:color w:val="333A45"/>
                <w:sz w:val="16"/>
                <w:szCs w:val="16"/>
                <w:rtl w:val="1"/>
              </w:rPr>
              <w:t>ندارد</w:t>
            </w:r>
          </w:p>
        </w:tc>
      </w:tr>
      <w:tr>
        <w:tc>
          <w:tcPr>
            <w:tcW w:type="dxa" w:w="1944"/>
          </w:tcPr>
          <w:p>
            <w:pPr>
              <w:spacing w:after="40" w:before="40"/>
              <w:bidi w:val="1"/>
              <w:jc w:val="right"/>
            </w:pPr>
            <w:r>
              <w:rPr>
                <w:rFonts w:ascii="Calibri" w:hAnsi="Calibri" w:cs="Tahoma"/>
                <w:b w:val="0"/>
                <w:i w:val="0"/>
                <w:color w:val="333A45"/>
                <w:sz w:val="16"/>
                <w:szCs w:val="16"/>
                <w:rtl w:val="1"/>
              </w:rPr>
              <w:t>Etherscan</w:t>
            </w:r>
          </w:p>
        </w:tc>
        <w:tc>
          <w:tcPr>
            <w:tcW w:type="dxa" w:w="2952"/>
          </w:tcPr>
          <w:p>
            <w:pPr>
              <w:spacing w:after="40" w:before="40"/>
              <w:bidi w:val="1"/>
              <w:jc w:val="right"/>
            </w:pPr>
            <w:r>
              <w:rPr>
                <w:rFonts w:ascii="Calibri" w:hAnsi="Calibri" w:cs="Tahoma"/>
                <w:b w:val="0"/>
                <w:i w:val="0"/>
                <w:color w:val="333A45"/>
                <w:sz w:val="16"/>
                <w:szCs w:val="16"/>
                <w:rtl w:val="1"/>
              </w:rPr>
              <w:t>متریک‌های آن‌چینِ ETH</w:t>
            </w:r>
          </w:p>
        </w:tc>
        <w:tc>
          <w:tcPr>
            <w:tcW w:type="dxa" w:w="2880"/>
          </w:tcPr>
          <w:p>
            <w:pPr>
              <w:spacing w:after="40" w:before="40"/>
              <w:bidi w:val="1"/>
              <w:jc w:val="right"/>
            </w:pPr>
            <w:r>
              <w:rPr>
                <w:rFonts w:ascii="Calibri" w:hAnsi="Calibri" w:cs="Tahoma"/>
                <w:b w:val="0"/>
                <w:i w:val="0"/>
                <w:color w:val="333A45"/>
                <w:sz w:val="16"/>
                <w:szCs w:val="16"/>
                <w:rtl w:val="1"/>
              </w:rPr>
              <w:t>etherscan.io/apis</w:t>
            </w:r>
          </w:p>
        </w:tc>
        <w:tc>
          <w:tcPr>
            <w:tcW w:type="dxa" w:w="1584"/>
          </w:tcPr>
          <w:p>
            <w:pPr>
              <w:spacing w:after="40" w:before="40"/>
              <w:bidi w:val="1"/>
              <w:jc w:val="right"/>
            </w:pPr>
            <w:r>
              <w:rPr>
                <w:rFonts w:ascii="Calibri" w:hAnsi="Calibri" w:cs="Tahoma"/>
                <w:b w:val="0"/>
                <w:i w:val="0"/>
                <w:color w:val="333A45"/>
                <w:sz w:val="16"/>
                <w:szCs w:val="16"/>
                <w:rtl w:val="1"/>
              </w:rPr>
              <w:t>کلیدِ رایگان (۵/ثانیه، ۱۰۰k/روز)</w:t>
            </w:r>
          </w:p>
        </w:tc>
      </w:tr>
      <w:tr>
        <w:tc>
          <w:tcPr>
            <w:tcW w:type="dxa" w:w="1944"/>
            <w:shd w:val="clear" w:color="auto" w:fill="F4F7FB"/>
          </w:tcPr>
          <w:p>
            <w:pPr>
              <w:spacing w:after="40" w:before="40"/>
              <w:bidi w:val="1"/>
              <w:jc w:val="right"/>
            </w:pPr>
            <w:r>
              <w:rPr>
                <w:rFonts w:ascii="Calibri" w:hAnsi="Calibri" w:cs="Tahoma"/>
                <w:b w:val="0"/>
                <w:i w:val="0"/>
                <w:color w:val="333A45"/>
                <w:sz w:val="16"/>
                <w:szCs w:val="16"/>
                <w:rtl w:val="1"/>
              </w:rPr>
              <w:t>پایگاه‌دانشِ تدوین‌شده</w:t>
            </w:r>
          </w:p>
        </w:tc>
        <w:tc>
          <w:tcPr>
            <w:tcW w:type="dxa" w:w="2952"/>
            <w:shd w:val="clear" w:color="auto" w:fill="F4F7FB"/>
          </w:tcPr>
          <w:p>
            <w:pPr>
              <w:spacing w:after="40" w:before="40"/>
              <w:bidi w:val="1"/>
              <w:jc w:val="right"/>
            </w:pPr>
            <w:r>
              <w:rPr>
                <w:rFonts w:ascii="Calibri" w:hAnsi="Calibri" w:cs="Tahoma"/>
                <w:b w:val="0"/>
                <w:i w:val="0"/>
                <w:color w:val="333A45"/>
                <w:sz w:val="16"/>
                <w:szCs w:val="16"/>
                <w:rtl w:val="1"/>
              </w:rPr>
              <w:t>سازوکار/توکنومیکسِ کوین (نوشته‌شده در ریپو)</w:t>
            </w:r>
          </w:p>
        </w:tc>
        <w:tc>
          <w:tcPr>
            <w:tcW w:type="dxa" w:w="2880"/>
            <w:shd w:val="clear" w:color="auto" w:fill="F4F7FB"/>
          </w:tcPr>
          <w:p>
            <w:pPr>
              <w:spacing w:after="40" w:before="40"/>
              <w:bidi w:val="1"/>
              <w:jc w:val="right"/>
            </w:pPr>
            <w:r>
              <w:rPr>
                <w:rFonts w:ascii="Calibri" w:hAnsi="Calibri" w:cs="Tahoma"/>
                <w:b w:val="0"/>
                <w:i w:val="0"/>
                <w:color w:val="333A45"/>
                <w:sz w:val="16"/>
                <w:szCs w:val="16"/>
                <w:rtl w:val="1"/>
              </w:rPr>
              <w:t>—</w:t>
            </w:r>
          </w:p>
        </w:tc>
        <w:tc>
          <w:tcPr>
            <w:tcW w:type="dxa" w:w="1584"/>
            <w:shd w:val="clear" w:color="auto" w:fill="F4F7FB"/>
          </w:tcPr>
          <w:p>
            <w:pPr>
              <w:spacing w:after="40" w:before="40"/>
              <w:bidi w:val="1"/>
              <w:jc w:val="right"/>
            </w:pPr>
            <w:r>
              <w:rPr>
                <w:rFonts w:ascii="Calibri" w:hAnsi="Calibri" w:cs="Tahoma"/>
                <w:b w:val="0"/>
                <w:i w:val="0"/>
                <w:color w:val="333A45"/>
                <w:sz w:val="16"/>
                <w:szCs w:val="16"/>
                <w:rtl w:val="1"/>
              </w:rPr>
              <w:t>—</w:t>
            </w:r>
          </w:p>
        </w:tc>
      </w:tr>
    </w:tbl>
    <w:p>
      <w:pPr>
        <w:spacing w:after="0" w:before="0"/>
      </w:pPr>
      <w:r>
        <w:rPr>
          <w:sz w:val="4"/>
        </w:rPr>
      </w:r>
    </w:p>
    <w:p>
      <w:pPr>
        <w:bidi w:val="1"/>
        <w:jc w:val="right"/>
      </w:pPr>
      <w:r>
        <w:rPr>
          <w:rFonts w:ascii="Calibri" w:hAnsi="Calibri" w:cs="Tahoma"/>
          <w:b/>
          <w:i w:val="0"/>
          <w:color w:val="333A45"/>
          <w:sz w:val="21"/>
          <w:szCs w:val="21"/>
          <w:rtl w:val="1"/>
        </w:rPr>
        <w:t>معنای «OHLCV»:</w:t>
      </w:r>
      <w:r>
        <w:rPr>
          <w:rFonts w:ascii="Calibri" w:hAnsi="Calibri" w:cs="Tahoma"/>
          <w:b w:val="0"/>
          <w:i w:val="0"/>
          <w:color w:val="333A45"/>
          <w:sz w:val="21"/>
          <w:szCs w:val="21"/>
          <w:rtl w:val="1"/>
        </w:rPr>
        <w:t xml:space="preserve"> برای هر بازه‌ی زمانی (یک «کندل»)، قیمتِ </w:t>
      </w:r>
      <w:r>
        <w:rPr>
          <w:rFonts w:ascii="Calibri" w:hAnsi="Calibri" w:cs="Tahoma"/>
          <w:b/>
          <w:i w:val="0"/>
          <w:color w:val="333A45"/>
          <w:sz w:val="21"/>
          <w:szCs w:val="21"/>
          <w:rtl w:val="1"/>
        </w:rPr>
        <w:t>بازگشایی (O)</w:t>
      </w:r>
      <w:r>
        <w:rPr>
          <w:rFonts w:ascii="Calibri" w:hAnsi="Calibri" w:cs="Tahoma"/>
          <w:b w:val="0"/>
          <w:i w:val="0"/>
          <w:color w:val="333A45"/>
          <w:sz w:val="21"/>
          <w:szCs w:val="21"/>
          <w:rtl w:val="1"/>
        </w:rPr>
        <w:t xml:space="preserve">، </w:t>
      </w:r>
      <w:r>
        <w:rPr>
          <w:rFonts w:ascii="Calibri" w:hAnsi="Calibri" w:cs="Tahoma"/>
          <w:b/>
          <w:i w:val="0"/>
          <w:color w:val="333A45"/>
          <w:sz w:val="21"/>
          <w:szCs w:val="21"/>
          <w:rtl w:val="1"/>
        </w:rPr>
        <w:t>بیشترین (H)</w:t>
      </w:r>
      <w:r>
        <w:rPr>
          <w:rFonts w:ascii="Calibri" w:hAnsi="Calibri" w:cs="Tahoma"/>
          <w:b w:val="0"/>
          <w:i w:val="0"/>
          <w:color w:val="333A45"/>
          <w:sz w:val="21"/>
          <w:szCs w:val="21"/>
          <w:rtl w:val="1"/>
        </w:rPr>
        <w:t xml:space="preserve">، </w:t>
      </w:r>
      <w:r>
        <w:rPr>
          <w:rFonts w:ascii="Calibri" w:hAnsi="Calibri" w:cs="Tahoma"/>
          <w:b/>
          <w:i w:val="0"/>
          <w:color w:val="333A45"/>
          <w:sz w:val="21"/>
          <w:szCs w:val="21"/>
          <w:rtl w:val="1"/>
        </w:rPr>
        <w:t>کمترین (L)</w:t>
      </w:r>
      <w:r>
        <w:rPr>
          <w:rFonts w:ascii="Calibri" w:hAnsi="Calibri" w:cs="Tahoma"/>
          <w:b w:val="0"/>
          <w:i w:val="0"/>
          <w:color w:val="333A45"/>
          <w:sz w:val="21"/>
          <w:szCs w:val="21"/>
          <w:rtl w:val="1"/>
        </w:rPr>
        <w:t xml:space="preserve"> و </w:t>
      </w:r>
      <w:r>
        <w:rPr>
          <w:rFonts w:ascii="Calibri" w:hAnsi="Calibri" w:cs="Tahoma"/>
          <w:b/>
          <w:i w:val="0"/>
          <w:color w:val="333A45"/>
          <w:sz w:val="21"/>
          <w:szCs w:val="21"/>
          <w:rtl w:val="1"/>
        </w:rPr>
        <w:t>بسته‌شدن (C)</w:t>
      </w:r>
      <w:r>
        <w:rPr>
          <w:rFonts w:ascii="Calibri" w:hAnsi="Calibri" w:cs="Tahoma"/>
          <w:b w:val="0"/>
          <w:i w:val="0"/>
          <w:color w:val="333A45"/>
          <w:sz w:val="21"/>
          <w:szCs w:val="21"/>
          <w:rtl w:val="1"/>
        </w:rPr>
        <w:t xml:space="preserve"> به‌علاوه‌ی </w:t>
      </w:r>
      <w:r>
        <w:rPr>
          <w:rFonts w:ascii="Calibri" w:hAnsi="Calibri" w:cs="Tahoma"/>
          <w:b/>
          <w:i w:val="0"/>
          <w:color w:val="333A45"/>
          <w:sz w:val="21"/>
          <w:szCs w:val="21"/>
          <w:rtl w:val="1"/>
        </w:rPr>
        <w:t>حجمِ (V)</w:t>
      </w:r>
      <w:r>
        <w:rPr>
          <w:rFonts w:ascii="Calibri" w:hAnsi="Calibri" w:cs="Tahoma"/>
          <w:b w:val="0"/>
          <w:i w:val="0"/>
          <w:color w:val="333A45"/>
          <w:sz w:val="21"/>
          <w:szCs w:val="21"/>
          <w:rtl w:val="1"/>
        </w:rPr>
        <w:t xml:space="preserve"> معامله‌شده را ذخیره می‌کنیم. این، ماده‌ی خامِ هم ویژگی‌های ML و هم اندیکاتورهای تحلیل تکنیکال است.</w:t>
      </w:r>
    </w:p>
    <w:p>
      <w:pPr>
        <w:bidi w:val="1"/>
        <w:jc w:val="right"/>
      </w:pPr>
      <w:r>
        <w:rPr>
          <w:rFonts w:ascii="Calibri" w:hAnsi="Calibri" w:cs="Tahoma"/>
          <w:b w:val="0"/>
          <w:i w:val="0"/>
          <w:color w:val="333A45"/>
          <w:sz w:val="21"/>
          <w:szCs w:val="21"/>
          <w:rtl w:val="1"/>
        </w:rPr>
        <w:t xml:space="preserve">نخستین برداشتِ کاملِ داده </w:t>
      </w:r>
      <w:r>
        <w:rPr>
          <w:rFonts w:ascii="Calibri" w:hAnsi="Calibri" w:cs="Tahoma"/>
          <w:b/>
          <w:i w:val="0"/>
          <w:color w:val="333A45"/>
          <w:sz w:val="21"/>
          <w:szCs w:val="21"/>
          <w:rtl w:val="1"/>
        </w:rPr>
        <w:t>۲۳۱٬۰۸۲ ردیف</w:t>
      </w:r>
      <w:r>
        <w:rPr>
          <w:rFonts w:ascii="Calibri" w:hAnsi="Calibri" w:cs="Tahoma"/>
          <w:b w:val="0"/>
          <w:i w:val="0"/>
          <w:color w:val="333A45"/>
          <w:sz w:val="21"/>
          <w:szCs w:val="21"/>
          <w:rtl w:val="1"/>
        </w:rPr>
        <w:t xml:space="preserve"> بارگذاری کرد: </w:t>
      </w:r>
      <w:r>
        <w:rPr>
          <w:rFonts w:ascii="Consolas" w:hAnsi="Consolas" w:cs="Consolas"/>
          <w:b w:val="0"/>
          <w:i w:val="0"/>
          <w:color w:val="1D4E89"/>
          <w:sz w:val="21"/>
          <w:szCs w:val="21"/>
        </w:rPr>
        <w:t>ohlcv</w:t>
      </w:r>
      <w:r>
        <w:rPr>
          <w:rFonts w:ascii="Calibri" w:hAnsi="Calibri" w:cs="Tahoma"/>
          <w:b w:val="0"/>
          <w:i w:val="0"/>
          <w:color w:val="333A45"/>
          <w:sz w:val="21"/>
          <w:szCs w:val="21"/>
          <w:rtl w:val="1"/>
        </w:rPr>
        <w:t xml:space="preserve"> حدود ۲۲۶٬۲۰۰ (۱۰ کوین × ۳ تایم‌فریم × حدود ۲ سال)، </w:t>
      </w:r>
      <w:r>
        <w:rPr>
          <w:rFonts w:ascii="Consolas" w:hAnsi="Consolas" w:cs="Consolas"/>
          <w:b w:val="0"/>
          <w:i w:val="0"/>
          <w:color w:val="1D4E89"/>
          <w:sz w:val="21"/>
          <w:szCs w:val="21"/>
        </w:rPr>
        <w:t>market_meta</w:t>
      </w:r>
      <w:r>
        <w:rPr>
          <w:rFonts w:ascii="Calibri" w:hAnsi="Calibri" w:cs="Tahoma"/>
          <w:b w:val="0"/>
          <w:i w:val="0"/>
          <w:color w:val="333A45"/>
          <w:sz w:val="21"/>
          <w:szCs w:val="21"/>
          <w:rtl w:val="1"/>
        </w:rPr>
        <w:t xml:space="preserve"> ‏۳٬۶۶۰، </w:t>
      </w:r>
      <w:r>
        <w:rPr>
          <w:rFonts w:ascii="Consolas" w:hAnsi="Consolas" w:cs="Consolas"/>
          <w:b w:val="0"/>
          <w:i w:val="0"/>
          <w:color w:val="1D4E89"/>
          <w:sz w:val="21"/>
          <w:szCs w:val="21"/>
        </w:rPr>
        <w:t>news</w:t>
      </w:r>
      <w:r>
        <w:rPr>
          <w:rFonts w:ascii="Calibri" w:hAnsi="Calibri" w:cs="Tahoma"/>
          <w:b w:val="0"/>
          <w:i w:val="0"/>
          <w:color w:val="333A45"/>
          <w:sz w:val="21"/>
          <w:szCs w:val="21"/>
          <w:rtl w:val="1"/>
        </w:rPr>
        <w:t xml:space="preserve"> ‏۱۲۴ (پنجره‌ی متحرک)، </w:t>
      </w:r>
      <w:r>
        <w:rPr>
          <w:rFonts w:ascii="Consolas" w:hAnsi="Consolas" w:cs="Consolas"/>
          <w:b w:val="0"/>
          <w:i w:val="0"/>
          <w:color w:val="1D4E89"/>
          <w:sz w:val="21"/>
          <w:szCs w:val="21"/>
        </w:rPr>
        <w:t>onchain</w:t>
      </w:r>
      <w:r>
        <w:rPr>
          <w:rFonts w:ascii="Calibri" w:hAnsi="Calibri" w:cs="Tahoma"/>
          <w:b w:val="0"/>
          <w:i w:val="0"/>
          <w:color w:val="333A45"/>
          <w:sz w:val="21"/>
          <w:szCs w:val="21"/>
          <w:rtl w:val="1"/>
        </w:rPr>
        <w:t xml:space="preserve"> ‏۱٬۰۸۸ (BTC + ETH) و </w:t>
      </w:r>
      <w:r>
        <w:rPr>
          <w:rFonts w:ascii="Consolas" w:hAnsi="Consolas" w:cs="Consolas"/>
          <w:b w:val="0"/>
          <w:i w:val="0"/>
          <w:color w:val="1D4E89"/>
          <w:sz w:val="21"/>
          <w:szCs w:val="21"/>
        </w:rPr>
        <w:t>fundamentals</w:t>
      </w:r>
      <w:r>
        <w:rPr>
          <w:rFonts w:ascii="Calibri" w:hAnsi="Calibri" w:cs="Tahoma"/>
          <w:b w:val="0"/>
          <w:i w:val="0"/>
          <w:color w:val="333A45"/>
          <w:sz w:val="21"/>
          <w:szCs w:val="21"/>
          <w:rtl w:val="1"/>
        </w:rPr>
        <w:t xml:space="preserve"> ‏۱۰ (یک تصویرِ لحظه‌ایِ تازه برای هر کوین).</w:t>
      </w:r>
    </w:p>
    <w:p>
      <w:pPr>
        <w:pStyle w:val="Heading2"/>
        <w:keepNext/>
        <w:spacing w:before="240" w:after="80"/>
        <w:bidi w:val="1"/>
        <w:jc w:val="right"/>
      </w:pPr>
      <w:r>
        <w:rPr>
          <w:rFonts w:ascii="Calibri" w:hAnsi="Calibri" w:cs="Tahoma"/>
          <w:b/>
          <w:i w:val="0"/>
          <w:color w:val="1D4E89"/>
          <w:sz w:val="29"/>
          <w:szCs w:val="29"/>
          <w:rtl w:val="1"/>
        </w:rPr>
        <w:t>مدلِ پایگاه‌داده</w:t>
      </w:r>
    </w:p>
    <w:p>
      <w:pPr>
        <w:bidi w:val="1"/>
        <w:jc w:val="right"/>
      </w:pPr>
      <w:r>
        <w:rPr>
          <w:rFonts w:ascii="Calibri" w:hAnsi="Calibri" w:cs="Tahoma"/>
          <w:b w:val="0"/>
          <w:i w:val="0"/>
          <w:color w:val="333A45"/>
          <w:sz w:val="21"/>
          <w:szCs w:val="21"/>
          <w:rtl w:val="1"/>
        </w:rPr>
        <w:t xml:space="preserve">همه‌ی داده‌ها در </w:t>
      </w:r>
      <w:r>
        <w:rPr>
          <w:rFonts w:ascii="Calibri" w:hAnsi="Calibri" w:cs="Tahoma"/>
          <w:b/>
          <w:i w:val="0"/>
          <w:color w:val="333A45"/>
          <w:sz w:val="21"/>
          <w:szCs w:val="21"/>
          <w:rtl w:val="1"/>
        </w:rPr>
        <w:t>Postgres</w:t>
      </w:r>
      <w:r>
        <w:rPr>
          <w:rFonts w:ascii="Calibri" w:hAnsi="Calibri" w:cs="Tahoma"/>
          <w:b w:val="0"/>
          <w:i w:val="0"/>
          <w:color w:val="333A45"/>
          <w:sz w:val="21"/>
          <w:szCs w:val="21"/>
          <w:rtl w:val="1"/>
        </w:rPr>
        <w:t xml:space="preserve"> (یک پایگاه‌داده‌ی رابطه‌ای) قرار دارند. دو گروهِ تقریباً جدا از جدول‌ها — متعلق به پایتون (داده + ML) و متعلق به جاوا (حسابِ معامله‌ی آزمایشی) — یک اسکیمای مشترک را که در </w:t>
      </w:r>
      <w:r>
        <w:rPr>
          <w:rFonts w:ascii="Consolas" w:hAnsi="Consolas" w:cs="Consolas"/>
          <w:b w:val="0"/>
          <w:i w:val="0"/>
          <w:color w:val="1D4E89"/>
          <w:sz w:val="21"/>
          <w:szCs w:val="21"/>
        </w:rPr>
        <w:t>db/init.sql</w:t>
      </w:r>
      <w:r>
        <w:rPr>
          <w:rFonts w:ascii="Calibri" w:hAnsi="Calibri" w:cs="Tahoma"/>
          <w:b w:val="0"/>
          <w:i w:val="0"/>
          <w:color w:val="333A45"/>
          <w:sz w:val="21"/>
          <w:szCs w:val="21"/>
          <w:rtl w:val="1"/>
        </w:rPr>
        <w:t xml:space="preserve"> تعریف شده به اشتراک می‌گذارند. نمودارِ زیر همه‌ی جدول‌ها و ستون‌های آن‌ها را نشان می‌دهد.</w:t>
      </w:r>
    </w:p>
    <w:p>
      <w:pPr>
        <w:spacing w:before="120" w:after="40"/>
        <w:jc w:val="center"/>
        <w:pBdr>
          <w:bottom w:val="single" w:sz="4" w:space="3" w:color="C9D6E5"/>
        </w:pBdr>
      </w:pPr>
      <w:r>
        <w:drawing>
          <wp:inline xmlns:a="http://schemas.openxmlformats.org/drawingml/2006/main" xmlns:pic="http://schemas.openxmlformats.org/drawingml/2006/picture">
            <wp:extent cx="3802775" cy="7680959"/>
            <wp:docPr id="2" name="Picture 2"/>
            <wp:cNvGraphicFramePr>
              <a:graphicFrameLocks noChangeAspect="1"/>
            </wp:cNvGraphicFramePr>
            <a:graphic>
              <a:graphicData uri="http://schemas.openxmlformats.org/drawingml/2006/picture">
                <pic:pic>
                  <pic:nvPicPr>
                    <pic:cNvPr id="0" name="Screenshot 2026-06-06 at 12.02.07.png"/>
                    <pic:cNvPicPr/>
                  </pic:nvPicPr>
                  <pic:blipFill>
                    <a:blip r:embed="rId10"/>
                    <a:stretch>
                      <a:fillRect/>
                    </a:stretch>
                  </pic:blipFill>
                  <pic:spPr>
                    <a:xfrm>
                      <a:off x="0" y="0"/>
                      <a:ext cx="3802775" cy="7680959"/>
                    </a:xfrm>
                    <a:prstGeom prst="rect"/>
                  </pic:spPr>
                </pic:pic>
              </a:graphicData>
            </a:graphic>
          </wp:inline>
        </w:drawing>
      </w:r>
    </w:p>
    <w:p>
      <w:pPr>
        <w:spacing w:after="200"/>
        <w:jc w:val="center"/>
      </w:pPr>
      <w:r>
        <w:rPr>
          <w:rFonts w:ascii="Calibri" w:hAnsi="Calibri" w:cs="Tahoma"/>
          <w:i/>
          <w:color w:val="6B7280"/>
          <w:sz w:val="17"/>
          <w:szCs w:val="17"/>
          <w:rtl w:val="1"/>
        </w:rPr>
        <w:t>تصویر ۲ — اسکیمای پایگاه‌داده. جدول‌های متعلق به پایتون (بالا): ohlcv، market_meta، news، onchain، fundamentals، predictions، prediction_drivers. متعلق به جاوا (پایین): account_state، positions، trades، orders. ‏Spring AI جدولِ vector_store را می‌افزاید.</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216"/>
      </w:tblPr>
      <w:tblGrid>
        <w:gridCol w:w="3216"/>
        <w:gridCol w:w="3216"/>
        <w:gridCol w:w="3216"/>
      </w:tblGrid>
      <w:tr>
        <w:tc>
          <w:tcPr>
            <w:tcW w:type="dxa" w:w="1872"/>
            <w:shd w:val="clear" w:color="auto" w:fill="12243A"/>
          </w:tcPr>
          <w:p>
            <w:pPr>
              <w:spacing w:after="40" w:before="40"/>
              <w:bidi w:val="1"/>
              <w:jc w:val="right"/>
            </w:pPr>
            <w:r>
              <w:rPr>
                <w:rFonts w:ascii="Calibri" w:hAnsi="Calibri" w:cs="Tahoma"/>
                <w:b/>
                <w:color w:val="FFFFFF"/>
                <w:sz w:val="16"/>
                <w:szCs w:val="16"/>
                <w:rtl w:val="1"/>
              </w:rPr>
              <w:t>جدول</w:t>
            </w:r>
          </w:p>
        </w:tc>
        <w:tc>
          <w:tcPr>
            <w:tcW w:type="dxa" w:w="1152"/>
            <w:shd w:val="clear" w:color="auto" w:fill="12243A"/>
          </w:tcPr>
          <w:p>
            <w:pPr>
              <w:spacing w:after="40" w:before="40"/>
              <w:bidi w:val="1"/>
              <w:jc w:val="right"/>
            </w:pPr>
            <w:r>
              <w:rPr>
                <w:rFonts w:ascii="Calibri" w:hAnsi="Calibri" w:cs="Tahoma"/>
                <w:b/>
                <w:color w:val="FFFFFF"/>
                <w:sz w:val="16"/>
                <w:szCs w:val="16"/>
                <w:rtl w:val="1"/>
              </w:rPr>
              <w:t>مالک</w:t>
            </w:r>
          </w:p>
        </w:tc>
        <w:tc>
          <w:tcPr>
            <w:tcW w:type="dxa" w:w="6192"/>
            <w:shd w:val="clear" w:color="auto" w:fill="12243A"/>
          </w:tcPr>
          <w:p>
            <w:pPr>
              <w:spacing w:after="40" w:before="40"/>
              <w:bidi w:val="1"/>
              <w:jc w:val="right"/>
            </w:pPr>
            <w:r>
              <w:rPr>
                <w:rFonts w:ascii="Calibri" w:hAnsi="Calibri" w:cs="Tahoma"/>
                <w:b/>
                <w:color w:val="FFFFFF"/>
                <w:sz w:val="16"/>
                <w:szCs w:val="16"/>
                <w:rtl w:val="1"/>
              </w:rPr>
              <w:t>هر ردیف چه چیزی نگه می‌دارد</w:t>
            </w:r>
          </w:p>
        </w:tc>
      </w:tr>
      <w:tr>
        <w:tc>
          <w:tcPr>
            <w:tcW w:type="dxa" w:w="1872"/>
          </w:tcPr>
          <w:p>
            <w:pPr>
              <w:spacing w:after="40" w:before="40"/>
              <w:bidi w:val="1"/>
              <w:jc w:val="right"/>
            </w:pPr>
            <w:r>
              <w:rPr>
                <w:rFonts w:ascii="Calibri" w:hAnsi="Calibri" w:cs="Tahoma"/>
                <w:b w:val="0"/>
                <w:i w:val="0"/>
                <w:color w:val="333A45"/>
                <w:sz w:val="16"/>
                <w:szCs w:val="16"/>
                <w:rtl w:val="1"/>
              </w:rPr>
              <w:t>ohlcv</w:t>
            </w:r>
          </w:p>
        </w:tc>
        <w:tc>
          <w:tcPr>
            <w:tcW w:type="dxa" w:w="1152"/>
          </w:tcPr>
          <w:p>
            <w:pPr>
              <w:spacing w:after="40" w:before="40"/>
              <w:bidi w:val="1"/>
              <w:jc w:val="right"/>
            </w:pPr>
            <w:r>
              <w:rPr>
                <w:rFonts w:ascii="Calibri" w:hAnsi="Calibri" w:cs="Tahoma"/>
                <w:b w:val="0"/>
                <w:i w:val="0"/>
                <w:color w:val="333A45"/>
                <w:sz w:val="16"/>
                <w:szCs w:val="16"/>
                <w:rtl w:val="1"/>
              </w:rPr>
              <w:t>ml</w:t>
            </w:r>
          </w:p>
        </w:tc>
        <w:tc>
          <w:tcPr>
            <w:tcW w:type="dxa" w:w="6192"/>
          </w:tcPr>
          <w:p>
            <w:pPr>
              <w:spacing w:after="40" w:before="40"/>
              <w:bidi w:val="1"/>
              <w:jc w:val="right"/>
            </w:pPr>
            <w:r>
              <w:rPr>
                <w:rFonts w:ascii="Calibri" w:hAnsi="Calibri" w:cs="Tahoma"/>
                <w:b w:val="0"/>
                <w:i w:val="0"/>
                <w:color w:val="333A45"/>
                <w:sz w:val="16"/>
                <w:szCs w:val="16"/>
                <w:rtl w:val="1"/>
              </w:rPr>
              <w:t>یک کندلِ قیمت: زمان، نماد، تایم‌فریم، قیمت‌های open/high/low/close و حجم.</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market_meta</w:t>
            </w:r>
          </w:p>
        </w:tc>
        <w:tc>
          <w:tcPr>
            <w:tcW w:type="dxa" w:w="1152"/>
            <w:shd w:val="clear" w:color="auto" w:fill="F4F7FB"/>
          </w:tcPr>
          <w:p>
            <w:pPr>
              <w:spacing w:after="40" w:before="40"/>
              <w:bidi w:val="1"/>
              <w:jc w:val="right"/>
            </w:pPr>
            <w:r>
              <w:rPr>
                <w:rFonts w:ascii="Calibri" w:hAnsi="Calibri" w:cs="Tahoma"/>
                <w:b w:val="0"/>
                <w:i w:val="0"/>
                <w:color w:val="333A45"/>
                <w:sz w:val="16"/>
                <w:szCs w:val="16"/>
                <w:rtl w:val="1"/>
              </w:rPr>
              <w:t>ml</w:t>
            </w:r>
          </w:p>
        </w:tc>
        <w:tc>
          <w:tcPr>
            <w:tcW w:type="dxa" w:w="6192"/>
            <w:shd w:val="clear" w:color="auto" w:fill="F4F7FB"/>
          </w:tcPr>
          <w:p>
            <w:pPr>
              <w:spacing w:after="40" w:before="40"/>
              <w:bidi w:val="1"/>
              <w:jc w:val="right"/>
            </w:pPr>
            <w:r>
              <w:rPr>
                <w:rFonts w:ascii="Calibri" w:hAnsi="Calibri" w:cs="Tahoma"/>
                <w:b w:val="0"/>
                <w:i w:val="0"/>
                <w:color w:val="333A45"/>
                <w:sz w:val="16"/>
                <w:szCs w:val="16"/>
                <w:rtl w:val="1"/>
              </w:rPr>
              <w:t>ارزش بازار و عرضه‌ی در گردش / کل در یک لحظه‌ی زمانی.</w:t>
            </w:r>
          </w:p>
        </w:tc>
      </w:tr>
      <w:tr>
        <w:tc>
          <w:tcPr>
            <w:tcW w:type="dxa" w:w="1872"/>
          </w:tcPr>
          <w:p>
            <w:pPr>
              <w:spacing w:after="40" w:before="40"/>
              <w:bidi w:val="1"/>
              <w:jc w:val="right"/>
            </w:pPr>
            <w:r>
              <w:rPr>
                <w:rFonts w:ascii="Calibri" w:hAnsi="Calibri" w:cs="Tahoma"/>
                <w:b w:val="0"/>
                <w:i w:val="0"/>
                <w:color w:val="333A45"/>
                <w:sz w:val="16"/>
                <w:szCs w:val="16"/>
                <w:rtl w:val="1"/>
              </w:rPr>
              <w:t>news</w:t>
            </w:r>
          </w:p>
        </w:tc>
        <w:tc>
          <w:tcPr>
            <w:tcW w:type="dxa" w:w="1152"/>
          </w:tcPr>
          <w:p>
            <w:pPr>
              <w:spacing w:after="40" w:before="40"/>
              <w:bidi w:val="1"/>
              <w:jc w:val="right"/>
            </w:pPr>
            <w:r>
              <w:rPr>
                <w:rFonts w:ascii="Calibri" w:hAnsi="Calibri" w:cs="Tahoma"/>
                <w:b w:val="0"/>
                <w:i w:val="0"/>
                <w:color w:val="333A45"/>
                <w:sz w:val="16"/>
                <w:szCs w:val="16"/>
                <w:rtl w:val="1"/>
              </w:rPr>
              <w:t>ml</w:t>
            </w:r>
          </w:p>
        </w:tc>
        <w:tc>
          <w:tcPr>
            <w:tcW w:type="dxa" w:w="6192"/>
          </w:tcPr>
          <w:p>
            <w:pPr>
              <w:spacing w:after="40" w:before="40"/>
              <w:bidi w:val="1"/>
              <w:jc w:val="right"/>
            </w:pPr>
            <w:r>
              <w:rPr>
                <w:rFonts w:ascii="Calibri" w:hAnsi="Calibri" w:cs="Tahoma"/>
                <w:b w:val="0"/>
                <w:i w:val="0"/>
                <w:color w:val="333A45"/>
                <w:sz w:val="16"/>
                <w:szCs w:val="16"/>
                <w:rtl w:val="1"/>
              </w:rPr>
              <w:t>یک خبر: تیتر، خلاصه، منبع، نشانی، کوین‌های برچسب‌خورده و برچسب + امتیازِ احساسات.</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onchain</w:t>
            </w:r>
          </w:p>
        </w:tc>
        <w:tc>
          <w:tcPr>
            <w:tcW w:type="dxa" w:w="1152"/>
            <w:shd w:val="clear" w:color="auto" w:fill="F4F7FB"/>
          </w:tcPr>
          <w:p>
            <w:pPr>
              <w:spacing w:after="40" w:before="40"/>
              <w:bidi w:val="1"/>
              <w:jc w:val="right"/>
            </w:pPr>
            <w:r>
              <w:rPr>
                <w:rFonts w:ascii="Calibri" w:hAnsi="Calibri" w:cs="Tahoma"/>
                <w:b w:val="0"/>
                <w:i w:val="0"/>
                <w:color w:val="333A45"/>
                <w:sz w:val="16"/>
                <w:szCs w:val="16"/>
                <w:rtl w:val="1"/>
              </w:rPr>
              <w:t>ml</w:t>
            </w:r>
          </w:p>
        </w:tc>
        <w:tc>
          <w:tcPr>
            <w:tcW w:type="dxa" w:w="6192"/>
            <w:shd w:val="clear" w:color="auto" w:fill="F4F7FB"/>
          </w:tcPr>
          <w:p>
            <w:pPr>
              <w:spacing w:after="40" w:before="40"/>
              <w:bidi w:val="1"/>
              <w:jc w:val="right"/>
            </w:pPr>
            <w:r>
              <w:rPr>
                <w:rFonts w:ascii="Calibri" w:hAnsi="Calibri" w:cs="Tahoma"/>
                <w:b w:val="0"/>
                <w:i w:val="0"/>
                <w:color w:val="333A45"/>
                <w:sz w:val="16"/>
                <w:szCs w:val="16"/>
                <w:rtl w:val="1"/>
              </w:rPr>
              <w:t>مقدارِ یک متریکِ آن‌چین (مثلاً آدرس‌های فعال) برای یک نماد در یک زمان، با منبعش.</w:t>
            </w:r>
          </w:p>
        </w:tc>
      </w:tr>
      <w:tr>
        <w:tc>
          <w:tcPr>
            <w:tcW w:type="dxa" w:w="1872"/>
          </w:tcPr>
          <w:p>
            <w:pPr>
              <w:spacing w:after="40" w:before="40"/>
              <w:bidi w:val="1"/>
              <w:jc w:val="right"/>
            </w:pPr>
            <w:r>
              <w:rPr>
                <w:rFonts w:ascii="Calibri" w:hAnsi="Calibri" w:cs="Tahoma"/>
                <w:b w:val="0"/>
                <w:i w:val="0"/>
                <w:color w:val="333A45"/>
                <w:sz w:val="16"/>
                <w:szCs w:val="16"/>
                <w:rtl w:val="1"/>
              </w:rPr>
              <w:t>fundamentals</w:t>
            </w:r>
          </w:p>
        </w:tc>
        <w:tc>
          <w:tcPr>
            <w:tcW w:type="dxa" w:w="1152"/>
          </w:tcPr>
          <w:p>
            <w:pPr>
              <w:spacing w:after="40" w:before="40"/>
              <w:bidi w:val="1"/>
              <w:jc w:val="right"/>
            </w:pPr>
            <w:r>
              <w:rPr>
                <w:rFonts w:ascii="Calibri" w:hAnsi="Calibri" w:cs="Tahoma"/>
                <w:b w:val="0"/>
                <w:i w:val="0"/>
                <w:color w:val="333A45"/>
                <w:sz w:val="16"/>
                <w:szCs w:val="16"/>
                <w:rtl w:val="1"/>
              </w:rPr>
              <w:t>ml</w:t>
            </w:r>
          </w:p>
        </w:tc>
        <w:tc>
          <w:tcPr>
            <w:tcW w:type="dxa" w:w="6192"/>
          </w:tcPr>
          <w:p>
            <w:pPr>
              <w:spacing w:after="40" w:before="40"/>
              <w:bidi w:val="1"/>
              <w:jc w:val="right"/>
            </w:pPr>
            <w:r>
              <w:rPr>
                <w:rFonts w:ascii="Calibri" w:hAnsi="Calibri" w:cs="Tahoma"/>
                <w:b w:val="0"/>
                <w:i w:val="0"/>
                <w:color w:val="333A45"/>
                <w:sz w:val="16"/>
                <w:szCs w:val="16"/>
                <w:rtl w:val="1"/>
              </w:rPr>
              <w:t>تصویرِ جامعه + توسعه + بازار: تغییرِ ۲۴h/۷d/۳۰d، حجم، فعالیتِ ردیت/توییتر/گیت‌هاب.</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predictions</w:t>
            </w:r>
          </w:p>
        </w:tc>
        <w:tc>
          <w:tcPr>
            <w:tcW w:type="dxa" w:w="1152"/>
            <w:shd w:val="clear" w:color="auto" w:fill="F4F7FB"/>
          </w:tcPr>
          <w:p>
            <w:pPr>
              <w:spacing w:after="40" w:before="40"/>
              <w:bidi w:val="1"/>
              <w:jc w:val="right"/>
            </w:pPr>
            <w:r>
              <w:rPr>
                <w:rFonts w:ascii="Calibri" w:hAnsi="Calibri" w:cs="Tahoma"/>
                <w:b w:val="0"/>
                <w:i w:val="0"/>
                <w:color w:val="333A45"/>
                <w:sz w:val="16"/>
                <w:szCs w:val="16"/>
                <w:rtl w:val="1"/>
              </w:rPr>
              <w:t>ml</w:t>
            </w:r>
          </w:p>
        </w:tc>
        <w:tc>
          <w:tcPr>
            <w:tcW w:type="dxa" w:w="6192"/>
            <w:shd w:val="clear" w:color="auto" w:fill="F4F7FB"/>
          </w:tcPr>
          <w:p>
            <w:pPr>
              <w:spacing w:after="40" w:before="40"/>
              <w:bidi w:val="1"/>
              <w:jc w:val="right"/>
            </w:pPr>
            <w:r>
              <w:rPr>
                <w:rFonts w:ascii="Calibri" w:hAnsi="Calibri" w:cs="Tahoma"/>
                <w:b w:val="0"/>
                <w:i w:val="0"/>
                <w:color w:val="333A45"/>
                <w:sz w:val="16"/>
                <w:szCs w:val="16"/>
                <w:rtl w:val="1"/>
              </w:rPr>
              <w:t>آخرین پیش‌بینیِ مدل برای هر کوین: کلاسِ پیش‌بینی + احتمالِ بالا/پایین/ثابت.</w:t>
            </w:r>
          </w:p>
        </w:tc>
      </w:tr>
      <w:tr>
        <w:tc>
          <w:tcPr>
            <w:tcW w:type="dxa" w:w="1872"/>
          </w:tcPr>
          <w:p>
            <w:pPr>
              <w:spacing w:after="40" w:before="40"/>
              <w:bidi w:val="1"/>
              <w:jc w:val="right"/>
            </w:pPr>
            <w:r>
              <w:rPr>
                <w:rFonts w:ascii="Calibri" w:hAnsi="Calibri" w:cs="Tahoma"/>
                <w:b w:val="0"/>
                <w:i w:val="0"/>
                <w:color w:val="333A45"/>
                <w:sz w:val="16"/>
                <w:szCs w:val="16"/>
                <w:rtl w:val="1"/>
              </w:rPr>
              <w:t>prediction_drivers</w:t>
            </w:r>
          </w:p>
        </w:tc>
        <w:tc>
          <w:tcPr>
            <w:tcW w:type="dxa" w:w="1152"/>
          </w:tcPr>
          <w:p>
            <w:pPr>
              <w:spacing w:after="40" w:before="40"/>
              <w:bidi w:val="1"/>
              <w:jc w:val="right"/>
            </w:pPr>
            <w:r>
              <w:rPr>
                <w:rFonts w:ascii="Calibri" w:hAnsi="Calibri" w:cs="Tahoma"/>
                <w:b w:val="0"/>
                <w:i w:val="0"/>
                <w:color w:val="333A45"/>
                <w:sz w:val="16"/>
                <w:szCs w:val="16"/>
                <w:rtl w:val="1"/>
              </w:rPr>
              <w:t>ml</w:t>
            </w:r>
          </w:p>
        </w:tc>
        <w:tc>
          <w:tcPr>
            <w:tcW w:type="dxa" w:w="6192"/>
          </w:tcPr>
          <w:p>
            <w:pPr>
              <w:spacing w:after="40" w:before="40"/>
              <w:bidi w:val="1"/>
              <w:jc w:val="right"/>
            </w:pPr>
            <w:r>
              <w:rPr>
                <w:rFonts w:ascii="Calibri" w:hAnsi="Calibri" w:cs="Tahoma"/>
                <w:b w:val="0"/>
                <w:i w:val="0"/>
                <w:color w:val="333A45"/>
                <w:sz w:val="16"/>
                <w:szCs w:val="16"/>
                <w:rtl w:val="1"/>
              </w:rPr>
              <w:t>سه دلیلِ برترِ SHAP پشتِ هر پیش‌بینی (نامِ ویژگی، مقدار، سهم).</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account_state</w:t>
            </w:r>
          </w:p>
        </w:tc>
        <w:tc>
          <w:tcPr>
            <w:tcW w:type="dxa" w:w="1152"/>
            <w:shd w:val="clear" w:color="auto" w:fill="F4F7FB"/>
          </w:tcPr>
          <w:p>
            <w:pPr>
              <w:spacing w:after="40" w:before="40"/>
              <w:bidi w:val="1"/>
              <w:jc w:val="right"/>
            </w:pPr>
            <w:r>
              <w:rPr>
                <w:rFonts w:ascii="Calibri" w:hAnsi="Calibri" w:cs="Tahoma"/>
                <w:b w:val="0"/>
                <w:i w:val="0"/>
                <w:color w:val="333A45"/>
                <w:sz w:val="16"/>
                <w:szCs w:val="16"/>
                <w:rtl w:val="1"/>
              </w:rPr>
              <w:t>backend</w:t>
            </w:r>
          </w:p>
        </w:tc>
        <w:tc>
          <w:tcPr>
            <w:tcW w:type="dxa" w:w="6192"/>
            <w:shd w:val="clear" w:color="auto" w:fill="F4F7FB"/>
          </w:tcPr>
          <w:p>
            <w:pPr>
              <w:spacing w:after="40" w:before="40"/>
              <w:bidi w:val="1"/>
              <w:jc w:val="right"/>
            </w:pPr>
            <w:r>
              <w:rPr>
                <w:rFonts w:ascii="Calibri" w:hAnsi="Calibri" w:cs="Tahoma"/>
                <w:b w:val="0"/>
                <w:i w:val="0"/>
                <w:color w:val="333A45"/>
                <w:sz w:val="16"/>
                <w:szCs w:val="16"/>
                <w:rtl w:val="1"/>
              </w:rPr>
              <w:t>تصویرِ لحظه‌ایِ حسابِ آزمایشی: نقدینگی و ارزشِ کل در طولِ زمان (منحنیِ سرمایه).</w:t>
            </w:r>
          </w:p>
        </w:tc>
      </w:tr>
      <w:tr>
        <w:tc>
          <w:tcPr>
            <w:tcW w:type="dxa" w:w="1872"/>
          </w:tcPr>
          <w:p>
            <w:pPr>
              <w:spacing w:after="40" w:before="40"/>
              <w:bidi w:val="1"/>
              <w:jc w:val="right"/>
            </w:pPr>
            <w:r>
              <w:rPr>
                <w:rFonts w:ascii="Calibri" w:hAnsi="Calibri" w:cs="Tahoma"/>
                <w:b w:val="0"/>
                <w:i w:val="0"/>
                <w:color w:val="333A45"/>
                <w:sz w:val="16"/>
                <w:szCs w:val="16"/>
                <w:rtl w:val="1"/>
              </w:rPr>
              <w:t>positions</w:t>
            </w:r>
          </w:p>
        </w:tc>
        <w:tc>
          <w:tcPr>
            <w:tcW w:type="dxa" w:w="1152"/>
          </w:tcPr>
          <w:p>
            <w:pPr>
              <w:spacing w:after="40" w:before="40"/>
              <w:bidi w:val="1"/>
              <w:jc w:val="right"/>
            </w:pPr>
            <w:r>
              <w:rPr>
                <w:rFonts w:ascii="Calibri" w:hAnsi="Calibri" w:cs="Tahoma"/>
                <w:b w:val="0"/>
                <w:i w:val="0"/>
                <w:color w:val="333A45"/>
                <w:sz w:val="16"/>
                <w:szCs w:val="16"/>
                <w:rtl w:val="1"/>
              </w:rPr>
              <w:t>backend</w:t>
            </w:r>
          </w:p>
        </w:tc>
        <w:tc>
          <w:tcPr>
            <w:tcW w:type="dxa" w:w="6192"/>
          </w:tcPr>
          <w:p>
            <w:pPr>
              <w:spacing w:after="40" w:before="40"/>
              <w:bidi w:val="1"/>
              <w:jc w:val="right"/>
            </w:pPr>
            <w:r>
              <w:rPr>
                <w:rFonts w:ascii="Calibri" w:hAnsi="Calibri" w:cs="Tahoma"/>
                <w:b w:val="0"/>
                <w:i w:val="0"/>
                <w:color w:val="333A45"/>
                <w:sz w:val="16"/>
                <w:szCs w:val="16"/>
                <w:rtl w:val="1"/>
              </w:rPr>
              <w:t>کوین‌های نگه‌داری‌شده‌ی فعلی: اندازه و میانگینِ قیمتِ ورود.</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trades</w:t>
            </w:r>
          </w:p>
        </w:tc>
        <w:tc>
          <w:tcPr>
            <w:tcW w:type="dxa" w:w="1152"/>
            <w:shd w:val="clear" w:color="auto" w:fill="F4F7FB"/>
          </w:tcPr>
          <w:p>
            <w:pPr>
              <w:spacing w:after="40" w:before="40"/>
              <w:bidi w:val="1"/>
              <w:jc w:val="right"/>
            </w:pPr>
            <w:r>
              <w:rPr>
                <w:rFonts w:ascii="Calibri" w:hAnsi="Calibri" w:cs="Tahoma"/>
                <w:b w:val="0"/>
                <w:i w:val="0"/>
                <w:color w:val="333A45"/>
                <w:sz w:val="16"/>
                <w:szCs w:val="16"/>
                <w:rtl w:val="1"/>
              </w:rPr>
              <w:t>backend</w:t>
            </w:r>
          </w:p>
        </w:tc>
        <w:tc>
          <w:tcPr>
            <w:tcW w:type="dxa" w:w="6192"/>
            <w:shd w:val="clear" w:color="auto" w:fill="F4F7FB"/>
          </w:tcPr>
          <w:p>
            <w:pPr>
              <w:spacing w:after="40" w:before="40"/>
              <w:bidi w:val="1"/>
              <w:jc w:val="right"/>
            </w:pPr>
            <w:r>
              <w:rPr>
                <w:rFonts w:ascii="Calibri" w:hAnsi="Calibri" w:cs="Tahoma"/>
                <w:b w:val="0"/>
                <w:i w:val="0"/>
                <w:color w:val="333A45"/>
                <w:sz w:val="16"/>
                <w:szCs w:val="16"/>
                <w:rtl w:val="1"/>
              </w:rPr>
              <w:t>هر خرید/فروشِ اجراشده با مقدار، قیمت، کارمزد و سود/زیانِ محقق‌شده.</w:t>
            </w:r>
          </w:p>
        </w:tc>
      </w:tr>
      <w:tr>
        <w:tc>
          <w:tcPr>
            <w:tcW w:type="dxa" w:w="1872"/>
          </w:tcPr>
          <w:p>
            <w:pPr>
              <w:spacing w:after="40" w:before="40"/>
              <w:bidi w:val="1"/>
              <w:jc w:val="right"/>
            </w:pPr>
            <w:r>
              <w:rPr>
                <w:rFonts w:ascii="Calibri" w:hAnsi="Calibri" w:cs="Tahoma"/>
                <w:b w:val="0"/>
                <w:i w:val="0"/>
                <w:color w:val="333A45"/>
                <w:sz w:val="16"/>
                <w:szCs w:val="16"/>
                <w:rtl w:val="1"/>
              </w:rPr>
              <w:t>orders</w:t>
            </w:r>
          </w:p>
        </w:tc>
        <w:tc>
          <w:tcPr>
            <w:tcW w:type="dxa" w:w="1152"/>
          </w:tcPr>
          <w:p>
            <w:pPr>
              <w:spacing w:after="40" w:before="40"/>
              <w:bidi w:val="1"/>
              <w:jc w:val="right"/>
            </w:pPr>
            <w:r>
              <w:rPr>
                <w:rFonts w:ascii="Calibri" w:hAnsi="Calibri" w:cs="Tahoma"/>
                <w:b w:val="0"/>
                <w:i w:val="0"/>
                <w:color w:val="333A45"/>
                <w:sz w:val="16"/>
                <w:szCs w:val="16"/>
                <w:rtl w:val="1"/>
              </w:rPr>
              <w:t>backend</w:t>
            </w:r>
          </w:p>
        </w:tc>
        <w:tc>
          <w:tcPr>
            <w:tcW w:type="dxa" w:w="6192"/>
          </w:tcPr>
          <w:p>
            <w:pPr>
              <w:spacing w:after="40" w:before="40"/>
              <w:bidi w:val="1"/>
              <w:jc w:val="right"/>
            </w:pPr>
            <w:r>
              <w:rPr>
                <w:rFonts w:ascii="Calibri" w:hAnsi="Calibri" w:cs="Tahoma"/>
                <w:b w:val="0"/>
                <w:i w:val="0"/>
                <w:color w:val="333A45"/>
                <w:sz w:val="16"/>
                <w:szCs w:val="16"/>
                <w:rtl w:val="1"/>
              </w:rPr>
              <w:t>سفارش‌ها: market/limit، وضعیت (pending/filled/cancelled)، قیمتِ پُرشدن.</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vector_store</w:t>
            </w:r>
          </w:p>
        </w:tc>
        <w:tc>
          <w:tcPr>
            <w:tcW w:type="dxa" w:w="1152"/>
            <w:shd w:val="clear" w:color="auto" w:fill="F4F7FB"/>
          </w:tcPr>
          <w:p>
            <w:pPr>
              <w:spacing w:after="40" w:before="40"/>
              <w:bidi w:val="1"/>
              <w:jc w:val="right"/>
            </w:pPr>
            <w:r>
              <w:rPr>
                <w:rFonts w:ascii="Calibri" w:hAnsi="Calibri" w:cs="Tahoma"/>
                <w:b w:val="0"/>
                <w:i w:val="0"/>
                <w:color w:val="333A45"/>
                <w:sz w:val="16"/>
                <w:szCs w:val="16"/>
                <w:rtl w:val="1"/>
              </w:rPr>
              <w:t>Spring AI</w:t>
            </w:r>
          </w:p>
        </w:tc>
        <w:tc>
          <w:tcPr>
            <w:tcW w:type="dxa" w:w="6192"/>
            <w:shd w:val="clear" w:color="auto" w:fill="F4F7FB"/>
          </w:tcPr>
          <w:p>
            <w:pPr>
              <w:spacing w:after="40" w:before="40"/>
              <w:bidi w:val="1"/>
              <w:jc w:val="right"/>
            </w:pPr>
            <w:r>
              <w:rPr>
                <w:rFonts w:ascii="Calibri" w:hAnsi="Calibri" w:cs="Tahoma"/>
                <w:b w:val="0"/>
                <w:i w:val="0"/>
                <w:color w:val="333A45"/>
                <w:sz w:val="16"/>
                <w:szCs w:val="16"/>
                <w:rtl w:val="1"/>
              </w:rPr>
              <w:t>ایندکسِ جست‌وجوی هوش مصنوعی: تکه‌های متن + بردارهای embedding (۷۶۸ عدد هرکدام).</w:t>
            </w:r>
          </w:p>
        </w:tc>
      </w:tr>
    </w:tbl>
    <w:p>
      <w:pPr>
        <w:spacing w:after="0" w:before="0"/>
      </w:pPr>
      <w:r>
        <w:rPr>
          <w:sz w:val="4"/>
        </w:rPr>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4.  سرویسِ یادگیری ماشین (پایتون)</w:t>
      </w:r>
    </w:p>
    <w:p>
      <w:pPr>
        <w:bidi w:val="1"/>
        <w:jc w:val="right"/>
      </w:pPr>
      <w:r>
        <w:rPr>
          <w:rFonts w:ascii="Calibri" w:hAnsi="Calibri" w:cs="Tahoma"/>
          <w:b w:val="0"/>
          <w:i w:val="0"/>
          <w:color w:val="333A45"/>
          <w:sz w:val="21"/>
          <w:szCs w:val="21"/>
          <w:rtl w:val="1"/>
        </w:rPr>
        <w:t xml:space="preserve">این قلبِ پروژه است. داستان، در یک خط: </w:t>
      </w:r>
      <w:r>
        <w:rPr>
          <w:rFonts w:ascii="Calibri" w:hAnsi="Calibri" w:cs="Tahoma"/>
          <w:b/>
          <w:i w:val="0"/>
          <w:color w:val="333A45"/>
          <w:sz w:val="21"/>
          <w:szCs w:val="21"/>
          <w:rtl w:val="1"/>
        </w:rPr>
        <w:t>تبدیلِ حدود ۲ سال کندلِ خامِ قیمت به یک احتمالِ کالیبره‌شده و قابل‌توضیح</w:t>
      </w:r>
      <w:r>
        <w:rPr>
          <w:rFonts w:ascii="Calibri" w:hAnsi="Calibri" w:cs="Tahoma"/>
          <w:b w:val="0"/>
          <w:i w:val="0"/>
          <w:color w:val="333A45"/>
          <w:sz w:val="21"/>
          <w:szCs w:val="21"/>
          <w:rtl w:val="1"/>
        </w:rPr>
        <w:t xml:space="preserve"> که هر کوین در ۲۴ ساعتِ آینده بالا می‌رود، پایین می‌آید یا ثابت می‌مانَد. بیایید هر مرحله را گام‌به‌گام و از پایه مرور کنیم.</w:t>
      </w:r>
    </w:p>
    <w:p>
      <w:pPr>
        <w:pStyle w:val="Heading2"/>
        <w:keepNext/>
        <w:spacing w:before="240" w:after="80"/>
        <w:bidi w:val="1"/>
        <w:jc w:val="right"/>
      </w:pPr>
      <w:r>
        <w:rPr>
          <w:rFonts w:ascii="Calibri" w:hAnsi="Calibri" w:cs="Tahoma"/>
          <w:b/>
          <w:i w:val="0"/>
          <w:color w:val="1D4E89"/>
          <w:sz w:val="29"/>
          <w:szCs w:val="29"/>
          <w:rtl w:val="1"/>
        </w:rPr>
        <w:t>گام ۱ — برداشتِ داده (Ingestion)</w:t>
      </w:r>
    </w:p>
    <w:p>
      <w:pPr>
        <w:bidi w:val="1"/>
        <w:jc w:val="right"/>
      </w:pPr>
      <w:r>
        <w:rPr>
          <w:rFonts w:ascii="Calibri" w:hAnsi="Calibri" w:cs="Tahoma"/>
          <w:b w:val="0"/>
          <w:i w:val="0"/>
          <w:color w:val="333A45"/>
          <w:sz w:val="21"/>
          <w:szCs w:val="21"/>
          <w:rtl w:val="1"/>
        </w:rPr>
        <w:t>پایتون در کار با داده عالی است، پس همه‌ی دریافتِ داده اینجاست. کتابخانه‌های استفاده‌شده:</w:t>
      </w:r>
    </w:p>
    <w:p>
      <w:pPr>
        <w:pStyle w:val="ListBullet"/>
        <w:spacing w:after="60"/>
        <w:bidi w:val="1"/>
        <w:jc w:val="right"/>
      </w:pPr>
      <w:r>
        <w:rPr>
          <w:rFonts w:ascii="Calibri" w:hAnsi="Calibri" w:cs="Tahoma"/>
          <w:b/>
          <w:i w:val="0"/>
          <w:color w:val="333A45"/>
          <w:sz w:val="21"/>
          <w:szCs w:val="21"/>
          <w:rtl w:val="1"/>
        </w:rPr>
        <w:t>ccxt</w:t>
      </w:r>
      <w:r>
        <w:rPr>
          <w:rFonts w:ascii="Calibri" w:hAnsi="Calibri" w:cs="Tahoma"/>
          <w:b w:val="0"/>
          <w:i w:val="0"/>
          <w:color w:val="333A45"/>
          <w:sz w:val="21"/>
          <w:szCs w:val="21"/>
          <w:rtl w:val="1"/>
        </w:rPr>
        <w:t xml:space="preserve"> — کتابخانه‌ای یکپارچه برای صرافی‌های ارز دیجیتال؛ برای دانلودِ کندل‌های OHLCVِ بایننس.</w:t>
      </w:r>
    </w:p>
    <w:p>
      <w:pPr>
        <w:pStyle w:val="ListBullet"/>
        <w:spacing w:after="60"/>
        <w:bidi w:val="1"/>
        <w:jc w:val="right"/>
      </w:pPr>
      <w:r>
        <w:rPr>
          <w:rFonts w:ascii="Calibri" w:hAnsi="Calibri" w:cs="Tahoma"/>
          <w:b/>
          <w:i w:val="0"/>
          <w:color w:val="333A45"/>
          <w:sz w:val="21"/>
          <w:szCs w:val="21"/>
          <w:rtl w:val="1"/>
        </w:rPr>
        <w:t>requests</w:t>
      </w:r>
      <w:r>
        <w:rPr>
          <w:rFonts w:ascii="Calibri" w:hAnsi="Calibri" w:cs="Tahoma"/>
          <w:b w:val="0"/>
          <w:i w:val="0"/>
          <w:color w:val="333A45"/>
          <w:sz w:val="21"/>
          <w:szCs w:val="21"/>
          <w:rtl w:val="1"/>
        </w:rPr>
        <w:t xml:space="preserve"> — فراخوانیِ ساده‌ی HTTP به CoinGecko، Blockchain.com و Etherscan.</w:t>
      </w:r>
    </w:p>
    <w:p>
      <w:pPr>
        <w:pStyle w:val="ListBullet"/>
        <w:spacing w:after="60"/>
        <w:bidi w:val="1"/>
        <w:jc w:val="right"/>
      </w:pPr>
      <w:r>
        <w:rPr>
          <w:rFonts w:ascii="Calibri" w:hAnsi="Calibri" w:cs="Tahoma"/>
          <w:b/>
          <w:i w:val="0"/>
          <w:color w:val="333A45"/>
          <w:sz w:val="21"/>
          <w:szCs w:val="21"/>
          <w:rtl w:val="1"/>
        </w:rPr>
        <w:t>feedparser</w:t>
      </w:r>
      <w:r>
        <w:rPr>
          <w:rFonts w:ascii="Calibri" w:hAnsi="Calibri" w:cs="Tahoma"/>
          <w:b w:val="0"/>
          <w:i w:val="0"/>
          <w:color w:val="333A45"/>
          <w:sz w:val="21"/>
          <w:szCs w:val="21"/>
          <w:rtl w:val="1"/>
        </w:rPr>
        <w:t xml:space="preserve"> — خواندنِ فیدهای خبریِ RSS.</w:t>
      </w:r>
    </w:p>
    <w:p>
      <w:pPr>
        <w:pStyle w:val="ListBullet"/>
        <w:spacing w:after="60"/>
        <w:bidi w:val="1"/>
        <w:jc w:val="right"/>
      </w:pPr>
      <w:r>
        <w:rPr>
          <w:rFonts w:ascii="Calibri" w:hAnsi="Calibri" w:cs="Tahoma"/>
          <w:b/>
          <w:i w:val="0"/>
          <w:color w:val="333A45"/>
          <w:sz w:val="21"/>
          <w:szCs w:val="21"/>
          <w:rtl w:val="1"/>
        </w:rPr>
        <w:t>vaderSentiment</w:t>
      </w:r>
      <w:r>
        <w:rPr>
          <w:rFonts w:ascii="Calibri" w:hAnsi="Calibri" w:cs="Tahoma"/>
          <w:b w:val="0"/>
          <w:i w:val="0"/>
          <w:color w:val="333A45"/>
          <w:sz w:val="21"/>
          <w:szCs w:val="21"/>
          <w:rtl w:val="1"/>
        </w:rPr>
        <w:t xml:space="preserve"> — ابزاری سبک و قانون‌محور که هر تیترِ خبری را به‌صورتِ مثبت/منفی/خنثی به‌رایگان و به‌صورتِ محلی برچسب می‌زند (در واژه‌نامه توضیح داده شده).</w:t>
      </w:r>
    </w:p>
    <w:p>
      <w:pPr>
        <w:pStyle w:val="ListBullet"/>
        <w:spacing w:after="60"/>
        <w:bidi w:val="1"/>
        <w:jc w:val="right"/>
      </w:pPr>
      <w:r>
        <w:rPr>
          <w:rFonts w:ascii="Calibri" w:hAnsi="Calibri" w:cs="Tahoma"/>
          <w:b/>
          <w:i w:val="0"/>
          <w:color w:val="333A45"/>
          <w:sz w:val="21"/>
          <w:szCs w:val="21"/>
          <w:rtl w:val="1"/>
        </w:rPr>
        <w:t>pandas / numpy</w:t>
      </w:r>
      <w:r>
        <w:rPr>
          <w:rFonts w:ascii="Calibri" w:hAnsi="Calibri" w:cs="Tahoma"/>
          <w:b w:val="0"/>
          <w:i w:val="0"/>
          <w:color w:val="333A45"/>
          <w:sz w:val="21"/>
          <w:szCs w:val="21"/>
          <w:rtl w:val="1"/>
        </w:rPr>
        <w:t xml:space="preserve"> — ابزارهای استانداردِ کار با جدولِ اعداد و ریاضیات.</w:t>
      </w:r>
    </w:p>
    <w:p>
      <w:pPr>
        <w:pStyle w:val="ListBullet"/>
        <w:spacing w:after="60"/>
        <w:bidi w:val="1"/>
        <w:jc w:val="right"/>
      </w:pPr>
      <w:r>
        <w:rPr>
          <w:rFonts w:ascii="Calibri" w:hAnsi="Calibri" w:cs="Tahoma"/>
          <w:b/>
          <w:i w:val="0"/>
          <w:color w:val="333A45"/>
          <w:sz w:val="21"/>
          <w:szCs w:val="21"/>
          <w:rtl w:val="1"/>
        </w:rPr>
        <w:t>SQLAlchemy + psycopg2</w:t>
      </w:r>
      <w:r>
        <w:rPr>
          <w:rFonts w:ascii="Calibri" w:hAnsi="Calibri" w:cs="Tahoma"/>
          <w:b w:val="0"/>
          <w:i w:val="0"/>
          <w:color w:val="333A45"/>
          <w:sz w:val="21"/>
          <w:szCs w:val="21"/>
          <w:rtl w:val="1"/>
        </w:rPr>
        <w:t xml:space="preserve"> — نوشتنِ نتایج در Postgres. </w:t>
      </w:r>
      <w:r>
        <w:rPr>
          <w:rFonts w:ascii="Calibri" w:hAnsi="Calibri" w:cs="Tahoma"/>
          <w:b/>
          <w:i w:val="0"/>
          <w:color w:val="333A45"/>
          <w:sz w:val="21"/>
          <w:szCs w:val="21"/>
          <w:rtl w:val="1"/>
        </w:rPr>
        <w:t>APScheduler</w:t>
      </w:r>
      <w:r>
        <w:rPr>
          <w:rFonts w:ascii="Calibri" w:hAnsi="Calibri" w:cs="Tahoma"/>
          <w:b w:val="0"/>
          <w:i w:val="0"/>
          <w:color w:val="333A45"/>
          <w:sz w:val="21"/>
          <w:szCs w:val="21"/>
          <w:rtl w:val="1"/>
        </w:rPr>
        <w:t xml:space="preserve"> — زمان‌سنجی که برداشتِ داده را روزانه اجرا می‌کند.</w:t>
      </w:r>
    </w:p>
    <w:p>
      <w:pPr>
        <w:pStyle w:val="Heading2"/>
        <w:keepNext/>
        <w:spacing w:before="240" w:after="80"/>
        <w:bidi w:val="1"/>
        <w:jc w:val="right"/>
      </w:pPr>
      <w:r>
        <w:rPr>
          <w:rFonts w:ascii="Calibri" w:hAnsi="Calibri" w:cs="Tahoma"/>
          <w:b/>
          <w:i w:val="0"/>
          <w:color w:val="1D4E89"/>
          <w:sz w:val="29"/>
          <w:szCs w:val="29"/>
          <w:rtl w:val="1"/>
        </w:rPr>
        <w:t>گام ۲ — مهندسیِ ویژگی (تبدیلِ کندل به سیگنال)</w:t>
      </w:r>
    </w:p>
    <w:p>
      <w:pPr>
        <w:bidi w:val="1"/>
        <w:jc w:val="right"/>
      </w:pPr>
      <w:r>
        <w:rPr>
          <w:rFonts w:ascii="Calibri" w:hAnsi="Calibri" w:cs="Tahoma"/>
          <w:b w:val="0"/>
          <w:i w:val="0"/>
          <w:color w:val="333A45"/>
          <w:sz w:val="21"/>
          <w:szCs w:val="21"/>
          <w:rtl w:val="1"/>
        </w:rPr>
        <w:t xml:space="preserve">یک مدلِ یادگیری ماشین نمی‌تواند مستقیماً از قیمت‌های خام یاد بگیرد؛ باید </w:t>
      </w:r>
      <w:r>
        <w:rPr>
          <w:rFonts w:ascii="Calibri" w:hAnsi="Calibri" w:cs="Tahoma"/>
          <w:b/>
          <w:i w:val="0"/>
          <w:color w:val="333A45"/>
          <w:sz w:val="21"/>
          <w:szCs w:val="21"/>
          <w:rtl w:val="1"/>
        </w:rPr>
        <w:t>ویژگی‌ها</w:t>
      </w:r>
      <w:r>
        <w:rPr>
          <w:rFonts w:ascii="Calibri" w:hAnsi="Calibri" w:cs="Tahoma"/>
          <w:b w:val="0"/>
          <w:i w:val="0"/>
          <w:color w:val="333A45"/>
          <w:sz w:val="21"/>
          <w:szCs w:val="21"/>
          <w:rtl w:val="1"/>
        </w:rPr>
        <w:t xml:space="preserve"> را محاسبه کنیم — اعدادِ پُرمعنا که وضعیتِ کنونیِ بازار را توصیف می‌کنند. ‏CryptoCopilot برای هر کوین در هر گامِ زمانی </w:t>
      </w:r>
      <w:r>
        <w:rPr>
          <w:rFonts w:ascii="Calibri" w:hAnsi="Calibri" w:cs="Tahoma"/>
          <w:b/>
          <w:i w:val="0"/>
          <w:color w:val="333A45"/>
          <w:sz w:val="21"/>
          <w:szCs w:val="21"/>
          <w:rtl w:val="1"/>
        </w:rPr>
        <w:t>۴۶ ویژگی</w:t>
      </w:r>
      <w:r>
        <w:rPr>
          <w:rFonts w:ascii="Calibri" w:hAnsi="Calibri" w:cs="Tahoma"/>
          <w:b w:val="0"/>
          <w:i w:val="0"/>
          <w:color w:val="333A45"/>
          <w:sz w:val="21"/>
          <w:szCs w:val="21"/>
          <w:rtl w:val="1"/>
        </w:rPr>
        <w:t xml:space="preserve"> محاسبه می‌کند، همگی </w:t>
      </w:r>
      <w:r>
        <w:rPr>
          <w:rFonts w:ascii="Calibri" w:hAnsi="Calibri" w:cs="Tahoma"/>
          <w:b/>
          <w:i w:val="0"/>
          <w:color w:val="333A45"/>
          <w:sz w:val="21"/>
          <w:szCs w:val="21"/>
          <w:rtl w:val="1"/>
        </w:rPr>
        <w:t>فقط رو‌به‌گذشته</w:t>
      </w:r>
      <w:r>
        <w:rPr>
          <w:rFonts w:ascii="Calibri" w:hAnsi="Calibri" w:cs="Tahoma"/>
          <w:b w:val="0"/>
          <w:i w:val="0"/>
          <w:color w:val="333A45"/>
          <w:sz w:val="21"/>
          <w:szCs w:val="21"/>
          <w:rtl w:val="1"/>
        </w:rPr>
        <w:t xml:space="preserve"> (هرگز به آینده نگاه نمی‌کنند)، از جمله:</w:t>
      </w:r>
    </w:p>
    <w:p>
      <w:pPr>
        <w:pStyle w:val="ListBullet"/>
        <w:spacing w:after="60"/>
        <w:bidi w:val="1"/>
        <w:jc w:val="right"/>
      </w:pPr>
      <w:r>
        <w:rPr>
          <w:rFonts w:ascii="Calibri" w:hAnsi="Calibri" w:cs="Tahoma"/>
          <w:b/>
          <w:i w:val="0"/>
          <w:color w:val="333A45"/>
          <w:sz w:val="21"/>
          <w:szCs w:val="21"/>
          <w:rtl w:val="1"/>
        </w:rPr>
        <w:t>بازده</w:t>
      </w:r>
      <w:r>
        <w:rPr>
          <w:rFonts w:ascii="Calibri" w:hAnsi="Calibri" w:cs="Tahoma"/>
          <w:b w:val="0"/>
          <w:i w:val="0"/>
          <w:color w:val="333A45"/>
          <w:sz w:val="21"/>
          <w:szCs w:val="21"/>
          <w:rtl w:val="1"/>
        </w:rPr>
        <w:t xml:space="preserve"> در بازه‌های ۱h، ۴h، ۲۴h و ۷d (قیمت اخیراً چقدر تغییر کرده).</w:t>
      </w:r>
    </w:p>
    <w:p>
      <w:pPr>
        <w:pStyle w:val="ListBullet"/>
        <w:spacing w:after="60"/>
        <w:bidi w:val="1"/>
        <w:jc w:val="right"/>
      </w:pPr>
      <w:r>
        <w:rPr>
          <w:rFonts w:ascii="Calibri" w:hAnsi="Calibri" w:cs="Tahoma"/>
          <w:b/>
          <w:i w:val="0"/>
          <w:color w:val="333A45"/>
          <w:sz w:val="21"/>
          <w:szCs w:val="21"/>
          <w:rtl w:val="1"/>
        </w:rPr>
        <w:t>RSI</w:t>
      </w:r>
      <w:r>
        <w:rPr>
          <w:rFonts w:ascii="Calibri" w:hAnsi="Calibri" w:cs="Tahoma"/>
          <w:b w:val="0"/>
          <w:i w:val="0"/>
          <w:color w:val="333A45"/>
          <w:sz w:val="21"/>
          <w:szCs w:val="21"/>
          <w:rtl w:val="1"/>
        </w:rPr>
        <w:t xml:space="preserve"> در دوره‌های ۷/۱۴/۲۱، </w:t>
      </w:r>
      <w:r>
        <w:rPr>
          <w:rFonts w:ascii="Calibri" w:hAnsi="Calibri" w:cs="Tahoma"/>
          <w:b/>
          <w:i w:val="0"/>
          <w:color w:val="333A45"/>
          <w:sz w:val="21"/>
          <w:szCs w:val="21"/>
          <w:rtl w:val="1"/>
        </w:rPr>
        <w:t>MACD</w:t>
      </w:r>
      <w:r>
        <w:rPr>
          <w:rFonts w:ascii="Calibri" w:hAnsi="Calibri" w:cs="Tahoma"/>
          <w:b w:val="0"/>
          <w:i w:val="0"/>
          <w:color w:val="333A45"/>
          <w:sz w:val="21"/>
          <w:szCs w:val="21"/>
          <w:rtl w:val="1"/>
        </w:rPr>
        <w:t xml:space="preserve"> و تقاطعِ آن، </w:t>
      </w:r>
      <w:r>
        <w:rPr>
          <w:rFonts w:ascii="Calibri" w:hAnsi="Calibri" w:cs="Tahoma"/>
          <w:b/>
          <w:i w:val="0"/>
          <w:color w:val="333A45"/>
          <w:sz w:val="21"/>
          <w:szCs w:val="21"/>
          <w:rtl w:val="1"/>
        </w:rPr>
        <w:t>Stochastic</w:t>
      </w:r>
      <w:r>
        <w:rPr>
          <w:rFonts w:ascii="Calibri" w:hAnsi="Calibri" w:cs="Tahoma"/>
          <w:b w:val="0"/>
          <w:i w:val="0"/>
          <w:color w:val="333A45"/>
          <w:sz w:val="21"/>
          <w:szCs w:val="21"/>
          <w:rtl w:val="1"/>
        </w:rPr>
        <w:t xml:space="preserve">، </w:t>
      </w:r>
      <w:r>
        <w:rPr>
          <w:rFonts w:ascii="Calibri" w:hAnsi="Calibri" w:cs="Tahoma"/>
          <w:b/>
          <w:i w:val="0"/>
          <w:color w:val="333A45"/>
          <w:sz w:val="21"/>
          <w:szCs w:val="21"/>
          <w:rtl w:val="1"/>
        </w:rPr>
        <w:t>ADX</w:t>
      </w:r>
      <w:r>
        <w:rPr>
          <w:rFonts w:ascii="Calibri" w:hAnsi="Calibri" w:cs="Tahoma"/>
          <w:b w:val="0"/>
          <w:i w:val="0"/>
          <w:color w:val="333A45"/>
          <w:sz w:val="21"/>
          <w:szCs w:val="21"/>
          <w:rtl w:val="1"/>
        </w:rPr>
        <w:t xml:space="preserve"> (قدرتِ روند).</w:t>
      </w:r>
    </w:p>
    <w:p>
      <w:pPr>
        <w:pStyle w:val="ListBullet"/>
        <w:spacing w:after="60"/>
        <w:bidi w:val="1"/>
        <w:jc w:val="right"/>
      </w:pPr>
      <w:r>
        <w:rPr>
          <w:rFonts w:ascii="Calibri" w:hAnsi="Calibri" w:cs="Tahoma"/>
          <w:b/>
          <w:i w:val="0"/>
          <w:color w:val="333A45"/>
          <w:sz w:val="21"/>
          <w:szCs w:val="21"/>
          <w:rtl w:val="1"/>
        </w:rPr>
        <w:t>بولینگر %B</w:t>
      </w:r>
      <w:r>
        <w:rPr>
          <w:rFonts w:ascii="Calibri" w:hAnsi="Calibri" w:cs="Tahoma"/>
          <w:b w:val="0"/>
          <w:i w:val="0"/>
          <w:color w:val="333A45"/>
          <w:sz w:val="21"/>
          <w:szCs w:val="21"/>
          <w:rtl w:val="1"/>
        </w:rPr>
        <w:t xml:space="preserve"> و پهنای باند، </w:t>
      </w:r>
      <w:r>
        <w:rPr>
          <w:rFonts w:ascii="Calibri" w:hAnsi="Calibri" w:cs="Tahoma"/>
          <w:b/>
          <w:i w:val="0"/>
          <w:color w:val="333A45"/>
          <w:sz w:val="21"/>
          <w:szCs w:val="21"/>
          <w:rtl w:val="1"/>
        </w:rPr>
        <w:t>ATR%</w:t>
      </w:r>
      <w:r>
        <w:rPr>
          <w:rFonts w:ascii="Calibri" w:hAnsi="Calibri" w:cs="Tahoma"/>
          <w:b w:val="0"/>
          <w:i w:val="0"/>
          <w:color w:val="333A45"/>
          <w:sz w:val="21"/>
          <w:szCs w:val="21"/>
          <w:rtl w:val="1"/>
        </w:rPr>
        <w:t xml:space="preserve"> (نوسان)، نوسانِ محقق‌شده (۲۴h / ۷d).</w:t>
      </w:r>
    </w:p>
    <w:p>
      <w:pPr>
        <w:pStyle w:val="ListBullet"/>
        <w:spacing w:after="60"/>
        <w:bidi w:val="1"/>
        <w:jc w:val="right"/>
      </w:pPr>
      <w:r>
        <w:rPr>
          <w:rFonts w:ascii="Calibri" w:hAnsi="Calibri" w:cs="Tahoma"/>
          <w:b/>
          <w:i w:val="0"/>
          <w:color w:val="333A45"/>
          <w:sz w:val="21"/>
          <w:szCs w:val="21"/>
          <w:rtl w:val="1"/>
        </w:rPr>
        <w:t>Z-score حجم</w:t>
      </w:r>
      <w:r>
        <w:rPr>
          <w:rFonts w:ascii="Calibri" w:hAnsi="Calibri" w:cs="Tahoma"/>
          <w:b w:val="0"/>
          <w:i w:val="0"/>
          <w:color w:val="333A45"/>
          <w:sz w:val="21"/>
          <w:szCs w:val="21"/>
          <w:rtl w:val="1"/>
        </w:rPr>
        <w:t xml:space="preserve"> (آیا حجم به‌طورِ غیرعادی بالاست؟) و </w:t>
      </w:r>
      <w:r>
        <w:rPr>
          <w:rFonts w:ascii="Calibri" w:hAnsi="Calibri" w:cs="Tahoma"/>
          <w:b/>
          <w:i w:val="0"/>
          <w:color w:val="333A45"/>
          <w:sz w:val="21"/>
          <w:szCs w:val="21"/>
          <w:rtl w:val="1"/>
        </w:rPr>
        <w:t>نسبت‌های میانگینِ متحرک</w:t>
      </w:r>
      <w:r>
        <w:rPr>
          <w:rFonts w:ascii="Calibri" w:hAnsi="Calibri" w:cs="Tahoma"/>
          <w:b w:val="0"/>
          <w:i w:val="0"/>
          <w:color w:val="333A45"/>
          <w:sz w:val="21"/>
          <w:szCs w:val="21"/>
          <w:rtl w:val="1"/>
        </w:rPr>
        <w:t>.</w:t>
      </w:r>
    </w:p>
    <w:p>
      <w:pPr>
        <w:pStyle w:val="ListBullet"/>
        <w:spacing w:after="60"/>
        <w:bidi w:val="1"/>
        <w:jc w:val="right"/>
      </w:pPr>
      <w:r>
        <w:rPr>
          <w:rFonts w:ascii="Calibri" w:hAnsi="Calibri" w:cs="Tahoma"/>
          <w:b/>
          <w:i w:val="0"/>
          <w:color w:val="333A45"/>
          <w:sz w:val="21"/>
          <w:szCs w:val="21"/>
          <w:rtl w:val="1"/>
        </w:rPr>
        <w:t>ایچیموکو</w:t>
      </w:r>
      <w:r>
        <w:rPr>
          <w:rFonts w:ascii="Calibri" w:hAnsi="Calibri" w:cs="Tahoma"/>
          <w:b w:val="0"/>
          <w:i w:val="0"/>
          <w:color w:val="333A45"/>
          <w:sz w:val="21"/>
          <w:szCs w:val="21"/>
          <w:rtl w:val="1"/>
        </w:rPr>
        <w:t>، نوشته‌شده از پایه (Tenkan، Kijun، Senkou A/B، پرچم‌ها و فاصله‌های ابر)، با یک جابه‌جاییِ زمانیِ ایمن در برابرِ نشت.</w:t>
      </w:r>
    </w:p>
    <w:p>
      <w:pPr>
        <w:pStyle w:val="ListBullet"/>
        <w:spacing w:after="60"/>
        <w:bidi w:val="1"/>
        <w:jc w:val="right"/>
      </w:pPr>
      <w:r>
        <w:rPr>
          <w:rFonts w:ascii="Calibri" w:hAnsi="Calibri" w:cs="Tahoma"/>
          <w:b w:val="0"/>
          <w:i w:val="0"/>
          <w:color w:val="333A45"/>
          <w:sz w:val="21"/>
          <w:szCs w:val="21"/>
          <w:rtl w:val="1"/>
        </w:rPr>
        <w:t>ویژگی‌های تقویمی (مثلِ روزِ هفته) و یک کدِ one-hot برای هویتِ کوین.</w:t>
      </w:r>
    </w:p>
    <w:p>
      <w:pPr>
        <w:bidi w:val="1"/>
        <w:jc w:val="right"/>
      </w:pPr>
      <w:r>
        <w:rPr>
          <w:rFonts w:ascii="Calibri" w:hAnsi="Calibri" w:cs="Tahoma"/>
          <w:b w:val="0"/>
          <w:i w:val="0"/>
          <w:color w:val="333A45"/>
          <w:sz w:val="21"/>
          <w:szCs w:val="21"/>
          <w:rtl w:val="1"/>
        </w:rPr>
        <w:t xml:space="preserve">مهندسیِ ویژگی </w:t>
      </w:r>
      <w:r>
        <w:rPr>
          <w:rFonts w:ascii="Calibri" w:hAnsi="Calibri" w:cs="Tahoma"/>
          <w:b/>
          <w:i w:val="0"/>
          <w:color w:val="333A45"/>
          <w:sz w:val="21"/>
          <w:szCs w:val="21"/>
          <w:rtl w:val="1"/>
        </w:rPr>
        <w:t>درونیِ پایتون</w:t>
      </w:r>
      <w:r>
        <w:rPr>
          <w:rFonts w:ascii="Calibri" w:hAnsi="Calibri" w:cs="Tahoma"/>
          <w:b w:val="0"/>
          <w:i w:val="0"/>
          <w:color w:val="333A45"/>
          <w:sz w:val="21"/>
          <w:szCs w:val="21"/>
          <w:rtl w:val="1"/>
        </w:rPr>
        <w:t xml:space="preserve"> می‌مانَد (به‌صورتِ فایل‌های Parquet کش می‌شود)؛ فقط پیش‌بینی‌های نهایی از مرزِ پایگاه‌داده به جاوا عبور می‌کنند. تکرارِ کوچک — اینکه جاوا اندیکاتورهای خود را با ta4j بازمحاسبه می‌کند — عمدی است و دو زبان را تمیز جدا نگه می‌دارد.</w:t>
      </w:r>
    </w:p>
    <w:p>
      <w:pPr>
        <w:pStyle w:val="Heading2"/>
        <w:keepNext/>
        <w:spacing w:before="240" w:after="80"/>
        <w:bidi w:val="1"/>
        <w:jc w:val="right"/>
      </w:pPr>
      <w:r>
        <w:rPr>
          <w:rFonts w:ascii="Calibri" w:hAnsi="Calibri" w:cs="Tahoma"/>
          <w:b/>
          <w:i w:val="0"/>
          <w:color w:val="1D4E89"/>
          <w:sz w:val="29"/>
          <w:szCs w:val="29"/>
          <w:rtl w:val="1"/>
        </w:rPr>
        <w:t>گام ۳ — هدف و تقسیم‌بندی (تعریفِ مسئله)</w:t>
      </w:r>
    </w:p>
    <w:p>
      <w:pPr>
        <w:bidi w:val="1"/>
        <w:jc w:val="right"/>
      </w:pPr>
      <w:r>
        <w:rPr>
          <w:rFonts w:ascii="Calibri" w:hAnsi="Calibri" w:cs="Tahoma"/>
          <w:b w:val="0"/>
          <w:i w:val="0"/>
          <w:color w:val="333A45"/>
          <w:sz w:val="21"/>
          <w:szCs w:val="21"/>
          <w:rtl w:val="1"/>
        </w:rPr>
        <w:t xml:space="preserve">مسئله را به یک </w:t>
      </w:r>
      <w:r>
        <w:rPr>
          <w:rFonts w:ascii="Calibri" w:hAnsi="Calibri" w:cs="Tahoma"/>
          <w:b/>
          <w:i w:val="0"/>
          <w:color w:val="333A45"/>
          <w:sz w:val="21"/>
          <w:szCs w:val="21"/>
          <w:rtl w:val="1"/>
        </w:rPr>
        <w:t>دسته‌بندیِ ۳-کلاسه</w:t>
      </w:r>
      <w:r>
        <w:rPr>
          <w:rFonts w:ascii="Calibri" w:hAnsi="Calibri" w:cs="Tahoma"/>
          <w:b w:val="0"/>
          <w:i w:val="0"/>
          <w:color w:val="333A45"/>
          <w:sz w:val="21"/>
          <w:szCs w:val="21"/>
          <w:rtl w:val="1"/>
        </w:rPr>
        <w:t xml:space="preserve"> تبدیل می‌کنیم. </w:t>
      </w:r>
      <w:r>
        <w:rPr>
          <w:rFonts w:ascii="Calibri" w:hAnsi="Calibri" w:cs="Tahoma"/>
          <w:b/>
          <w:i w:val="0"/>
          <w:color w:val="333A45"/>
          <w:sz w:val="21"/>
          <w:szCs w:val="21"/>
          <w:rtl w:val="1"/>
        </w:rPr>
        <w:t>هدف</w:t>
      </w:r>
      <w:r>
        <w:rPr>
          <w:rFonts w:ascii="Calibri" w:hAnsi="Calibri" w:cs="Tahoma"/>
          <w:b w:val="0"/>
          <w:i w:val="0"/>
          <w:color w:val="333A45"/>
          <w:sz w:val="21"/>
          <w:szCs w:val="21"/>
          <w:rtl w:val="1"/>
        </w:rPr>
        <w:t xml:space="preserve"> (</w:t>
      </w:r>
      <w:r>
        <w:rPr>
          <w:rFonts w:ascii="Consolas" w:hAnsi="Consolas" w:cs="Consolas"/>
          <w:b w:val="0"/>
          <w:i w:val="0"/>
          <w:color w:val="1D4E89"/>
          <w:sz w:val="21"/>
          <w:szCs w:val="21"/>
        </w:rPr>
        <w:t>y_24h_3class</w:t>
      </w:r>
      <w:r>
        <w:rPr>
          <w:rFonts w:ascii="Calibri" w:hAnsi="Calibri" w:cs="Tahoma"/>
          <w:b w:val="0"/>
          <w:i w:val="0"/>
          <w:color w:val="333A45"/>
          <w:sz w:val="21"/>
          <w:szCs w:val="21"/>
          <w:rtl w:val="1"/>
        </w:rPr>
        <w:t>) هر لحظه را بر اساسِ کاری که قیمت در ۲۴ ساعتِ *بعدی* انجام داده برچسب می‌زند:</w:t>
      </w:r>
    </w:p>
    <w:p>
      <w:pPr>
        <w:pStyle w:val="ListBullet"/>
        <w:spacing w:after="60"/>
        <w:bidi w:val="1"/>
        <w:jc w:val="right"/>
      </w:pPr>
      <w:r>
        <w:rPr>
          <w:rFonts w:ascii="Calibri" w:hAnsi="Calibri" w:cs="Tahoma"/>
          <w:b/>
          <w:i w:val="0"/>
          <w:color w:val="333A45"/>
          <w:sz w:val="21"/>
          <w:szCs w:val="21"/>
          <w:rtl w:val="1"/>
        </w:rPr>
        <w:t>UP</w:t>
      </w:r>
      <w:r>
        <w:rPr>
          <w:rFonts w:ascii="Calibri" w:hAnsi="Calibri" w:cs="Tahoma"/>
          <w:b w:val="0"/>
          <w:i w:val="0"/>
          <w:color w:val="333A45"/>
          <w:sz w:val="21"/>
          <w:szCs w:val="21"/>
          <w:rtl w:val="1"/>
        </w:rPr>
        <w:t xml:space="preserve"> اگر بیش از +۲٪ بالا رود، </w:t>
      </w:r>
      <w:r>
        <w:rPr>
          <w:rFonts w:ascii="Calibri" w:hAnsi="Calibri" w:cs="Tahoma"/>
          <w:b/>
          <w:i w:val="0"/>
          <w:color w:val="333A45"/>
          <w:sz w:val="21"/>
          <w:szCs w:val="21"/>
          <w:rtl w:val="1"/>
        </w:rPr>
        <w:t>DOWN</w:t>
      </w:r>
      <w:r>
        <w:rPr>
          <w:rFonts w:ascii="Calibri" w:hAnsi="Calibri" w:cs="Tahoma"/>
          <w:b w:val="0"/>
          <w:i w:val="0"/>
          <w:color w:val="333A45"/>
          <w:sz w:val="21"/>
          <w:szCs w:val="21"/>
          <w:rtl w:val="1"/>
        </w:rPr>
        <w:t xml:space="preserve"> اگر بیش از −۲٪ پایین آید، در غیرِ این صورت </w:t>
      </w:r>
      <w:r>
        <w:rPr>
          <w:rFonts w:ascii="Calibri" w:hAnsi="Calibri" w:cs="Tahoma"/>
          <w:b/>
          <w:i w:val="0"/>
          <w:color w:val="333A45"/>
          <w:sz w:val="21"/>
          <w:szCs w:val="21"/>
          <w:rtl w:val="1"/>
        </w:rPr>
        <w:t>FLAT</w:t>
      </w:r>
      <w:r>
        <w:rPr>
          <w:rFonts w:ascii="Calibri" w:hAnsi="Calibri" w:cs="Tahoma"/>
          <w:b w:val="0"/>
          <w:i w:val="0"/>
          <w:color w:val="333A45"/>
          <w:sz w:val="21"/>
          <w:szCs w:val="21"/>
          <w:rtl w:val="1"/>
        </w:rPr>
        <w:t>.</w:t>
      </w:r>
    </w:p>
    <w:p>
      <w:pPr>
        <w:bidi w:val="1"/>
        <w:jc w:val="right"/>
      </w:pPr>
      <w:r>
        <w:rPr>
          <w:rFonts w:ascii="Calibri" w:hAnsi="Calibri" w:cs="Tahoma"/>
          <w:b w:val="0"/>
          <w:i w:val="0"/>
          <w:color w:val="333A45"/>
          <w:sz w:val="21"/>
          <w:szCs w:val="21"/>
          <w:rtl w:val="1"/>
        </w:rPr>
        <w:t xml:space="preserve">چرا ±۲٪؟ یک باندِ کوچک‌تر (مثلاً ±۱٪) عمدتاً نویزِ تصادفی را می‌گیرد؛ ±۲٪ حرکتی را هدف می‌گیرد که آن‌قدر بزرگ باشد که مهم شود. سپس داده </w:t>
      </w:r>
      <w:r>
        <w:rPr>
          <w:rFonts w:ascii="Calibri" w:hAnsi="Calibri" w:cs="Tahoma"/>
          <w:b/>
          <w:i w:val="0"/>
          <w:color w:val="333A45"/>
          <w:sz w:val="21"/>
          <w:szCs w:val="21"/>
          <w:rtl w:val="1"/>
        </w:rPr>
        <w:t>به‌شدت بر اساسِ زمان</w:t>
      </w:r>
      <w:r>
        <w:rPr>
          <w:rFonts w:ascii="Calibri" w:hAnsi="Calibri" w:cs="Tahoma"/>
          <w:b w:val="0"/>
          <w:i w:val="0"/>
          <w:color w:val="333A45"/>
          <w:sz w:val="21"/>
          <w:szCs w:val="21"/>
          <w:rtl w:val="1"/>
        </w:rPr>
        <w:t xml:space="preserve"> تقسیم می‌شود — آموزش روی گذشته، اعتبارسنجی روی بُرشی بعدتر، و آزمون روی تازه‌ترین بُرش — با یک فاصله‌ی </w:t>
      </w:r>
      <w:r>
        <w:rPr>
          <w:rFonts w:ascii="Calibri" w:hAnsi="Calibri" w:cs="Tahoma"/>
          <w:b/>
          <w:i w:val="0"/>
          <w:color w:val="333A45"/>
          <w:sz w:val="21"/>
          <w:szCs w:val="21"/>
          <w:rtl w:val="1"/>
        </w:rPr>
        <w:t>«قرنطینه»ی ۲۴ ساعته</w:t>
      </w:r>
      <w:r>
        <w:rPr>
          <w:rFonts w:ascii="Calibri" w:hAnsi="Calibri" w:cs="Tahoma"/>
          <w:b w:val="0"/>
          <w:i w:val="0"/>
          <w:color w:val="333A45"/>
          <w:sz w:val="21"/>
          <w:szCs w:val="21"/>
          <w:rtl w:val="1"/>
        </w:rPr>
        <w:t xml:space="preserve"> میانِ بُرش‌ها تا هیچ اطلاعاتی از مرز عبور نکند. رعایتِ ترتیبِ زمانی ضروری است: درهم‌ریختنِ ردیف‌ها به مدل اجازه می‌دهد «آینده را ببیند»، که امتیاز را عالی اما بی‌معنا می‌کند.</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2412"/>
        <w:gridCol w:w="2412"/>
        <w:gridCol w:w="2412"/>
        <w:gridCol w:w="2412"/>
      </w:tblGrid>
      <w:tr>
        <w:tc>
          <w:tcPr>
            <w:tcW w:type="dxa" w:w="1296"/>
            <w:shd w:val="clear" w:color="auto" w:fill="12243A"/>
          </w:tcPr>
          <w:p>
            <w:pPr>
              <w:spacing w:after="40" w:before="40"/>
              <w:bidi w:val="1"/>
              <w:jc w:val="right"/>
            </w:pPr>
            <w:r>
              <w:rPr>
                <w:rFonts w:ascii="Calibri" w:hAnsi="Calibri" w:cs="Tahoma"/>
                <w:b/>
                <w:color w:val="FFFFFF"/>
                <w:sz w:val="17"/>
                <w:szCs w:val="17"/>
                <w:rtl w:val="1"/>
              </w:rPr>
              <w:t>بُرش</w:t>
            </w:r>
          </w:p>
        </w:tc>
        <w:tc>
          <w:tcPr>
            <w:tcW w:type="dxa" w:w="1440"/>
            <w:shd w:val="clear" w:color="auto" w:fill="12243A"/>
          </w:tcPr>
          <w:p>
            <w:pPr>
              <w:spacing w:after="40" w:before="40"/>
              <w:bidi w:val="1"/>
              <w:jc w:val="right"/>
            </w:pPr>
            <w:r>
              <w:rPr>
                <w:rFonts w:ascii="Calibri" w:hAnsi="Calibri" w:cs="Tahoma"/>
                <w:b/>
                <w:color w:val="FFFFFF"/>
                <w:sz w:val="17"/>
                <w:szCs w:val="17"/>
                <w:rtl w:val="1"/>
              </w:rPr>
              <w:t>ردیف</w:t>
            </w:r>
          </w:p>
        </w:tc>
        <w:tc>
          <w:tcPr>
            <w:tcW w:type="dxa" w:w="3312"/>
            <w:shd w:val="clear" w:color="auto" w:fill="12243A"/>
          </w:tcPr>
          <w:p>
            <w:pPr>
              <w:spacing w:after="40" w:before="40"/>
              <w:bidi w:val="1"/>
              <w:jc w:val="right"/>
            </w:pPr>
            <w:r>
              <w:rPr>
                <w:rFonts w:ascii="Calibri" w:hAnsi="Calibri" w:cs="Tahoma"/>
                <w:b/>
                <w:color w:val="FFFFFF"/>
                <w:sz w:val="17"/>
                <w:szCs w:val="17"/>
                <w:rtl w:val="1"/>
              </w:rPr>
              <w:t>پنجره</w:t>
            </w:r>
          </w:p>
        </w:tc>
        <w:tc>
          <w:tcPr>
            <w:tcW w:type="dxa" w:w="3024"/>
            <w:shd w:val="clear" w:color="auto" w:fill="12243A"/>
          </w:tcPr>
          <w:p>
            <w:pPr>
              <w:spacing w:after="40" w:before="40"/>
              <w:bidi w:val="1"/>
              <w:jc w:val="right"/>
            </w:pPr>
            <w:r>
              <w:rPr>
                <w:rFonts w:ascii="Calibri" w:hAnsi="Calibri" w:cs="Tahoma"/>
                <w:b/>
                <w:color w:val="FFFFFF"/>
                <w:sz w:val="17"/>
                <w:szCs w:val="17"/>
                <w:rtl w:val="1"/>
              </w:rPr>
              <w:t>توازنِ DOWN / FLAT / UP</w:t>
            </w:r>
          </w:p>
        </w:tc>
      </w:tr>
      <w:tr>
        <w:tc>
          <w:tcPr>
            <w:tcW w:type="dxa" w:w="1296"/>
          </w:tcPr>
          <w:p>
            <w:pPr>
              <w:spacing w:after="40" w:before="40"/>
              <w:bidi w:val="1"/>
              <w:jc w:val="right"/>
            </w:pPr>
            <w:r>
              <w:rPr>
                <w:rFonts w:ascii="Calibri" w:hAnsi="Calibri" w:cs="Tahoma"/>
                <w:b w:val="0"/>
                <w:i w:val="0"/>
                <w:color w:val="333A45"/>
                <w:sz w:val="17"/>
                <w:szCs w:val="17"/>
                <w:rtl w:val="1"/>
              </w:rPr>
              <w:t>train</w:t>
            </w:r>
          </w:p>
        </w:tc>
        <w:tc>
          <w:tcPr>
            <w:tcW w:type="dxa" w:w="1440"/>
          </w:tcPr>
          <w:p>
            <w:pPr>
              <w:spacing w:after="40" w:before="40"/>
              <w:bidi w:val="1"/>
              <w:jc w:val="right"/>
            </w:pPr>
            <w:r>
              <w:rPr>
                <w:rFonts w:ascii="Calibri" w:hAnsi="Calibri" w:cs="Tahoma"/>
                <w:b w:val="0"/>
                <w:i w:val="0"/>
                <w:color w:val="333A45"/>
                <w:sz w:val="17"/>
                <w:szCs w:val="17"/>
                <w:rtl w:val="1"/>
              </w:rPr>
              <w:t>20,961</w:t>
            </w:r>
          </w:p>
        </w:tc>
        <w:tc>
          <w:tcPr>
            <w:tcW w:type="dxa" w:w="3312"/>
          </w:tcPr>
          <w:p>
            <w:pPr>
              <w:spacing w:after="40" w:before="40"/>
              <w:bidi w:val="1"/>
              <w:jc w:val="right"/>
            </w:pPr>
            <w:r>
              <w:rPr>
                <w:rFonts w:ascii="Calibri" w:hAnsi="Calibri" w:cs="Tahoma"/>
                <w:b w:val="0"/>
                <w:i w:val="0"/>
                <w:color w:val="333A45"/>
                <w:sz w:val="17"/>
                <w:szCs w:val="17"/>
                <w:rtl w:val="1"/>
              </w:rPr>
              <w:t>2024-06-15 → 2025-05-30</w:t>
            </w:r>
          </w:p>
        </w:tc>
        <w:tc>
          <w:tcPr>
            <w:tcW w:type="dxa" w:w="3024"/>
          </w:tcPr>
          <w:p>
            <w:pPr>
              <w:spacing w:after="40" w:before="40"/>
              <w:bidi w:val="1"/>
              <w:jc w:val="right"/>
            </w:pPr>
            <w:r>
              <w:rPr>
                <w:rFonts w:ascii="Calibri" w:hAnsi="Calibri" w:cs="Tahoma"/>
                <w:b w:val="0"/>
                <w:i w:val="0"/>
                <w:color w:val="333A45"/>
                <w:sz w:val="17"/>
                <w:szCs w:val="17"/>
                <w:rtl w:val="1"/>
              </w:rPr>
              <w:t>0.268 / 0.466 / 0.265</w:t>
            </w:r>
          </w:p>
        </w:tc>
      </w:tr>
      <w:tr>
        <w:tc>
          <w:tcPr>
            <w:tcW w:type="dxa" w:w="1296"/>
            <w:shd w:val="clear" w:color="auto" w:fill="F4F7FB"/>
          </w:tcPr>
          <w:p>
            <w:pPr>
              <w:spacing w:after="40" w:before="40"/>
              <w:bidi w:val="1"/>
              <w:jc w:val="right"/>
            </w:pPr>
            <w:r>
              <w:rPr>
                <w:rFonts w:ascii="Calibri" w:hAnsi="Calibri" w:cs="Tahoma"/>
                <w:b w:val="0"/>
                <w:i w:val="0"/>
                <w:color w:val="333A45"/>
                <w:sz w:val="17"/>
                <w:szCs w:val="17"/>
                <w:rtl w:val="1"/>
              </w:rPr>
              <w:t>val</w:t>
            </w:r>
          </w:p>
        </w:tc>
        <w:tc>
          <w:tcPr>
            <w:tcW w:type="dxa" w:w="1440"/>
            <w:shd w:val="clear" w:color="auto" w:fill="F4F7FB"/>
          </w:tcPr>
          <w:p>
            <w:pPr>
              <w:spacing w:after="40" w:before="40"/>
              <w:bidi w:val="1"/>
              <w:jc w:val="right"/>
            </w:pPr>
            <w:r>
              <w:rPr>
                <w:rFonts w:ascii="Calibri" w:hAnsi="Calibri" w:cs="Tahoma"/>
                <w:b w:val="0"/>
                <w:i w:val="0"/>
                <w:color w:val="333A45"/>
                <w:sz w:val="17"/>
                <w:szCs w:val="17"/>
                <w:rtl w:val="1"/>
              </w:rPr>
              <w:t>5,460</w:t>
            </w:r>
          </w:p>
        </w:tc>
        <w:tc>
          <w:tcPr>
            <w:tcW w:type="dxa" w:w="3312"/>
            <w:shd w:val="clear" w:color="auto" w:fill="F4F7FB"/>
          </w:tcPr>
          <w:p>
            <w:pPr>
              <w:spacing w:after="40" w:before="40"/>
              <w:bidi w:val="1"/>
              <w:jc w:val="right"/>
            </w:pPr>
            <w:r>
              <w:rPr>
                <w:rFonts w:ascii="Calibri" w:hAnsi="Calibri" w:cs="Tahoma"/>
                <w:b w:val="0"/>
                <w:i w:val="0"/>
                <w:color w:val="333A45"/>
                <w:sz w:val="17"/>
                <w:szCs w:val="17"/>
                <w:rtl w:val="1"/>
              </w:rPr>
              <w:t>2025-06-01 → 2025-08-30</w:t>
            </w:r>
          </w:p>
        </w:tc>
        <w:tc>
          <w:tcPr>
            <w:tcW w:type="dxa" w:w="3024"/>
            <w:shd w:val="clear" w:color="auto" w:fill="F4F7FB"/>
          </w:tcPr>
          <w:p>
            <w:pPr>
              <w:spacing w:after="40" w:before="40"/>
              <w:bidi w:val="1"/>
              <w:jc w:val="right"/>
            </w:pPr>
            <w:r>
              <w:rPr>
                <w:rFonts w:ascii="Calibri" w:hAnsi="Calibri" w:cs="Tahoma"/>
                <w:b w:val="0"/>
                <w:i w:val="0"/>
                <w:color w:val="333A45"/>
                <w:sz w:val="17"/>
                <w:szCs w:val="17"/>
                <w:rtl w:val="1"/>
              </w:rPr>
              <w:t>0.246 / 0.473 / 0.282</w:t>
            </w:r>
          </w:p>
        </w:tc>
      </w:tr>
      <w:tr>
        <w:tc>
          <w:tcPr>
            <w:tcW w:type="dxa" w:w="1296"/>
          </w:tcPr>
          <w:p>
            <w:pPr>
              <w:spacing w:after="40" w:before="40"/>
              <w:bidi w:val="1"/>
              <w:jc w:val="right"/>
            </w:pPr>
            <w:r>
              <w:rPr>
                <w:rFonts w:ascii="Calibri" w:hAnsi="Calibri" w:cs="Tahoma"/>
                <w:b w:val="0"/>
                <w:i w:val="0"/>
                <w:color w:val="333A45"/>
                <w:sz w:val="17"/>
                <w:szCs w:val="17"/>
                <w:rtl w:val="1"/>
              </w:rPr>
              <w:t>test</w:t>
            </w:r>
          </w:p>
        </w:tc>
        <w:tc>
          <w:tcPr>
            <w:tcW w:type="dxa" w:w="1440"/>
          </w:tcPr>
          <w:p>
            <w:pPr>
              <w:spacing w:after="40" w:before="40"/>
              <w:bidi w:val="1"/>
              <w:jc w:val="right"/>
            </w:pPr>
            <w:r>
              <w:rPr>
                <w:rFonts w:ascii="Calibri" w:hAnsi="Calibri" w:cs="Tahoma"/>
                <w:b w:val="0"/>
                <w:i w:val="0"/>
                <w:color w:val="333A45"/>
                <w:sz w:val="17"/>
                <w:szCs w:val="17"/>
                <w:rtl w:val="1"/>
              </w:rPr>
              <w:t>16,290</w:t>
            </w:r>
          </w:p>
        </w:tc>
        <w:tc>
          <w:tcPr>
            <w:tcW w:type="dxa" w:w="3312"/>
          </w:tcPr>
          <w:p>
            <w:pPr>
              <w:spacing w:after="40" w:before="40"/>
              <w:bidi w:val="1"/>
              <w:jc w:val="right"/>
            </w:pPr>
            <w:r>
              <w:rPr>
                <w:rFonts w:ascii="Calibri" w:hAnsi="Calibri" w:cs="Tahoma"/>
                <w:b w:val="0"/>
                <w:i w:val="0"/>
                <w:color w:val="333A45"/>
                <w:sz w:val="17"/>
                <w:szCs w:val="17"/>
                <w:rtl w:val="1"/>
              </w:rPr>
              <w:t>2025-09-01 → 2026-05-30</w:t>
            </w:r>
          </w:p>
        </w:tc>
        <w:tc>
          <w:tcPr>
            <w:tcW w:type="dxa" w:w="3024"/>
          </w:tcPr>
          <w:p>
            <w:pPr>
              <w:spacing w:after="40" w:before="40"/>
              <w:bidi w:val="1"/>
              <w:jc w:val="right"/>
            </w:pPr>
            <w:r>
              <w:rPr>
                <w:rFonts w:ascii="Calibri" w:hAnsi="Calibri" w:cs="Tahoma"/>
                <w:b w:val="0"/>
                <w:i w:val="0"/>
                <w:color w:val="333A45"/>
                <w:sz w:val="17"/>
                <w:szCs w:val="17"/>
                <w:rtl w:val="1"/>
              </w:rPr>
              <w:t>0.261 / 0.537 / 0.202</w:t>
            </w:r>
          </w:p>
        </w:tc>
      </w:tr>
    </w:tbl>
    <w:p>
      <w:pPr>
        <w:spacing w:after="0" w:before="0"/>
      </w:pPr>
      <w:r>
        <w:rPr>
          <w:sz w:val="4"/>
        </w:rPr>
      </w:r>
    </w:p>
    <w:p>
      <w:pPr>
        <w:pStyle w:val="Heading2"/>
        <w:keepNext/>
        <w:spacing w:before="240" w:after="80"/>
        <w:bidi w:val="1"/>
        <w:jc w:val="right"/>
      </w:pPr>
      <w:r>
        <w:rPr>
          <w:rFonts w:ascii="Calibri" w:hAnsi="Calibri" w:cs="Tahoma"/>
          <w:b/>
          <w:i w:val="0"/>
          <w:color w:val="1D4E89"/>
          <w:sz w:val="29"/>
          <w:szCs w:val="29"/>
          <w:rtl w:val="1"/>
        </w:rPr>
        <w:t>گام ۴ — XGBoost (مدل)، توضیح داده‌شده</w:t>
      </w:r>
    </w:p>
    <w:p>
      <w:pPr>
        <w:bidi w:val="1"/>
        <w:jc w:val="right"/>
      </w:pPr>
      <w:r>
        <w:rPr>
          <w:rFonts w:ascii="Calibri" w:hAnsi="Calibri" w:cs="Tahoma"/>
          <w:b w:val="0"/>
          <w:i w:val="0"/>
          <w:color w:val="333A45"/>
          <w:sz w:val="21"/>
          <w:szCs w:val="21"/>
          <w:rtl w:val="1"/>
        </w:rPr>
        <w:t xml:space="preserve">مدلِ اصلی </w:t>
      </w:r>
      <w:r>
        <w:rPr>
          <w:rFonts w:ascii="Calibri" w:hAnsi="Calibri" w:cs="Tahoma"/>
          <w:b/>
          <w:i w:val="0"/>
          <w:color w:val="333A45"/>
          <w:sz w:val="21"/>
          <w:szCs w:val="21"/>
          <w:rtl w:val="1"/>
        </w:rPr>
        <w:t>XGBoost</w:t>
      </w:r>
      <w:r>
        <w:rPr>
          <w:rFonts w:ascii="Calibri" w:hAnsi="Calibri" w:cs="Tahoma"/>
          <w:b w:val="0"/>
          <w:i w:val="0"/>
          <w:color w:val="333A45"/>
          <w:sz w:val="21"/>
          <w:szCs w:val="21"/>
          <w:rtl w:val="1"/>
        </w:rPr>
        <w:t xml:space="preserve"> است. برای درکِ آن، سه ایده را روی هم بسازید:</w:t>
      </w:r>
    </w:p>
    <w:p>
      <w:pPr>
        <w:pStyle w:val="ListBullet"/>
        <w:spacing w:after="60"/>
        <w:bidi w:val="1"/>
        <w:jc w:val="right"/>
      </w:pPr>
      <w:r>
        <w:rPr>
          <w:rFonts w:ascii="Calibri" w:hAnsi="Calibri" w:cs="Tahoma"/>
          <w:b/>
          <w:i w:val="0"/>
          <w:color w:val="333A45"/>
          <w:sz w:val="21"/>
          <w:szCs w:val="21"/>
          <w:rtl w:val="1"/>
        </w:rPr>
        <w:t>درختِ تصمیم</w:t>
      </w:r>
      <w:r>
        <w:rPr>
          <w:rFonts w:ascii="Calibri" w:hAnsi="Calibri" w:cs="Tahoma"/>
          <w:b w:val="0"/>
          <w:i w:val="0"/>
          <w:color w:val="333A45"/>
          <w:sz w:val="21"/>
          <w:szCs w:val="21"/>
          <w:rtl w:val="1"/>
        </w:rPr>
        <w:t xml:space="preserve"> یک فلوچارتِ پرسش‌های بله/خیر درباره‌ی ویژگی‌هاست (مثلاً «آیا RSI زیرِ ۳۰ است؟») که به یک پیش‌بینی ختم می‌شود. یک درخت به‌تنهایی ضعیف است و مستعدِ بیش‌برازش.</w:t>
      </w:r>
    </w:p>
    <w:p>
      <w:pPr>
        <w:pStyle w:val="ListBullet"/>
        <w:spacing w:after="60"/>
        <w:bidi w:val="1"/>
        <w:jc w:val="right"/>
      </w:pPr>
      <w:r>
        <w:rPr>
          <w:rFonts w:ascii="Calibri" w:hAnsi="Calibri" w:cs="Tahoma"/>
          <w:b/>
          <w:i w:val="0"/>
          <w:color w:val="333A45"/>
          <w:sz w:val="21"/>
          <w:szCs w:val="21"/>
          <w:rtl w:val="1"/>
        </w:rPr>
        <w:t>بوستینگ (Boosting)</w:t>
      </w:r>
      <w:r>
        <w:rPr>
          <w:rFonts w:ascii="Calibri" w:hAnsi="Calibri" w:cs="Tahoma"/>
          <w:b w:val="0"/>
          <w:i w:val="0"/>
          <w:color w:val="333A45"/>
          <w:sz w:val="21"/>
          <w:szCs w:val="21"/>
          <w:rtl w:val="1"/>
        </w:rPr>
        <w:t xml:space="preserve"> درخت‌های کوچکِ بسیاری را </w:t>
      </w:r>
      <w:r>
        <w:rPr>
          <w:rFonts w:ascii="Calibri" w:hAnsi="Calibri" w:cs="Tahoma"/>
          <w:b/>
          <w:i w:val="0"/>
          <w:color w:val="333A45"/>
          <w:sz w:val="21"/>
          <w:szCs w:val="21"/>
          <w:rtl w:val="1"/>
        </w:rPr>
        <w:t>پشتِ سرِ هم</w:t>
      </w:r>
      <w:r>
        <w:rPr>
          <w:rFonts w:ascii="Calibri" w:hAnsi="Calibri" w:cs="Tahoma"/>
          <w:b w:val="0"/>
          <w:i w:val="0"/>
          <w:color w:val="333A45"/>
          <w:sz w:val="21"/>
          <w:szCs w:val="21"/>
          <w:rtl w:val="1"/>
        </w:rPr>
        <w:t xml:space="preserve"> آموزش می‌دهد، که هر درختِ تازه روی اصلاحِ خطاهای درخت‌های پیشین تمرکز می‌کند. جمعِ درخت‌های ضعیف یک مدلِ قوی می‌سازد.</w:t>
      </w:r>
    </w:p>
    <w:p>
      <w:pPr>
        <w:pStyle w:val="ListBullet"/>
        <w:spacing w:after="60"/>
        <w:bidi w:val="1"/>
        <w:jc w:val="right"/>
      </w:pPr>
      <w:r>
        <w:rPr>
          <w:rFonts w:ascii="Calibri" w:hAnsi="Calibri" w:cs="Tahoma"/>
          <w:b/>
          <w:i w:val="0"/>
          <w:color w:val="333A45"/>
          <w:sz w:val="21"/>
          <w:szCs w:val="21"/>
          <w:rtl w:val="1"/>
        </w:rPr>
        <w:t>گرادیان بوستینگ</w:t>
      </w:r>
      <w:r>
        <w:rPr>
          <w:rFonts w:ascii="Calibri" w:hAnsi="Calibri" w:cs="Tahoma"/>
          <w:b w:val="0"/>
          <w:i w:val="0"/>
          <w:color w:val="333A45"/>
          <w:sz w:val="21"/>
          <w:szCs w:val="21"/>
          <w:rtl w:val="1"/>
        </w:rPr>
        <w:t xml:space="preserve"> این «اصلاح» را با ریاضیاتِ گرادیان (جهتی که خطا را سریع‌ترین کاهش می‌دهد) انجام می‌دهد. ‏</w:t>
      </w:r>
      <w:r>
        <w:rPr>
          <w:rFonts w:ascii="Calibri" w:hAnsi="Calibri" w:cs="Tahoma"/>
          <w:b/>
          <w:i w:val="0"/>
          <w:color w:val="333A45"/>
          <w:sz w:val="21"/>
          <w:szCs w:val="21"/>
          <w:rtl w:val="1"/>
        </w:rPr>
        <w:t>XGBoost</w:t>
      </w:r>
      <w:r>
        <w:rPr>
          <w:rFonts w:ascii="Calibri" w:hAnsi="Calibri" w:cs="Tahoma"/>
          <w:b w:val="0"/>
          <w:i w:val="0"/>
          <w:color w:val="333A45"/>
          <w:sz w:val="21"/>
          <w:szCs w:val="21"/>
          <w:rtl w:val="1"/>
        </w:rPr>
        <w:t xml:space="preserve"> یک پیاده‌سازیِ سریع، منظم‌شده و صنعتیِ گرادیان بوستینگِ درختی است.</w:t>
      </w:r>
    </w:p>
    <w:p>
      <w:pPr>
        <w:bidi w:val="1"/>
        <w:jc w:val="right"/>
      </w:pPr>
      <w:r>
        <w:rPr>
          <w:rFonts w:ascii="Calibri" w:hAnsi="Calibri" w:cs="Tahoma"/>
          <w:b w:val="0"/>
          <w:i w:val="0"/>
          <w:color w:val="333A45"/>
          <w:sz w:val="21"/>
          <w:szCs w:val="21"/>
          <w:rtl w:val="1"/>
        </w:rPr>
        <w:t xml:space="preserve">چرا XGBoost برای این مسئله؟ ویژگی‌های ما </w:t>
      </w:r>
      <w:r>
        <w:rPr>
          <w:rFonts w:ascii="Calibri" w:hAnsi="Calibri" w:cs="Tahoma"/>
          <w:b/>
          <w:i w:val="0"/>
          <w:color w:val="333A45"/>
          <w:sz w:val="21"/>
          <w:szCs w:val="21"/>
          <w:rtl w:val="1"/>
        </w:rPr>
        <w:t>جدولی</w:t>
      </w:r>
      <w:r>
        <w:rPr>
          <w:rFonts w:ascii="Calibri" w:hAnsi="Calibri" w:cs="Tahoma"/>
          <w:b w:val="0"/>
          <w:i w:val="0"/>
          <w:color w:val="333A45"/>
          <w:sz w:val="21"/>
          <w:szCs w:val="21"/>
          <w:rtl w:val="1"/>
        </w:rPr>
        <w:t xml:space="preserve"> (سطر و ستونِ اعداد) هستند، به‌صورتِ غیرخطی با هم تعامل دارند و پُرنویزند. درخت‌های گرادیان‌بوست برای دقیقاً همین نوع داده، انتخابِ اثبات‌شده‌ی بهترین‌در‌کلاس‌اند — تعامل‌ها را خودکار می‌گیرند، با مقیاس‌های مختلط کنار می‌آیند و با منظم‌سازی در برابرِ بیش‌برازش مقاوم‌اند. آن را برای خروجیِ چندکلاسه تنظیم می‌کنیم (</w:t>
      </w:r>
      <w:r>
        <w:rPr>
          <w:rFonts w:ascii="Consolas" w:hAnsi="Consolas" w:cs="Consolas"/>
          <w:b w:val="0"/>
          <w:i w:val="0"/>
          <w:color w:val="1D4E89"/>
          <w:sz w:val="21"/>
          <w:szCs w:val="21"/>
        </w:rPr>
        <w:t>multi:softprob</w:t>
      </w:r>
      <w:r>
        <w:rPr>
          <w:rFonts w:ascii="Calibri" w:hAnsi="Calibri" w:cs="Tahoma"/>
          <w:b w:val="0"/>
          <w:i w:val="0"/>
          <w:color w:val="333A45"/>
          <w:sz w:val="21"/>
          <w:szCs w:val="21"/>
          <w:rtl w:val="1"/>
        </w:rPr>
        <w:t xml:space="preserve"> که برای هر یک از ۳ کلاس یک احتمال برمی‌گردانَد).</w:t>
      </w:r>
    </w:p>
    <w:p>
      <w:pPr>
        <w:bidi w:val="1"/>
        <w:jc w:val="right"/>
      </w:pPr>
      <w:r>
        <w:rPr>
          <w:rFonts w:ascii="Calibri" w:hAnsi="Calibri" w:cs="Tahoma"/>
          <w:b/>
          <w:i w:val="0"/>
          <w:color w:val="333A45"/>
          <w:sz w:val="21"/>
          <w:szCs w:val="21"/>
          <w:rtl w:val="1"/>
        </w:rPr>
        <w:t>تنظیمِ ابرپارامتر با Optuna.</w:t>
      </w:r>
      <w:r>
        <w:rPr>
          <w:rFonts w:ascii="Calibri" w:hAnsi="Calibri" w:cs="Tahoma"/>
          <w:b w:val="0"/>
          <w:i w:val="0"/>
          <w:color w:val="333A45"/>
          <w:sz w:val="21"/>
          <w:szCs w:val="21"/>
          <w:rtl w:val="1"/>
        </w:rPr>
        <w:t xml:space="preserve"> یک مدل «ابرپارامتر» دارد (پیچ‌هایی مثلِ عمقِ درخت و نرخِ یادگیری). ‏</w:t>
      </w:r>
      <w:r>
        <w:rPr>
          <w:rFonts w:ascii="Calibri" w:hAnsi="Calibri" w:cs="Tahoma"/>
          <w:b/>
          <w:i w:val="0"/>
          <w:color w:val="333A45"/>
          <w:sz w:val="21"/>
          <w:szCs w:val="21"/>
          <w:rtl w:val="1"/>
        </w:rPr>
        <w:t>Optuna</w:t>
      </w:r>
      <w:r>
        <w:rPr>
          <w:rFonts w:ascii="Calibri" w:hAnsi="Calibri" w:cs="Tahoma"/>
          <w:b w:val="0"/>
          <w:i w:val="0"/>
          <w:color w:val="333A45"/>
          <w:sz w:val="21"/>
          <w:szCs w:val="21"/>
          <w:rtl w:val="1"/>
        </w:rPr>
        <w:t xml:space="preserve"> این‌ها را خودکار جست‌وجو می‌کند — </w:t>
      </w:r>
      <w:r>
        <w:rPr>
          <w:rFonts w:ascii="Calibri" w:hAnsi="Calibri" w:cs="Tahoma"/>
          <w:b/>
          <w:i w:val="0"/>
          <w:color w:val="333A45"/>
          <w:sz w:val="21"/>
          <w:szCs w:val="21"/>
          <w:rtl w:val="1"/>
        </w:rPr>
        <w:t>۴۰ آزمایش</w:t>
      </w:r>
      <w:r>
        <w:rPr>
          <w:rFonts w:ascii="Calibri" w:hAnsi="Calibri" w:cs="Tahoma"/>
          <w:b w:val="0"/>
          <w:i w:val="0"/>
          <w:color w:val="333A45"/>
          <w:sz w:val="21"/>
          <w:szCs w:val="21"/>
          <w:rtl w:val="1"/>
        </w:rPr>
        <w:t xml:space="preserve"> اجرا کرد، هر بار روی </w:t>
      </w:r>
      <w:r>
        <w:rPr>
          <w:rFonts w:ascii="Consolas" w:hAnsi="Consolas" w:cs="Consolas"/>
          <w:b w:val="0"/>
          <w:i w:val="0"/>
          <w:color w:val="1D4E89"/>
          <w:sz w:val="21"/>
          <w:szCs w:val="21"/>
        </w:rPr>
        <w:t>train</w:t>
      </w:r>
      <w:r>
        <w:rPr>
          <w:rFonts w:ascii="Calibri" w:hAnsi="Calibri" w:cs="Tahoma"/>
          <w:b w:val="0"/>
          <w:i w:val="0"/>
          <w:color w:val="333A45"/>
          <w:sz w:val="21"/>
          <w:szCs w:val="21"/>
          <w:rtl w:val="1"/>
        </w:rPr>
        <w:t xml:space="preserve"> آموزش و روی </w:t>
      </w:r>
      <w:r>
        <w:rPr>
          <w:rFonts w:ascii="Consolas" w:hAnsi="Consolas" w:cs="Consolas"/>
          <w:b w:val="0"/>
          <w:i w:val="0"/>
          <w:color w:val="1D4E89"/>
          <w:sz w:val="21"/>
          <w:szCs w:val="21"/>
        </w:rPr>
        <w:t>val</w:t>
      </w:r>
      <w:r>
        <w:rPr>
          <w:rFonts w:ascii="Calibri" w:hAnsi="Calibri" w:cs="Tahoma"/>
          <w:b w:val="0"/>
          <w:i w:val="0"/>
          <w:color w:val="333A45"/>
          <w:sz w:val="21"/>
          <w:szCs w:val="21"/>
          <w:rtl w:val="1"/>
        </w:rPr>
        <w:t xml:space="preserve"> امتیازدهی، و بهترین را نگه داشت. برنده: درخت‌های کم‌عمق (</w:t>
      </w:r>
      <w:r>
        <w:rPr>
          <w:rFonts w:ascii="Consolas" w:hAnsi="Consolas" w:cs="Consolas"/>
          <w:b w:val="0"/>
          <w:i w:val="0"/>
          <w:color w:val="1D4E89"/>
          <w:sz w:val="21"/>
          <w:szCs w:val="21"/>
        </w:rPr>
        <w:t>max_depth=4</w:t>
      </w:r>
      <w:r>
        <w:rPr>
          <w:rFonts w:ascii="Calibri" w:hAnsi="Calibri" w:cs="Tahoma"/>
          <w:b w:val="0"/>
          <w:i w:val="0"/>
          <w:color w:val="333A45"/>
          <w:sz w:val="21"/>
          <w:szCs w:val="21"/>
          <w:rtl w:val="1"/>
        </w:rPr>
        <w:t>)، نرخِ یادگیریِ کند (</w:t>
      </w:r>
      <w:r>
        <w:rPr>
          <w:rFonts w:ascii="Consolas" w:hAnsi="Consolas" w:cs="Consolas"/>
          <w:b w:val="0"/>
          <w:i w:val="0"/>
          <w:color w:val="1D4E89"/>
          <w:sz w:val="21"/>
          <w:szCs w:val="21"/>
        </w:rPr>
        <w:t>0.029</w:t>
      </w:r>
      <w:r>
        <w:rPr>
          <w:rFonts w:ascii="Calibri" w:hAnsi="Calibri" w:cs="Tahoma"/>
          <w:b w:val="0"/>
          <w:i w:val="0"/>
          <w:color w:val="333A45"/>
          <w:sz w:val="21"/>
          <w:szCs w:val="21"/>
          <w:rtl w:val="1"/>
        </w:rPr>
        <w:t>) و منظم‌سازیِ قوی — مدلی عمداً محتاط که به‌جای حفظ‌کردن، تعمیم می‌دهد. یک رگرسیونِ لجستیکِ ساده هم به‌عنوانِ خط‌مبنا برازش می‌دهیم؛ XGBoost از آن پیشی می‌گیرد (macro F1 ‏0.375 در برابرِ 0.292)، که تأیید می‌کند پیچیدگیِ افزوده ارزشش را دارد.</w:t>
      </w:r>
    </w:p>
    <w:p>
      <w:pPr>
        <w:pStyle w:val="Heading2"/>
        <w:keepNext/>
        <w:spacing w:before="240" w:after="80"/>
        <w:bidi w:val="1"/>
        <w:jc w:val="right"/>
      </w:pPr>
      <w:r>
        <w:rPr>
          <w:rFonts w:ascii="Calibri" w:hAnsi="Calibri" w:cs="Tahoma"/>
          <w:b/>
          <w:i w:val="0"/>
          <w:color w:val="1D4E89"/>
          <w:sz w:val="29"/>
          <w:szCs w:val="29"/>
          <w:rtl w:val="1"/>
        </w:rPr>
        <w:t>گام ۵ — کالیبراسیونِ ایزوتونیک (صادق‌کردنِ احتمال‌ها)</w:t>
      </w:r>
    </w:p>
    <w:p>
      <w:pPr>
        <w:bidi w:val="1"/>
        <w:jc w:val="right"/>
      </w:pPr>
      <w:r>
        <w:rPr>
          <w:rFonts w:ascii="Calibri" w:hAnsi="Calibri" w:cs="Tahoma"/>
          <w:b w:val="0"/>
          <w:i w:val="0"/>
          <w:color w:val="333A45"/>
          <w:sz w:val="21"/>
          <w:szCs w:val="21"/>
          <w:rtl w:val="1"/>
        </w:rPr>
        <w:t xml:space="preserve">یک مدل می‌تواند موارد را خوب </w:t>
      </w:r>
      <w:r>
        <w:rPr>
          <w:rFonts w:ascii="Calibri" w:hAnsi="Calibri" w:cs="Tahoma"/>
          <w:b/>
          <w:i w:val="0"/>
          <w:color w:val="333A45"/>
          <w:sz w:val="21"/>
          <w:szCs w:val="21"/>
          <w:rtl w:val="1"/>
        </w:rPr>
        <w:t>رتبه‌بندی</w:t>
      </w:r>
      <w:r>
        <w:rPr>
          <w:rFonts w:ascii="Calibri" w:hAnsi="Calibri" w:cs="Tahoma"/>
          <w:b w:val="0"/>
          <w:i w:val="0"/>
          <w:color w:val="333A45"/>
          <w:sz w:val="21"/>
          <w:szCs w:val="21"/>
          <w:rtl w:val="1"/>
        </w:rPr>
        <w:t xml:space="preserve"> کند اما همچنان احتمال‌هایی </w:t>
      </w:r>
      <w:r>
        <w:rPr>
          <w:rFonts w:ascii="Calibri" w:hAnsi="Calibri" w:cs="Tahoma"/>
          <w:b/>
          <w:i w:val="0"/>
          <w:color w:val="333A45"/>
          <w:sz w:val="21"/>
          <w:szCs w:val="21"/>
          <w:rtl w:val="1"/>
        </w:rPr>
        <w:t>بدمقیاس</w:t>
      </w:r>
      <w:r>
        <w:rPr>
          <w:rFonts w:ascii="Calibri" w:hAnsi="Calibri" w:cs="Tahoma"/>
          <w:b w:val="0"/>
          <w:i w:val="0"/>
          <w:color w:val="333A45"/>
          <w:sz w:val="21"/>
          <w:szCs w:val="21"/>
          <w:rtl w:val="1"/>
        </w:rPr>
        <w:t xml:space="preserve"> بدهد — مثلاً بگوید «۸۰٪» برای رویدادهایی که در واقع فقط ۶۰٪ مواقع رخ می‌دهند. </w:t>
      </w:r>
      <w:r>
        <w:rPr>
          <w:rFonts w:ascii="Calibri" w:hAnsi="Calibri" w:cs="Tahoma"/>
          <w:b/>
          <w:i w:val="0"/>
          <w:color w:val="333A45"/>
          <w:sz w:val="21"/>
          <w:szCs w:val="21"/>
          <w:rtl w:val="1"/>
        </w:rPr>
        <w:t>کالیبراسیون</w:t>
      </w:r>
      <w:r>
        <w:rPr>
          <w:rFonts w:ascii="Calibri" w:hAnsi="Calibri" w:cs="Tahoma"/>
          <w:b w:val="0"/>
          <w:i w:val="0"/>
          <w:color w:val="333A45"/>
          <w:sz w:val="21"/>
          <w:szCs w:val="21"/>
          <w:rtl w:val="1"/>
        </w:rPr>
        <w:t xml:space="preserve"> *اعداد* را اصلاح می‌کند تا وقتی مدل می‌گوید ۷۰٪، رویداد واقعاً حدودِ ۷۰٪ مواقع رخ دهد.</w:t>
      </w:r>
    </w:p>
    <w:p>
      <w:pPr>
        <w:bidi w:val="1"/>
        <w:jc w:val="right"/>
      </w:pPr>
      <w:r>
        <w:rPr>
          <w:rFonts w:ascii="Calibri" w:hAnsi="Calibri" w:cs="Tahoma"/>
          <w:b/>
          <w:i w:val="0"/>
          <w:color w:val="333A45"/>
          <w:sz w:val="21"/>
          <w:szCs w:val="21"/>
          <w:rtl w:val="1"/>
        </w:rPr>
        <w:t>رگرسیونِ ایزوتونیک</w:t>
      </w:r>
      <w:r>
        <w:rPr>
          <w:rFonts w:ascii="Calibri" w:hAnsi="Calibri" w:cs="Tahoma"/>
          <w:b w:val="0"/>
          <w:i w:val="0"/>
          <w:color w:val="333A45"/>
          <w:sz w:val="21"/>
          <w:szCs w:val="21"/>
          <w:rtl w:val="1"/>
        </w:rPr>
        <w:t xml:space="preserve"> یک روشِ کالیبراسیونِ منعطف و ناپارامتری است: هر نگاشتِ یکنواخت (همواره‌صعودی) از امتیازِ خام به فراوانیِ واقعی را یاد می‌گیرد. آن را </w:t>
      </w:r>
      <w:r>
        <w:rPr>
          <w:rFonts w:ascii="Calibri" w:hAnsi="Calibri" w:cs="Tahoma"/>
          <w:b/>
          <w:i w:val="0"/>
          <w:color w:val="333A45"/>
          <w:sz w:val="21"/>
          <w:szCs w:val="21"/>
          <w:rtl w:val="1"/>
        </w:rPr>
        <w:t>فقط روی مجموعه‌ی اعتبارسنجی</w:t>
      </w:r>
      <w:r>
        <w:rPr>
          <w:rFonts w:ascii="Calibri" w:hAnsi="Calibri" w:cs="Tahoma"/>
          <w:b w:val="0"/>
          <w:i w:val="0"/>
          <w:color w:val="333A45"/>
          <w:sz w:val="21"/>
          <w:szCs w:val="21"/>
          <w:rtl w:val="1"/>
        </w:rPr>
        <w:t xml:space="preserve"> برازش می‌دهیم (هرگز روی آموزش یا آزمون — وگرنه تقلب می‌کند). نتیجه </w:t>
      </w:r>
      <w:r>
        <w:rPr>
          <w:rFonts w:ascii="Calibri" w:hAnsi="Calibri" w:cs="Tahoma"/>
          <w:b/>
          <w:i w:val="0"/>
          <w:color w:val="333A45"/>
          <w:sz w:val="21"/>
          <w:szCs w:val="21"/>
          <w:rtl w:val="1"/>
        </w:rPr>
        <w:t>احتمال‌های صادق</w:t>
      </w:r>
      <w:r>
        <w:rPr>
          <w:rFonts w:ascii="Calibri" w:hAnsi="Calibri" w:cs="Tahoma"/>
          <w:b w:val="0"/>
          <w:i w:val="0"/>
          <w:color w:val="333A45"/>
          <w:sz w:val="21"/>
          <w:szCs w:val="21"/>
          <w:rtl w:val="1"/>
        </w:rPr>
        <w:t xml:space="preserve"> است، که اینجا مهم است چون تحلیل‌گر و رابطِ کاربری اعدادِ اطمینان را به کاربر نشان می‌دهند — آن اعداد باید همان معنایی را بدهند که می‌گویند. کالیبراسیون را با </w:t>
      </w:r>
      <w:r>
        <w:rPr>
          <w:rFonts w:ascii="Calibri" w:hAnsi="Calibri" w:cs="Tahoma"/>
          <w:b/>
          <w:i w:val="0"/>
          <w:color w:val="333A45"/>
          <w:sz w:val="21"/>
          <w:szCs w:val="21"/>
          <w:rtl w:val="1"/>
        </w:rPr>
        <w:t>امتیازِ Brier</w:t>
      </w:r>
      <w:r>
        <w:rPr>
          <w:rFonts w:ascii="Calibri" w:hAnsi="Calibri" w:cs="Tahoma"/>
          <w:b w:val="0"/>
          <w:i w:val="0"/>
          <w:color w:val="333A45"/>
          <w:sz w:val="21"/>
          <w:szCs w:val="21"/>
          <w:rtl w:val="1"/>
        </w:rPr>
        <w:t xml:space="preserve"> بررسی می‌کنیم (0.606؛ کمتر بهتر است).</w:t>
      </w:r>
    </w:p>
    <w:p>
      <w:pPr>
        <w:pStyle w:val="Heading2"/>
        <w:keepNext/>
        <w:spacing w:before="240" w:after="80"/>
        <w:bidi w:val="1"/>
        <w:jc w:val="right"/>
      </w:pPr>
      <w:r>
        <w:rPr>
          <w:rFonts w:ascii="Calibri" w:hAnsi="Calibri" w:cs="Tahoma"/>
          <w:b/>
          <w:i w:val="0"/>
          <w:color w:val="1D4E89"/>
          <w:sz w:val="29"/>
          <w:szCs w:val="29"/>
          <w:rtl w:val="1"/>
        </w:rPr>
        <w:t>گام ۶ — SHAP (توضیحِ هر پیش‌بینی)</w:t>
      </w:r>
    </w:p>
    <w:p>
      <w:pPr>
        <w:bidi w:val="1"/>
        <w:jc w:val="right"/>
      </w:pPr>
      <w:r>
        <w:rPr>
          <w:rFonts w:ascii="Calibri" w:hAnsi="Calibri" w:cs="Tahoma"/>
          <w:b w:val="0"/>
          <w:i w:val="0"/>
          <w:color w:val="333A45"/>
          <w:sz w:val="21"/>
          <w:szCs w:val="21"/>
          <w:rtl w:val="1"/>
        </w:rPr>
        <w:t xml:space="preserve">مدلی که فقط می‌گوید «DOWN» یک جعبه‌ی سیاه است. </w:t>
      </w:r>
      <w:r>
        <w:rPr>
          <w:rFonts w:ascii="Calibri" w:hAnsi="Calibri" w:cs="Tahoma"/>
          <w:b/>
          <w:i w:val="0"/>
          <w:color w:val="333A45"/>
          <w:sz w:val="21"/>
          <w:szCs w:val="21"/>
          <w:rtl w:val="1"/>
        </w:rPr>
        <w:t>SHAP</w:t>
      </w:r>
      <w:r>
        <w:rPr>
          <w:rFonts w:ascii="Calibri" w:hAnsi="Calibri" w:cs="Tahoma"/>
          <w:b w:val="0"/>
          <w:i w:val="0"/>
          <w:color w:val="333A45"/>
          <w:sz w:val="21"/>
          <w:szCs w:val="21"/>
          <w:rtl w:val="1"/>
        </w:rPr>
        <w:t xml:space="preserve"> آن را باز می‌کند. ‏SHAP بر پایه‌ی </w:t>
      </w:r>
      <w:r>
        <w:rPr>
          <w:rFonts w:ascii="Calibri" w:hAnsi="Calibri" w:cs="Tahoma"/>
          <w:b/>
          <w:i w:val="0"/>
          <w:color w:val="333A45"/>
          <w:sz w:val="21"/>
          <w:szCs w:val="21"/>
          <w:rtl w:val="1"/>
        </w:rPr>
        <w:t>مقادیرِ شپلی (Shapley)</w:t>
      </w:r>
      <w:r>
        <w:rPr>
          <w:rFonts w:ascii="Calibri" w:hAnsi="Calibri" w:cs="Tahoma"/>
          <w:b w:val="0"/>
          <w:i w:val="0"/>
          <w:color w:val="333A45"/>
          <w:sz w:val="21"/>
          <w:szCs w:val="21"/>
          <w:rtl w:val="1"/>
        </w:rPr>
        <w:t xml:space="preserve"> است، ایده‌ای از نظریه‌ی بازی‌ها: هر ویژگی را مثلِ یک «بازیکن» در یک تیم در نظر بگیر و اعتبار (یا تقصیرِ) پیش‌بینیِ نهایی را عادلانه میانِ آن‌ها تقسیم کن. برای هر پیش‌بینی، SHAP می‌گوید </w:t>
      </w:r>
      <w:r>
        <w:rPr>
          <w:rFonts w:ascii="Calibri" w:hAnsi="Calibri" w:cs="Tahoma"/>
          <w:b/>
          <w:i w:val="0"/>
          <w:color w:val="333A45"/>
          <w:sz w:val="21"/>
          <w:szCs w:val="21"/>
          <w:rtl w:val="1"/>
        </w:rPr>
        <w:t>هر ویژگی نتیجه را چقدر بالا یا پایین هل داده است</w:t>
      </w:r>
      <w:r>
        <w:rPr>
          <w:rFonts w:ascii="Calibri" w:hAnsi="Calibri" w:cs="Tahoma"/>
          <w:b w:val="0"/>
          <w:i w:val="0"/>
          <w:color w:val="333A45"/>
          <w:sz w:val="21"/>
          <w:szCs w:val="21"/>
          <w:rtl w:val="1"/>
        </w:rPr>
        <w:t>.</w:t>
      </w:r>
    </w:p>
    <w:p>
      <w:pPr>
        <w:bidi w:val="1"/>
        <w:jc w:val="right"/>
      </w:pPr>
      <w:r>
        <w:rPr>
          <w:rFonts w:ascii="Calibri" w:hAnsi="Calibri" w:cs="Tahoma"/>
          <w:b w:val="0"/>
          <w:i w:val="0"/>
          <w:color w:val="333A45"/>
          <w:sz w:val="21"/>
          <w:szCs w:val="21"/>
          <w:rtl w:val="1"/>
        </w:rPr>
        <w:t xml:space="preserve">از </w:t>
      </w:r>
      <w:r>
        <w:rPr>
          <w:rFonts w:ascii="Consolas" w:hAnsi="Consolas" w:cs="Consolas"/>
          <w:b w:val="0"/>
          <w:i w:val="0"/>
          <w:color w:val="1D4E89"/>
          <w:sz w:val="21"/>
          <w:szCs w:val="21"/>
        </w:rPr>
        <w:t>TreeExplainer</w:t>
      </w:r>
      <w:r>
        <w:rPr>
          <w:rFonts w:ascii="Calibri" w:hAnsi="Calibri" w:cs="Tahoma"/>
          <w:b w:val="0"/>
          <w:i w:val="0"/>
          <w:color w:val="333A45"/>
          <w:sz w:val="21"/>
          <w:szCs w:val="21"/>
          <w:rtl w:val="1"/>
        </w:rPr>
        <w:t xml:space="preserve">ِ SHAP استفاده می‌کنیم (برای مدل‌های درختی سریع و دقیق) و </w:t>
      </w:r>
      <w:r>
        <w:rPr>
          <w:rFonts w:ascii="Calibri" w:hAnsi="Calibri" w:cs="Tahoma"/>
          <w:b/>
          <w:i w:val="0"/>
          <w:color w:val="333A45"/>
          <w:sz w:val="21"/>
          <w:szCs w:val="21"/>
          <w:rtl w:val="1"/>
        </w:rPr>
        <w:t>سه محرکِ برتر</w:t>
      </w:r>
      <w:r>
        <w:rPr>
          <w:rFonts w:ascii="Calibri" w:hAnsi="Calibri" w:cs="Tahoma"/>
          <w:b w:val="0"/>
          <w:i w:val="0"/>
          <w:color w:val="333A45"/>
          <w:sz w:val="21"/>
          <w:szCs w:val="21"/>
          <w:rtl w:val="1"/>
        </w:rPr>
        <w:t xml:space="preserve"> را برای هر کوین در جدولِ </w:t>
      </w:r>
      <w:r>
        <w:rPr>
          <w:rFonts w:ascii="Consolas" w:hAnsi="Consolas" w:cs="Consolas"/>
          <w:b w:val="0"/>
          <w:i w:val="0"/>
          <w:color w:val="1D4E89"/>
          <w:sz w:val="21"/>
          <w:szCs w:val="21"/>
        </w:rPr>
        <w:t>prediction_drivers</w:t>
      </w:r>
      <w:r>
        <w:rPr>
          <w:rFonts w:ascii="Calibri" w:hAnsi="Calibri" w:cs="Tahoma"/>
          <w:b w:val="0"/>
          <w:i w:val="0"/>
          <w:color w:val="333A45"/>
          <w:sz w:val="21"/>
          <w:szCs w:val="21"/>
          <w:rtl w:val="1"/>
        </w:rPr>
        <w:t xml:space="preserve"> ذخیره می‌کنیم — تا رابطِ کاربری بتواند *چرا* را نشان دهد، مثلاً «بزرگ‌ترین دلایلِ DOWN‌بودن، روزِ هفته، ADX و سیگنالِ MACD بودند». (ویژگیِ هویتِ کوین از محرک‌ها کنار گذاشته می‌شود، پس دلایل، *وضعیتِ بازار* را توصیف می‌کنند نه صرفاً «این کوین BTC است».)</w:t>
      </w:r>
    </w:p>
    <w:p>
      <w:pPr>
        <w:pStyle w:val="Heading2"/>
        <w:keepNext/>
        <w:spacing w:before="240" w:after="80"/>
        <w:bidi w:val="1"/>
        <w:jc w:val="right"/>
      </w:pPr>
      <w:r>
        <w:rPr>
          <w:rFonts w:ascii="Calibri" w:hAnsi="Calibri" w:cs="Tahoma"/>
          <w:b/>
          <w:i w:val="0"/>
          <w:color w:val="1D4E89"/>
          <w:sz w:val="29"/>
          <w:szCs w:val="29"/>
          <w:rtl w:val="1"/>
        </w:rPr>
        <w:t>گام ۷ — ارزیابی: واقعاً چقدر خوب است؟</w:t>
      </w:r>
    </w:p>
    <w:p>
      <w:pPr>
        <w:pStyle w:val="Heading3"/>
        <w:keepNext/>
        <w:spacing w:before="180" w:after="60"/>
        <w:bidi w:val="1"/>
        <w:jc w:val="right"/>
      </w:pPr>
      <w:r>
        <w:rPr>
          <w:rFonts w:ascii="Calibri" w:hAnsi="Calibri" w:cs="Tahoma"/>
          <w:b/>
          <w:i w:val="0"/>
          <w:color w:val="0E8F7E"/>
          <w:sz w:val="24"/>
          <w:szCs w:val="24"/>
          <w:rtl w:val="1"/>
        </w:rPr>
        <w:t>ROC-AUC — متریکِ سرتیتر، با توضیحِ کامل</w:t>
      </w:r>
    </w:p>
    <w:p>
      <w:pPr>
        <w:bidi w:val="1"/>
        <w:jc w:val="right"/>
      </w:pPr>
      <w:r>
        <w:rPr>
          <w:rFonts w:ascii="Calibri" w:hAnsi="Calibri" w:cs="Tahoma"/>
          <w:b/>
          <w:i w:val="0"/>
          <w:color w:val="333A45"/>
          <w:sz w:val="21"/>
          <w:szCs w:val="21"/>
          <w:rtl w:val="1"/>
        </w:rPr>
        <w:t>ROC-AUC</w:t>
      </w:r>
      <w:r>
        <w:rPr>
          <w:rFonts w:ascii="Calibri" w:hAnsi="Calibri" w:cs="Tahoma"/>
          <w:b w:val="0"/>
          <w:i w:val="0"/>
          <w:color w:val="333A45"/>
          <w:sz w:val="21"/>
          <w:szCs w:val="21"/>
          <w:rtl w:val="1"/>
        </w:rPr>
        <w:t xml:space="preserve"> (سطحِ زیرِ منحنیِ مشخصه‌ی عملکردِ گیرنده) اندازه می‌گیرد که مدل چقدر خوب موارد مثبت را بالاتر از منفی‌ها </w:t>
      </w:r>
      <w:r>
        <w:rPr>
          <w:rFonts w:ascii="Calibri" w:hAnsi="Calibri" w:cs="Tahoma"/>
          <w:b/>
          <w:i w:val="0"/>
          <w:color w:val="333A45"/>
          <w:sz w:val="21"/>
          <w:szCs w:val="21"/>
          <w:rtl w:val="1"/>
        </w:rPr>
        <w:t>رتبه‌بندی</w:t>
      </w:r>
      <w:r>
        <w:rPr>
          <w:rFonts w:ascii="Calibri" w:hAnsi="Calibri" w:cs="Tahoma"/>
          <w:b w:val="0"/>
          <w:i w:val="0"/>
          <w:color w:val="333A45"/>
          <w:sz w:val="21"/>
          <w:szCs w:val="21"/>
          <w:rtl w:val="1"/>
        </w:rPr>
        <w:t xml:space="preserve"> می‌کند. تصور کنید یک موردِ واقعیِ «UP» و یک موردِ واقعیِ «غیرِ-UP» را تصادفی انتخاب کنید: </w:t>
      </w:r>
      <w:r>
        <w:rPr>
          <w:rFonts w:ascii="Calibri" w:hAnsi="Calibri" w:cs="Tahoma"/>
          <w:b/>
          <w:i w:val="0"/>
          <w:color w:val="333A45"/>
          <w:sz w:val="21"/>
          <w:szCs w:val="21"/>
          <w:rtl w:val="1"/>
        </w:rPr>
        <w:t>AUC احتمالِ آن است که مدل به موردِ واقعیِ UP امتیازِ بالاتری بدهد.</w:t>
      </w:r>
      <w:r>
        <w:rPr>
          <w:rFonts w:ascii="Calibri" w:hAnsi="Calibri" w:cs="Tahoma"/>
          <w:b w:val="0"/>
          <w:i w:val="0"/>
          <w:color w:val="333A45"/>
          <w:sz w:val="21"/>
          <w:szCs w:val="21"/>
          <w:rtl w:val="1"/>
        </w:rPr>
        <w:t xml:space="preserve"> آن را این‌گونه بخوانید:</w:t>
      </w:r>
    </w:p>
    <w:p>
      <w:pPr>
        <w:pStyle w:val="ListBullet"/>
        <w:spacing w:after="60"/>
        <w:bidi w:val="1"/>
        <w:jc w:val="right"/>
      </w:pPr>
      <w:r>
        <w:rPr>
          <w:rFonts w:ascii="Calibri" w:hAnsi="Calibri" w:cs="Tahoma"/>
          <w:b/>
          <w:i w:val="0"/>
          <w:color w:val="333A45"/>
          <w:sz w:val="21"/>
          <w:szCs w:val="21"/>
          <w:rtl w:val="1"/>
        </w:rPr>
        <w:t>AUC = 0.5</w:t>
      </w:r>
      <w:r>
        <w:rPr>
          <w:rFonts w:ascii="Calibri" w:hAnsi="Calibri" w:cs="Tahoma"/>
          <w:b w:val="0"/>
          <w:i w:val="0"/>
          <w:color w:val="333A45"/>
          <w:sz w:val="21"/>
          <w:szCs w:val="21"/>
          <w:rtl w:val="1"/>
        </w:rPr>
        <w:t xml:space="preserve"> ← مدل بهتر از پرتابِ سکه نیست (بدونِ مهارت).</w:t>
      </w:r>
    </w:p>
    <w:p>
      <w:pPr>
        <w:pStyle w:val="ListBullet"/>
        <w:spacing w:after="60"/>
        <w:bidi w:val="1"/>
        <w:jc w:val="right"/>
      </w:pPr>
      <w:r>
        <w:rPr>
          <w:rFonts w:ascii="Calibri" w:hAnsi="Calibri" w:cs="Tahoma"/>
          <w:b/>
          <w:i w:val="0"/>
          <w:color w:val="333A45"/>
          <w:sz w:val="21"/>
          <w:szCs w:val="21"/>
          <w:rtl w:val="1"/>
        </w:rPr>
        <w:t>AUC = 1.0</w:t>
      </w:r>
      <w:r>
        <w:rPr>
          <w:rFonts w:ascii="Calibri" w:hAnsi="Calibri" w:cs="Tahoma"/>
          <w:b w:val="0"/>
          <w:i w:val="0"/>
          <w:color w:val="333A45"/>
          <w:sz w:val="21"/>
          <w:szCs w:val="21"/>
          <w:rtl w:val="1"/>
        </w:rPr>
        <w:t xml:space="preserve"> ← رتبه‌بندیِ کامل.</w:t>
      </w:r>
    </w:p>
    <w:p>
      <w:pPr>
        <w:pStyle w:val="ListBullet"/>
        <w:spacing w:after="60"/>
        <w:bidi w:val="1"/>
        <w:jc w:val="right"/>
      </w:pPr>
      <w:r>
        <w:rPr>
          <w:rFonts w:ascii="Calibri" w:hAnsi="Calibri" w:cs="Tahoma"/>
          <w:b/>
          <w:i w:val="0"/>
          <w:color w:val="333A45"/>
          <w:sz w:val="21"/>
          <w:szCs w:val="21"/>
          <w:rtl w:val="1"/>
        </w:rPr>
        <w:t>AUC = 0.578 (ما)</w:t>
      </w:r>
      <w:r>
        <w:rPr>
          <w:rFonts w:ascii="Calibri" w:hAnsi="Calibri" w:cs="Tahoma"/>
          <w:b w:val="0"/>
          <w:i w:val="0"/>
          <w:color w:val="333A45"/>
          <w:sz w:val="21"/>
          <w:szCs w:val="21"/>
          <w:rtl w:val="1"/>
        </w:rPr>
        <w:t xml:space="preserve"> ← یک برتریِ کوچک اما واقعی نسبت به تصادف — مدل *چیزی* یاد گرفته، فقط نه زیاد.</w:t>
      </w:r>
    </w:p>
    <w:p>
      <w:pPr>
        <w:bidi w:val="1"/>
        <w:jc w:val="right"/>
      </w:pPr>
      <w:r>
        <w:rPr>
          <w:rFonts w:ascii="Calibri" w:hAnsi="Calibri" w:cs="Tahoma"/>
          <w:b w:val="0"/>
          <w:i w:val="0"/>
          <w:color w:val="333A45"/>
          <w:sz w:val="21"/>
          <w:szCs w:val="21"/>
          <w:rtl w:val="1"/>
        </w:rPr>
        <w:t xml:space="preserve">چرا AUC اینجا سرتیترِ منصفانه است؟ چون به یک آستانه‌ی تصمیمِ واحد وابسته نیست و فریبِ کلاس‌های نامتوازن را نمی‌خورد (FLAT رایج‌ترین نتیجه است). یک مدلِ ساده‌لوح که همیشه «FLAT» می‌گوید ممکن است دقیق به‌نظر برسد اما AUCِ حدودِ ۰٫۵ می‌گیرد؛ مدلِ ما </w:t>
      </w:r>
      <w:r>
        <w:rPr>
          <w:rFonts w:ascii="Calibri" w:hAnsi="Calibri" w:cs="Tahoma"/>
          <w:b/>
          <w:i w:val="0"/>
          <w:color w:val="333A45"/>
          <w:sz w:val="21"/>
          <w:szCs w:val="21"/>
          <w:rtl w:val="1"/>
        </w:rPr>
        <w:t>0.578</w:t>
      </w:r>
      <w:r>
        <w:rPr>
          <w:rFonts w:ascii="Calibri" w:hAnsi="Calibri" w:cs="Tahoma"/>
          <w:b w:val="0"/>
          <w:i w:val="0"/>
          <w:color w:val="333A45"/>
          <w:sz w:val="21"/>
          <w:szCs w:val="21"/>
          <w:rtl w:val="1"/>
        </w:rPr>
        <w:t xml:space="preserve"> می‌گیرد، که دقیقاً در باندِ صادقانه و موردِانتظار برای پیش‌بینیِ جهتِ کوتاه‌مدتِ کریپتو از روی داده‌ی قیمت است. </w:t>
      </w:r>
      <w:r>
        <w:rPr>
          <w:rFonts w:ascii="Calibri" w:hAnsi="Calibri" w:cs="Tahoma"/>
          <w:b/>
          <w:i w:val="0"/>
          <w:color w:val="333A45"/>
          <w:sz w:val="21"/>
          <w:szCs w:val="21"/>
          <w:rtl w:val="1"/>
        </w:rPr>
        <w:t>هر چیزی خیلی بالاتر از حدودِ ۰٫۶۵ اینجا، پرچمِ قرمزِ نشتِ داده است</w:t>
      </w:r>
      <w:r>
        <w:rPr>
          <w:rFonts w:ascii="Calibri" w:hAnsi="Calibri" w:cs="Tahoma"/>
          <w:b w:val="0"/>
          <w:i w:val="0"/>
          <w:color w:val="333A45"/>
          <w:sz w:val="21"/>
          <w:szCs w:val="21"/>
          <w:rtl w:val="1"/>
        </w:rPr>
        <w:t>، نه مهارتِ واقعی.</w:t>
      </w:r>
    </w:p>
    <w:p>
      <w:pPr>
        <w:pStyle w:val="Heading3"/>
        <w:keepNext/>
        <w:spacing w:before="180" w:after="60"/>
        <w:bidi w:val="1"/>
        <w:jc w:val="right"/>
      </w:pPr>
      <w:r>
        <w:rPr>
          <w:rFonts w:ascii="Calibri" w:hAnsi="Calibri" w:cs="Tahoma"/>
          <w:b/>
          <w:i w:val="0"/>
          <w:color w:val="0E8F7E"/>
          <w:sz w:val="24"/>
          <w:szCs w:val="24"/>
          <w:rtl w:val="1"/>
        </w:rPr>
        <w:t>سایرِ متریک‌ها</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8784"/>
      </w:tblPr>
      <w:tblGrid>
        <w:gridCol w:w="2412"/>
        <w:gridCol w:w="2412"/>
        <w:gridCol w:w="2412"/>
        <w:gridCol w:w="2412"/>
      </w:tblGrid>
      <w:tr>
        <w:tc>
          <w:tcPr>
            <w:tcW w:type="dxa" w:w="2304"/>
            <w:shd w:val="clear" w:color="auto" w:fill="12243A"/>
          </w:tcPr>
          <w:p>
            <w:pPr>
              <w:spacing w:after="40" w:before="40"/>
              <w:bidi w:val="1"/>
              <w:jc w:val="right"/>
            </w:pPr>
            <w:r>
              <w:rPr>
                <w:rFonts w:ascii="Calibri" w:hAnsi="Calibri" w:cs="Tahoma"/>
                <w:b/>
                <w:color w:val="FFFFFF"/>
                <w:sz w:val="17"/>
                <w:szCs w:val="17"/>
                <w:rtl w:val="1"/>
              </w:rPr>
              <w:t>متریک</w:t>
            </w:r>
          </w:p>
        </w:tc>
        <w:tc>
          <w:tcPr>
            <w:tcW w:type="dxa" w:w="1440"/>
            <w:shd w:val="clear" w:color="auto" w:fill="12243A"/>
          </w:tcPr>
          <w:p>
            <w:pPr>
              <w:spacing w:after="40" w:before="40"/>
              <w:bidi w:val="1"/>
              <w:jc w:val="right"/>
            </w:pPr>
            <w:r>
              <w:rPr>
                <w:rFonts w:ascii="Calibri" w:hAnsi="Calibri" w:cs="Tahoma"/>
                <w:b/>
                <w:color w:val="FFFFFF"/>
                <w:sz w:val="17"/>
                <w:szCs w:val="17"/>
                <w:rtl w:val="1"/>
              </w:rPr>
              <w:t>مقدارِ ما</w:t>
            </w:r>
          </w:p>
        </w:tc>
        <w:tc>
          <w:tcPr>
            <w:tcW w:type="dxa" w:w="1440"/>
            <w:shd w:val="clear" w:color="auto" w:fill="12243A"/>
          </w:tcPr>
          <w:p>
            <w:pPr>
              <w:spacing w:after="40" w:before="40"/>
              <w:bidi w:val="1"/>
              <w:jc w:val="right"/>
            </w:pPr>
            <w:r>
              <w:rPr>
                <w:rFonts w:ascii="Calibri" w:hAnsi="Calibri" w:cs="Tahoma"/>
                <w:b/>
                <w:color w:val="FFFFFF"/>
                <w:sz w:val="17"/>
                <w:szCs w:val="17"/>
                <w:rtl w:val="1"/>
              </w:rPr>
              <w:t>هدف</w:t>
            </w:r>
          </w:p>
        </w:tc>
        <w:tc>
          <w:tcPr>
            <w:tcW w:type="dxa" w:w="3600"/>
            <w:shd w:val="clear" w:color="auto" w:fill="12243A"/>
          </w:tcPr>
          <w:p>
            <w:pPr>
              <w:spacing w:after="40" w:before="40"/>
              <w:bidi w:val="1"/>
              <w:jc w:val="right"/>
            </w:pPr>
            <w:r>
              <w:rPr>
                <w:rFonts w:ascii="Calibri" w:hAnsi="Calibri" w:cs="Tahoma"/>
                <w:b/>
                <w:color w:val="FFFFFF"/>
                <w:sz w:val="17"/>
                <w:szCs w:val="17"/>
                <w:rtl w:val="1"/>
              </w:rPr>
              <w:t>معنا</w:t>
            </w:r>
          </w:p>
        </w:tc>
      </w:tr>
      <w:tr>
        <w:tc>
          <w:tcPr>
            <w:tcW w:type="dxa" w:w="2304"/>
          </w:tcPr>
          <w:p>
            <w:pPr>
              <w:spacing w:after="40" w:before="40"/>
              <w:bidi w:val="1"/>
              <w:jc w:val="right"/>
            </w:pPr>
            <w:r>
              <w:rPr>
                <w:rFonts w:ascii="Calibri" w:hAnsi="Calibri" w:cs="Tahoma"/>
                <w:b w:val="0"/>
                <w:i w:val="0"/>
                <w:color w:val="333A45"/>
                <w:sz w:val="17"/>
                <w:szCs w:val="17"/>
                <w:rtl w:val="1"/>
              </w:rPr>
              <w:t>macro ROC-AUC</w:t>
            </w:r>
          </w:p>
        </w:tc>
        <w:tc>
          <w:tcPr>
            <w:tcW w:type="dxa" w:w="1440"/>
          </w:tcPr>
          <w:p>
            <w:pPr>
              <w:spacing w:after="40" w:before="40"/>
              <w:bidi w:val="1"/>
              <w:jc w:val="right"/>
            </w:pPr>
            <w:r>
              <w:rPr>
                <w:rFonts w:ascii="Calibri" w:hAnsi="Calibri" w:cs="Tahoma"/>
                <w:b w:val="0"/>
                <w:i w:val="0"/>
                <w:color w:val="333A45"/>
                <w:sz w:val="17"/>
                <w:szCs w:val="17"/>
                <w:rtl w:val="1"/>
              </w:rPr>
              <w:t>0.578</w:t>
            </w:r>
          </w:p>
        </w:tc>
        <w:tc>
          <w:tcPr>
            <w:tcW w:type="dxa" w:w="1440"/>
          </w:tcPr>
          <w:p>
            <w:pPr>
              <w:spacing w:after="40" w:before="40"/>
              <w:bidi w:val="1"/>
              <w:jc w:val="right"/>
            </w:pPr>
            <w:r>
              <w:rPr>
                <w:rFonts w:ascii="Calibri" w:hAnsi="Calibri" w:cs="Tahoma"/>
                <w:b w:val="0"/>
                <w:i w:val="0"/>
                <w:color w:val="333A45"/>
                <w:sz w:val="17"/>
                <w:szCs w:val="17"/>
                <w:rtl w:val="1"/>
              </w:rPr>
              <w:t>0.55–0.62</w:t>
            </w:r>
          </w:p>
        </w:tc>
        <w:tc>
          <w:tcPr>
            <w:tcW w:type="dxa" w:w="3600"/>
          </w:tcPr>
          <w:p>
            <w:pPr>
              <w:spacing w:after="40" w:before="40"/>
              <w:bidi w:val="1"/>
              <w:jc w:val="right"/>
            </w:pPr>
            <w:r>
              <w:rPr>
                <w:rFonts w:ascii="Calibri" w:hAnsi="Calibri" w:cs="Tahoma"/>
                <w:b w:val="0"/>
                <w:i w:val="0"/>
                <w:color w:val="333A45"/>
                <w:sz w:val="17"/>
                <w:szCs w:val="17"/>
                <w:rtl w:val="1"/>
              </w:rPr>
              <w:t>مهارتِ رتبه‌بندی (بالای ۰٫۵ = برتریِ واقعی). قبول.</w:t>
            </w:r>
          </w:p>
        </w:tc>
      </w:tr>
      <w:tr>
        <w:tc>
          <w:tcPr>
            <w:tcW w:type="dxa" w:w="2304"/>
            <w:shd w:val="clear" w:color="auto" w:fill="F4F7FB"/>
          </w:tcPr>
          <w:p>
            <w:pPr>
              <w:spacing w:after="40" w:before="40"/>
              <w:bidi w:val="1"/>
              <w:jc w:val="right"/>
            </w:pPr>
            <w:r>
              <w:rPr>
                <w:rFonts w:ascii="Calibri" w:hAnsi="Calibri" w:cs="Tahoma"/>
                <w:b w:val="0"/>
                <w:i w:val="0"/>
                <w:color w:val="333A45"/>
                <w:sz w:val="17"/>
                <w:szCs w:val="17"/>
                <w:rtl w:val="1"/>
              </w:rPr>
              <w:t>multiclass Brier</w:t>
            </w:r>
          </w:p>
        </w:tc>
        <w:tc>
          <w:tcPr>
            <w:tcW w:type="dxa" w:w="1440"/>
            <w:shd w:val="clear" w:color="auto" w:fill="F4F7FB"/>
          </w:tcPr>
          <w:p>
            <w:pPr>
              <w:spacing w:after="40" w:before="40"/>
              <w:bidi w:val="1"/>
              <w:jc w:val="right"/>
            </w:pPr>
            <w:r>
              <w:rPr>
                <w:rFonts w:ascii="Calibri" w:hAnsi="Calibri" w:cs="Tahoma"/>
                <w:b w:val="0"/>
                <w:i w:val="0"/>
                <w:color w:val="333A45"/>
                <w:sz w:val="17"/>
                <w:szCs w:val="17"/>
                <w:rtl w:val="1"/>
              </w:rPr>
              <w:t>0.606</w:t>
            </w:r>
          </w:p>
        </w:tc>
        <w:tc>
          <w:tcPr>
            <w:tcW w:type="dxa" w:w="1440"/>
            <w:shd w:val="clear" w:color="auto" w:fill="F4F7FB"/>
          </w:tcPr>
          <w:p>
            <w:pPr>
              <w:spacing w:after="40" w:before="40"/>
              <w:bidi w:val="1"/>
              <w:jc w:val="right"/>
            </w:pPr>
            <w:r>
              <w:rPr>
                <w:rFonts w:ascii="Calibri" w:hAnsi="Calibri" w:cs="Tahoma"/>
                <w:b w:val="0"/>
                <w:i w:val="0"/>
                <w:color w:val="333A45"/>
                <w:sz w:val="17"/>
                <w:szCs w:val="17"/>
                <w:rtl w:val="1"/>
              </w:rPr>
              <w:t>≤ 0.65</w:t>
            </w:r>
          </w:p>
        </w:tc>
        <w:tc>
          <w:tcPr>
            <w:tcW w:type="dxa" w:w="3600"/>
            <w:shd w:val="clear" w:color="auto" w:fill="F4F7FB"/>
          </w:tcPr>
          <w:p>
            <w:pPr>
              <w:spacing w:after="40" w:before="40"/>
              <w:bidi w:val="1"/>
              <w:jc w:val="right"/>
            </w:pPr>
            <w:r>
              <w:rPr>
                <w:rFonts w:ascii="Calibri" w:hAnsi="Calibri" w:cs="Tahoma"/>
                <w:b w:val="0"/>
                <w:i w:val="0"/>
                <w:color w:val="333A45"/>
                <w:sz w:val="17"/>
                <w:szCs w:val="17"/>
                <w:rtl w:val="1"/>
              </w:rPr>
              <w:t>دقتِ احتمال (کمتر بهتر است). قبول.</w:t>
            </w:r>
          </w:p>
        </w:tc>
      </w:tr>
      <w:tr>
        <w:tc>
          <w:tcPr>
            <w:tcW w:type="dxa" w:w="2304"/>
          </w:tcPr>
          <w:p>
            <w:pPr>
              <w:spacing w:after="40" w:before="40"/>
              <w:bidi w:val="1"/>
              <w:jc w:val="right"/>
            </w:pPr>
            <w:r>
              <w:rPr>
                <w:rFonts w:ascii="Calibri" w:hAnsi="Calibri" w:cs="Tahoma"/>
                <w:b w:val="0"/>
                <w:i w:val="0"/>
                <w:color w:val="333A45"/>
                <w:sz w:val="17"/>
                <w:szCs w:val="17"/>
                <w:rtl w:val="1"/>
              </w:rPr>
              <w:t>macro F1</w:t>
            </w:r>
          </w:p>
        </w:tc>
        <w:tc>
          <w:tcPr>
            <w:tcW w:type="dxa" w:w="1440"/>
          </w:tcPr>
          <w:p>
            <w:pPr>
              <w:spacing w:after="40" w:before="40"/>
              <w:bidi w:val="1"/>
              <w:jc w:val="right"/>
            </w:pPr>
            <w:r>
              <w:rPr>
                <w:rFonts w:ascii="Calibri" w:hAnsi="Calibri" w:cs="Tahoma"/>
                <w:b w:val="0"/>
                <w:i w:val="0"/>
                <w:color w:val="333A45"/>
                <w:sz w:val="17"/>
                <w:szCs w:val="17"/>
                <w:rtl w:val="1"/>
              </w:rPr>
              <w:t>0.375</w:t>
            </w:r>
          </w:p>
        </w:tc>
        <w:tc>
          <w:tcPr>
            <w:tcW w:type="dxa" w:w="1440"/>
          </w:tcPr>
          <w:p>
            <w:pPr>
              <w:spacing w:after="40" w:before="40"/>
              <w:bidi w:val="1"/>
              <w:jc w:val="right"/>
            </w:pPr>
            <w:r>
              <w:rPr>
                <w:rFonts w:ascii="Calibri" w:hAnsi="Calibri" w:cs="Tahoma"/>
                <w:b w:val="0"/>
                <w:i w:val="0"/>
                <w:color w:val="333A45"/>
                <w:sz w:val="17"/>
                <w:szCs w:val="17"/>
                <w:rtl w:val="1"/>
              </w:rPr>
              <w:t>≥ 0.40</w:t>
            </w:r>
          </w:p>
        </w:tc>
        <w:tc>
          <w:tcPr>
            <w:tcW w:type="dxa" w:w="3600"/>
          </w:tcPr>
          <w:p>
            <w:pPr>
              <w:spacing w:after="40" w:before="40"/>
              <w:bidi w:val="1"/>
              <w:jc w:val="right"/>
            </w:pPr>
            <w:r>
              <w:rPr>
                <w:rFonts w:ascii="Calibri" w:hAnsi="Calibri" w:cs="Tahoma"/>
                <w:b w:val="0"/>
                <w:i w:val="0"/>
                <w:color w:val="333A45"/>
                <w:sz w:val="17"/>
                <w:szCs w:val="17"/>
                <w:rtl w:val="1"/>
              </w:rPr>
              <w:t>توازنِ دقت و فراخوانی در کلاس‌ها. کمی کمتر — پایین را ببینید.</w:t>
            </w:r>
          </w:p>
        </w:tc>
      </w:tr>
      <w:tr>
        <w:tc>
          <w:tcPr>
            <w:tcW w:type="dxa" w:w="2304"/>
            <w:shd w:val="clear" w:color="auto" w:fill="F4F7FB"/>
          </w:tcPr>
          <w:p>
            <w:pPr>
              <w:spacing w:after="40" w:before="40"/>
              <w:bidi w:val="1"/>
              <w:jc w:val="right"/>
            </w:pPr>
            <w:r>
              <w:rPr>
                <w:rFonts w:ascii="Calibri" w:hAnsi="Calibri" w:cs="Tahoma"/>
                <w:b w:val="0"/>
                <w:i w:val="0"/>
                <w:color w:val="333A45"/>
                <w:sz w:val="17"/>
                <w:szCs w:val="17"/>
                <w:rtl w:val="1"/>
              </w:rPr>
              <w:t>خط‌مبنای LogReg F1</w:t>
            </w:r>
          </w:p>
        </w:tc>
        <w:tc>
          <w:tcPr>
            <w:tcW w:type="dxa" w:w="1440"/>
            <w:shd w:val="clear" w:color="auto" w:fill="F4F7FB"/>
          </w:tcPr>
          <w:p>
            <w:pPr>
              <w:spacing w:after="40" w:before="40"/>
              <w:bidi w:val="1"/>
              <w:jc w:val="right"/>
            </w:pPr>
            <w:r>
              <w:rPr>
                <w:rFonts w:ascii="Calibri" w:hAnsi="Calibri" w:cs="Tahoma"/>
                <w:b w:val="0"/>
                <w:i w:val="0"/>
                <w:color w:val="333A45"/>
                <w:sz w:val="17"/>
                <w:szCs w:val="17"/>
                <w:rtl w:val="1"/>
              </w:rPr>
              <w:t>0.292</w:t>
            </w:r>
          </w:p>
        </w:tc>
        <w:tc>
          <w:tcPr>
            <w:tcW w:type="dxa" w:w="1440"/>
            <w:shd w:val="clear" w:color="auto" w:fill="F4F7FB"/>
          </w:tcPr>
          <w:p>
            <w:pPr>
              <w:spacing w:after="40" w:before="40"/>
              <w:bidi w:val="1"/>
              <w:jc w:val="right"/>
            </w:pPr>
            <w:r>
              <w:rPr>
                <w:rFonts w:ascii="Calibri" w:hAnsi="Calibri" w:cs="Tahoma"/>
                <w:b w:val="0"/>
                <w:i w:val="0"/>
                <w:color w:val="333A45"/>
                <w:sz w:val="17"/>
                <w:szCs w:val="17"/>
                <w:rtl w:val="1"/>
              </w:rPr>
              <w:t>—</w:t>
            </w:r>
          </w:p>
        </w:tc>
        <w:tc>
          <w:tcPr>
            <w:tcW w:type="dxa" w:w="3600"/>
            <w:shd w:val="clear" w:color="auto" w:fill="F4F7FB"/>
          </w:tcPr>
          <w:p>
            <w:pPr>
              <w:spacing w:after="40" w:before="40"/>
              <w:bidi w:val="1"/>
              <w:jc w:val="right"/>
            </w:pPr>
            <w:r>
              <w:rPr>
                <w:rFonts w:ascii="Calibri" w:hAnsi="Calibri" w:cs="Tahoma"/>
                <w:b w:val="0"/>
                <w:i w:val="0"/>
                <w:color w:val="333A45"/>
                <w:sz w:val="17"/>
                <w:szCs w:val="17"/>
                <w:rtl w:val="1"/>
              </w:rPr>
              <w:t>خط‌مبنای ساده؛ XGBoost به‌روشنی از آن بهتر است.</w:t>
            </w:r>
          </w:p>
        </w:tc>
      </w:tr>
    </w:tbl>
    <w:p>
      <w:pPr>
        <w:spacing w:after="0" w:before="0"/>
      </w:pPr>
      <w:r>
        <w:rPr>
          <w:sz w:val="4"/>
        </w:rPr>
      </w:r>
    </w:p>
    <w:p>
      <w:pPr>
        <w:bidi w:val="1"/>
        <w:jc w:val="right"/>
      </w:pPr>
      <w:r>
        <w:rPr>
          <w:rFonts w:ascii="Calibri" w:hAnsi="Calibri" w:cs="Tahoma"/>
          <w:b/>
          <w:i w:val="0"/>
          <w:color w:val="333A45"/>
          <w:sz w:val="21"/>
          <w:szCs w:val="21"/>
          <w:rtl w:val="1"/>
        </w:rPr>
        <w:t>چرا macro F1 برابرِ 0.375 است (و چرا این صادقانه است، نه یک باگ).</w:t>
      </w:r>
      <w:r>
        <w:rPr>
          <w:rFonts w:ascii="Calibri" w:hAnsi="Calibri" w:cs="Tahoma"/>
          <w:b w:val="0"/>
          <w:i w:val="0"/>
          <w:color w:val="333A45"/>
          <w:sz w:val="21"/>
          <w:szCs w:val="21"/>
          <w:rtl w:val="1"/>
        </w:rPr>
        <w:t xml:space="preserve"> سخت‌ترین کلاس </w:t>
      </w:r>
      <w:r>
        <w:rPr>
          <w:rFonts w:ascii="Calibri" w:hAnsi="Calibri" w:cs="Tahoma"/>
          <w:b/>
          <w:i w:val="0"/>
          <w:color w:val="333A45"/>
          <w:sz w:val="21"/>
          <w:szCs w:val="21"/>
          <w:rtl w:val="1"/>
        </w:rPr>
        <w:t>UP</w:t>
      </w:r>
      <w:r>
        <w:rPr>
          <w:rFonts w:ascii="Calibri" w:hAnsi="Calibri" w:cs="Tahoma"/>
          <w:b w:val="0"/>
          <w:i w:val="0"/>
          <w:color w:val="333A45"/>
          <w:sz w:val="21"/>
          <w:szCs w:val="21"/>
          <w:rtl w:val="1"/>
        </w:rPr>
        <w:t xml:space="preserve"> است — پیش‌بینیِ یک رشدِ بیش از ۲٪ در ۲۴ ساعتِ آینده فقط از روی داده‌ی قیمت، در بازارِ آرامِ ۲۰۲۵–۲۶، نزدیکِ کفِ نویز است. تیم همه‌ی مظنون‌های معمول را بررسی و رد کرد: </w:t>
      </w:r>
      <w:r>
        <w:rPr>
          <w:rFonts w:ascii="Calibri" w:hAnsi="Calibri" w:cs="Tahoma"/>
          <w:b/>
          <w:i w:val="0"/>
          <w:color w:val="333A45"/>
          <w:sz w:val="21"/>
          <w:szCs w:val="21"/>
          <w:rtl w:val="1"/>
        </w:rPr>
        <w:t>نشت نیست</w:t>
      </w:r>
      <w:r>
        <w:rPr>
          <w:rFonts w:ascii="Calibri" w:hAnsi="Calibri" w:cs="Tahoma"/>
          <w:b w:val="0"/>
          <w:i w:val="0"/>
          <w:color w:val="333A45"/>
          <w:sz w:val="21"/>
          <w:szCs w:val="21"/>
          <w:rtl w:val="1"/>
        </w:rPr>
        <w:t xml:space="preserve"> (AUC در باندِ موردِانتظار است؛ یک آزمونِ نشت قبول می‌شود)، </w:t>
      </w:r>
      <w:r>
        <w:rPr>
          <w:rFonts w:ascii="Calibri" w:hAnsi="Calibri" w:cs="Tahoma"/>
          <w:b/>
          <w:i w:val="0"/>
          <w:color w:val="333A45"/>
          <w:sz w:val="21"/>
          <w:szCs w:val="21"/>
          <w:rtl w:val="1"/>
        </w:rPr>
        <w:t>قاعده‌ی تصمیم نیست</w:t>
      </w:r>
      <w:r>
        <w:rPr>
          <w:rFonts w:ascii="Calibri" w:hAnsi="Calibri" w:cs="Tahoma"/>
          <w:b w:val="0"/>
          <w:i w:val="0"/>
          <w:color w:val="333A45"/>
          <w:sz w:val="21"/>
          <w:szCs w:val="21"/>
          <w:rtl w:val="1"/>
        </w:rPr>
        <w:t xml:space="preserve"> (حتی یک قاعده‌ی بهینه با دیدِ پسینی هم در همان 0.375 سقف می‌خورَد)، و تنگ‌کردنِ هدف آن را بدتر کرد. محدودیتِ واقعی </w:t>
      </w:r>
      <w:r>
        <w:rPr>
          <w:rFonts w:ascii="Calibri" w:hAnsi="Calibri" w:cs="Tahoma"/>
          <w:b/>
          <w:i w:val="0"/>
          <w:color w:val="333A45"/>
          <w:sz w:val="21"/>
          <w:szCs w:val="21"/>
          <w:rtl w:val="1"/>
        </w:rPr>
        <w:t>حجمِ داده</w:t>
      </w:r>
      <w:r>
        <w:rPr>
          <w:rFonts w:ascii="Calibri" w:hAnsi="Calibri" w:cs="Tahoma"/>
          <w:b w:val="0"/>
          <w:i w:val="0"/>
          <w:color w:val="333A45"/>
          <w:sz w:val="21"/>
          <w:szCs w:val="21"/>
          <w:rtl w:val="1"/>
        </w:rPr>
        <w:t xml:space="preserve"> است — حدودِ ۲ سال تاریخچه. تاریخچه‌ی بیشتر محتمل‌ترین اهرم برای عبور از ۰٫۴۰ است. این به‌عنوانِ نتیجه‌ی عمدی و محدودشده‌به‌داده گزارش می‌شود.</w:t>
      </w:r>
    </w:p>
    <w:p>
      <w:pPr>
        <w:spacing w:before="120" w:after="40"/>
        <w:jc w:val="center"/>
        <w:pBdr>
          <w:bottom w:val="single" w:sz="4" w:space="3" w:color="C9D6E5"/>
        </w:pBdr>
      </w:pPr>
      <w:r>
        <w:drawing>
          <wp:inline xmlns:a="http://schemas.openxmlformats.org/drawingml/2006/main" xmlns:pic="http://schemas.openxmlformats.org/drawingml/2006/picture">
            <wp:extent cx="4885508" cy="5669279"/>
            <wp:docPr id="3" name="Picture 3"/>
            <wp:cNvGraphicFramePr>
              <a:graphicFrameLocks noChangeAspect="1"/>
            </wp:cNvGraphicFramePr>
            <a:graphic>
              <a:graphicData uri="http://schemas.openxmlformats.org/drawingml/2006/picture">
                <pic:pic>
                  <pic:nvPicPr>
                    <pic:cNvPr id="0" name="Screenshot 2026-06-06 at 11.42.10.png"/>
                    <pic:cNvPicPr/>
                  </pic:nvPicPr>
                  <pic:blipFill>
                    <a:blip r:embed="rId11"/>
                    <a:stretch>
                      <a:fillRect/>
                    </a:stretch>
                  </pic:blipFill>
                  <pic:spPr>
                    <a:xfrm>
                      <a:off x="0" y="0"/>
                      <a:ext cx="4885508" cy="5669279"/>
                    </a:xfrm>
                    <a:prstGeom prst="rect"/>
                  </pic:spPr>
                </pic:pic>
              </a:graphicData>
            </a:graphic>
          </wp:inline>
        </w:drawing>
      </w:r>
    </w:p>
    <w:p>
      <w:pPr>
        <w:spacing w:after="200"/>
        <w:jc w:val="center"/>
      </w:pPr>
      <w:r>
        <w:rPr>
          <w:rFonts w:ascii="Calibri" w:hAnsi="Calibri" w:cs="Tahoma"/>
          <w:i/>
          <w:color w:val="6B7280"/>
          <w:sz w:val="17"/>
          <w:szCs w:val="17"/>
          <w:rtl w:val="1"/>
        </w:rPr>
        <w:t>تصویر ۳ — سیگنالِ یک کوین. کلاسِ مدل (DOWN، ‏۳۰٫۲٪) و نوارِ احتمال، سپس سه محرکِ برترِ SHAP، سپس حکمِ قطعیِ تکنیکالِ ta4j با قواعدِ دقیقی که فعال شدند.</w:t>
      </w:r>
    </w:p>
    <w:p>
      <w:pPr>
        <w:spacing w:before="120" w:after="40"/>
        <w:jc w:val="center"/>
        <w:pBdr>
          <w:bottom w:val="single" w:sz="4" w:space="3" w:color="C9D6E5"/>
        </w:pBdr>
      </w:pPr>
      <w:r>
        <w:drawing>
          <wp:inline xmlns:a="http://schemas.openxmlformats.org/drawingml/2006/main" xmlns:pic="http://schemas.openxmlformats.org/drawingml/2006/picture">
            <wp:extent cx="5852160" cy="3037702"/>
            <wp:docPr id="4" name="Picture 4"/>
            <wp:cNvGraphicFramePr>
              <a:graphicFrameLocks noChangeAspect="1"/>
            </wp:cNvGraphicFramePr>
            <a:graphic>
              <a:graphicData uri="http://schemas.openxmlformats.org/drawingml/2006/picture">
                <pic:pic>
                  <pic:nvPicPr>
                    <pic:cNvPr id="0" name="Screenshot 2026-06-06 at 11.40.12.png"/>
                    <pic:cNvPicPr/>
                  </pic:nvPicPr>
                  <pic:blipFill>
                    <a:blip r:embed="rId12"/>
                    <a:stretch>
                      <a:fillRect/>
                    </a:stretch>
                  </pic:blipFill>
                  <pic:spPr>
                    <a:xfrm>
                      <a:off x="0" y="0"/>
                      <a:ext cx="5852160" cy="3037702"/>
                    </a:xfrm>
                    <a:prstGeom prst="rect"/>
                  </pic:spPr>
                </pic:pic>
              </a:graphicData>
            </a:graphic>
          </wp:inline>
        </w:drawing>
      </w:r>
    </w:p>
    <w:p>
      <w:pPr>
        <w:spacing w:after="200"/>
        <w:jc w:val="center"/>
      </w:pPr>
      <w:r>
        <w:rPr>
          <w:rFonts w:ascii="Calibri" w:hAnsi="Calibri" w:cs="Tahoma"/>
          <w:i/>
          <w:color w:val="6B7280"/>
          <w:sz w:val="17"/>
          <w:szCs w:val="17"/>
          <w:rtl w:val="1"/>
        </w:rPr>
        <w:t>تصویر ۴ — صفحه‌ی ML Pipeline. سه کار (ingest ← train ← predict) را می‌توان به‌صورتِ درخواستی اجرا کرد؛ در پایین، تازه‌ترین احتمال‌های هر کوین برای UP / FLAT / DOWN.</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5.  سرویسِ بک‌اند (جاوا / Spring Boot)</w:t>
      </w:r>
    </w:p>
    <w:p>
      <w:pPr>
        <w:bidi w:val="1"/>
        <w:jc w:val="right"/>
      </w:pPr>
      <w:r>
        <w:rPr>
          <w:rFonts w:ascii="Calibri" w:hAnsi="Calibri" w:cs="Tahoma"/>
          <w:b w:val="0"/>
          <w:i w:val="0"/>
          <w:color w:val="333A45"/>
          <w:sz w:val="21"/>
          <w:szCs w:val="21"/>
          <w:rtl w:val="1"/>
        </w:rPr>
        <w:t xml:space="preserve">بک‌اند «مغزِ» برنامه است. با </w:t>
      </w:r>
      <w:r>
        <w:rPr>
          <w:rFonts w:ascii="Calibri" w:hAnsi="Calibri" w:cs="Tahoma"/>
          <w:b/>
          <w:i w:val="0"/>
          <w:color w:val="333A45"/>
          <w:sz w:val="21"/>
          <w:szCs w:val="21"/>
          <w:rtl w:val="1"/>
        </w:rPr>
        <w:t>Java 21</w:t>
      </w:r>
      <w:r>
        <w:rPr>
          <w:rFonts w:ascii="Calibri" w:hAnsi="Calibri" w:cs="Tahoma"/>
          <w:b w:val="0"/>
          <w:i w:val="0"/>
          <w:color w:val="333A45"/>
          <w:sz w:val="21"/>
          <w:szCs w:val="21"/>
          <w:rtl w:val="1"/>
        </w:rPr>
        <w:t xml:space="preserve"> و </w:t>
      </w:r>
      <w:r>
        <w:rPr>
          <w:rFonts w:ascii="Calibri" w:hAnsi="Calibri" w:cs="Tahoma"/>
          <w:b/>
          <w:i w:val="0"/>
          <w:color w:val="333A45"/>
          <w:sz w:val="21"/>
          <w:szCs w:val="21"/>
          <w:rtl w:val="1"/>
        </w:rPr>
        <w:t>Spring Boot</w:t>
      </w:r>
      <w:r>
        <w:rPr>
          <w:rFonts w:ascii="Calibri" w:hAnsi="Calibri" w:cs="Tahoma"/>
          <w:b w:val="0"/>
          <w:i w:val="0"/>
          <w:color w:val="333A45"/>
          <w:sz w:val="21"/>
          <w:szCs w:val="21"/>
          <w:rtl w:val="1"/>
        </w:rPr>
        <w:t xml:space="preserve"> نوشته شده، چارچوبِ استانداردِ صنعت برای ساختِ برنامه‌های سروریِ قابل‌اتکا (همه‌چیز را به هم وصل می‌کند، اتصالِ پایگاه‌داده را مدیریت می‌کند و REST API را سرو می‌کند). این یک </w:t>
      </w:r>
      <w:r>
        <w:rPr>
          <w:rFonts w:ascii="Calibri" w:hAnsi="Calibri" w:cs="Tahoma"/>
          <w:b/>
          <w:i w:val="0"/>
          <w:color w:val="333A45"/>
          <w:sz w:val="21"/>
          <w:szCs w:val="21"/>
          <w:rtl w:val="1"/>
        </w:rPr>
        <w:t>مونولیتِ ماژولارِ</w:t>
      </w:r>
      <w:r>
        <w:rPr>
          <w:rFonts w:ascii="Calibri" w:hAnsi="Calibri" w:cs="Tahoma"/>
          <w:b w:val="0"/>
          <w:i w:val="0"/>
          <w:color w:val="333A45"/>
          <w:sz w:val="21"/>
          <w:szCs w:val="21"/>
          <w:rtl w:val="1"/>
        </w:rPr>
        <w:t xml:space="preserve"> واحد است با ماژول‌های داخلی برای داده، تحلیل تکنیکال، RAG، تحلیل‌گر و معاملات.</w:t>
      </w:r>
    </w:p>
    <w:p>
      <w:pPr>
        <w:pStyle w:val="Heading2"/>
        <w:keepNext/>
        <w:spacing w:before="240" w:after="80"/>
        <w:bidi w:val="1"/>
        <w:jc w:val="right"/>
      </w:pPr>
      <w:r>
        <w:rPr>
          <w:rFonts w:ascii="Calibri" w:hAnsi="Calibri" w:cs="Tahoma"/>
          <w:b/>
          <w:i w:val="0"/>
          <w:color w:val="1D4E89"/>
          <w:sz w:val="29"/>
          <w:szCs w:val="29"/>
          <w:rtl w:val="1"/>
        </w:rPr>
        <w:t>Spring AI — چیست و چگونه استفاده می‌کنیم</w:t>
      </w:r>
    </w:p>
    <w:p>
      <w:pPr>
        <w:bidi w:val="1"/>
        <w:jc w:val="right"/>
      </w:pPr>
      <w:r>
        <w:rPr>
          <w:rFonts w:ascii="Calibri" w:hAnsi="Calibri" w:cs="Tahoma"/>
          <w:b/>
          <w:i w:val="0"/>
          <w:color w:val="333A45"/>
          <w:sz w:val="21"/>
          <w:szCs w:val="21"/>
          <w:rtl w:val="1"/>
        </w:rPr>
        <w:t>Spring AI</w:t>
      </w:r>
      <w:r>
        <w:rPr>
          <w:rFonts w:ascii="Calibri" w:hAnsi="Calibri" w:cs="Tahoma"/>
          <w:b w:val="0"/>
          <w:i w:val="0"/>
          <w:color w:val="333A45"/>
          <w:sz w:val="21"/>
          <w:szCs w:val="21"/>
          <w:rtl w:val="1"/>
        </w:rPr>
        <w:t xml:space="preserve"> کتابخانه‌ی رسمیِ Spring برای افزودنِ قابلیت‌های هوش مصنوعی به یک برنامه‌ی جاوا است. راهی تمیز و مستقل‌از‌فراهم‌کننده می‌دهد تا یک مدلِ چت (LLM) و یک مدلِ embedding را فراخوانی کنیم و با یک پایگاه‌داده‌ی برداری صحبت کنیم. از آن برای </w:t>
      </w:r>
      <w:r>
        <w:rPr>
          <w:rFonts w:ascii="Calibri" w:hAnsi="Calibri" w:cs="Tahoma"/>
          <w:b/>
          <w:i w:val="0"/>
          <w:color w:val="333A45"/>
          <w:sz w:val="21"/>
          <w:szCs w:val="21"/>
          <w:rtl w:val="1"/>
        </w:rPr>
        <w:t>دو</w:t>
      </w:r>
      <w:r>
        <w:rPr>
          <w:rFonts w:ascii="Calibri" w:hAnsi="Calibri" w:cs="Tahoma"/>
          <w:b w:val="0"/>
          <w:i w:val="0"/>
          <w:color w:val="333A45"/>
          <w:sz w:val="21"/>
          <w:szCs w:val="21"/>
          <w:rtl w:val="1"/>
        </w:rPr>
        <w:t xml:space="preserve"> چیز استفاده می‌کنیم: </w:t>
      </w:r>
      <w:r>
        <w:rPr>
          <w:rFonts w:ascii="Calibri" w:hAnsi="Calibri" w:cs="Tahoma"/>
          <w:b/>
          <w:i w:val="0"/>
          <w:color w:val="333A45"/>
          <w:sz w:val="21"/>
          <w:szCs w:val="21"/>
          <w:rtl w:val="1"/>
        </w:rPr>
        <w:t>چتِ پژوهشگر (RAG)</w:t>
      </w:r>
      <w:r>
        <w:rPr>
          <w:rFonts w:ascii="Calibri" w:hAnsi="Calibri" w:cs="Tahoma"/>
          <w:b w:val="0"/>
          <w:i w:val="0"/>
          <w:color w:val="333A45"/>
          <w:sz w:val="21"/>
          <w:szCs w:val="21"/>
          <w:rtl w:val="1"/>
        </w:rPr>
        <w:t xml:space="preserve"> و </w:t>
      </w:r>
      <w:r>
        <w:rPr>
          <w:rFonts w:ascii="Calibri" w:hAnsi="Calibri" w:cs="Tahoma"/>
          <w:b/>
          <w:i w:val="0"/>
          <w:color w:val="333A45"/>
          <w:sz w:val="21"/>
          <w:szCs w:val="21"/>
          <w:rtl w:val="1"/>
        </w:rPr>
        <w:t>خلاصه‌ی LLM-نوشته‌ی</w:t>
      </w:r>
      <w:r>
        <w:rPr>
          <w:rFonts w:ascii="Calibri" w:hAnsi="Calibri" w:cs="Tahoma"/>
          <w:b w:val="0"/>
          <w:i w:val="0"/>
          <w:color w:val="333A45"/>
          <w:sz w:val="21"/>
          <w:szCs w:val="21"/>
          <w:rtl w:val="1"/>
        </w:rPr>
        <w:t xml:space="preserve"> تحلیل‌گر. چون Spring AI فراهم‌کننده را پشتِ یک واسط پنهان می‌کند، می‌توانیم با تغییرِ پیکربندی میانِ </w:t>
      </w:r>
      <w:r>
        <w:rPr>
          <w:rFonts w:ascii="Calibri" w:hAnsi="Calibri" w:cs="Tahoma"/>
          <w:b/>
          <w:i w:val="0"/>
          <w:color w:val="333A45"/>
          <w:sz w:val="21"/>
          <w:szCs w:val="21"/>
          <w:rtl w:val="1"/>
        </w:rPr>
        <w:t>Ollamaی محلی</w:t>
      </w:r>
      <w:r>
        <w:rPr>
          <w:rFonts w:ascii="Calibri" w:hAnsi="Calibri" w:cs="Tahoma"/>
          <w:b w:val="0"/>
          <w:i w:val="0"/>
          <w:color w:val="333A45"/>
          <w:sz w:val="21"/>
          <w:szCs w:val="21"/>
          <w:rtl w:val="1"/>
        </w:rPr>
        <w:t xml:space="preserve"> و </w:t>
      </w:r>
      <w:r>
        <w:rPr>
          <w:rFonts w:ascii="Calibri" w:hAnsi="Calibri" w:cs="Tahoma"/>
          <w:b/>
          <w:i w:val="0"/>
          <w:color w:val="333A45"/>
          <w:sz w:val="21"/>
          <w:szCs w:val="21"/>
          <w:rtl w:val="1"/>
        </w:rPr>
        <w:t>OpenAI</w:t>
      </w:r>
      <w:r>
        <w:rPr>
          <w:rFonts w:ascii="Calibri" w:hAnsi="Calibri" w:cs="Tahoma"/>
          <w:b w:val="0"/>
          <w:i w:val="0"/>
          <w:color w:val="333A45"/>
          <w:sz w:val="21"/>
          <w:szCs w:val="21"/>
          <w:rtl w:val="1"/>
        </w:rPr>
        <w:t xml:space="preserve"> جابه‌جا شویم — کدِ برنامه تغییر نمی‌کند.</w:t>
      </w:r>
    </w:p>
    <w:p>
      <w:pPr>
        <w:pStyle w:val="Heading2"/>
        <w:keepNext/>
        <w:spacing w:before="240" w:after="80"/>
        <w:bidi w:val="1"/>
        <w:jc w:val="right"/>
      </w:pPr>
      <w:r>
        <w:rPr>
          <w:rFonts w:ascii="Calibri" w:hAnsi="Calibri" w:cs="Tahoma"/>
          <w:b/>
          <w:i w:val="0"/>
          <w:color w:val="1D4E89"/>
          <w:sz w:val="29"/>
          <w:szCs w:val="29"/>
          <w:rtl w:val="1"/>
        </w:rPr>
        <w:t>ta4j — اندیکاتورهای تحلیل تکنیکال در جاوا</w:t>
      </w:r>
    </w:p>
    <w:p>
      <w:pPr>
        <w:bidi w:val="1"/>
        <w:jc w:val="right"/>
      </w:pPr>
      <w:r>
        <w:rPr>
          <w:rFonts w:ascii="Calibri" w:hAnsi="Calibri" w:cs="Tahoma"/>
          <w:b/>
          <w:i w:val="0"/>
          <w:color w:val="333A45"/>
          <w:sz w:val="21"/>
          <w:szCs w:val="21"/>
          <w:rtl w:val="1"/>
        </w:rPr>
        <w:t>ta4j</w:t>
      </w:r>
      <w:r>
        <w:rPr>
          <w:rFonts w:ascii="Calibri" w:hAnsi="Calibri" w:cs="Tahoma"/>
          <w:b w:val="0"/>
          <w:i w:val="0"/>
          <w:color w:val="333A45"/>
          <w:sz w:val="21"/>
          <w:szCs w:val="21"/>
          <w:rtl w:val="1"/>
        </w:rPr>
        <w:t xml:space="preserve"> («تحلیل تکنیکال برای جاوا») یک کتابخانه‌ی متن‌بازِ اندیکاتورهای معاملاتی است. بک‌اند از آن برای محاسبه‌ی حکمِ تکنیکالِ </w:t>
      </w:r>
      <w:r>
        <w:rPr>
          <w:rFonts w:ascii="Calibri" w:hAnsi="Calibri" w:cs="Tahoma"/>
          <w:b/>
          <w:i w:val="0"/>
          <w:color w:val="333A45"/>
          <w:sz w:val="21"/>
          <w:szCs w:val="21"/>
          <w:rtl w:val="1"/>
        </w:rPr>
        <w:t>خودش</w:t>
      </w:r>
      <w:r>
        <w:rPr>
          <w:rFonts w:ascii="Calibri" w:hAnsi="Calibri" w:cs="Tahoma"/>
          <w:b w:val="0"/>
          <w:i w:val="0"/>
          <w:color w:val="333A45"/>
          <w:sz w:val="21"/>
          <w:szCs w:val="21"/>
          <w:rtl w:val="1"/>
        </w:rPr>
        <w:t xml:space="preserve"> مستقیماً از کندل‌های خامِ </w:t>
      </w:r>
      <w:r>
        <w:rPr>
          <w:rFonts w:ascii="Consolas" w:hAnsi="Consolas" w:cs="Consolas"/>
          <w:b w:val="0"/>
          <w:i w:val="0"/>
          <w:color w:val="1D4E89"/>
          <w:sz w:val="21"/>
          <w:szCs w:val="21"/>
        </w:rPr>
        <w:t>ohlcv</w:t>
      </w:r>
      <w:r>
        <w:rPr>
          <w:rFonts w:ascii="Calibri" w:hAnsi="Calibri" w:cs="Tahoma"/>
          <w:b w:val="0"/>
          <w:i w:val="0"/>
          <w:color w:val="333A45"/>
          <w:sz w:val="21"/>
          <w:szCs w:val="21"/>
          <w:rtl w:val="1"/>
        </w:rPr>
        <w:t xml:space="preserve"> استفاده می‌کند — کاملاً مستقل از مدلِ MLِ پایتون. اندیکاتورهای پیاده‌سازی‌شده:</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3216"/>
        <w:gridCol w:w="3216"/>
        <w:gridCol w:w="3216"/>
      </w:tblGrid>
      <w:tr>
        <w:tc>
          <w:tcPr>
            <w:tcW w:type="dxa" w:w="2016"/>
            <w:shd w:val="clear" w:color="auto" w:fill="12243A"/>
          </w:tcPr>
          <w:p>
            <w:pPr>
              <w:spacing w:after="40" w:before="40"/>
              <w:bidi w:val="1"/>
              <w:jc w:val="right"/>
            </w:pPr>
            <w:r>
              <w:rPr>
                <w:rFonts w:ascii="Calibri" w:hAnsi="Calibri" w:cs="Tahoma"/>
                <w:b/>
                <w:color w:val="FFFFFF"/>
                <w:sz w:val="17"/>
                <w:szCs w:val="17"/>
                <w:rtl w:val="1"/>
              </w:rPr>
              <w:t>اندیکاتور</w:t>
            </w:r>
          </w:p>
        </w:tc>
        <w:tc>
          <w:tcPr>
            <w:tcW w:type="dxa" w:w="3312"/>
            <w:shd w:val="clear" w:color="auto" w:fill="12243A"/>
          </w:tcPr>
          <w:p>
            <w:pPr>
              <w:spacing w:after="40" w:before="40"/>
              <w:bidi w:val="1"/>
              <w:jc w:val="right"/>
            </w:pPr>
            <w:r>
              <w:rPr>
                <w:rFonts w:ascii="Calibri" w:hAnsi="Calibri" w:cs="Tahoma"/>
                <w:b/>
                <w:color w:val="FFFFFF"/>
                <w:sz w:val="17"/>
                <w:szCs w:val="17"/>
                <w:rtl w:val="1"/>
              </w:rPr>
              <w:t>چه چیزی را می‌سنجد</w:t>
            </w:r>
          </w:p>
        </w:tc>
        <w:tc>
          <w:tcPr>
            <w:tcW w:type="dxa" w:w="3744"/>
            <w:shd w:val="clear" w:color="auto" w:fill="12243A"/>
          </w:tcPr>
          <w:p>
            <w:pPr>
              <w:spacing w:after="40" w:before="40"/>
              <w:bidi w:val="1"/>
              <w:jc w:val="right"/>
            </w:pPr>
            <w:r>
              <w:rPr>
                <w:rFonts w:ascii="Calibri" w:hAnsi="Calibri" w:cs="Tahoma"/>
                <w:b/>
                <w:color w:val="FFFFFF"/>
                <w:sz w:val="17"/>
                <w:szCs w:val="17"/>
                <w:rtl w:val="1"/>
              </w:rPr>
              <w:t>CryptoCopilot چگونه استفاده می‌کند</w:t>
            </w:r>
          </w:p>
        </w:tc>
      </w:tr>
      <w:tr>
        <w:tc>
          <w:tcPr>
            <w:tcW w:type="dxa" w:w="2016"/>
          </w:tcPr>
          <w:p>
            <w:pPr>
              <w:spacing w:after="40" w:before="40"/>
              <w:bidi w:val="1"/>
              <w:jc w:val="right"/>
            </w:pPr>
            <w:r>
              <w:rPr>
                <w:rFonts w:ascii="Calibri" w:hAnsi="Calibri" w:cs="Tahoma"/>
                <w:b w:val="0"/>
                <w:i w:val="0"/>
                <w:color w:val="333A45"/>
                <w:sz w:val="16"/>
                <w:szCs w:val="16"/>
                <w:rtl w:val="1"/>
              </w:rPr>
              <w:t>ابرِ ایچیموکو</w:t>
            </w:r>
          </w:p>
        </w:tc>
        <w:tc>
          <w:tcPr>
            <w:tcW w:type="dxa" w:w="3312"/>
          </w:tcPr>
          <w:p>
            <w:pPr>
              <w:spacing w:after="40" w:before="40"/>
              <w:bidi w:val="1"/>
              <w:jc w:val="right"/>
            </w:pPr>
            <w:r>
              <w:rPr>
                <w:rFonts w:ascii="Calibri" w:hAnsi="Calibri" w:cs="Tahoma"/>
                <w:b w:val="0"/>
                <w:i w:val="0"/>
                <w:color w:val="333A45"/>
                <w:sz w:val="16"/>
                <w:szCs w:val="16"/>
                <w:rtl w:val="1"/>
              </w:rPr>
              <w:t>روند، حمایت/مقاومت، مومنتوم (یک سیستمِ کامل)</w:t>
            </w:r>
          </w:p>
        </w:tc>
        <w:tc>
          <w:tcPr>
            <w:tcW w:type="dxa" w:w="3744"/>
          </w:tcPr>
          <w:p>
            <w:pPr>
              <w:spacing w:after="40" w:before="40"/>
              <w:bidi w:val="1"/>
              <w:jc w:val="right"/>
            </w:pPr>
            <w:r>
              <w:rPr>
                <w:rFonts w:ascii="Calibri" w:hAnsi="Calibri" w:cs="Tahoma"/>
                <w:b w:val="0"/>
                <w:i w:val="0"/>
                <w:color w:val="333A45"/>
                <w:sz w:val="16"/>
                <w:szCs w:val="16"/>
                <w:rtl w:val="1"/>
              </w:rPr>
              <w:t>محور: قیمت بالا/پایینِ ابر است؟ ابر صعودی است؟ (تنظیماتِ 9/26/52)</w:t>
            </w:r>
          </w:p>
        </w:tc>
      </w:tr>
      <w:tr>
        <w:tc>
          <w:tcPr>
            <w:tcW w:type="dxa" w:w="2016"/>
            <w:shd w:val="clear" w:color="auto" w:fill="F4F7FB"/>
          </w:tcPr>
          <w:p>
            <w:pPr>
              <w:spacing w:after="40" w:before="40"/>
              <w:bidi w:val="1"/>
              <w:jc w:val="right"/>
            </w:pPr>
            <w:r>
              <w:rPr>
                <w:rFonts w:ascii="Calibri" w:hAnsi="Calibri" w:cs="Tahoma"/>
                <w:b w:val="0"/>
                <w:i w:val="0"/>
                <w:color w:val="333A45"/>
                <w:sz w:val="16"/>
                <w:szCs w:val="16"/>
                <w:rtl w:val="1"/>
              </w:rPr>
              <w:t>RSI (14)</w:t>
            </w:r>
          </w:p>
        </w:tc>
        <w:tc>
          <w:tcPr>
            <w:tcW w:type="dxa" w:w="3312"/>
            <w:shd w:val="clear" w:color="auto" w:fill="F4F7FB"/>
          </w:tcPr>
          <w:p>
            <w:pPr>
              <w:spacing w:after="40" w:before="40"/>
              <w:bidi w:val="1"/>
              <w:jc w:val="right"/>
            </w:pPr>
            <w:r>
              <w:rPr>
                <w:rFonts w:ascii="Calibri" w:hAnsi="Calibri" w:cs="Tahoma"/>
                <w:b w:val="0"/>
                <w:i w:val="0"/>
                <w:color w:val="333A45"/>
                <w:sz w:val="16"/>
                <w:szCs w:val="16"/>
                <w:rtl w:val="1"/>
              </w:rPr>
              <w:t>مومنتوم: اشباعِ خرید (&gt;۷۰) / فروش (&lt;۳۰)</w:t>
            </w:r>
          </w:p>
        </w:tc>
        <w:tc>
          <w:tcPr>
            <w:tcW w:type="dxa" w:w="3744"/>
            <w:shd w:val="clear" w:color="auto" w:fill="F4F7FB"/>
          </w:tcPr>
          <w:p>
            <w:pPr>
              <w:spacing w:after="40" w:before="40"/>
              <w:bidi w:val="1"/>
              <w:jc w:val="right"/>
            </w:pPr>
            <w:r>
              <w:rPr>
                <w:rFonts w:ascii="Calibri" w:hAnsi="Calibri" w:cs="Tahoma"/>
                <w:b w:val="0"/>
                <w:i w:val="0"/>
                <w:color w:val="333A45"/>
                <w:sz w:val="16"/>
                <w:szCs w:val="16"/>
                <w:rtl w:val="1"/>
              </w:rPr>
              <w:t>حکم را تعدیل می‌کند — خوانشِ اشباعِ فروش می‌تواند امتیازِ نزولی را نرم کند.</w:t>
            </w:r>
          </w:p>
        </w:tc>
      </w:tr>
      <w:tr>
        <w:tc>
          <w:tcPr>
            <w:tcW w:type="dxa" w:w="2016"/>
          </w:tcPr>
          <w:p>
            <w:pPr>
              <w:spacing w:after="40" w:before="40"/>
              <w:bidi w:val="1"/>
              <w:jc w:val="right"/>
            </w:pPr>
            <w:r>
              <w:rPr>
                <w:rFonts w:ascii="Calibri" w:hAnsi="Calibri" w:cs="Tahoma"/>
                <w:b w:val="0"/>
                <w:i w:val="0"/>
                <w:color w:val="333A45"/>
                <w:sz w:val="16"/>
                <w:szCs w:val="16"/>
                <w:rtl w:val="1"/>
              </w:rPr>
              <w:t>MACD (12,26,9)</w:t>
            </w:r>
          </w:p>
        </w:tc>
        <w:tc>
          <w:tcPr>
            <w:tcW w:type="dxa" w:w="3312"/>
          </w:tcPr>
          <w:p>
            <w:pPr>
              <w:spacing w:after="40" w:before="40"/>
              <w:bidi w:val="1"/>
              <w:jc w:val="right"/>
            </w:pPr>
            <w:r>
              <w:rPr>
                <w:rFonts w:ascii="Calibri" w:hAnsi="Calibri" w:cs="Tahoma"/>
                <w:b w:val="0"/>
                <w:i w:val="0"/>
                <w:color w:val="333A45"/>
                <w:sz w:val="16"/>
                <w:szCs w:val="16"/>
                <w:rtl w:val="1"/>
              </w:rPr>
              <w:t>روند و مومنتوم از اختلافِ میانگین‌های متحرک</w:t>
            </w:r>
          </w:p>
        </w:tc>
        <w:tc>
          <w:tcPr>
            <w:tcW w:type="dxa" w:w="3744"/>
          </w:tcPr>
          <w:p>
            <w:pPr>
              <w:spacing w:after="40" w:before="40"/>
              <w:bidi w:val="1"/>
              <w:jc w:val="right"/>
            </w:pPr>
            <w:r>
              <w:rPr>
                <w:rFonts w:ascii="Calibri" w:hAnsi="Calibri" w:cs="Tahoma"/>
                <w:b w:val="0"/>
                <w:i w:val="0"/>
                <w:color w:val="333A45"/>
                <w:sz w:val="16"/>
                <w:szCs w:val="16"/>
                <w:rtl w:val="1"/>
              </w:rPr>
              <w:t>هیستوگرامِ مثبتِ صعودی یک امتیازِ صعودی می‌افزاید.</w:t>
            </w:r>
          </w:p>
        </w:tc>
      </w:tr>
      <w:tr>
        <w:tc>
          <w:tcPr>
            <w:tcW w:type="dxa" w:w="2016"/>
            <w:shd w:val="clear" w:color="auto" w:fill="F4F7FB"/>
          </w:tcPr>
          <w:p>
            <w:pPr>
              <w:spacing w:after="40" w:before="40"/>
              <w:bidi w:val="1"/>
              <w:jc w:val="right"/>
            </w:pPr>
            <w:r>
              <w:rPr>
                <w:rFonts w:ascii="Calibri" w:hAnsi="Calibri" w:cs="Tahoma"/>
                <w:b w:val="0"/>
                <w:i w:val="0"/>
                <w:color w:val="333A45"/>
                <w:sz w:val="16"/>
                <w:szCs w:val="16"/>
                <w:rtl w:val="1"/>
              </w:rPr>
              <w:t>بولینگر %B (20,2)</w:t>
            </w:r>
          </w:p>
        </w:tc>
        <w:tc>
          <w:tcPr>
            <w:tcW w:type="dxa" w:w="3312"/>
            <w:shd w:val="clear" w:color="auto" w:fill="F4F7FB"/>
          </w:tcPr>
          <w:p>
            <w:pPr>
              <w:spacing w:after="40" w:before="40"/>
              <w:bidi w:val="1"/>
              <w:jc w:val="right"/>
            </w:pPr>
            <w:r>
              <w:rPr>
                <w:rFonts w:ascii="Calibri" w:hAnsi="Calibri" w:cs="Tahoma"/>
                <w:b w:val="0"/>
                <w:i w:val="0"/>
                <w:color w:val="333A45"/>
                <w:sz w:val="16"/>
                <w:szCs w:val="16"/>
                <w:rtl w:val="1"/>
              </w:rPr>
              <w:t>جای قیمت درونِ باندهای نوسانش</w:t>
            </w:r>
          </w:p>
        </w:tc>
        <w:tc>
          <w:tcPr>
            <w:tcW w:type="dxa" w:w="3744"/>
            <w:shd w:val="clear" w:color="auto" w:fill="F4F7FB"/>
          </w:tcPr>
          <w:p>
            <w:pPr>
              <w:spacing w:after="40" w:before="40"/>
              <w:bidi w:val="1"/>
              <w:jc w:val="right"/>
            </w:pPr>
            <w:r>
              <w:rPr>
                <w:rFonts w:ascii="Calibri" w:hAnsi="Calibri" w:cs="Tahoma"/>
                <w:b w:val="0"/>
                <w:i w:val="0"/>
                <w:color w:val="333A45"/>
                <w:sz w:val="16"/>
                <w:szCs w:val="16"/>
                <w:rtl w:val="1"/>
              </w:rPr>
              <w:t>شرایطِ کشیده‌شده / بازگشت‌به‌میانگین را علامت می‌زند.</w:t>
            </w:r>
          </w:p>
        </w:tc>
      </w:tr>
      <w:tr>
        <w:tc>
          <w:tcPr>
            <w:tcW w:type="dxa" w:w="2016"/>
          </w:tcPr>
          <w:p>
            <w:pPr>
              <w:spacing w:after="40" w:before="40"/>
              <w:bidi w:val="1"/>
              <w:jc w:val="right"/>
            </w:pPr>
            <w:r>
              <w:rPr>
                <w:rFonts w:ascii="Calibri" w:hAnsi="Calibri" w:cs="Tahoma"/>
                <w:b w:val="0"/>
                <w:i w:val="0"/>
                <w:color w:val="333A45"/>
                <w:sz w:val="16"/>
                <w:szCs w:val="16"/>
                <w:rtl w:val="1"/>
              </w:rPr>
              <w:t>ATR</w:t>
            </w:r>
          </w:p>
        </w:tc>
        <w:tc>
          <w:tcPr>
            <w:tcW w:type="dxa" w:w="3312"/>
          </w:tcPr>
          <w:p>
            <w:pPr>
              <w:spacing w:after="40" w:before="40"/>
              <w:bidi w:val="1"/>
              <w:jc w:val="right"/>
            </w:pPr>
            <w:r>
              <w:rPr>
                <w:rFonts w:ascii="Calibri" w:hAnsi="Calibri" w:cs="Tahoma"/>
                <w:b w:val="0"/>
                <w:i w:val="0"/>
                <w:color w:val="333A45"/>
                <w:sz w:val="16"/>
                <w:szCs w:val="16"/>
                <w:rtl w:val="1"/>
              </w:rPr>
              <w:t>نوسان (میانگینِ محدوده‌ی واقعی)</w:t>
            </w:r>
          </w:p>
        </w:tc>
        <w:tc>
          <w:tcPr>
            <w:tcW w:type="dxa" w:w="3744"/>
          </w:tcPr>
          <w:p>
            <w:pPr>
              <w:spacing w:after="40" w:before="40"/>
              <w:bidi w:val="1"/>
              <w:jc w:val="right"/>
            </w:pPr>
            <w:r>
              <w:rPr>
                <w:rFonts w:ascii="Calibri" w:hAnsi="Calibri" w:cs="Tahoma"/>
                <w:b w:val="0"/>
                <w:i w:val="0"/>
                <w:color w:val="333A45"/>
                <w:sz w:val="16"/>
                <w:szCs w:val="16"/>
                <w:rtl w:val="1"/>
              </w:rPr>
              <w:t>زمینه‌ای برای بزرگیِ حرکت‌های اخیر.</w:t>
            </w:r>
          </w:p>
        </w:tc>
      </w:tr>
    </w:tbl>
    <w:p>
      <w:pPr>
        <w:spacing w:after="0" w:before="0"/>
      </w:pPr>
      <w:r>
        <w:rPr>
          <w:sz w:val="4"/>
        </w:rPr>
      </w:r>
    </w:p>
    <w:p>
      <w:pPr>
        <w:bidi w:val="1"/>
        <w:jc w:val="right"/>
      </w:pPr>
      <w:r>
        <w:rPr>
          <w:rFonts w:ascii="Calibri" w:hAnsi="Calibri" w:cs="Tahoma"/>
          <w:b w:val="0"/>
          <w:i w:val="0"/>
          <w:color w:val="333A45"/>
          <w:sz w:val="21"/>
          <w:szCs w:val="21"/>
          <w:rtl w:val="1"/>
        </w:rPr>
        <w:t xml:space="preserve">این قواعد در یک </w:t>
      </w:r>
      <w:r>
        <w:rPr>
          <w:rFonts w:ascii="Calibri" w:hAnsi="Calibri" w:cs="Tahoma"/>
          <w:b/>
          <w:i w:val="0"/>
          <w:color w:val="333A45"/>
          <w:sz w:val="21"/>
          <w:szCs w:val="21"/>
          <w:rtl w:val="1"/>
        </w:rPr>
        <w:t>امتیازِ</w:t>
      </w:r>
      <w:r>
        <w:rPr>
          <w:rFonts w:ascii="Calibri" w:hAnsi="Calibri" w:cs="Tahoma"/>
          <w:b w:val="0"/>
          <w:i w:val="0"/>
          <w:color w:val="333A45"/>
          <w:sz w:val="21"/>
          <w:szCs w:val="21"/>
          <w:rtl w:val="1"/>
        </w:rPr>
        <w:t xml:space="preserve"> عددی ترکیب می‌شوند که به یک </w:t>
      </w:r>
      <w:r>
        <w:rPr>
          <w:rFonts w:ascii="Calibri" w:hAnsi="Calibri" w:cs="Tahoma"/>
          <w:b/>
          <w:i w:val="0"/>
          <w:color w:val="333A45"/>
          <w:sz w:val="21"/>
          <w:szCs w:val="21"/>
          <w:rtl w:val="1"/>
        </w:rPr>
        <w:t>جهت</w:t>
      </w:r>
      <w:r>
        <w:rPr>
          <w:rFonts w:ascii="Calibri" w:hAnsi="Calibri" w:cs="Tahoma"/>
          <w:b w:val="0"/>
          <w:i w:val="0"/>
          <w:color w:val="333A45"/>
          <w:sz w:val="21"/>
          <w:szCs w:val="21"/>
          <w:rtl w:val="1"/>
        </w:rPr>
        <w:t xml:space="preserve"> (BULLISH / NEUTRAL / BEARISH) و یک </w:t>
      </w:r>
      <w:r>
        <w:rPr>
          <w:rFonts w:ascii="Calibri" w:hAnsi="Calibri" w:cs="Tahoma"/>
          <w:b/>
          <w:i w:val="0"/>
          <w:color w:val="333A45"/>
          <w:sz w:val="21"/>
          <w:szCs w:val="21"/>
          <w:rtl w:val="1"/>
        </w:rPr>
        <w:t>اطمینان</w:t>
      </w:r>
      <w:r>
        <w:rPr>
          <w:rFonts w:ascii="Calibri" w:hAnsi="Calibri" w:cs="Tahoma"/>
          <w:b w:val="0"/>
          <w:i w:val="0"/>
          <w:color w:val="333A45"/>
          <w:sz w:val="21"/>
          <w:szCs w:val="21"/>
          <w:rtl w:val="1"/>
        </w:rPr>
        <w:t xml:space="preserve"> (STRONG / MODERATE / WEAK) نگاشت می‌شود، به‌علاوه‌ی </w:t>
      </w:r>
      <w:r>
        <w:rPr>
          <w:rFonts w:ascii="Calibri" w:hAnsi="Calibri" w:cs="Tahoma"/>
          <w:b/>
          <w:i w:val="0"/>
          <w:color w:val="333A45"/>
          <w:sz w:val="21"/>
          <w:szCs w:val="21"/>
          <w:rtl w:val="1"/>
        </w:rPr>
        <w:t>فهرستِ دقیقِ قواعدی که فعال شدند</w:t>
      </w:r>
      <w:r>
        <w:rPr>
          <w:rFonts w:ascii="Calibri" w:hAnsi="Calibri" w:cs="Tahoma"/>
          <w:b w:val="0"/>
          <w:i w:val="0"/>
          <w:color w:val="333A45"/>
          <w:sz w:val="21"/>
          <w:szCs w:val="21"/>
          <w:rtl w:val="1"/>
        </w:rPr>
        <w:t xml:space="preserve"> — پس حکم کاملاً شفاف و بازتولیدپذیر است. یک نکته‌ی مهم: «جابه‌جاییِ» ایچیموکو به‌شیوه‌ای </w:t>
      </w:r>
      <w:r>
        <w:rPr>
          <w:rFonts w:ascii="Calibri" w:hAnsi="Calibri" w:cs="Tahoma"/>
          <w:b/>
          <w:i w:val="0"/>
          <w:color w:val="333A45"/>
          <w:sz w:val="21"/>
          <w:szCs w:val="21"/>
          <w:rtl w:val="1"/>
        </w:rPr>
        <w:t>ایمن در برابرِ نشت</w:t>
      </w:r>
      <w:r>
        <w:rPr>
          <w:rFonts w:ascii="Calibri" w:hAnsi="Calibri" w:cs="Tahoma"/>
          <w:b w:val="0"/>
          <w:i w:val="0"/>
          <w:color w:val="333A45"/>
          <w:sz w:val="21"/>
          <w:szCs w:val="21"/>
          <w:rtl w:val="1"/>
        </w:rPr>
        <w:t xml:space="preserve"> اعمال می‌شود که سمتِ پایتون را آینه می‌کند، پس اندیکاتور هرگز تصادفاً از کندل‌های آینده استفاده نمی‌کند.</w:t>
      </w:r>
    </w:p>
    <w:p>
      <w:pPr>
        <w:pStyle w:val="Heading2"/>
        <w:keepNext/>
        <w:spacing w:before="240" w:after="80"/>
        <w:bidi w:val="1"/>
        <w:jc w:val="right"/>
      </w:pPr>
      <w:r>
        <w:rPr>
          <w:rFonts w:ascii="Calibri" w:hAnsi="Calibri" w:cs="Tahoma"/>
          <w:b/>
          <w:i w:val="0"/>
          <w:color w:val="1D4E89"/>
          <w:sz w:val="29"/>
          <w:szCs w:val="29"/>
          <w:rtl w:val="1"/>
        </w:rPr>
        <w:t>کتابخانه‌های جاوای استفاده‌شده، و چرا</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4824"/>
        <w:gridCol w:w="4824"/>
      </w:tblGrid>
      <w:tr>
        <w:tc>
          <w:tcPr>
            <w:tcW w:type="dxa" w:w="3456"/>
            <w:shd w:val="clear" w:color="auto" w:fill="12243A"/>
          </w:tcPr>
          <w:p>
            <w:pPr>
              <w:spacing w:after="40" w:before="40"/>
              <w:bidi w:val="1"/>
              <w:jc w:val="right"/>
            </w:pPr>
            <w:r>
              <w:rPr>
                <w:rFonts w:ascii="Calibri" w:hAnsi="Calibri" w:cs="Tahoma"/>
                <w:b/>
                <w:color w:val="FFFFFF"/>
                <w:sz w:val="17"/>
                <w:szCs w:val="17"/>
                <w:rtl w:val="1"/>
              </w:rPr>
              <w:t>کتابخانه</w:t>
            </w:r>
          </w:p>
        </w:tc>
        <w:tc>
          <w:tcPr>
            <w:tcW w:type="dxa" w:w="5616"/>
            <w:shd w:val="clear" w:color="auto" w:fill="12243A"/>
          </w:tcPr>
          <w:p>
            <w:pPr>
              <w:spacing w:after="40" w:before="40"/>
              <w:bidi w:val="1"/>
              <w:jc w:val="right"/>
            </w:pPr>
            <w:r>
              <w:rPr>
                <w:rFonts w:ascii="Calibri" w:hAnsi="Calibri" w:cs="Tahoma"/>
                <w:b/>
                <w:color w:val="FFFFFF"/>
                <w:sz w:val="17"/>
                <w:szCs w:val="17"/>
                <w:rtl w:val="1"/>
              </w:rPr>
              <w:t>هدف</w:t>
            </w:r>
          </w:p>
        </w:tc>
      </w:tr>
      <w:tr>
        <w:tc>
          <w:tcPr>
            <w:tcW w:type="dxa" w:w="3456"/>
          </w:tcPr>
          <w:p>
            <w:pPr>
              <w:spacing w:after="40" w:before="40"/>
              <w:bidi w:val="1"/>
              <w:jc w:val="right"/>
            </w:pPr>
            <w:r>
              <w:rPr>
                <w:rFonts w:ascii="Calibri" w:hAnsi="Calibri" w:cs="Tahoma"/>
                <w:b w:val="0"/>
                <w:i w:val="0"/>
                <w:color w:val="333A45"/>
                <w:sz w:val="17"/>
                <w:szCs w:val="17"/>
                <w:rtl w:val="1"/>
              </w:rPr>
              <w:t>Spring Boot (web, data-jpa)</w:t>
            </w:r>
          </w:p>
        </w:tc>
        <w:tc>
          <w:tcPr>
            <w:tcW w:type="dxa" w:w="5616"/>
          </w:tcPr>
          <w:p>
            <w:pPr>
              <w:spacing w:after="40" w:before="40"/>
              <w:bidi w:val="1"/>
              <w:jc w:val="right"/>
            </w:pPr>
            <w:r>
              <w:rPr>
                <w:rFonts w:ascii="Calibri" w:hAnsi="Calibri" w:cs="Tahoma"/>
                <w:b w:val="0"/>
                <w:i w:val="0"/>
                <w:color w:val="333A45"/>
                <w:sz w:val="17"/>
                <w:szCs w:val="17"/>
                <w:rtl w:val="1"/>
              </w:rPr>
              <w:t>چارچوبِ برنامه: نقاطِ REST، تزریقِ وابستگی، پیکربندی.</w:t>
            </w:r>
          </w:p>
        </w:tc>
      </w:tr>
      <w:tr>
        <w:tc>
          <w:tcPr>
            <w:tcW w:type="dxa" w:w="3456"/>
            <w:shd w:val="clear" w:color="auto" w:fill="F4F7FB"/>
          </w:tcPr>
          <w:p>
            <w:pPr>
              <w:spacing w:after="40" w:before="40"/>
              <w:bidi w:val="1"/>
              <w:jc w:val="right"/>
            </w:pPr>
            <w:r>
              <w:rPr>
                <w:rFonts w:ascii="Calibri" w:hAnsi="Calibri" w:cs="Tahoma"/>
                <w:b w:val="0"/>
                <w:i w:val="0"/>
                <w:color w:val="333A45"/>
                <w:sz w:val="17"/>
                <w:szCs w:val="17"/>
                <w:rtl w:val="1"/>
              </w:rPr>
              <w:t>Spring Data JPA + Hibernate</w:t>
            </w:r>
          </w:p>
        </w:tc>
        <w:tc>
          <w:tcPr>
            <w:tcW w:type="dxa" w:w="5616"/>
            <w:shd w:val="clear" w:color="auto" w:fill="F4F7FB"/>
          </w:tcPr>
          <w:p>
            <w:pPr>
              <w:spacing w:after="40" w:before="40"/>
              <w:bidi w:val="1"/>
              <w:jc w:val="right"/>
            </w:pPr>
            <w:r>
              <w:rPr>
                <w:rFonts w:ascii="Calibri" w:hAnsi="Calibri" w:cs="Tahoma"/>
                <w:b w:val="0"/>
                <w:i w:val="0"/>
                <w:color w:val="333A45"/>
                <w:sz w:val="17"/>
                <w:szCs w:val="17"/>
                <w:rtl w:val="1"/>
              </w:rPr>
              <w:t xml:space="preserve">نگاشتِ اشیای جاوا به جدول‌ها؛ </w:t>
            </w:r>
            <w:r>
              <w:rPr>
                <w:rFonts w:ascii="Consolas" w:hAnsi="Consolas" w:cs="Consolas"/>
                <w:b w:val="0"/>
                <w:i w:val="0"/>
                <w:color w:val="1D4E89"/>
                <w:sz w:val="17"/>
                <w:szCs w:val="17"/>
              </w:rPr>
              <w:t>ddl-auto: validate</w:t>
            </w:r>
            <w:r>
              <w:rPr>
                <w:rFonts w:ascii="Calibri" w:hAnsi="Calibri" w:cs="Tahoma"/>
                <w:b w:val="0"/>
                <w:i w:val="0"/>
                <w:color w:val="333A45"/>
                <w:sz w:val="17"/>
                <w:szCs w:val="17"/>
                <w:rtl w:val="1"/>
              </w:rPr>
              <w:t xml:space="preserve"> تطابقِ کد با اسکیما را بررسی می‌کند.</w:t>
            </w:r>
          </w:p>
        </w:tc>
      </w:tr>
      <w:tr>
        <w:tc>
          <w:tcPr>
            <w:tcW w:type="dxa" w:w="3456"/>
          </w:tcPr>
          <w:p>
            <w:pPr>
              <w:spacing w:after="40" w:before="40"/>
              <w:bidi w:val="1"/>
              <w:jc w:val="right"/>
            </w:pPr>
            <w:r>
              <w:rPr>
                <w:rFonts w:ascii="Calibri" w:hAnsi="Calibri" w:cs="Tahoma"/>
                <w:b w:val="0"/>
                <w:i w:val="0"/>
                <w:color w:val="333A45"/>
                <w:sz w:val="17"/>
                <w:szCs w:val="17"/>
                <w:rtl w:val="1"/>
              </w:rPr>
              <w:t>درایورِ JDBCِ PostgreSQL</w:t>
            </w:r>
          </w:p>
        </w:tc>
        <w:tc>
          <w:tcPr>
            <w:tcW w:type="dxa" w:w="5616"/>
          </w:tcPr>
          <w:p>
            <w:pPr>
              <w:spacing w:after="40" w:before="40"/>
              <w:bidi w:val="1"/>
              <w:jc w:val="right"/>
            </w:pPr>
            <w:r>
              <w:rPr>
                <w:rFonts w:ascii="Calibri" w:hAnsi="Calibri" w:cs="Tahoma"/>
                <w:b w:val="0"/>
                <w:i w:val="0"/>
                <w:color w:val="333A45"/>
                <w:sz w:val="17"/>
                <w:szCs w:val="17"/>
                <w:rtl w:val="1"/>
              </w:rPr>
              <w:t>اتصالِ جاوا به پایگاه‌داده‌ی Postgres.</w:t>
            </w:r>
          </w:p>
        </w:tc>
      </w:tr>
      <w:tr>
        <w:tc>
          <w:tcPr>
            <w:tcW w:type="dxa" w:w="3456"/>
            <w:shd w:val="clear" w:color="auto" w:fill="F4F7FB"/>
          </w:tcPr>
          <w:p>
            <w:pPr>
              <w:spacing w:after="40" w:before="40"/>
              <w:bidi w:val="1"/>
              <w:jc w:val="right"/>
            </w:pPr>
            <w:r>
              <w:rPr>
                <w:rFonts w:ascii="Calibri" w:hAnsi="Calibri" w:cs="Tahoma"/>
                <w:b w:val="0"/>
                <w:i w:val="0"/>
                <w:color w:val="333A45"/>
                <w:sz w:val="17"/>
                <w:szCs w:val="17"/>
                <w:rtl w:val="1"/>
              </w:rPr>
              <w:t>Spring AI (+ pgvector + Ollama/OpenAI)</w:t>
            </w:r>
          </w:p>
        </w:tc>
        <w:tc>
          <w:tcPr>
            <w:tcW w:type="dxa" w:w="5616"/>
            <w:shd w:val="clear" w:color="auto" w:fill="F4F7FB"/>
          </w:tcPr>
          <w:p>
            <w:pPr>
              <w:spacing w:after="40" w:before="40"/>
              <w:bidi w:val="1"/>
              <w:jc w:val="right"/>
            </w:pPr>
            <w:r>
              <w:rPr>
                <w:rFonts w:ascii="Calibri" w:hAnsi="Calibri" w:cs="Tahoma"/>
                <w:b w:val="0"/>
                <w:i w:val="0"/>
                <w:color w:val="333A45"/>
                <w:sz w:val="17"/>
                <w:szCs w:val="17"/>
                <w:rtl w:val="1"/>
              </w:rPr>
              <w:t>چتِ RAG و خلاصه‌ی تحلیل‌گر؛ ذخیره‌ی برداری.</w:t>
            </w:r>
          </w:p>
        </w:tc>
      </w:tr>
      <w:tr>
        <w:tc>
          <w:tcPr>
            <w:tcW w:type="dxa" w:w="3456"/>
          </w:tcPr>
          <w:p>
            <w:pPr>
              <w:spacing w:after="40" w:before="40"/>
              <w:bidi w:val="1"/>
              <w:jc w:val="right"/>
            </w:pPr>
            <w:r>
              <w:rPr>
                <w:rFonts w:ascii="Calibri" w:hAnsi="Calibri" w:cs="Tahoma"/>
                <w:b w:val="0"/>
                <w:i w:val="0"/>
                <w:color w:val="333A45"/>
                <w:sz w:val="17"/>
                <w:szCs w:val="17"/>
                <w:rtl w:val="1"/>
              </w:rPr>
              <w:t>ta4j</w:t>
            </w:r>
          </w:p>
        </w:tc>
        <w:tc>
          <w:tcPr>
            <w:tcW w:type="dxa" w:w="5616"/>
          </w:tcPr>
          <w:p>
            <w:pPr>
              <w:spacing w:after="40" w:before="40"/>
              <w:bidi w:val="1"/>
              <w:jc w:val="right"/>
            </w:pPr>
            <w:r>
              <w:rPr>
                <w:rFonts w:ascii="Calibri" w:hAnsi="Calibri" w:cs="Tahoma"/>
                <w:b w:val="0"/>
                <w:i w:val="0"/>
                <w:color w:val="333A45"/>
                <w:sz w:val="17"/>
                <w:szCs w:val="17"/>
                <w:rtl w:val="1"/>
              </w:rPr>
              <w:t>اندیکاتورهای تحلیل تکنیکال (حکمِ TA).</w:t>
            </w:r>
          </w:p>
        </w:tc>
      </w:tr>
      <w:tr>
        <w:tc>
          <w:tcPr>
            <w:tcW w:type="dxa" w:w="3456"/>
            <w:shd w:val="clear" w:color="auto" w:fill="F4F7FB"/>
          </w:tcPr>
          <w:p>
            <w:pPr>
              <w:spacing w:after="40" w:before="40"/>
              <w:bidi w:val="1"/>
              <w:jc w:val="right"/>
            </w:pPr>
            <w:r>
              <w:rPr>
                <w:rFonts w:ascii="Calibri" w:hAnsi="Calibri" w:cs="Tahoma"/>
                <w:b w:val="0"/>
                <w:i w:val="0"/>
                <w:color w:val="333A45"/>
                <w:sz w:val="17"/>
                <w:szCs w:val="17"/>
                <w:rtl w:val="1"/>
              </w:rPr>
              <w:t>springdoc-openapi</w:t>
            </w:r>
          </w:p>
        </w:tc>
        <w:tc>
          <w:tcPr>
            <w:tcW w:type="dxa" w:w="5616"/>
            <w:shd w:val="clear" w:color="auto" w:fill="F4F7FB"/>
          </w:tcPr>
          <w:p>
            <w:pPr>
              <w:spacing w:after="40" w:before="40"/>
              <w:bidi w:val="1"/>
              <w:jc w:val="right"/>
            </w:pPr>
            <w:r>
              <w:rPr>
                <w:rFonts w:ascii="Calibri" w:hAnsi="Calibri" w:cs="Tahoma"/>
                <w:b w:val="0"/>
                <w:i w:val="0"/>
                <w:color w:val="333A45"/>
                <w:sz w:val="17"/>
                <w:szCs w:val="17"/>
                <w:rtl w:val="1"/>
              </w:rPr>
              <w:t>تولیدِ خودکارِ مستنداتِ تعاملیِ API (Swagger UI).</w:t>
            </w:r>
          </w:p>
        </w:tc>
      </w:tr>
      <w:tr>
        <w:tc>
          <w:tcPr>
            <w:tcW w:type="dxa" w:w="3456"/>
          </w:tcPr>
          <w:p>
            <w:pPr>
              <w:spacing w:after="40" w:before="40"/>
              <w:bidi w:val="1"/>
              <w:jc w:val="right"/>
            </w:pPr>
            <w:r>
              <w:rPr>
                <w:rFonts w:ascii="Calibri" w:hAnsi="Calibri" w:cs="Tahoma"/>
                <w:b w:val="0"/>
                <w:i w:val="0"/>
                <w:color w:val="333A45"/>
                <w:sz w:val="17"/>
                <w:szCs w:val="17"/>
                <w:rtl w:val="1"/>
              </w:rPr>
              <w:t>JUnit 5 + Mockito</w:t>
            </w:r>
          </w:p>
        </w:tc>
        <w:tc>
          <w:tcPr>
            <w:tcW w:type="dxa" w:w="5616"/>
          </w:tcPr>
          <w:p>
            <w:pPr>
              <w:spacing w:after="40" w:before="40"/>
              <w:bidi w:val="1"/>
              <w:jc w:val="right"/>
            </w:pPr>
            <w:r>
              <w:rPr>
                <w:rFonts w:ascii="Calibri" w:hAnsi="Calibri" w:cs="Tahoma"/>
                <w:b w:val="0"/>
                <w:i w:val="0"/>
                <w:color w:val="333A45"/>
                <w:sz w:val="17"/>
                <w:szCs w:val="17"/>
                <w:rtl w:val="1"/>
              </w:rPr>
              <w:t>تست‌های خودکار (۷۰ تستِ آفلاین در بک‌اند).</w:t>
            </w:r>
          </w:p>
        </w:tc>
      </w:tr>
    </w:tbl>
    <w:p>
      <w:pPr>
        <w:spacing w:after="0" w:before="0"/>
      </w:pPr>
      <w:r>
        <w:rPr>
          <w:sz w:val="4"/>
        </w:rPr>
      </w:r>
    </w:p>
    <w:p>
      <w:pPr>
        <w:bidi w:val="1"/>
        <w:jc w:val="right"/>
      </w:pPr>
      <w:r>
        <w:rPr>
          <w:rFonts w:ascii="Calibri" w:hAnsi="Calibri" w:cs="Tahoma"/>
          <w:b w:val="0"/>
          <w:i w:val="0"/>
          <w:color w:val="333A45"/>
          <w:sz w:val="21"/>
          <w:szCs w:val="21"/>
          <w:rtl w:val="1"/>
        </w:rPr>
        <w:t xml:space="preserve">کلِ API با </w:t>
      </w:r>
      <w:r>
        <w:rPr>
          <w:rFonts w:ascii="Calibri" w:hAnsi="Calibri" w:cs="Tahoma"/>
          <w:b/>
          <w:i w:val="0"/>
          <w:color w:val="333A45"/>
          <w:sz w:val="21"/>
          <w:szCs w:val="21"/>
          <w:rtl w:val="1"/>
        </w:rPr>
        <w:t>Swagger UI</w:t>
      </w:r>
      <w:r>
        <w:rPr>
          <w:rFonts w:ascii="Calibri" w:hAnsi="Calibri" w:cs="Tahoma"/>
          <w:b w:val="0"/>
          <w:i w:val="0"/>
          <w:color w:val="333A45"/>
          <w:sz w:val="21"/>
          <w:szCs w:val="21"/>
          <w:rtl w:val="1"/>
        </w:rPr>
        <w:t xml:space="preserve"> (یک صفحه‌ی وبِ تعاملی که هر نقطه‌ی پایانی را فهرست می‌کند) خودمستند است که به‌صورتِ خودکار توسطِ springdoc تولید می‌شود.</w:t>
      </w:r>
    </w:p>
    <w:p>
      <w:pPr>
        <w:spacing w:before="120" w:after="40"/>
        <w:jc w:val="center"/>
        <w:pBdr>
          <w:bottom w:val="single" w:sz="4" w:space="3" w:color="C9D6E5"/>
        </w:pBdr>
      </w:pPr>
      <w:r>
        <w:drawing>
          <wp:inline xmlns:a="http://schemas.openxmlformats.org/drawingml/2006/main" xmlns:pic="http://schemas.openxmlformats.org/drawingml/2006/picture">
            <wp:extent cx="5018433" cy="7315198"/>
            <wp:docPr id="5" name="Picture 5"/>
            <wp:cNvGraphicFramePr>
              <a:graphicFrameLocks noChangeAspect="1"/>
            </wp:cNvGraphicFramePr>
            <a:graphic>
              <a:graphicData uri="http://schemas.openxmlformats.org/drawingml/2006/picture">
                <pic:pic>
                  <pic:nvPicPr>
                    <pic:cNvPr id="0" name="Screenshot 2026-06-06 at 11.39.19.png"/>
                    <pic:cNvPicPr/>
                  </pic:nvPicPr>
                  <pic:blipFill>
                    <a:blip r:embed="rId13"/>
                    <a:stretch>
                      <a:fillRect/>
                    </a:stretch>
                  </pic:blipFill>
                  <pic:spPr>
                    <a:xfrm>
                      <a:off x="0" y="0"/>
                      <a:ext cx="5018433" cy="7315198"/>
                    </a:xfrm>
                    <a:prstGeom prst="rect"/>
                  </pic:spPr>
                </pic:pic>
              </a:graphicData>
            </a:graphic>
          </wp:inline>
        </w:drawing>
      </w:r>
    </w:p>
    <w:p>
      <w:pPr>
        <w:spacing w:after="200"/>
        <w:jc w:val="center"/>
      </w:pPr>
      <w:r>
        <w:rPr>
          <w:rFonts w:ascii="Calibri" w:hAnsi="Calibri" w:cs="Tahoma"/>
          <w:i/>
          <w:color w:val="6B7280"/>
          <w:sz w:val="17"/>
          <w:szCs w:val="17"/>
          <w:rtl w:val="1"/>
        </w:rPr>
        <w:t>تصویر ۵ — صفحه‌ی Signals: برای هر ۱۰ کوین، کلاسِ ML و اطمینان، نوارِ احتمال، سه محرکِ برترِ SHAP و حکمِ تکنیکالِ ta4j در کنارِ هم.</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6.  لایه‌ی هوش مصنوعی — Embeddingها و RAG (پژوهشگر)</w:t>
      </w:r>
    </w:p>
    <w:p>
      <w:pPr>
        <w:pStyle w:val="Heading2"/>
        <w:keepNext/>
        <w:spacing w:before="240" w:after="80"/>
        <w:bidi w:val="1"/>
        <w:jc w:val="right"/>
      </w:pPr>
      <w:r>
        <w:rPr>
          <w:rFonts w:ascii="Calibri" w:hAnsi="Calibri" w:cs="Tahoma"/>
          <w:b/>
          <w:i w:val="0"/>
          <w:color w:val="1D4E89"/>
          <w:sz w:val="29"/>
          <w:szCs w:val="29"/>
          <w:rtl w:val="1"/>
        </w:rPr>
        <w:t>Embedding چیست؟ (از پایه)</w:t>
      </w:r>
    </w:p>
    <w:p>
      <w:pPr>
        <w:bidi w:val="1"/>
        <w:jc w:val="right"/>
      </w:pPr>
      <w:r>
        <w:rPr>
          <w:rFonts w:ascii="Calibri" w:hAnsi="Calibri" w:cs="Tahoma"/>
          <w:b w:val="0"/>
          <w:i w:val="0"/>
          <w:color w:val="333A45"/>
          <w:sz w:val="21"/>
          <w:szCs w:val="21"/>
          <w:rtl w:val="1"/>
        </w:rPr>
        <w:t xml:space="preserve">کامپیوترها واژه‌ها را نمی‌فهمند؛ اعداد را می‌فهمند. </w:t>
      </w:r>
      <w:r>
        <w:rPr>
          <w:rFonts w:ascii="Calibri" w:hAnsi="Calibri" w:cs="Tahoma"/>
          <w:b/>
          <w:i w:val="0"/>
          <w:color w:val="333A45"/>
          <w:sz w:val="21"/>
          <w:szCs w:val="21"/>
          <w:rtl w:val="1"/>
        </w:rPr>
        <w:t>Embedding</w:t>
      </w:r>
      <w:r>
        <w:rPr>
          <w:rFonts w:ascii="Calibri" w:hAnsi="Calibri" w:cs="Tahoma"/>
          <w:b w:val="0"/>
          <w:i w:val="0"/>
          <w:color w:val="333A45"/>
          <w:sz w:val="21"/>
          <w:szCs w:val="21"/>
          <w:rtl w:val="1"/>
        </w:rPr>
        <w:t xml:space="preserve"> راهی است برای تبدیلِ یک تکه متن به یک </w:t>
      </w:r>
      <w:r>
        <w:rPr>
          <w:rFonts w:ascii="Calibri" w:hAnsi="Calibri" w:cs="Tahoma"/>
          <w:b/>
          <w:i w:val="0"/>
          <w:color w:val="333A45"/>
          <w:sz w:val="21"/>
          <w:szCs w:val="21"/>
          <w:rtl w:val="1"/>
        </w:rPr>
        <w:t>فهرستِ اعداد</w:t>
      </w:r>
      <w:r>
        <w:rPr>
          <w:rFonts w:ascii="Calibri" w:hAnsi="Calibri" w:cs="Tahoma"/>
          <w:b w:val="0"/>
          <w:i w:val="0"/>
          <w:color w:val="333A45"/>
          <w:sz w:val="21"/>
          <w:szCs w:val="21"/>
          <w:rtl w:val="1"/>
        </w:rPr>
        <w:t xml:space="preserve"> (یک «بردار») که </w:t>
      </w:r>
      <w:r>
        <w:rPr>
          <w:rFonts w:ascii="Calibri" w:hAnsi="Calibri" w:cs="Tahoma"/>
          <w:b/>
          <w:i w:val="0"/>
          <w:color w:val="333A45"/>
          <w:sz w:val="21"/>
          <w:szCs w:val="21"/>
          <w:rtl w:val="1"/>
        </w:rPr>
        <w:t>معنا</w:t>
      </w:r>
      <w:r>
        <w:rPr>
          <w:rFonts w:ascii="Calibri" w:hAnsi="Calibri" w:cs="Tahoma"/>
          <w:b w:val="0"/>
          <w:i w:val="0"/>
          <w:color w:val="333A45"/>
          <w:sz w:val="21"/>
          <w:szCs w:val="21"/>
          <w:rtl w:val="1"/>
        </w:rPr>
        <w:t xml:space="preserve">ی آن را در خود نگه می‌دارد. ویژگیِ جادویی: متن‌هایی با </w:t>
      </w:r>
      <w:r>
        <w:rPr>
          <w:rFonts w:ascii="Calibri" w:hAnsi="Calibri" w:cs="Tahoma"/>
          <w:b/>
          <w:i w:val="0"/>
          <w:color w:val="333A45"/>
          <w:sz w:val="21"/>
          <w:szCs w:val="21"/>
          <w:rtl w:val="1"/>
        </w:rPr>
        <w:t>معنای مشابه</w:t>
      </w:r>
      <w:r>
        <w:rPr>
          <w:rFonts w:ascii="Calibri" w:hAnsi="Calibri" w:cs="Tahoma"/>
          <w:b w:val="0"/>
          <w:i w:val="0"/>
          <w:color w:val="333A45"/>
          <w:sz w:val="21"/>
          <w:szCs w:val="21"/>
          <w:rtl w:val="1"/>
        </w:rPr>
        <w:t xml:space="preserve"> بردارهای </w:t>
      </w:r>
      <w:r>
        <w:rPr>
          <w:rFonts w:ascii="Calibri" w:hAnsi="Calibri" w:cs="Tahoma"/>
          <w:b/>
          <w:i w:val="0"/>
          <w:color w:val="333A45"/>
          <w:sz w:val="21"/>
          <w:szCs w:val="21"/>
          <w:rtl w:val="1"/>
        </w:rPr>
        <w:t>مشابه</w:t>
      </w:r>
      <w:r>
        <w:rPr>
          <w:rFonts w:ascii="Calibri" w:hAnsi="Calibri" w:cs="Tahoma"/>
          <w:b w:val="0"/>
          <w:i w:val="0"/>
          <w:color w:val="333A45"/>
          <w:sz w:val="21"/>
          <w:szCs w:val="21"/>
          <w:rtl w:val="1"/>
        </w:rPr>
        <w:t xml:space="preserve"> می‌گیرند، حتی اگر واژه‌های متفاوتی به‌کار ببرند. «سختیِ استخراجِ بیت‌کوین بالا رفت» و «تنظیمِ هش‌ریتِ BTC افزایش یافت» نزدیکِ هم می‌نشینند؛ «من پیتزا دوست دارم» دور می‌افتد.</w:t>
      </w:r>
    </w:p>
    <w:p>
      <w:pPr>
        <w:bidi w:val="1"/>
        <w:jc w:val="right"/>
      </w:pPr>
      <w:r>
        <w:rPr>
          <w:rFonts w:ascii="Calibri" w:hAnsi="Calibri" w:cs="Tahoma"/>
          <w:b w:val="0"/>
          <w:i w:val="0"/>
          <w:color w:val="333A45"/>
          <w:sz w:val="21"/>
          <w:szCs w:val="21"/>
          <w:rtl w:val="1"/>
        </w:rPr>
        <w:t xml:space="preserve">هر embeddingِ ما فهرستی از </w:t>
      </w:r>
      <w:r>
        <w:rPr>
          <w:rFonts w:ascii="Calibri" w:hAnsi="Calibri" w:cs="Tahoma"/>
          <w:b/>
          <w:i w:val="0"/>
          <w:color w:val="333A45"/>
          <w:sz w:val="21"/>
          <w:szCs w:val="21"/>
          <w:rtl w:val="1"/>
        </w:rPr>
        <w:t>۷۶۸ عدد</w:t>
      </w:r>
      <w:r>
        <w:rPr>
          <w:rFonts w:ascii="Calibri" w:hAnsi="Calibri" w:cs="Tahoma"/>
          <w:b w:val="0"/>
          <w:i w:val="0"/>
          <w:color w:val="333A45"/>
          <w:sz w:val="21"/>
          <w:szCs w:val="21"/>
          <w:rtl w:val="1"/>
        </w:rPr>
        <w:t xml:space="preserve"> است. برای یافتنِ متنِ مرتبط با یک پرسش، پرسش را embed می‌کنیم و سپس دنبالِ تکه‌های ذخیره‌شده‌ای می‌گردیم که بردارشان به آن </w:t>
      </w:r>
      <w:r>
        <w:rPr>
          <w:rFonts w:ascii="Calibri" w:hAnsi="Calibri" w:cs="Tahoma"/>
          <w:b/>
          <w:i w:val="0"/>
          <w:color w:val="333A45"/>
          <w:sz w:val="21"/>
          <w:szCs w:val="21"/>
          <w:rtl w:val="1"/>
        </w:rPr>
        <w:t>نزدیک‌ترین</w:t>
      </w:r>
      <w:r>
        <w:rPr>
          <w:rFonts w:ascii="Calibri" w:hAnsi="Calibri" w:cs="Tahoma"/>
          <w:b w:val="0"/>
          <w:i w:val="0"/>
          <w:color w:val="333A45"/>
          <w:sz w:val="21"/>
          <w:szCs w:val="21"/>
          <w:rtl w:val="1"/>
        </w:rPr>
        <w:t xml:space="preserve"> است. «نزدیکی» با </w:t>
      </w:r>
      <w:r>
        <w:rPr>
          <w:rFonts w:ascii="Calibri" w:hAnsi="Calibri" w:cs="Tahoma"/>
          <w:b/>
          <w:i w:val="0"/>
          <w:color w:val="333A45"/>
          <w:sz w:val="21"/>
          <w:szCs w:val="21"/>
          <w:rtl w:val="1"/>
        </w:rPr>
        <w:t>شباهتِ کسینوسی</w:t>
      </w:r>
      <w:r>
        <w:rPr>
          <w:rFonts w:ascii="Calibri" w:hAnsi="Calibri" w:cs="Tahoma"/>
          <w:b w:val="0"/>
          <w:i w:val="0"/>
          <w:color w:val="333A45"/>
          <w:sz w:val="21"/>
          <w:szCs w:val="21"/>
          <w:rtl w:val="1"/>
        </w:rPr>
        <w:t xml:space="preserve"> سنجیده می‌شود — در اصل، زاویه‌ی میانِ دو بردار؛ زاویه‌ی کوچک یعنی معنای مشابه.</w:t>
      </w:r>
    </w:p>
    <w:p>
      <w:pPr>
        <w:pStyle w:val="Heading2"/>
        <w:keepNext/>
        <w:spacing w:before="240" w:after="80"/>
        <w:bidi w:val="1"/>
        <w:jc w:val="right"/>
      </w:pPr>
      <w:r>
        <w:rPr>
          <w:rFonts w:ascii="Calibri" w:hAnsi="Calibri" w:cs="Tahoma"/>
          <w:b/>
          <w:i w:val="0"/>
          <w:color w:val="1D4E89"/>
          <w:sz w:val="29"/>
          <w:szCs w:val="29"/>
          <w:rtl w:val="1"/>
        </w:rPr>
        <w:t>RAG چیست، و چرا از آن استفاده کنیم؟</w:t>
      </w:r>
    </w:p>
    <w:p>
      <w:pPr>
        <w:bidi w:val="1"/>
        <w:jc w:val="right"/>
      </w:pPr>
      <w:r>
        <w:rPr>
          <w:rFonts w:ascii="Calibri" w:hAnsi="Calibri" w:cs="Tahoma"/>
          <w:b/>
          <w:i w:val="0"/>
          <w:color w:val="333A45"/>
          <w:sz w:val="21"/>
          <w:szCs w:val="21"/>
          <w:rtl w:val="1"/>
        </w:rPr>
        <w:t>RAG</w:t>
      </w:r>
      <w:r>
        <w:rPr>
          <w:rFonts w:ascii="Calibri" w:hAnsi="Calibri" w:cs="Tahoma"/>
          <w:b w:val="0"/>
          <w:i w:val="0"/>
          <w:color w:val="333A45"/>
          <w:sz w:val="21"/>
          <w:szCs w:val="21"/>
          <w:rtl w:val="1"/>
        </w:rPr>
        <w:t xml:space="preserve"> مخففِ </w:t>
      </w:r>
      <w:r>
        <w:rPr>
          <w:rFonts w:ascii="Calibri" w:hAnsi="Calibri" w:cs="Tahoma"/>
          <w:b/>
          <w:i w:val="0"/>
          <w:color w:val="333A45"/>
          <w:sz w:val="21"/>
          <w:szCs w:val="21"/>
          <w:rtl w:val="1"/>
        </w:rPr>
        <w:t>تولیدِ تقویت‌شده‌با‌بازیابی</w:t>
      </w:r>
      <w:r>
        <w:rPr>
          <w:rFonts w:ascii="Calibri" w:hAnsi="Calibri" w:cs="Tahoma"/>
          <w:b w:val="0"/>
          <w:i w:val="0"/>
          <w:color w:val="333A45"/>
          <w:sz w:val="21"/>
          <w:szCs w:val="21"/>
          <w:rtl w:val="1"/>
        </w:rPr>
        <w:t xml:space="preserve"> است. یک مدلِ زبانیِ بزرگ (LLM) به‌تنهایی با کمالِ میل </w:t>
      </w:r>
      <w:r>
        <w:rPr>
          <w:rFonts w:ascii="Calibri" w:hAnsi="Calibri" w:cs="Tahoma"/>
          <w:b/>
          <w:i w:val="0"/>
          <w:color w:val="333A45"/>
          <w:sz w:val="21"/>
          <w:szCs w:val="21"/>
          <w:rtl w:val="1"/>
        </w:rPr>
        <w:t>چیزها را از خود می‌سازد</w:t>
      </w:r>
      <w:r>
        <w:rPr>
          <w:rFonts w:ascii="Calibri" w:hAnsi="Calibri" w:cs="Tahoma"/>
          <w:b w:val="0"/>
          <w:i w:val="0"/>
          <w:color w:val="333A45"/>
          <w:sz w:val="21"/>
          <w:szCs w:val="21"/>
          <w:rtl w:val="1"/>
        </w:rPr>
        <w:t xml:space="preserve"> («توهم می‌زند») و از داده‌ی خصوصی و به‌روزِ *شما* خبر ندارد. ‏RAG هر دو مشکل را در سه گام حل می‌کند:</w:t>
      </w:r>
    </w:p>
    <w:p>
      <w:pPr>
        <w:pStyle w:val="ListNumber"/>
        <w:spacing w:after="60"/>
        <w:bidi w:val="1"/>
        <w:jc w:val="right"/>
      </w:pPr>
      <w:r>
        <w:rPr>
          <w:rFonts w:ascii="Calibri" w:hAnsi="Calibri" w:cs="Tahoma"/>
          <w:b/>
          <w:i w:val="0"/>
          <w:color w:val="333A45"/>
          <w:sz w:val="21"/>
          <w:szCs w:val="21"/>
          <w:rtl w:val="1"/>
        </w:rPr>
        <w:t>بازیابی</w:t>
      </w:r>
      <w:r>
        <w:rPr>
          <w:rFonts w:ascii="Calibri" w:hAnsi="Calibri" w:cs="Tahoma"/>
          <w:b w:val="0"/>
          <w:i w:val="0"/>
          <w:color w:val="333A45"/>
          <w:sz w:val="21"/>
          <w:szCs w:val="21"/>
          <w:rtl w:val="1"/>
        </w:rPr>
        <w:t xml:space="preserve"> — پرسشِ کاربر را embed و مرتبط‌ترین تکه‌های واقعی را از داده‌ی خودمان (اخبار، خلاصه‌های آن‌چین، فاندامنتال‌ها و پایگاه‌دانش) دریافت کن.</w:t>
      </w:r>
    </w:p>
    <w:p>
      <w:pPr>
        <w:pStyle w:val="ListNumber"/>
        <w:spacing w:after="60"/>
        <w:bidi w:val="1"/>
        <w:jc w:val="right"/>
      </w:pPr>
      <w:r>
        <w:rPr>
          <w:rFonts w:ascii="Calibri" w:hAnsi="Calibri" w:cs="Tahoma"/>
          <w:b/>
          <w:i w:val="0"/>
          <w:color w:val="333A45"/>
          <w:sz w:val="21"/>
          <w:szCs w:val="21"/>
          <w:rtl w:val="1"/>
        </w:rPr>
        <w:t>تقویت</w:t>
      </w:r>
      <w:r>
        <w:rPr>
          <w:rFonts w:ascii="Calibri" w:hAnsi="Calibri" w:cs="Tahoma"/>
          <w:b w:val="0"/>
          <w:i w:val="0"/>
          <w:color w:val="333A45"/>
          <w:sz w:val="21"/>
          <w:szCs w:val="21"/>
          <w:rtl w:val="1"/>
        </w:rPr>
        <w:t xml:space="preserve"> — آن تکه‌ها را به‌عنوانِ *تنها* مادهٔ مجاز در پرامپت بچسبان.</w:t>
      </w:r>
    </w:p>
    <w:p>
      <w:pPr>
        <w:pStyle w:val="ListNumber"/>
        <w:spacing w:after="60"/>
        <w:bidi w:val="1"/>
        <w:jc w:val="right"/>
      </w:pPr>
      <w:r>
        <w:rPr>
          <w:rFonts w:ascii="Calibri" w:hAnsi="Calibri" w:cs="Tahoma"/>
          <w:b/>
          <w:i w:val="0"/>
          <w:color w:val="333A45"/>
          <w:sz w:val="21"/>
          <w:szCs w:val="21"/>
          <w:rtl w:val="1"/>
        </w:rPr>
        <w:t>تولید</w:t>
      </w:r>
      <w:r>
        <w:rPr>
          <w:rFonts w:ascii="Calibri" w:hAnsi="Calibri" w:cs="Tahoma"/>
          <w:b w:val="0"/>
          <w:i w:val="0"/>
          <w:color w:val="333A45"/>
          <w:sz w:val="21"/>
          <w:szCs w:val="21"/>
          <w:rtl w:val="1"/>
        </w:rPr>
        <w:t xml:space="preserve"> — از LLM بخواه </w:t>
      </w:r>
      <w:r>
        <w:rPr>
          <w:rFonts w:ascii="Calibri" w:hAnsi="Calibri" w:cs="Tahoma"/>
          <w:b/>
          <w:i w:val="0"/>
          <w:color w:val="333A45"/>
          <w:sz w:val="21"/>
          <w:szCs w:val="21"/>
          <w:rtl w:val="1"/>
        </w:rPr>
        <w:t>فقط با استفاده از همان تکه‌ها</w:t>
      </w:r>
      <w:r>
        <w:rPr>
          <w:rFonts w:ascii="Calibri" w:hAnsi="Calibri" w:cs="Tahoma"/>
          <w:b w:val="0"/>
          <w:i w:val="0"/>
          <w:color w:val="333A45"/>
          <w:sz w:val="21"/>
          <w:szCs w:val="21"/>
          <w:rtl w:val="1"/>
        </w:rPr>
        <w:t xml:space="preserve"> پاسخ دهد و با نشانه‌هایی مثلِ [1]، [2] به آن‌ها </w:t>
      </w:r>
      <w:r>
        <w:rPr>
          <w:rFonts w:ascii="Calibri" w:hAnsi="Calibri" w:cs="Tahoma"/>
          <w:b/>
          <w:i w:val="0"/>
          <w:color w:val="333A45"/>
          <w:sz w:val="21"/>
          <w:szCs w:val="21"/>
          <w:rtl w:val="1"/>
        </w:rPr>
        <w:t>ارجاع</w:t>
      </w:r>
      <w:r>
        <w:rPr>
          <w:rFonts w:ascii="Calibri" w:hAnsi="Calibri" w:cs="Tahoma"/>
          <w:b w:val="0"/>
          <w:i w:val="0"/>
          <w:color w:val="333A45"/>
          <w:sz w:val="21"/>
          <w:szCs w:val="21"/>
          <w:rtl w:val="1"/>
        </w:rPr>
        <w:t xml:space="preserve"> دهد.</w:t>
      </w:r>
    </w:p>
    <w:p>
      <w:pPr>
        <w:bidi w:val="1"/>
        <w:jc w:val="right"/>
      </w:pPr>
      <w:r>
        <w:rPr>
          <w:rFonts w:ascii="Calibri" w:hAnsi="Calibri" w:cs="Tahoma"/>
          <w:b w:val="0"/>
          <w:i w:val="0"/>
          <w:color w:val="333A45"/>
          <w:sz w:val="21"/>
          <w:szCs w:val="21"/>
          <w:rtl w:val="1"/>
        </w:rPr>
        <w:t xml:space="preserve">نتیجه، پاسخی است که </w:t>
      </w:r>
      <w:r>
        <w:rPr>
          <w:rFonts w:ascii="Calibri" w:hAnsi="Calibri" w:cs="Tahoma"/>
          <w:b/>
          <w:i w:val="0"/>
          <w:color w:val="333A45"/>
          <w:sz w:val="21"/>
          <w:szCs w:val="21"/>
          <w:rtl w:val="1"/>
        </w:rPr>
        <w:t>در منابعِ واقعی ریشه دارد و ارجاع‌دار است</w:t>
      </w:r>
      <w:r>
        <w:rPr>
          <w:rFonts w:ascii="Calibri" w:hAnsi="Calibri" w:cs="Tahoma"/>
          <w:b w:val="0"/>
          <w:i w:val="0"/>
          <w:color w:val="333A45"/>
          <w:sz w:val="21"/>
          <w:szCs w:val="21"/>
          <w:rtl w:val="1"/>
        </w:rPr>
        <w:t xml:space="preserve">، نه داستانِ بااعتماد‌به‌نفس. پژوهشگرِ CryptoCopilot در این‌باره سخت‌گیر است: اگر منابع پاسخ را نداشته باشند، به‌جای حدس‌زدن با یک عبارتِ ثابت </w:t>
      </w:r>
      <w:r>
        <w:rPr>
          <w:rFonts w:ascii="Calibri" w:hAnsi="Calibri" w:cs="Tahoma"/>
          <w:b/>
          <w:i w:val="0"/>
          <w:color w:val="333A45"/>
          <w:sz w:val="21"/>
          <w:szCs w:val="21"/>
          <w:rtl w:val="1"/>
        </w:rPr>
        <w:t>امتناع</w:t>
      </w:r>
      <w:r>
        <w:rPr>
          <w:rFonts w:ascii="Calibri" w:hAnsi="Calibri" w:cs="Tahoma"/>
          <w:b w:val="0"/>
          <w:i w:val="0"/>
          <w:color w:val="333A45"/>
          <w:sz w:val="21"/>
          <w:szCs w:val="21"/>
          <w:rtl w:val="1"/>
        </w:rPr>
        <w:t xml:space="preserve"> می‌کند. وقتی نظری بخواهید، یک </w:t>
      </w:r>
      <w:r>
        <w:rPr>
          <w:rFonts w:ascii="Calibri" w:hAnsi="Calibri" w:cs="Tahoma"/>
          <w:b/>
          <w:i w:val="0"/>
          <w:color w:val="333A45"/>
          <w:sz w:val="21"/>
          <w:szCs w:val="21"/>
          <w:rtl w:val="1"/>
        </w:rPr>
        <w:t>سیگنالِ عملیاتی و ارجاع‌دار</w:t>
      </w:r>
      <w:r>
        <w:rPr>
          <w:rFonts w:ascii="Calibri" w:hAnsi="Calibri" w:cs="Tahoma"/>
          <w:b w:val="0"/>
          <w:i w:val="0"/>
          <w:color w:val="333A45"/>
          <w:sz w:val="21"/>
          <w:szCs w:val="21"/>
          <w:rtl w:val="1"/>
        </w:rPr>
        <w:t xml:space="preserve"> می‌دهد و آن را </w:t>
      </w:r>
      <w:r>
        <w:rPr>
          <w:rFonts w:ascii="Calibri" w:hAnsi="Calibri" w:cs="Tahoma"/>
          <w:b/>
          <w:i w:val="0"/>
          <w:color w:val="333A45"/>
          <w:sz w:val="21"/>
          <w:szCs w:val="21"/>
          <w:rtl w:val="1"/>
        </w:rPr>
        <w:t>آموزشی، نه توصیه‌ی مالی</w:t>
      </w:r>
      <w:r>
        <w:rPr>
          <w:rFonts w:ascii="Calibri" w:hAnsi="Calibri" w:cs="Tahoma"/>
          <w:b w:val="0"/>
          <w:i w:val="0"/>
          <w:color w:val="333A45"/>
          <w:sz w:val="21"/>
          <w:szCs w:val="21"/>
          <w:rtl w:val="1"/>
        </w:rPr>
        <w:t xml:space="preserve"> علامت می‌زند. در یک ارزیابیِ ۲۰ پرسشی به </w:t>
      </w:r>
      <w:r>
        <w:rPr>
          <w:rFonts w:ascii="Calibri" w:hAnsi="Calibri" w:cs="Tahoma"/>
          <w:b/>
          <w:i w:val="0"/>
          <w:color w:val="333A45"/>
          <w:sz w:val="21"/>
          <w:szCs w:val="21"/>
          <w:rtl w:val="1"/>
        </w:rPr>
        <w:t>recall@8 = 0.90</w:t>
      </w:r>
      <w:r>
        <w:rPr>
          <w:rFonts w:ascii="Calibri" w:hAnsi="Calibri" w:cs="Tahoma"/>
          <w:b w:val="0"/>
          <w:i w:val="0"/>
          <w:color w:val="333A45"/>
          <w:sz w:val="21"/>
          <w:szCs w:val="21"/>
          <w:rtl w:val="1"/>
        </w:rPr>
        <w:t xml:space="preserve"> رسید (برای ۹۰٪ پرسش‌ها، یک تکه‌ی درست در ۸ موردِ برترِ بازیابی‌شده بود) با </w:t>
      </w:r>
      <w:r>
        <w:rPr>
          <w:rFonts w:ascii="Calibri" w:hAnsi="Calibri" w:cs="Tahoma"/>
          <w:b/>
          <w:i w:val="0"/>
          <w:color w:val="333A45"/>
          <w:sz w:val="21"/>
          <w:szCs w:val="21"/>
          <w:rtl w:val="1"/>
        </w:rPr>
        <w:t>نرخِ ارجاعِ ۱۰۰٪</w:t>
      </w:r>
      <w:r>
        <w:rPr>
          <w:rFonts w:ascii="Calibri" w:hAnsi="Calibri" w:cs="Tahoma"/>
          <w:b w:val="0"/>
          <w:i w:val="0"/>
          <w:color w:val="333A45"/>
          <w:sz w:val="21"/>
          <w:szCs w:val="21"/>
          <w:rtl w:val="1"/>
        </w:rPr>
        <w:t>.</w:t>
      </w:r>
    </w:p>
    <w:p>
      <w:pPr>
        <w:pStyle w:val="Heading2"/>
        <w:keepNext/>
        <w:spacing w:before="240" w:after="80"/>
        <w:bidi w:val="1"/>
        <w:jc w:val="right"/>
      </w:pPr>
      <w:r>
        <w:rPr>
          <w:rFonts w:ascii="Calibri" w:hAnsi="Calibri" w:cs="Tahoma"/>
          <w:b/>
          <w:i w:val="0"/>
          <w:color w:val="1D4E89"/>
          <w:sz w:val="29"/>
          <w:szCs w:val="29"/>
          <w:rtl w:val="1"/>
        </w:rPr>
        <w:t>چرا pgvector؟</w:t>
      </w:r>
    </w:p>
    <w:p>
      <w:pPr>
        <w:bidi w:val="1"/>
        <w:jc w:val="right"/>
      </w:pPr>
      <w:r>
        <w:rPr>
          <w:rFonts w:ascii="Calibri" w:hAnsi="Calibri" w:cs="Tahoma"/>
          <w:b w:val="0"/>
          <w:i w:val="0"/>
          <w:color w:val="333A45"/>
          <w:sz w:val="21"/>
          <w:szCs w:val="21"/>
          <w:rtl w:val="1"/>
        </w:rPr>
        <w:t xml:space="preserve">برای بازیابی بر اساسِ معنا، به پایگاه‌داده‌ای نیاز داریم که بتواند بردارها را ذخیره و نزدیک‌ترین‌ها را سریع پیدا کند. </w:t>
      </w:r>
      <w:r>
        <w:rPr>
          <w:rFonts w:ascii="Calibri" w:hAnsi="Calibri" w:cs="Tahoma"/>
          <w:b/>
          <w:i w:val="0"/>
          <w:color w:val="333A45"/>
          <w:sz w:val="21"/>
          <w:szCs w:val="21"/>
          <w:rtl w:val="1"/>
        </w:rPr>
        <w:t>pgvector</w:t>
      </w:r>
      <w:r>
        <w:rPr>
          <w:rFonts w:ascii="Calibri" w:hAnsi="Calibri" w:cs="Tahoma"/>
          <w:b w:val="0"/>
          <w:i w:val="0"/>
          <w:color w:val="333A45"/>
          <w:sz w:val="21"/>
          <w:szCs w:val="21"/>
          <w:rtl w:val="1"/>
        </w:rPr>
        <w:t xml:space="preserve"> یک افزونه است که یک نوعِ ستونِ </w:t>
      </w:r>
      <w:r>
        <w:rPr>
          <w:rFonts w:ascii="Consolas" w:hAnsi="Consolas" w:cs="Consolas"/>
          <w:b w:val="0"/>
          <w:i w:val="0"/>
          <w:color w:val="1D4E89"/>
          <w:sz w:val="21"/>
          <w:szCs w:val="21"/>
        </w:rPr>
        <w:t>vector</w:t>
      </w:r>
      <w:r>
        <w:rPr>
          <w:rFonts w:ascii="Calibri" w:hAnsi="Calibri" w:cs="Tahoma"/>
          <w:b w:val="0"/>
          <w:i w:val="0"/>
          <w:color w:val="333A45"/>
          <w:sz w:val="21"/>
          <w:szCs w:val="21"/>
          <w:rtl w:val="1"/>
        </w:rPr>
        <w:t xml:space="preserve"> و جست‌وجوی شباهتِ سریع را </w:t>
      </w:r>
      <w:r>
        <w:rPr>
          <w:rFonts w:ascii="Calibri" w:hAnsi="Calibri" w:cs="Tahoma"/>
          <w:b/>
          <w:i w:val="0"/>
          <w:color w:val="333A45"/>
          <w:sz w:val="21"/>
          <w:szCs w:val="21"/>
          <w:rtl w:val="1"/>
        </w:rPr>
        <w:t>به Postgres</w:t>
      </w:r>
      <w:r>
        <w:rPr>
          <w:rFonts w:ascii="Calibri" w:hAnsi="Calibri" w:cs="Tahoma"/>
          <w:b w:val="0"/>
          <w:i w:val="0"/>
          <w:color w:val="333A45"/>
          <w:sz w:val="21"/>
          <w:szCs w:val="21"/>
          <w:rtl w:val="1"/>
        </w:rPr>
        <w:t xml:space="preserve"> اضافه می‌کند — همان پایگاه‌داده‌ای که از پیش داریم. فایده‌ی کلیدی همین است: </w:t>
      </w:r>
      <w:r>
        <w:rPr>
          <w:rFonts w:ascii="Calibri" w:hAnsi="Calibri" w:cs="Tahoma"/>
          <w:b/>
          <w:i w:val="0"/>
          <w:color w:val="333A45"/>
          <w:sz w:val="21"/>
          <w:szCs w:val="21"/>
          <w:rtl w:val="1"/>
        </w:rPr>
        <w:t>بدونِ پایگاه‌داده‌ی اضافی.</w:t>
      </w:r>
      <w:r>
        <w:rPr>
          <w:rFonts w:ascii="Calibri" w:hAnsi="Calibri" w:cs="Tahoma"/>
          <w:b w:val="0"/>
          <w:i w:val="0"/>
          <w:color w:val="333A45"/>
          <w:sz w:val="21"/>
          <w:szCs w:val="21"/>
          <w:rtl w:val="1"/>
        </w:rPr>
        <w:t xml:space="preserve"> embeddingها و داده‌ی رابطه‌ای‌مان در </w:t>
      </w:r>
      <w:r>
        <w:rPr>
          <w:rFonts w:ascii="Calibri" w:hAnsi="Calibri" w:cs="Tahoma"/>
          <w:b/>
          <w:i w:val="0"/>
          <w:color w:val="333A45"/>
          <w:sz w:val="21"/>
          <w:szCs w:val="21"/>
          <w:rtl w:val="1"/>
        </w:rPr>
        <w:t>یک</w:t>
      </w:r>
      <w:r>
        <w:rPr>
          <w:rFonts w:ascii="Calibri" w:hAnsi="Calibri" w:cs="Tahoma"/>
          <w:b w:val="0"/>
          <w:i w:val="0"/>
          <w:color w:val="333A45"/>
          <w:sz w:val="21"/>
          <w:szCs w:val="21"/>
          <w:rtl w:val="1"/>
        </w:rPr>
        <w:t xml:space="preserve"> نمونه‌ی Postgres زندگی می‌کنند. ‏Spring AI جدولِ </w:t>
      </w:r>
      <w:r>
        <w:rPr>
          <w:rFonts w:ascii="Consolas" w:hAnsi="Consolas" w:cs="Consolas"/>
          <w:b w:val="0"/>
          <w:i w:val="0"/>
          <w:color w:val="1D4E89"/>
          <w:sz w:val="21"/>
          <w:szCs w:val="21"/>
        </w:rPr>
        <w:t>vector_store</w:t>
      </w:r>
      <w:r>
        <w:rPr>
          <w:rFonts w:ascii="Calibri" w:hAnsi="Calibri" w:cs="Tahoma"/>
          <w:b w:val="0"/>
          <w:i w:val="0"/>
          <w:color w:val="333A45"/>
          <w:sz w:val="21"/>
          <w:szCs w:val="21"/>
          <w:rtl w:val="1"/>
        </w:rPr>
        <w:t xml:space="preserve"> را خودکار می‌سازد و مدیریت می‌کند (۷۶۸-بُعدی، با ایندکسِ HNSW برای جست‌وجوی سریعِ تقریبیِ نزدیک‌ترین‌همسایه با فاصله‌ی کسینوسی).</w:t>
      </w:r>
    </w:p>
    <w:p>
      <w:pPr>
        <w:pStyle w:val="Heading2"/>
        <w:keepNext/>
        <w:spacing w:before="240" w:after="80"/>
        <w:bidi w:val="1"/>
        <w:jc w:val="right"/>
      </w:pPr>
      <w:r>
        <w:rPr>
          <w:rFonts w:ascii="Calibri" w:hAnsi="Calibri" w:cs="Tahoma"/>
          <w:b/>
          <w:i w:val="0"/>
          <w:color w:val="1D4E89"/>
          <w:sz w:val="29"/>
          <w:szCs w:val="29"/>
          <w:rtl w:val="1"/>
        </w:rPr>
        <w:t>Ollama در برابرِ OpenAI — چرا هر دو وجود دارند (کلیدِ تعویض)</w:t>
      </w:r>
    </w:p>
    <w:p>
      <w:pPr>
        <w:bidi w:val="1"/>
        <w:jc w:val="right"/>
      </w:pPr>
      <w:r>
        <w:rPr>
          <w:rFonts w:ascii="Calibri" w:hAnsi="Calibri" w:cs="Tahoma"/>
          <w:b w:val="0"/>
          <w:i w:val="0"/>
          <w:color w:val="333A45"/>
          <w:sz w:val="21"/>
          <w:szCs w:val="21"/>
          <w:rtl w:val="1"/>
        </w:rPr>
        <w:t xml:space="preserve">‏CryptoCopilot می‌تواند از </w:t>
      </w:r>
      <w:r>
        <w:rPr>
          <w:rFonts w:ascii="Calibri" w:hAnsi="Calibri" w:cs="Tahoma"/>
          <w:b/>
          <w:i w:val="0"/>
          <w:color w:val="333A45"/>
          <w:sz w:val="21"/>
          <w:szCs w:val="21"/>
          <w:rtl w:val="1"/>
        </w:rPr>
        <w:t>دو</w:t>
      </w:r>
      <w:r>
        <w:rPr>
          <w:rFonts w:ascii="Calibri" w:hAnsi="Calibri" w:cs="Tahoma"/>
          <w:b w:val="0"/>
          <w:i w:val="0"/>
          <w:color w:val="333A45"/>
          <w:sz w:val="21"/>
          <w:szCs w:val="21"/>
          <w:rtl w:val="1"/>
        </w:rPr>
        <w:t xml:space="preserve"> فراهم‌کننده‌ی هوش مصنوعی استفاده کند، که با یک کلید در نوارِ کناری در زمانِ اجرا انتخاب می‌شوند:</w:t>
      </w:r>
    </w:p>
    <w:p>
      <w:pPr>
        <w:pStyle w:val="ListBullet"/>
        <w:spacing w:after="60"/>
        <w:bidi w:val="1"/>
        <w:jc w:val="right"/>
      </w:pPr>
      <w:r>
        <w:rPr>
          <w:rFonts w:ascii="Calibri" w:hAnsi="Calibri" w:cs="Tahoma"/>
          <w:b/>
          <w:i w:val="0"/>
          <w:color w:val="333A45"/>
          <w:sz w:val="21"/>
          <w:szCs w:val="21"/>
          <w:rtl w:val="1"/>
        </w:rPr>
        <w:t>Ollama (پیش‌فرض)</w:t>
      </w:r>
      <w:r>
        <w:rPr>
          <w:rFonts w:ascii="Calibri" w:hAnsi="Calibri" w:cs="Tahoma"/>
          <w:b w:val="0"/>
          <w:i w:val="0"/>
          <w:color w:val="333A45"/>
          <w:sz w:val="21"/>
          <w:szCs w:val="21"/>
          <w:rtl w:val="1"/>
        </w:rPr>
        <w:t xml:space="preserve"> یک مدل را </w:t>
      </w:r>
      <w:r>
        <w:rPr>
          <w:rFonts w:ascii="Calibri" w:hAnsi="Calibri" w:cs="Tahoma"/>
          <w:b/>
          <w:i w:val="0"/>
          <w:color w:val="333A45"/>
          <w:sz w:val="21"/>
          <w:szCs w:val="21"/>
          <w:rtl w:val="1"/>
        </w:rPr>
        <w:t>به‌صورتِ محلی روی کامپیوترِ خودتان</w:t>
      </w:r>
      <w:r>
        <w:rPr>
          <w:rFonts w:ascii="Calibri" w:hAnsi="Calibri" w:cs="Tahoma"/>
          <w:b w:val="0"/>
          <w:i w:val="0"/>
          <w:color w:val="333A45"/>
          <w:sz w:val="21"/>
          <w:szCs w:val="21"/>
          <w:rtl w:val="1"/>
        </w:rPr>
        <w:t xml:space="preserve"> اجرا می‌کند — مدلِ </w:t>
      </w:r>
      <w:r>
        <w:rPr>
          <w:rFonts w:ascii="Consolas" w:hAnsi="Consolas" w:cs="Consolas"/>
          <w:b w:val="0"/>
          <w:i w:val="0"/>
          <w:color w:val="1D4E89"/>
          <w:sz w:val="21"/>
          <w:szCs w:val="21"/>
        </w:rPr>
        <w:t>llama3.2:3b</w:t>
      </w:r>
      <w:r>
        <w:rPr>
          <w:rFonts w:ascii="Calibri" w:hAnsi="Calibri" w:cs="Tahoma"/>
          <w:b w:val="0"/>
          <w:i w:val="0"/>
          <w:color w:val="333A45"/>
          <w:sz w:val="21"/>
          <w:szCs w:val="21"/>
          <w:rtl w:val="1"/>
        </w:rPr>
        <w:t xml:space="preserve">. این </w:t>
      </w:r>
      <w:r>
        <w:rPr>
          <w:rFonts w:ascii="Calibri" w:hAnsi="Calibri" w:cs="Tahoma"/>
          <w:b/>
          <w:i w:val="0"/>
          <w:color w:val="333A45"/>
          <w:sz w:val="21"/>
          <w:szCs w:val="21"/>
          <w:rtl w:val="1"/>
        </w:rPr>
        <w:t>رایگان، خصوصی و بدونِ نیاز به کلیدِ API</w:t>
      </w:r>
      <w:r>
        <w:rPr>
          <w:rFonts w:ascii="Calibri" w:hAnsi="Calibri" w:cs="Tahoma"/>
          <w:b w:val="0"/>
          <w:i w:val="0"/>
          <w:color w:val="333A45"/>
          <w:sz w:val="21"/>
          <w:szCs w:val="21"/>
          <w:rtl w:val="1"/>
        </w:rPr>
        <w:t xml:space="preserve"> است. بده‌بستان این است که یک مدلِ محلیِ کوچک پاسخ‌های کوتاه‌تر و ساده‌تری می‌دهد.</w:t>
      </w:r>
    </w:p>
    <w:p>
      <w:pPr>
        <w:pStyle w:val="ListBullet"/>
        <w:spacing w:after="60"/>
        <w:bidi w:val="1"/>
        <w:jc w:val="right"/>
      </w:pPr>
      <w:r>
        <w:rPr>
          <w:rFonts w:ascii="Calibri" w:hAnsi="Calibri" w:cs="Tahoma"/>
          <w:b/>
          <w:i w:val="0"/>
          <w:color w:val="333A45"/>
          <w:sz w:val="21"/>
          <w:szCs w:val="21"/>
          <w:rtl w:val="1"/>
        </w:rPr>
        <w:t>OpenAI (اختیاری)</w:t>
      </w:r>
      <w:r>
        <w:rPr>
          <w:rFonts w:ascii="Calibri" w:hAnsi="Calibri" w:cs="Tahoma"/>
          <w:b w:val="0"/>
          <w:i w:val="0"/>
          <w:color w:val="333A45"/>
          <w:sz w:val="21"/>
          <w:szCs w:val="21"/>
          <w:rtl w:val="1"/>
        </w:rPr>
        <w:t xml:space="preserve"> از مدلِ </w:t>
      </w:r>
      <w:r>
        <w:rPr>
          <w:rFonts w:ascii="Calibri" w:hAnsi="Calibri" w:cs="Tahoma"/>
          <w:b/>
          <w:i w:val="0"/>
          <w:color w:val="333A45"/>
          <w:sz w:val="21"/>
          <w:szCs w:val="21"/>
          <w:rtl w:val="1"/>
        </w:rPr>
        <w:t>gpt-4o-mini</w:t>
      </w:r>
      <w:r>
        <w:rPr>
          <w:rFonts w:ascii="Calibri" w:hAnsi="Calibri" w:cs="Tahoma"/>
          <w:b w:val="0"/>
          <w:i w:val="0"/>
          <w:color w:val="333A45"/>
          <w:sz w:val="21"/>
          <w:szCs w:val="21"/>
          <w:rtl w:val="1"/>
        </w:rPr>
        <w:t xml:space="preserve"> در ابر استفاده می‌کند. پاسخ‌های به‌مراتب </w:t>
      </w:r>
      <w:r>
        <w:rPr>
          <w:rFonts w:ascii="Calibri" w:hAnsi="Calibri" w:cs="Tahoma"/>
          <w:b/>
          <w:i w:val="0"/>
          <w:color w:val="333A45"/>
          <w:sz w:val="21"/>
          <w:szCs w:val="21"/>
          <w:rtl w:val="1"/>
        </w:rPr>
        <w:t>بهتر و روان‌تری</w:t>
      </w:r>
      <w:r>
        <w:rPr>
          <w:rFonts w:ascii="Calibri" w:hAnsi="Calibri" w:cs="Tahoma"/>
          <w:b w:val="0"/>
          <w:i w:val="0"/>
          <w:color w:val="333A45"/>
          <w:sz w:val="21"/>
          <w:szCs w:val="21"/>
          <w:rtl w:val="1"/>
        </w:rPr>
        <w:t xml:space="preserve"> می‌دهد، اما هزینه دارد و به کلیدِ API نیاز دارد.</w:t>
      </w:r>
    </w:p>
    <w:p>
      <w:pPr>
        <w:bidi w:val="1"/>
        <w:jc w:val="right"/>
      </w:pPr>
      <w:r>
        <w:rPr>
          <w:rFonts w:ascii="Calibri" w:hAnsi="Calibri" w:cs="Tahoma"/>
          <w:b w:val="0"/>
          <w:i w:val="0"/>
          <w:color w:val="333A45"/>
          <w:sz w:val="21"/>
          <w:szCs w:val="21"/>
          <w:rtl w:val="1"/>
        </w:rPr>
        <w:t xml:space="preserve">داشتنِ هر دو، یک الگوی واقعیِ تولید را نشان می‌دهد: یک </w:t>
      </w:r>
      <w:r>
        <w:rPr>
          <w:rFonts w:ascii="Calibri" w:hAnsi="Calibri" w:cs="Tahoma"/>
          <w:b/>
          <w:i w:val="0"/>
          <w:color w:val="333A45"/>
          <w:sz w:val="21"/>
          <w:szCs w:val="21"/>
          <w:rtl w:val="1"/>
        </w:rPr>
        <w:t>پیش‌فرضِ رایگان و کاملاً محلی</w:t>
      </w:r>
      <w:r>
        <w:rPr>
          <w:rFonts w:ascii="Calibri" w:hAnsi="Calibri" w:cs="Tahoma"/>
          <w:b w:val="0"/>
          <w:i w:val="0"/>
          <w:color w:val="333A45"/>
          <w:sz w:val="21"/>
          <w:szCs w:val="21"/>
          <w:rtl w:val="1"/>
        </w:rPr>
        <w:t xml:space="preserve"> که برای هرکسی کار می‌کند، به‌علاوه‌ی یک </w:t>
      </w:r>
      <w:r>
        <w:rPr>
          <w:rFonts w:ascii="Calibri" w:hAnsi="Calibri" w:cs="Tahoma"/>
          <w:b/>
          <w:i w:val="0"/>
          <w:color w:val="333A45"/>
          <w:sz w:val="21"/>
          <w:szCs w:val="21"/>
          <w:rtl w:val="1"/>
        </w:rPr>
        <w:t>ارتقای یک‌کلیکی</w:t>
      </w:r>
      <w:r>
        <w:rPr>
          <w:rFonts w:ascii="Calibri" w:hAnsi="Calibri" w:cs="Tahoma"/>
          <w:b w:val="0"/>
          <w:i w:val="0"/>
          <w:color w:val="333A45"/>
          <w:sz w:val="21"/>
          <w:szCs w:val="21"/>
          <w:rtl w:val="1"/>
        </w:rPr>
        <w:t xml:space="preserve"> به یک مدلِ ابریِ قوی‌تر وقتی کیفیت مهم است. به‌لطفِ Spring AI، زدنِ این کلید فقط تعیین می‌کند کدام فراهم‌کننده پاسخ دهد — بقیه‌ی سامانه دست‌نخورده می‌مانَد.</w:t>
      </w:r>
    </w:p>
    <w:p>
      <w:pPr>
        <w:pStyle w:val="Heading2"/>
        <w:keepNext/>
        <w:spacing w:before="240" w:after="80"/>
        <w:bidi w:val="1"/>
        <w:jc w:val="right"/>
      </w:pPr>
      <w:r>
        <w:rPr>
          <w:rFonts w:ascii="Calibri" w:hAnsi="Calibri" w:cs="Tahoma"/>
          <w:b/>
          <w:i w:val="0"/>
          <w:color w:val="1D4E89"/>
          <w:sz w:val="29"/>
          <w:szCs w:val="29"/>
          <w:rtl w:val="1"/>
        </w:rPr>
        <w:t>Embeddingها: nomic-embed-text در برابرِ text-embedding-3-small</w:t>
      </w:r>
    </w:p>
    <w:p>
      <w:pPr>
        <w:bidi w:val="1"/>
        <w:jc w:val="right"/>
      </w:pPr>
      <w:r>
        <w:rPr>
          <w:rFonts w:ascii="Calibri" w:hAnsi="Calibri" w:cs="Tahoma"/>
          <w:b w:val="0"/>
          <w:i w:val="0"/>
          <w:color w:val="333A45"/>
          <w:sz w:val="21"/>
          <w:szCs w:val="21"/>
          <w:rtl w:val="1"/>
        </w:rPr>
        <w:t xml:space="preserve">یک نکته‌ی ظریفِ مهم وجود دارد. کلیدِ بالا فقط مدلِ </w:t>
      </w:r>
      <w:r>
        <w:rPr>
          <w:rFonts w:ascii="Calibri" w:hAnsi="Calibri" w:cs="Tahoma"/>
          <w:b/>
          <w:i w:val="0"/>
          <w:color w:val="333A45"/>
          <w:sz w:val="21"/>
          <w:szCs w:val="21"/>
          <w:rtl w:val="1"/>
        </w:rPr>
        <w:t>چت / خلاصه</w:t>
      </w:r>
      <w:r>
        <w:rPr>
          <w:rFonts w:ascii="Calibri" w:hAnsi="Calibri" w:cs="Tahoma"/>
          <w:b w:val="0"/>
          <w:i w:val="0"/>
          <w:color w:val="333A45"/>
          <w:sz w:val="21"/>
          <w:szCs w:val="21"/>
          <w:rtl w:val="1"/>
        </w:rPr>
        <w:t xml:space="preserve"> را تغییر می‌دهد. </w:t>
      </w:r>
      <w:r>
        <w:rPr>
          <w:rFonts w:ascii="Calibri" w:hAnsi="Calibri" w:cs="Tahoma"/>
          <w:b/>
          <w:i w:val="0"/>
          <w:color w:val="333A45"/>
          <w:sz w:val="21"/>
          <w:szCs w:val="21"/>
          <w:rtl w:val="1"/>
        </w:rPr>
        <w:t>embeddingها همیشه روی مدلِ `nomic-embed-text`ِ Ollama می‌مانند (۷۶۸ عدد)</w:t>
      </w:r>
      <w:r>
        <w:rPr>
          <w:rFonts w:ascii="Calibri" w:hAnsi="Calibri" w:cs="Tahoma"/>
          <w:b w:val="0"/>
          <w:i w:val="0"/>
          <w:color w:val="333A45"/>
          <w:sz w:val="21"/>
          <w:szCs w:val="21"/>
          <w:rtl w:val="1"/>
        </w:rPr>
        <w:t xml:space="preserve">، حتی وقتی چت به OpenAI سوییچ شود. چرا؟ چون کلِ ایندکسِ برداری با بردارهای ۷۶۸-بُعدی ساخته شده؛ تغییرِ مدلِ embedding، اندازه‌ی بردار را عوض می‌کند و </w:t>
      </w:r>
      <w:r>
        <w:rPr>
          <w:rFonts w:ascii="Calibri" w:hAnsi="Calibri" w:cs="Tahoma"/>
          <w:b/>
          <w:i w:val="0"/>
          <w:color w:val="333A45"/>
          <w:sz w:val="21"/>
          <w:szCs w:val="21"/>
          <w:rtl w:val="1"/>
        </w:rPr>
        <w:t>یک ایندکس‌گذاریِ مجددِ کامل و کُند</w:t>
      </w:r>
      <w:r>
        <w:rPr>
          <w:rFonts w:ascii="Calibri" w:hAnsi="Calibri" w:cs="Tahoma"/>
          <w:b w:val="0"/>
          <w:i w:val="0"/>
          <w:color w:val="333A45"/>
          <w:sz w:val="21"/>
          <w:szCs w:val="21"/>
          <w:rtl w:val="1"/>
        </w:rPr>
        <w:t xml:space="preserve"> را بر همه‌ی تکه‌ها تحمیل می‌کند. ثابت‌نگه‌داشتنِ embedding یعنی کلیدِ تعویض </w:t>
      </w:r>
      <w:r>
        <w:rPr>
          <w:rFonts w:ascii="Calibri" w:hAnsi="Calibri" w:cs="Tahoma"/>
          <w:b/>
          <w:i w:val="0"/>
          <w:color w:val="333A45"/>
          <w:sz w:val="21"/>
          <w:szCs w:val="21"/>
          <w:rtl w:val="1"/>
        </w:rPr>
        <w:t>فوری و رایگان</w:t>
      </w:r>
      <w:r>
        <w:rPr>
          <w:rFonts w:ascii="Calibri" w:hAnsi="Calibri" w:cs="Tahoma"/>
          <w:b w:val="0"/>
          <w:i w:val="0"/>
          <w:color w:val="333A45"/>
          <w:sz w:val="21"/>
          <w:szCs w:val="21"/>
          <w:rtl w:val="1"/>
        </w:rPr>
        <w:t xml:space="preserve"> است.</w:t>
      </w:r>
    </w:p>
    <w:p>
      <w:pPr>
        <w:bidi w:val="1"/>
        <w:jc w:val="right"/>
      </w:pPr>
      <w:r>
        <w:rPr>
          <w:rFonts w:ascii="Calibri" w:hAnsi="Calibri" w:cs="Tahoma"/>
          <w:b/>
          <w:i w:val="0"/>
          <w:color w:val="333A45"/>
          <w:sz w:val="21"/>
          <w:szCs w:val="21"/>
          <w:rtl w:val="1"/>
        </w:rPr>
        <w:t>`text-embedding-3-small`</w:t>
      </w:r>
      <w:r>
        <w:rPr>
          <w:rFonts w:ascii="Calibri" w:hAnsi="Calibri" w:cs="Tahoma"/>
          <w:b w:val="0"/>
          <w:i w:val="0"/>
          <w:color w:val="333A45"/>
          <w:sz w:val="21"/>
          <w:szCs w:val="21"/>
          <w:rtl w:val="1"/>
        </w:rPr>
        <w:t xml:space="preserve"> مدلِ embeddingِ کوچک، سریع و کم‌هزینه‌ی OpenAI است (۱۵۳۶ عدد تولید می‌کند). نقشه‌ی نخستینِ پروژه بود و هنوز به‌عنوانِ گزینه‌ی بازگشت سیم‌کشی شده است. مدلِ embeddingِ بسیار خوب و کم‌هزینه‌ای است — اما چون پذیرشِ آن نیازمندِ ایندکس‌گذاریِ مجددِ پیکره در ۱۵۳۶ بُعد است، ‏CryptoCopilot عمداً embeddingها را روی </w:t>
      </w:r>
      <w:r>
        <w:rPr>
          <w:rFonts w:ascii="Consolas" w:hAnsi="Consolas" w:cs="Consolas"/>
          <w:b w:val="0"/>
          <w:i w:val="0"/>
          <w:color w:val="1D4E89"/>
          <w:sz w:val="21"/>
          <w:szCs w:val="21"/>
        </w:rPr>
        <w:t>nomic-embed-text</w:t>
      </w:r>
      <w:r>
        <w:rPr>
          <w:rFonts w:ascii="Calibri" w:hAnsi="Calibri" w:cs="Tahoma"/>
          <w:b w:val="0"/>
          <w:i w:val="0"/>
          <w:color w:val="333A45"/>
          <w:sz w:val="21"/>
          <w:szCs w:val="21"/>
          <w:rtl w:val="1"/>
        </w:rPr>
        <w:t xml:space="preserve">ِ </w:t>
      </w:r>
      <w:r>
        <w:rPr>
          <w:rFonts w:ascii="Calibri" w:hAnsi="Calibri" w:cs="Tahoma"/>
          <w:b/>
          <w:i w:val="0"/>
          <w:color w:val="333A45"/>
          <w:sz w:val="21"/>
          <w:szCs w:val="21"/>
          <w:rtl w:val="1"/>
        </w:rPr>
        <w:t>رایگان و محلی</w:t>
      </w:r>
      <w:r>
        <w:rPr>
          <w:rFonts w:ascii="Calibri" w:hAnsi="Calibri" w:cs="Tahoma"/>
          <w:b w:val="0"/>
          <w:i w:val="0"/>
          <w:color w:val="333A45"/>
          <w:sz w:val="21"/>
          <w:szCs w:val="21"/>
          <w:rtl w:val="1"/>
        </w:rPr>
        <w:t xml:space="preserve"> نگه می‌دارد تا کلِ لایه‌ی بازیابی </w:t>
      </w:r>
      <w:r>
        <w:rPr>
          <w:rFonts w:ascii="Calibri" w:hAnsi="Calibri" w:cs="Tahoma"/>
          <w:b/>
          <w:i w:val="0"/>
          <w:color w:val="333A45"/>
          <w:sz w:val="21"/>
          <w:szCs w:val="21"/>
          <w:rtl w:val="1"/>
        </w:rPr>
        <w:t>حدودِ ۰ یورو</w:t>
      </w:r>
      <w:r>
        <w:rPr>
          <w:rFonts w:ascii="Calibri" w:hAnsi="Calibri" w:cs="Tahoma"/>
          <w:b w:val="0"/>
          <w:i w:val="0"/>
          <w:color w:val="333A45"/>
          <w:sz w:val="21"/>
          <w:szCs w:val="21"/>
          <w:rtl w:val="1"/>
        </w:rPr>
        <w:t xml:space="preserve"> هزینه داشته باشد و هنگامِ تغییرِ فراهم‌کننده‌ی چت هرگز نیاز به بازسازی نباشد.</w:t>
      </w:r>
    </w:p>
    <w:p>
      <w:pPr>
        <w:spacing w:before="120" w:after="160"/>
        <w:ind w:left="115" w:right="115"/>
        <w:shd w:val="clear" w:color="auto" w:fill="EAF1F8"/>
        <w:pBdr>
          <w:top w:val="single" w:sz="4" w:space="6" w:color="C9D6E5"/>
          <w:left w:val="single" w:sz="4" w:space="6" w:color="C9D6E5"/>
          <w:bottom w:val="single" w:sz="4" w:space="6" w:color="C9D6E5"/>
          <w:right w:val="single" w:sz="18" w:space="6" w:color="1D4E89"/>
        </w:pBdr>
        <w:bidi w:val="1"/>
        <w:jc w:val="right"/>
      </w:pPr>
      <w:r>
        <w:rPr>
          <w:rFonts w:ascii="Calibri" w:hAnsi="Calibri" w:cs="Tahoma"/>
          <w:b w:val="0"/>
          <w:i w:val="0"/>
          <w:color w:val="333A45"/>
          <w:sz w:val="20"/>
          <w:szCs w:val="20"/>
          <w:rtl w:val="1"/>
        </w:rPr>
        <w:t>به‌طورِ خلاصه: چت/خلاصه = Ollama llama3.2:3b یا OpenAI gpt-4o-mini (به انتخابِ شما، فوری). embedding/جست‌وجو = همیشه Ollama nomic-embed-text، ۷۶۸-بُعدی (پس هرگز نیازی به ایندکسِ مجدد نیست).</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7.  تجمیع‌کننده‌ی تحلیل‌گر (Analyst)</w:t>
      </w:r>
    </w:p>
    <w:p>
      <w:pPr>
        <w:bidi w:val="1"/>
        <w:jc w:val="right"/>
      </w:pPr>
      <w:r>
        <w:rPr>
          <w:rFonts w:ascii="Calibri" w:hAnsi="Calibri" w:cs="Tahoma"/>
          <w:b/>
          <w:i w:val="0"/>
          <w:color w:val="333A45"/>
          <w:sz w:val="21"/>
          <w:szCs w:val="21"/>
          <w:rtl w:val="1"/>
        </w:rPr>
        <w:t>تحلیل‌گر</w:t>
      </w:r>
      <w:r>
        <w:rPr>
          <w:rFonts w:ascii="Calibri" w:hAnsi="Calibri" w:cs="Tahoma"/>
          <w:b w:val="0"/>
          <w:i w:val="0"/>
          <w:color w:val="333A45"/>
          <w:sz w:val="21"/>
          <w:szCs w:val="21"/>
          <w:rtl w:val="1"/>
        </w:rPr>
        <w:t xml:space="preserve"> بخشی است که چهار دیدگاه را در </w:t>
      </w:r>
      <w:r>
        <w:rPr>
          <w:rFonts w:ascii="Calibri" w:hAnsi="Calibri" w:cs="Tahoma"/>
          <w:b/>
          <w:i w:val="0"/>
          <w:color w:val="333A45"/>
          <w:sz w:val="21"/>
          <w:szCs w:val="21"/>
          <w:rtl w:val="1"/>
        </w:rPr>
        <w:t>یک</w:t>
      </w:r>
      <w:r>
        <w:rPr>
          <w:rFonts w:ascii="Calibri" w:hAnsi="Calibri" w:cs="Tahoma"/>
          <w:b w:val="0"/>
          <w:i w:val="0"/>
          <w:color w:val="333A45"/>
          <w:sz w:val="21"/>
          <w:szCs w:val="21"/>
          <w:rtl w:val="1"/>
        </w:rPr>
        <w:t xml:space="preserve"> نظر ترکیب می‌کند. این بخش </w:t>
      </w:r>
      <w:r>
        <w:rPr>
          <w:rFonts w:ascii="Calibri" w:hAnsi="Calibri" w:cs="Tahoma"/>
          <w:b/>
          <w:i w:val="0"/>
          <w:color w:val="333A45"/>
          <w:sz w:val="21"/>
          <w:szCs w:val="21"/>
          <w:rtl w:val="1"/>
        </w:rPr>
        <w:t>قطعی (deterministic)</w:t>
      </w:r>
      <w:r>
        <w:rPr>
          <w:rFonts w:ascii="Calibri" w:hAnsi="Calibri" w:cs="Tahoma"/>
          <w:b w:val="0"/>
          <w:i w:val="0"/>
          <w:color w:val="333A45"/>
          <w:sz w:val="21"/>
          <w:szCs w:val="21"/>
          <w:rtl w:val="1"/>
        </w:rPr>
        <w:t xml:space="preserve"> است — با ورودیِ یکسان همیشه همان حکم را تولید می‌کند — که آن را حسابرسی‌پذیر می‌سازد. هر ورودی روی یک مقیاسِ کوچکِ </w:t>
      </w:r>
      <w:r>
        <w:rPr>
          <w:rFonts w:ascii="Calibri" w:hAnsi="Calibri" w:cs="Tahoma"/>
          <w:b/>
          <w:i w:val="0"/>
          <w:color w:val="333A45"/>
          <w:sz w:val="21"/>
          <w:szCs w:val="21"/>
          <w:rtl w:val="1"/>
        </w:rPr>
        <w:t>−۲ تا +۲</w:t>
      </w:r>
      <w:r>
        <w:rPr>
          <w:rFonts w:ascii="Calibri" w:hAnsi="Calibri" w:cs="Tahoma"/>
          <w:b w:val="0"/>
          <w:i w:val="0"/>
          <w:color w:val="333A45"/>
          <w:sz w:val="21"/>
          <w:szCs w:val="21"/>
          <w:rtl w:val="1"/>
        </w:rPr>
        <w:t xml:space="preserve"> امتیاز می‌گیرد:</w:t>
      </w:r>
    </w:p>
    <w:p>
      <w:pPr>
        <w:pStyle w:val="ListBullet"/>
        <w:spacing w:after="60"/>
        <w:bidi w:val="1"/>
        <w:jc w:val="right"/>
      </w:pPr>
      <w:r>
        <w:rPr>
          <w:rFonts w:ascii="Calibri" w:hAnsi="Calibri" w:cs="Tahoma"/>
          <w:b/>
          <w:i w:val="0"/>
          <w:color w:val="333A45"/>
          <w:sz w:val="21"/>
          <w:szCs w:val="21"/>
          <w:rtl w:val="1"/>
        </w:rPr>
        <w:t>ML</w:t>
      </w:r>
      <w:r>
        <w:rPr>
          <w:rFonts w:ascii="Calibri" w:hAnsi="Calibri" w:cs="Tahoma"/>
          <w:b w:val="0"/>
          <w:i w:val="0"/>
          <w:color w:val="333A45"/>
          <w:sz w:val="21"/>
          <w:szCs w:val="21"/>
          <w:rtl w:val="1"/>
        </w:rPr>
        <w:t xml:space="preserve"> — UP یا DOWN وقتی اطمینانِ کالیبره‌شده از آستانه عبور کند ±۲ می‌دهد (وگرنه ±۱)؛ FLAT صفر می‌دهد.</w:t>
      </w:r>
    </w:p>
    <w:p>
      <w:pPr>
        <w:pStyle w:val="ListBullet"/>
        <w:spacing w:after="60"/>
        <w:bidi w:val="1"/>
        <w:jc w:val="right"/>
      </w:pPr>
      <w:r>
        <w:rPr>
          <w:rFonts w:ascii="Calibri" w:hAnsi="Calibri" w:cs="Tahoma"/>
          <w:b/>
          <w:i w:val="0"/>
          <w:color w:val="333A45"/>
          <w:sz w:val="21"/>
          <w:szCs w:val="21"/>
          <w:rtl w:val="1"/>
        </w:rPr>
        <w:t>تکنیکال (ta4j)</w:t>
      </w:r>
      <w:r>
        <w:rPr>
          <w:rFonts w:ascii="Calibri" w:hAnsi="Calibri" w:cs="Tahoma"/>
          <w:b w:val="0"/>
          <w:i w:val="0"/>
          <w:color w:val="333A45"/>
          <w:sz w:val="21"/>
          <w:szCs w:val="21"/>
          <w:rtl w:val="1"/>
        </w:rPr>
        <w:t xml:space="preserve"> — BULLISH/BEARISH × STRONG/MODERATE به ±۲ / ±۱ نگاشت می‌شود.</w:t>
      </w:r>
    </w:p>
    <w:p>
      <w:pPr>
        <w:pStyle w:val="ListBullet"/>
        <w:spacing w:after="60"/>
        <w:bidi w:val="1"/>
        <w:jc w:val="right"/>
      </w:pPr>
      <w:r>
        <w:rPr>
          <w:rFonts w:ascii="Calibri" w:hAnsi="Calibri" w:cs="Tahoma"/>
          <w:b/>
          <w:i w:val="0"/>
          <w:color w:val="333A45"/>
          <w:sz w:val="21"/>
          <w:szCs w:val="21"/>
          <w:rtl w:val="1"/>
        </w:rPr>
        <w:t>سلامتِ فاندامنتال</w:t>
      </w:r>
      <w:r>
        <w:rPr>
          <w:rFonts w:ascii="Calibri" w:hAnsi="Calibri" w:cs="Tahoma"/>
          <w:b w:val="0"/>
          <w:i w:val="0"/>
          <w:color w:val="333A45"/>
          <w:sz w:val="21"/>
          <w:szCs w:val="21"/>
          <w:rtl w:val="1"/>
        </w:rPr>
        <w:t xml:space="preserve"> — IMPROVING / DETERIORATING مقدارِ ±۱ می‌دهد.</w:t>
      </w:r>
    </w:p>
    <w:p>
      <w:pPr>
        <w:pStyle w:val="ListBullet"/>
        <w:spacing w:after="60"/>
        <w:bidi w:val="1"/>
        <w:jc w:val="right"/>
      </w:pPr>
      <w:r>
        <w:rPr>
          <w:rFonts w:ascii="Calibri" w:hAnsi="Calibri" w:cs="Tahoma"/>
          <w:b/>
          <w:i w:val="0"/>
          <w:color w:val="333A45"/>
          <w:sz w:val="21"/>
          <w:szCs w:val="21"/>
          <w:rtl w:val="1"/>
        </w:rPr>
        <w:t>احساساتِ خبری</w:t>
      </w:r>
      <w:r>
        <w:rPr>
          <w:rFonts w:ascii="Calibri" w:hAnsi="Calibri" w:cs="Tahoma"/>
          <w:b w:val="0"/>
          <w:i w:val="0"/>
          <w:color w:val="333A45"/>
          <w:sz w:val="21"/>
          <w:szCs w:val="21"/>
          <w:rtl w:val="1"/>
        </w:rPr>
        <w:t xml:space="preserve"> — مثبت / منفیِ خالص طیِ ۷ روزِ اخیر مقدارِ ±۱ می‌دهد.</w:t>
      </w:r>
    </w:p>
    <w:p>
      <w:pPr>
        <w:bidi w:val="1"/>
        <w:jc w:val="right"/>
      </w:pPr>
      <w:r>
        <w:rPr>
          <w:rFonts w:ascii="Calibri" w:hAnsi="Calibri" w:cs="Tahoma"/>
          <w:b w:val="0"/>
          <w:i w:val="0"/>
          <w:color w:val="333A45"/>
          <w:sz w:val="21"/>
          <w:szCs w:val="21"/>
          <w:rtl w:val="1"/>
        </w:rPr>
        <w:t xml:space="preserve">چهار امتیاز در یک مجموعِ </w:t>
      </w:r>
      <w:r>
        <w:rPr>
          <w:rFonts w:ascii="Calibri" w:hAnsi="Calibri" w:cs="Tahoma"/>
          <w:b/>
          <w:i w:val="0"/>
          <w:color w:val="333A45"/>
          <w:sz w:val="21"/>
          <w:szCs w:val="21"/>
          <w:rtl w:val="1"/>
        </w:rPr>
        <w:t>−۶ تا +۶</w:t>
      </w:r>
      <w:r>
        <w:rPr>
          <w:rFonts w:ascii="Calibri" w:hAnsi="Calibri" w:cs="Tahoma"/>
          <w:b w:val="0"/>
          <w:i w:val="0"/>
          <w:color w:val="333A45"/>
          <w:sz w:val="21"/>
          <w:szCs w:val="21"/>
          <w:rtl w:val="1"/>
        </w:rPr>
        <w:t xml:space="preserve"> جمع می‌شوند، که تبدیل می‌شود به:</w:t>
      </w:r>
    </w:p>
    <w:p>
      <w:pPr>
        <w:pStyle w:val="ListBullet"/>
        <w:spacing w:after="60"/>
        <w:bidi w:val="1"/>
        <w:jc w:val="right"/>
      </w:pPr>
      <w:r>
        <w:rPr>
          <w:rFonts w:ascii="Calibri" w:hAnsi="Calibri" w:cs="Tahoma"/>
          <w:b/>
          <w:i w:val="0"/>
          <w:color w:val="333A45"/>
          <w:sz w:val="21"/>
          <w:szCs w:val="21"/>
          <w:rtl w:val="1"/>
        </w:rPr>
        <w:t>جهت</w:t>
      </w:r>
      <w:r>
        <w:rPr>
          <w:rFonts w:ascii="Calibri" w:hAnsi="Calibri" w:cs="Tahoma"/>
          <w:b w:val="0"/>
          <w:i w:val="0"/>
          <w:color w:val="333A45"/>
          <w:sz w:val="21"/>
          <w:szCs w:val="21"/>
          <w:rtl w:val="1"/>
        </w:rPr>
        <w:t xml:space="preserve"> — LEAN_BULLISH (‏≥ +۳)، LEAN_BEARISH (‏≤ −۳)، CONFLICTED (ورودی‌ها در علامت اختلاف دارند)، یا NEUTRAL.</w:t>
      </w:r>
    </w:p>
    <w:p>
      <w:pPr>
        <w:pStyle w:val="ListBullet"/>
        <w:spacing w:after="60"/>
        <w:bidi w:val="1"/>
        <w:jc w:val="right"/>
      </w:pPr>
      <w:r>
        <w:rPr>
          <w:rFonts w:ascii="Calibri" w:hAnsi="Calibri" w:cs="Tahoma"/>
          <w:b/>
          <w:i w:val="0"/>
          <w:color w:val="333A45"/>
          <w:sz w:val="21"/>
          <w:szCs w:val="21"/>
          <w:rtl w:val="1"/>
        </w:rPr>
        <w:t>قطعیت</w:t>
      </w:r>
      <w:r>
        <w:rPr>
          <w:rFonts w:ascii="Calibri" w:hAnsi="Calibri" w:cs="Tahoma"/>
          <w:b w:val="0"/>
          <w:i w:val="0"/>
          <w:color w:val="333A45"/>
          <w:sz w:val="21"/>
          <w:szCs w:val="21"/>
          <w:rtl w:val="1"/>
        </w:rPr>
        <w:t xml:space="preserve"> — HIGH (‏|مجموع| ≥ ۴)، MEDIUM (‏۲–۳)، یا LOW.</w:t>
      </w:r>
    </w:p>
    <w:p>
      <w:pPr>
        <w:pStyle w:val="ListBullet"/>
        <w:spacing w:after="60"/>
        <w:bidi w:val="1"/>
        <w:jc w:val="right"/>
      </w:pPr>
      <w:r>
        <w:rPr>
          <w:rFonts w:ascii="Calibri" w:hAnsi="Calibri" w:cs="Tahoma"/>
          <w:b/>
          <w:i w:val="0"/>
          <w:color w:val="333A45"/>
          <w:sz w:val="21"/>
          <w:szCs w:val="21"/>
          <w:rtl w:val="1"/>
        </w:rPr>
        <w:t>امتیازِ توافق</w:t>
      </w:r>
      <w:r>
        <w:rPr>
          <w:rFonts w:ascii="Calibri" w:hAnsi="Calibri" w:cs="Tahoma"/>
          <w:b w:val="0"/>
          <w:i w:val="0"/>
          <w:color w:val="333A45"/>
          <w:sz w:val="21"/>
          <w:szCs w:val="21"/>
          <w:rtl w:val="1"/>
        </w:rPr>
        <w:t xml:space="preserve"> — اینکه چهار ورودی چقدر هم‌نظرند (۱ = توافقِ کامل).</w:t>
      </w:r>
    </w:p>
    <w:p>
      <w:pPr>
        <w:pStyle w:val="Heading2"/>
        <w:keepNext/>
        <w:spacing w:before="240" w:after="80"/>
        <w:bidi w:val="1"/>
        <w:jc w:val="right"/>
      </w:pPr>
      <w:r>
        <w:rPr>
          <w:rFonts w:ascii="Calibri" w:hAnsi="Calibri" w:cs="Tahoma"/>
          <w:b/>
          <w:i w:val="0"/>
          <w:color w:val="1D4E89"/>
          <w:sz w:val="29"/>
          <w:szCs w:val="29"/>
          <w:rtl w:val="1"/>
        </w:rPr>
        <w:t>سلامتِ فاندامنتالِ دو-لایه</w:t>
      </w:r>
    </w:p>
    <w:p>
      <w:pPr>
        <w:bidi w:val="1"/>
        <w:jc w:val="right"/>
      </w:pPr>
      <w:r>
        <w:rPr>
          <w:rFonts w:ascii="Calibri" w:hAnsi="Calibri" w:cs="Tahoma"/>
          <w:b w:val="0"/>
          <w:i w:val="0"/>
          <w:color w:val="333A45"/>
          <w:sz w:val="21"/>
          <w:szCs w:val="21"/>
          <w:rtl w:val="1"/>
        </w:rPr>
        <w:t xml:space="preserve">«سلامتِ» فاندامنتال از </w:t>
      </w:r>
      <w:r>
        <w:rPr>
          <w:rFonts w:ascii="Calibri" w:hAnsi="Calibri" w:cs="Tahoma"/>
          <w:b/>
          <w:i w:val="0"/>
          <w:color w:val="333A45"/>
          <w:sz w:val="21"/>
          <w:szCs w:val="21"/>
          <w:rtl w:val="1"/>
        </w:rPr>
        <w:t>بهترین داده‌ی موجود</w:t>
      </w:r>
      <w:r>
        <w:rPr>
          <w:rFonts w:ascii="Calibri" w:hAnsi="Calibri" w:cs="Tahoma"/>
          <w:b w:val="0"/>
          <w:i w:val="0"/>
          <w:color w:val="333A45"/>
          <w:sz w:val="21"/>
          <w:szCs w:val="21"/>
          <w:rtl w:val="1"/>
        </w:rPr>
        <w:t xml:space="preserve"> محاسبه می‌شود و منبع به‌صراحت به‌صورتِ </w:t>
      </w:r>
      <w:r>
        <w:rPr>
          <w:rFonts w:ascii="Consolas" w:hAnsi="Consolas" w:cs="Consolas"/>
          <w:b w:val="0"/>
          <w:i w:val="0"/>
          <w:color w:val="1D4E89"/>
          <w:sz w:val="21"/>
          <w:szCs w:val="21"/>
        </w:rPr>
        <w:t>healthSource</w:t>
      </w:r>
      <w:r>
        <w:rPr>
          <w:rFonts w:ascii="Calibri" w:hAnsi="Calibri" w:cs="Tahoma"/>
          <w:b w:val="0"/>
          <w:i w:val="0"/>
          <w:color w:val="333A45"/>
          <w:sz w:val="21"/>
          <w:szCs w:val="21"/>
          <w:rtl w:val="1"/>
        </w:rPr>
        <w:t xml:space="preserve"> گزارش می‌شود:</w:t>
      </w:r>
    </w:p>
    <w:p>
      <w:pPr>
        <w:pStyle w:val="ListBullet"/>
        <w:spacing w:after="60"/>
        <w:bidi w:val="1"/>
        <w:jc w:val="right"/>
      </w:pPr>
      <w:r>
        <w:rPr>
          <w:rFonts w:ascii="Calibri" w:hAnsi="Calibri" w:cs="Tahoma"/>
          <w:b/>
          <w:i w:val="0"/>
          <w:color w:val="333A45"/>
          <w:sz w:val="21"/>
          <w:szCs w:val="21"/>
          <w:rtl w:val="1"/>
        </w:rPr>
        <w:t>لایه ۱ — آن‌چین</w:t>
      </w:r>
      <w:r>
        <w:rPr>
          <w:rFonts w:ascii="Calibri" w:hAnsi="Calibri" w:cs="Tahoma"/>
          <w:b w:val="0"/>
          <w:i w:val="0"/>
          <w:color w:val="333A45"/>
          <w:sz w:val="21"/>
          <w:szCs w:val="21"/>
          <w:rtl w:val="1"/>
        </w:rPr>
        <w:t xml:space="preserve"> (سری‌ زمانیِ روزانه‌ی واقعی): میانگین‌های ۷-روزه‌ی صعودیِ آدرس‌های فعال و حجمِ انتقال ← IMPROVING. در عمل </w:t>
      </w:r>
      <w:r>
        <w:rPr>
          <w:rFonts w:ascii="Calibri" w:hAnsi="Calibri" w:cs="Tahoma"/>
          <w:b/>
          <w:i w:val="0"/>
          <w:color w:val="333A45"/>
          <w:sz w:val="21"/>
          <w:szCs w:val="21"/>
          <w:rtl w:val="1"/>
        </w:rPr>
        <w:t>فقط BTC</w:t>
      </w:r>
      <w:r>
        <w:rPr>
          <w:rFonts w:ascii="Calibri" w:hAnsi="Calibri" w:cs="Tahoma"/>
          <w:b w:val="0"/>
          <w:i w:val="0"/>
          <w:color w:val="333A45"/>
          <w:sz w:val="21"/>
          <w:szCs w:val="21"/>
          <w:rtl w:val="1"/>
        </w:rPr>
        <w:t xml:space="preserve"> این سری‌ زمانیِ روزانه‌ی غنی را دارد.</w:t>
      </w:r>
    </w:p>
    <w:p>
      <w:pPr>
        <w:pStyle w:val="ListBullet"/>
        <w:spacing w:after="60"/>
        <w:bidi w:val="1"/>
        <w:jc w:val="right"/>
      </w:pPr>
      <w:r>
        <w:rPr>
          <w:rFonts w:ascii="Calibri" w:hAnsi="Calibri" w:cs="Tahoma"/>
          <w:b/>
          <w:i w:val="0"/>
          <w:color w:val="333A45"/>
          <w:sz w:val="21"/>
          <w:szCs w:val="21"/>
          <w:rtl w:val="1"/>
        </w:rPr>
        <w:t>لایه ۲ — CoinGecko</w:t>
      </w:r>
      <w:r>
        <w:rPr>
          <w:rFonts w:ascii="Calibri" w:hAnsi="Calibri" w:cs="Tahoma"/>
          <w:b w:val="0"/>
          <w:i w:val="0"/>
          <w:color w:val="333A45"/>
          <w:sz w:val="21"/>
          <w:szCs w:val="21"/>
          <w:rtl w:val="1"/>
        </w:rPr>
        <w:t>: برای بقیه‌ی کوین‌ها، یک قاعده روی مومنتومِ ۷-روزه، فعالیتِ توسعه‌دهنده و تغییرِ ۲۴-ساعته‌ی ارزشِ بازار.</w:t>
      </w:r>
    </w:p>
    <w:p>
      <w:pPr>
        <w:pStyle w:val="ListBullet"/>
        <w:spacing w:after="60"/>
        <w:bidi w:val="1"/>
        <w:jc w:val="right"/>
      </w:pPr>
      <w:r>
        <w:rPr>
          <w:rFonts w:ascii="Calibri" w:hAnsi="Calibri" w:cs="Tahoma"/>
          <w:b/>
          <w:i w:val="0"/>
          <w:color w:val="333A45"/>
          <w:sz w:val="21"/>
          <w:szCs w:val="21"/>
          <w:rtl w:val="1"/>
        </w:rPr>
        <w:t>لایه ۳ — نامعلوم</w:t>
      </w:r>
      <w:r>
        <w:rPr>
          <w:rFonts w:ascii="Calibri" w:hAnsi="Calibri" w:cs="Tahoma"/>
          <w:b w:val="0"/>
          <w:i w:val="0"/>
          <w:color w:val="333A45"/>
          <w:sz w:val="21"/>
          <w:szCs w:val="21"/>
          <w:rtl w:val="1"/>
        </w:rPr>
        <w:t>: اگر هیچ‌کدام موجود نباشد، کوین صرفاً UNKNOWN علامت می‌خورد — هرگز حدس زده نمی‌شود.</w:t>
      </w:r>
    </w:p>
    <w:p>
      <w:pPr>
        <w:pStyle w:val="Heading2"/>
        <w:keepNext/>
        <w:spacing w:before="240" w:after="80"/>
        <w:bidi w:val="1"/>
        <w:jc w:val="right"/>
      </w:pPr>
      <w:r>
        <w:rPr>
          <w:rFonts w:ascii="Calibri" w:hAnsi="Calibri" w:cs="Tahoma"/>
          <w:b/>
          <w:i w:val="0"/>
          <w:color w:val="1D4E89"/>
          <w:sz w:val="29"/>
          <w:szCs w:val="29"/>
          <w:rtl w:val="1"/>
        </w:rPr>
        <w:t>نگهبانِ توهم (Hallucination Guard)</w:t>
      </w:r>
    </w:p>
    <w:p>
      <w:pPr>
        <w:bidi w:val="1"/>
        <w:jc w:val="right"/>
      </w:pPr>
      <w:r>
        <w:rPr>
          <w:rFonts w:ascii="Calibri" w:hAnsi="Calibri" w:cs="Tahoma"/>
          <w:b w:val="0"/>
          <w:i w:val="0"/>
          <w:color w:val="333A45"/>
          <w:sz w:val="21"/>
          <w:szCs w:val="21"/>
          <w:rtl w:val="1"/>
        </w:rPr>
        <w:t xml:space="preserve">خلاصه‌ی خوانای تحلیل‌گر </w:t>
      </w:r>
      <w:r>
        <w:rPr>
          <w:rFonts w:ascii="Calibri" w:hAnsi="Calibri" w:cs="Tahoma"/>
          <w:b/>
          <w:i w:val="0"/>
          <w:color w:val="333A45"/>
          <w:sz w:val="21"/>
          <w:szCs w:val="21"/>
          <w:rtl w:val="1"/>
        </w:rPr>
        <w:t>توسطِ LLM عبارت‌پردازی می‌شود</w:t>
      </w:r>
      <w:r>
        <w:rPr>
          <w:rFonts w:ascii="Calibri" w:hAnsi="Calibri" w:cs="Tahoma"/>
          <w:b w:val="0"/>
          <w:i w:val="0"/>
          <w:color w:val="333A45"/>
          <w:sz w:val="21"/>
          <w:szCs w:val="21"/>
          <w:rtl w:val="1"/>
        </w:rPr>
        <w:t xml:space="preserve">، اما هر عدد در آن خلاصه </w:t>
      </w:r>
      <w:r>
        <w:rPr>
          <w:rFonts w:ascii="Calibri" w:hAnsi="Calibri" w:cs="Tahoma"/>
          <w:b/>
          <w:i w:val="0"/>
          <w:color w:val="333A45"/>
          <w:sz w:val="21"/>
          <w:szCs w:val="21"/>
          <w:rtl w:val="1"/>
        </w:rPr>
        <w:t>باید از پیش در ورودی‌ها وجود داشته باشد</w:t>
      </w:r>
      <w:r>
        <w:rPr>
          <w:rFonts w:ascii="Calibri" w:hAnsi="Calibri" w:cs="Tahoma"/>
          <w:b w:val="0"/>
          <w:i w:val="0"/>
          <w:color w:val="333A45"/>
          <w:sz w:val="21"/>
          <w:szCs w:val="21"/>
          <w:rtl w:val="1"/>
        </w:rPr>
        <w:t xml:space="preserve">. یک </w:t>
      </w:r>
      <w:r>
        <w:rPr>
          <w:rFonts w:ascii="Calibri" w:hAnsi="Calibri" w:cs="Tahoma"/>
          <w:b/>
          <w:i w:val="0"/>
          <w:color w:val="333A45"/>
          <w:sz w:val="21"/>
          <w:szCs w:val="21"/>
          <w:rtl w:val="1"/>
        </w:rPr>
        <w:t>نگهبانِ توهم</w:t>
      </w:r>
      <w:r>
        <w:rPr>
          <w:rFonts w:ascii="Calibri" w:hAnsi="Calibri" w:cs="Tahoma"/>
          <w:b w:val="0"/>
          <w:i w:val="0"/>
          <w:color w:val="333A45"/>
          <w:sz w:val="21"/>
          <w:szCs w:val="21"/>
          <w:rtl w:val="1"/>
        </w:rPr>
        <w:t xml:space="preserve"> این را بررسی می‌کند: اگر مدل عددی از خود بسازد، یا LLM در دسترس نباشد، سامانه </w:t>
      </w:r>
      <w:r>
        <w:rPr>
          <w:rFonts w:ascii="Calibri" w:hAnsi="Calibri" w:cs="Tahoma"/>
          <w:b/>
          <w:i w:val="0"/>
          <w:color w:val="333A45"/>
          <w:sz w:val="21"/>
          <w:szCs w:val="21"/>
          <w:rtl w:val="1"/>
        </w:rPr>
        <w:t>به یک قالبِ قطعی</w:t>
      </w:r>
      <w:r>
        <w:rPr>
          <w:rFonts w:ascii="Calibri" w:hAnsi="Calibri" w:cs="Tahoma"/>
          <w:b w:val="0"/>
          <w:i w:val="0"/>
          <w:color w:val="333A45"/>
          <w:sz w:val="21"/>
          <w:szCs w:val="21"/>
          <w:rtl w:val="1"/>
        </w:rPr>
        <w:t xml:space="preserve"> ساخته‌شده از اعدادِ واقعی برمی‌گردد. پس تحلیل‌گر </w:t>
      </w:r>
      <w:r>
        <w:rPr>
          <w:rFonts w:ascii="Calibri" w:hAnsi="Calibri" w:cs="Tahoma"/>
          <w:b/>
          <w:i w:val="0"/>
          <w:color w:val="333A45"/>
          <w:sz w:val="21"/>
          <w:szCs w:val="21"/>
          <w:rtl w:val="1"/>
        </w:rPr>
        <w:t>حتی با LLMِ خاموش</w:t>
      </w:r>
      <w:r>
        <w:rPr>
          <w:rFonts w:ascii="Calibri" w:hAnsi="Calibri" w:cs="Tahoma"/>
          <w:b w:val="0"/>
          <w:i w:val="0"/>
          <w:color w:val="333A45"/>
          <w:sz w:val="21"/>
          <w:szCs w:val="21"/>
          <w:rtl w:val="1"/>
        </w:rPr>
        <w:t xml:space="preserve"> قابل‌اتکاست — صرفاً همان واقعیت‌ها را ساده‌تر بیان می‌کند.</w:t>
      </w:r>
    </w:p>
    <w:p>
      <w:pPr>
        <w:spacing w:before="120" w:after="40"/>
        <w:jc w:val="center"/>
        <w:pBdr>
          <w:bottom w:val="single" w:sz="4" w:space="3" w:color="C9D6E5"/>
        </w:pBdr>
      </w:pPr>
      <w:r>
        <w:drawing>
          <wp:inline xmlns:a="http://schemas.openxmlformats.org/drawingml/2006/main" xmlns:pic="http://schemas.openxmlformats.org/drawingml/2006/picture">
            <wp:extent cx="5852160" cy="4328039"/>
            <wp:docPr id="6" name="Picture 6"/>
            <wp:cNvGraphicFramePr>
              <a:graphicFrameLocks noChangeAspect="1"/>
            </wp:cNvGraphicFramePr>
            <a:graphic>
              <a:graphicData uri="http://schemas.openxmlformats.org/drawingml/2006/picture">
                <pic:pic>
                  <pic:nvPicPr>
                    <pic:cNvPr id="0" name="Screenshot 2026-06-06 at 11.42.56.png"/>
                    <pic:cNvPicPr/>
                  </pic:nvPicPr>
                  <pic:blipFill>
                    <a:blip r:embed="rId14"/>
                    <a:stretch>
                      <a:fillRect/>
                    </a:stretch>
                  </pic:blipFill>
                  <pic:spPr>
                    <a:xfrm>
                      <a:off x="0" y="0"/>
                      <a:ext cx="5852160" cy="4328039"/>
                    </a:xfrm>
                    <a:prstGeom prst="rect"/>
                  </pic:spPr>
                </pic:pic>
              </a:graphicData>
            </a:graphic>
          </wp:inline>
        </w:drawing>
      </w:r>
    </w:p>
    <w:p>
      <w:pPr>
        <w:spacing w:after="200"/>
        <w:jc w:val="center"/>
      </w:pPr>
      <w:r>
        <w:rPr>
          <w:rFonts w:ascii="Calibri" w:hAnsi="Calibri" w:cs="Tahoma"/>
          <w:i/>
          <w:color w:val="6B7280"/>
          <w:sz w:val="17"/>
          <w:szCs w:val="17"/>
          <w:rtl w:val="1"/>
        </w:rPr>
        <w:t>تصویر ۶ — صفحه‌ی Analyst برای سه کوین. هرکدام جهت (مثلاً CONFLICTED / NEUTRAL)، امتیازِ توافق، یک خلاصه‌ی به‌زبانِ ساده، تفکیکِ امتیاز در ML / تکنیکال / فاندامنتال / اخبار، منبعِ سلامت و تیترهای ارجاع‌دار را نشان می‌دهد.</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8.  موتورِ معامله‌ی آزمایشی (Paper Trading)</w:t>
      </w:r>
    </w:p>
    <w:p>
      <w:pPr>
        <w:bidi w:val="1"/>
        <w:jc w:val="right"/>
      </w:pPr>
      <w:r>
        <w:rPr>
          <w:rFonts w:ascii="Calibri" w:hAnsi="Calibri" w:cs="Tahoma"/>
          <w:b w:val="0"/>
          <w:i w:val="0"/>
          <w:color w:val="333A45"/>
          <w:sz w:val="21"/>
          <w:szCs w:val="21"/>
          <w:rtl w:val="1"/>
        </w:rPr>
        <w:t>«</w:t>
      </w:r>
      <w:r>
        <w:rPr>
          <w:rFonts w:ascii="Calibri" w:hAnsi="Calibri" w:cs="Tahoma"/>
          <w:b/>
          <w:i w:val="0"/>
          <w:color w:val="333A45"/>
          <w:sz w:val="21"/>
          <w:szCs w:val="21"/>
          <w:rtl w:val="1"/>
        </w:rPr>
        <w:t>معامله‌ی آزمایشی</w:t>
      </w:r>
      <w:r>
        <w:rPr>
          <w:rFonts w:ascii="Calibri" w:hAnsi="Calibri" w:cs="Tahoma"/>
          <w:b w:val="0"/>
          <w:i w:val="0"/>
          <w:color w:val="333A45"/>
          <w:sz w:val="21"/>
          <w:szCs w:val="21"/>
          <w:rtl w:val="1"/>
        </w:rPr>
        <w:t xml:space="preserve">» یعنی تمرین با </w:t>
      </w:r>
      <w:r>
        <w:rPr>
          <w:rFonts w:ascii="Calibri" w:hAnsi="Calibri" w:cs="Tahoma"/>
          <w:b/>
          <w:i w:val="0"/>
          <w:color w:val="333A45"/>
          <w:sz w:val="21"/>
          <w:szCs w:val="21"/>
          <w:rtl w:val="1"/>
        </w:rPr>
        <w:t>پولِ فرضی</w:t>
      </w:r>
      <w:r>
        <w:rPr>
          <w:rFonts w:ascii="Calibri" w:hAnsi="Calibri" w:cs="Tahoma"/>
          <w:b w:val="0"/>
          <w:i w:val="0"/>
          <w:color w:val="333A45"/>
          <w:sz w:val="21"/>
          <w:szCs w:val="21"/>
          <w:rtl w:val="1"/>
        </w:rPr>
        <w:t xml:space="preserve"> — همان سازوکارِ معامله‌ی واقعی، اما هرگز چیزی در خطر نیست. این یک قانونِ سختِ پروژه است: </w:t>
      </w:r>
      <w:r>
        <w:rPr>
          <w:rFonts w:ascii="Calibri" w:hAnsi="Calibri" w:cs="Tahoma"/>
          <w:b/>
          <w:i w:val="0"/>
          <w:color w:val="333A45"/>
          <w:sz w:val="21"/>
          <w:szCs w:val="21"/>
          <w:rtl w:val="1"/>
        </w:rPr>
        <w:t>هرگز پولِ واقعی؛ فقط خرید (long-only)؛ بدونِ فروشِ استقراضی؛ بدونِ اهرم.</w:t>
      </w:r>
      <w:r>
        <w:rPr>
          <w:rFonts w:ascii="Calibri" w:hAnsi="Calibri" w:cs="Tahoma"/>
          <w:b w:val="0"/>
          <w:i w:val="0"/>
          <w:color w:val="333A45"/>
          <w:sz w:val="21"/>
          <w:szCs w:val="21"/>
          <w:rtl w:val="1"/>
        </w:rPr>
        <w:t xml:space="preserve"> موتور به کاربر اجازه می‌دهد سفارش بگذارد و سپس حساب را ردیابی می‌کند.</w:t>
      </w:r>
    </w:p>
    <w:p>
      <w:pPr>
        <w:pStyle w:val="Heading2"/>
        <w:keepNext/>
        <w:spacing w:before="240" w:after="80"/>
        <w:bidi w:val="1"/>
        <w:jc w:val="right"/>
      </w:pPr>
      <w:r>
        <w:rPr>
          <w:rFonts w:ascii="Calibri" w:hAnsi="Calibri" w:cs="Tahoma"/>
          <w:b/>
          <w:i w:val="0"/>
          <w:color w:val="1D4E89"/>
          <w:sz w:val="29"/>
          <w:szCs w:val="29"/>
          <w:rtl w:val="1"/>
        </w:rPr>
        <w:t>یک «پُرشدن (fill)» چگونه کار می‌کند</w:t>
      </w:r>
    </w:p>
    <w:p>
      <w:pPr>
        <w:bidi w:val="1"/>
        <w:jc w:val="right"/>
      </w:pPr>
      <w:r>
        <w:rPr>
          <w:rFonts w:ascii="Calibri" w:hAnsi="Calibri" w:cs="Tahoma"/>
          <w:b w:val="0"/>
          <w:i w:val="0"/>
          <w:color w:val="333A45"/>
          <w:sz w:val="21"/>
          <w:szCs w:val="21"/>
          <w:rtl w:val="1"/>
        </w:rPr>
        <w:t>منطقِ «پُرشدن» (اینکه یک سفارش چگونه به یک معامله‌ی کامل تبدیل می‌شود) یک‌بار نوشته و با بک‌تست به اشتراک گذاشته شده، پس شبیه‌سازی و رفتارِ زنده هماهنگ‌اند:</w:t>
      </w:r>
    </w:p>
    <w:p>
      <w:pPr>
        <w:pStyle w:val="ListBullet"/>
        <w:spacing w:after="60"/>
        <w:bidi w:val="1"/>
        <w:jc w:val="right"/>
      </w:pPr>
      <w:r>
        <w:rPr>
          <w:rFonts w:ascii="Calibri" w:hAnsi="Calibri" w:cs="Tahoma"/>
          <w:b/>
          <w:i w:val="0"/>
          <w:color w:val="333A45"/>
          <w:sz w:val="21"/>
          <w:szCs w:val="21"/>
          <w:rtl w:val="1"/>
        </w:rPr>
        <w:t>سفارشِ MARKET</w:t>
      </w:r>
      <w:r>
        <w:rPr>
          <w:rFonts w:ascii="Calibri" w:hAnsi="Calibri" w:cs="Tahoma"/>
          <w:b w:val="0"/>
          <w:i w:val="0"/>
          <w:color w:val="333A45"/>
          <w:sz w:val="21"/>
          <w:szCs w:val="21"/>
          <w:rtl w:val="1"/>
        </w:rPr>
        <w:t xml:space="preserve"> — در قیمتِ بازگشاییِ کندلِ ۱-ساعته‌ی بعدی پُر می‌شود، که با یک </w:t>
      </w:r>
      <w:r>
        <w:rPr>
          <w:rFonts w:ascii="Calibri" w:hAnsi="Calibri" w:cs="Tahoma"/>
          <w:b/>
          <w:i w:val="0"/>
          <w:color w:val="333A45"/>
          <w:sz w:val="21"/>
          <w:szCs w:val="21"/>
          <w:rtl w:val="1"/>
        </w:rPr>
        <w:t>لغزشِ (slippage) واقع‌گرایانه‌ی ۰٫۰۵٪</w:t>
      </w:r>
      <w:r>
        <w:rPr>
          <w:rFonts w:ascii="Calibri" w:hAnsi="Calibri" w:cs="Tahoma"/>
          <w:b w:val="0"/>
          <w:i w:val="0"/>
          <w:color w:val="333A45"/>
          <w:sz w:val="21"/>
          <w:szCs w:val="21"/>
          <w:rtl w:val="1"/>
        </w:rPr>
        <w:t xml:space="preserve"> جابه‌جا شده (خریدار کمی بیشتر می‌پردازد، فروشنده کمی کمتر می‌گیرد).</w:t>
      </w:r>
    </w:p>
    <w:p>
      <w:pPr>
        <w:pStyle w:val="ListBullet"/>
        <w:spacing w:after="60"/>
        <w:bidi w:val="1"/>
        <w:jc w:val="right"/>
      </w:pPr>
      <w:r>
        <w:rPr>
          <w:rFonts w:ascii="Calibri" w:hAnsi="Calibri" w:cs="Tahoma"/>
          <w:b/>
          <w:i w:val="0"/>
          <w:color w:val="333A45"/>
          <w:sz w:val="21"/>
          <w:szCs w:val="21"/>
          <w:rtl w:val="1"/>
        </w:rPr>
        <w:t>سفارشِ LIMIT</w:t>
      </w:r>
      <w:r>
        <w:rPr>
          <w:rFonts w:ascii="Calibri" w:hAnsi="Calibri" w:cs="Tahoma"/>
          <w:b w:val="0"/>
          <w:i w:val="0"/>
          <w:color w:val="333A45"/>
          <w:sz w:val="21"/>
          <w:szCs w:val="21"/>
          <w:rtl w:val="1"/>
        </w:rPr>
        <w:t xml:space="preserve"> — فقط اگر محدوده‌ی قیمتِ یک کندلِ بعدی واقعاً به قیمتِ حدی برسد پُر می‌شود؛ در غیرِ این صورت </w:t>
      </w:r>
      <w:r>
        <w:rPr>
          <w:rFonts w:ascii="Calibri" w:hAnsi="Calibri" w:cs="Tahoma"/>
          <w:b/>
          <w:i w:val="0"/>
          <w:color w:val="333A45"/>
          <w:sz w:val="21"/>
          <w:szCs w:val="21"/>
          <w:rtl w:val="1"/>
        </w:rPr>
        <w:t>PENDING</w:t>
      </w:r>
      <w:r>
        <w:rPr>
          <w:rFonts w:ascii="Calibri" w:hAnsi="Calibri" w:cs="Tahoma"/>
          <w:b w:val="0"/>
          <w:i w:val="0"/>
          <w:color w:val="333A45"/>
          <w:sz w:val="21"/>
          <w:szCs w:val="21"/>
          <w:rtl w:val="1"/>
        </w:rPr>
        <w:t xml:space="preserve"> می‌مانَد.</w:t>
      </w:r>
    </w:p>
    <w:p>
      <w:pPr>
        <w:pStyle w:val="ListBullet"/>
        <w:spacing w:after="60"/>
        <w:bidi w:val="1"/>
        <w:jc w:val="right"/>
      </w:pPr>
      <w:r>
        <w:rPr>
          <w:rFonts w:ascii="Calibri" w:hAnsi="Calibri" w:cs="Tahoma"/>
          <w:b w:val="0"/>
          <w:i w:val="0"/>
          <w:color w:val="333A45"/>
          <w:sz w:val="21"/>
          <w:szCs w:val="21"/>
          <w:rtl w:val="1"/>
        </w:rPr>
        <w:t xml:space="preserve">یک </w:t>
      </w:r>
      <w:r>
        <w:rPr>
          <w:rFonts w:ascii="Calibri" w:hAnsi="Calibri" w:cs="Tahoma"/>
          <w:b/>
          <w:i w:val="0"/>
          <w:color w:val="333A45"/>
          <w:sz w:val="21"/>
          <w:szCs w:val="21"/>
          <w:rtl w:val="1"/>
        </w:rPr>
        <w:t>کارمزدِ تیکرِ ۰٫۱٪</w:t>
      </w:r>
      <w:r>
        <w:rPr>
          <w:rFonts w:ascii="Calibri" w:hAnsi="Calibri" w:cs="Tahoma"/>
          <w:b w:val="0"/>
          <w:i w:val="0"/>
          <w:color w:val="333A45"/>
          <w:sz w:val="21"/>
          <w:szCs w:val="21"/>
          <w:rtl w:val="1"/>
        </w:rPr>
        <w:t xml:space="preserve"> روی هر پُرشدن گرفته می‌شود (درست مثلِ یک صرافیِ واقعی).</w:t>
      </w:r>
    </w:p>
    <w:p>
      <w:pPr>
        <w:bidi w:val="1"/>
        <w:jc w:val="right"/>
      </w:pPr>
      <w:r>
        <w:rPr>
          <w:rFonts w:ascii="Calibri" w:hAnsi="Calibri" w:cs="Tahoma"/>
          <w:b w:val="0"/>
          <w:i w:val="0"/>
          <w:color w:val="333A45"/>
          <w:sz w:val="21"/>
          <w:szCs w:val="21"/>
          <w:rtl w:val="1"/>
        </w:rPr>
        <w:t xml:space="preserve">موتور چهار جدول را می‌نویسد — </w:t>
      </w:r>
      <w:r>
        <w:rPr>
          <w:rFonts w:ascii="Consolas" w:hAnsi="Consolas" w:cs="Consolas"/>
          <w:b w:val="0"/>
          <w:i w:val="0"/>
          <w:color w:val="1D4E89"/>
          <w:sz w:val="21"/>
          <w:szCs w:val="21"/>
        </w:rPr>
        <w:t>orders</w:t>
      </w:r>
      <w:r>
        <w:rPr>
          <w:rFonts w:ascii="Calibri" w:hAnsi="Calibri" w:cs="Tahoma"/>
          <w:b w:val="0"/>
          <w:i w:val="0"/>
          <w:color w:val="333A45"/>
          <w:sz w:val="21"/>
          <w:szCs w:val="21"/>
          <w:rtl w:val="1"/>
        </w:rPr>
        <w:t xml:space="preserve">، </w:t>
      </w:r>
      <w:r>
        <w:rPr>
          <w:rFonts w:ascii="Consolas" w:hAnsi="Consolas" w:cs="Consolas"/>
          <w:b w:val="0"/>
          <w:i w:val="0"/>
          <w:color w:val="1D4E89"/>
          <w:sz w:val="21"/>
          <w:szCs w:val="21"/>
        </w:rPr>
        <w:t>trades</w:t>
      </w:r>
      <w:r>
        <w:rPr>
          <w:rFonts w:ascii="Calibri" w:hAnsi="Calibri" w:cs="Tahoma"/>
          <w:b w:val="0"/>
          <w:i w:val="0"/>
          <w:color w:val="333A45"/>
          <w:sz w:val="21"/>
          <w:szCs w:val="21"/>
          <w:rtl w:val="1"/>
        </w:rPr>
        <w:t xml:space="preserve">، </w:t>
      </w:r>
      <w:r>
        <w:rPr>
          <w:rFonts w:ascii="Consolas" w:hAnsi="Consolas" w:cs="Consolas"/>
          <w:b w:val="0"/>
          <w:i w:val="0"/>
          <w:color w:val="1D4E89"/>
          <w:sz w:val="21"/>
          <w:szCs w:val="21"/>
        </w:rPr>
        <w:t>positions</w:t>
      </w:r>
      <w:r>
        <w:rPr>
          <w:rFonts w:ascii="Calibri" w:hAnsi="Calibri" w:cs="Tahoma"/>
          <w:b w:val="0"/>
          <w:i w:val="0"/>
          <w:color w:val="333A45"/>
          <w:sz w:val="21"/>
          <w:szCs w:val="21"/>
          <w:rtl w:val="1"/>
        </w:rPr>
        <w:t xml:space="preserve"> و </w:t>
      </w:r>
      <w:r>
        <w:rPr>
          <w:rFonts w:ascii="Consolas" w:hAnsi="Consolas" w:cs="Consolas"/>
          <w:b w:val="0"/>
          <w:i w:val="0"/>
          <w:color w:val="1D4E89"/>
          <w:sz w:val="21"/>
          <w:szCs w:val="21"/>
        </w:rPr>
        <w:t>account_state</w:t>
      </w:r>
      <w:r>
        <w:rPr>
          <w:rFonts w:ascii="Calibri" w:hAnsi="Calibri" w:cs="Tahoma"/>
          <w:b w:val="0"/>
          <w:i w:val="0"/>
          <w:color w:val="333A45"/>
          <w:sz w:val="21"/>
          <w:szCs w:val="21"/>
          <w:rtl w:val="1"/>
        </w:rPr>
        <w:t xml:space="preserve"> — و پس از هر پُرشدن یک تصویرِ تمیز از سرمایه می‌گیرد، پس منحنیِ سرمایه هرگز یک معامله‌ی نیمه‌اعمال‌شده را ثبت نمی‌کند. قواعد را نیز اعمال می‌کند: فروشِ بیش از آنچه داری رد می‌شود (فقط خرید).</w:t>
      </w:r>
    </w:p>
    <w:p>
      <w:pPr>
        <w:pStyle w:val="Heading2"/>
        <w:keepNext/>
        <w:spacing w:before="240" w:after="80"/>
        <w:bidi w:val="1"/>
        <w:jc w:val="right"/>
      </w:pPr>
      <w:r>
        <w:rPr>
          <w:rFonts w:ascii="Calibri" w:hAnsi="Calibri" w:cs="Tahoma"/>
          <w:b/>
          <w:i w:val="0"/>
          <w:color w:val="1D4E89"/>
          <w:sz w:val="29"/>
          <w:szCs w:val="29"/>
          <w:rtl w:val="1"/>
        </w:rPr>
        <w:t>متریک‌های عملکرد</w:t>
      </w:r>
    </w:p>
    <w:p>
      <w:pPr>
        <w:bidi w:val="1"/>
        <w:jc w:val="right"/>
      </w:pPr>
      <w:r>
        <w:rPr>
          <w:rFonts w:ascii="Calibri" w:hAnsi="Calibri" w:cs="Tahoma"/>
          <w:b w:val="0"/>
          <w:i w:val="0"/>
          <w:color w:val="333A45"/>
          <w:sz w:val="21"/>
          <w:szCs w:val="21"/>
          <w:rtl w:val="1"/>
        </w:rPr>
        <w:t xml:space="preserve">صفحه‌ی </w:t>
      </w:r>
      <w:r>
        <w:rPr>
          <w:rFonts w:ascii="Calibri" w:hAnsi="Calibri" w:cs="Tahoma"/>
          <w:b/>
          <w:i w:val="0"/>
          <w:color w:val="333A45"/>
          <w:sz w:val="21"/>
          <w:szCs w:val="21"/>
          <w:rtl w:val="1"/>
        </w:rPr>
        <w:t>Performance</w:t>
      </w:r>
      <w:r>
        <w:rPr>
          <w:rFonts w:ascii="Calibri" w:hAnsi="Calibri" w:cs="Tahoma"/>
          <w:b w:val="0"/>
          <w:i w:val="0"/>
          <w:color w:val="333A45"/>
          <w:sz w:val="21"/>
          <w:szCs w:val="21"/>
          <w:rtl w:val="1"/>
        </w:rPr>
        <w:t xml:space="preserve"> حساب را به بازار نشانه‌گذاری می‌کند و متریک‌های استانداردِ ریسک/بازده را روی منحنیِ سرمایه محاسبه می‌کند: نسبت‌های </w:t>
      </w:r>
      <w:r>
        <w:rPr>
          <w:rFonts w:ascii="Calibri" w:hAnsi="Calibri" w:cs="Tahoma"/>
          <w:b/>
          <w:i w:val="0"/>
          <w:color w:val="333A45"/>
          <w:sz w:val="21"/>
          <w:szCs w:val="21"/>
          <w:rtl w:val="1"/>
        </w:rPr>
        <w:t>شارپ</w:t>
      </w:r>
      <w:r>
        <w:rPr>
          <w:rFonts w:ascii="Calibri" w:hAnsi="Calibri" w:cs="Tahoma"/>
          <w:b w:val="0"/>
          <w:i w:val="0"/>
          <w:color w:val="333A45"/>
          <w:sz w:val="21"/>
          <w:szCs w:val="21"/>
          <w:rtl w:val="1"/>
        </w:rPr>
        <w:t xml:space="preserve"> و </w:t>
      </w:r>
      <w:r>
        <w:rPr>
          <w:rFonts w:ascii="Calibri" w:hAnsi="Calibri" w:cs="Tahoma"/>
          <w:b/>
          <w:i w:val="0"/>
          <w:color w:val="333A45"/>
          <w:sz w:val="21"/>
          <w:szCs w:val="21"/>
          <w:rtl w:val="1"/>
        </w:rPr>
        <w:t>سورتینو</w:t>
      </w:r>
      <w:r>
        <w:rPr>
          <w:rFonts w:ascii="Calibri" w:hAnsi="Calibri" w:cs="Tahoma"/>
          <w:b w:val="0"/>
          <w:i w:val="0"/>
          <w:color w:val="333A45"/>
          <w:sz w:val="21"/>
          <w:szCs w:val="21"/>
          <w:rtl w:val="1"/>
        </w:rPr>
        <w:t xml:space="preserve"> (بازده به‌ازای هر واحدِ ریسک)، </w:t>
      </w:r>
      <w:r>
        <w:rPr>
          <w:rFonts w:ascii="Calibri" w:hAnsi="Calibri" w:cs="Tahoma"/>
          <w:b/>
          <w:i w:val="0"/>
          <w:color w:val="333A45"/>
          <w:sz w:val="21"/>
          <w:szCs w:val="21"/>
          <w:rtl w:val="1"/>
        </w:rPr>
        <w:t>بیشینه‌ی افتِ سرمایه</w:t>
      </w:r>
      <w:r>
        <w:rPr>
          <w:rFonts w:ascii="Calibri" w:hAnsi="Calibri" w:cs="Tahoma"/>
          <w:b w:val="0"/>
          <w:i w:val="0"/>
          <w:color w:val="333A45"/>
          <w:sz w:val="21"/>
          <w:szCs w:val="21"/>
          <w:rtl w:val="1"/>
        </w:rPr>
        <w:t xml:space="preserve"> (بدترین سقوطِ قله‌تا‌دره)، </w:t>
      </w:r>
      <w:r>
        <w:rPr>
          <w:rFonts w:ascii="Calibri" w:hAnsi="Calibri" w:cs="Tahoma"/>
          <w:b/>
          <w:i w:val="0"/>
          <w:color w:val="333A45"/>
          <w:sz w:val="21"/>
          <w:szCs w:val="21"/>
          <w:rtl w:val="1"/>
        </w:rPr>
        <w:t>نرخِ برد</w:t>
      </w:r>
      <w:r>
        <w:rPr>
          <w:rFonts w:ascii="Calibri" w:hAnsi="Calibri" w:cs="Tahoma"/>
          <w:b w:val="0"/>
          <w:i w:val="0"/>
          <w:color w:val="333A45"/>
          <w:sz w:val="21"/>
          <w:szCs w:val="21"/>
          <w:rtl w:val="1"/>
        </w:rPr>
        <w:t>، میانگینِ برد/باخت، کلِ معاملات و کلِ کارمزدها. (هرکدام در واژه‌نامه توضیح داده شده‌اند.)</w:t>
      </w:r>
    </w:p>
    <w:p>
      <w:pPr>
        <w:pStyle w:val="Heading2"/>
        <w:keepNext/>
        <w:spacing w:before="240" w:after="80"/>
        <w:bidi w:val="1"/>
        <w:jc w:val="right"/>
      </w:pPr>
      <w:r>
        <w:rPr>
          <w:rFonts w:ascii="Calibri" w:hAnsi="Calibri" w:cs="Tahoma"/>
          <w:b/>
          <w:i w:val="0"/>
          <w:color w:val="1D4E89"/>
          <w:sz w:val="29"/>
          <w:szCs w:val="29"/>
          <w:rtl w:val="1"/>
        </w:rPr>
        <w:t>بک‌تست — یک نتیجه‌ی صادقانه</w:t>
      </w:r>
    </w:p>
    <w:p>
      <w:pPr>
        <w:bidi w:val="1"/>
        <w:jc w:val="right"/>
      </w:pPr>
      <w:r>
        <w:rPr>
          <w:rFonts w:ascii="Calibri" w:hAnsi="Calibri" w:cs="Tahoma"/>
          <w:b w:val="0"/>
          <w:i w:val="0"/>
          <w:color w:val="333A45"/>
          <w:sz w:val="21"/>
          <w:szCs w:val="21"/>
          <w:rtl w:val="1"/>
        </w:rPr>
        <w:t xml:space="preserve">یک </w:t>
      </w:r>
      <w:r>
        <w:rPr>
          <w:rFonts w:ascii="Calibri" w:hAnsi="Calibri" w:cs="Tahoma"/>
          <w:b/>
          <w:i w:val="0"/>
          <w:color w:val="333A45"/>
          <w:sz w:val="21"/>
          <w:szCs w:val="21"/>
          <w:rtl w:val="1"/>
        </w:rPr>
        <w:t>بک‌تست</w:t>
      </w:r>
      <w:r>
        <w:rPr>
          <w:rFonts w:ascii="Calibri" w:hAnsi="Calibri" w:cs="Tahoma"/>
          <w:b w:val="0"/>
          <w:i w:val="0"/>
          <w:color w:val="333A45"/>
          <w:sz w:val="21"/>
          <w:szCs w:val="21"/>
          <w:rtl w:val="1"/>
        </w:rPr>
        <w:t xml:space="preserve"> یک استراتژی را روی تاریخِ واقعی بازپخش می‌کند. استراتژیِ پیش‌فرضِ مشخصات («ML-تأییدشده-با-TA») </w:t>
      </w:r>
      <w:r>
        <w:rPr>
          <w:rFonts w:ascii="Calibri" w:hAnsi="Calibri" w:cs="Tahoma"/>
          <w:b/>
          <w:i w:val="0"/>
          <w:color w:val="333A45"/>
          <w:sz w:val="21"/>
          <w:szCs w:val="21"/>
          <w:rtl w:val="1"/>
        </w:rPr>
        <w:t>۰ معامله</w:t>
      </w:r>
      <w:r>
        <w:rPr>
          <w:rFonts w:ascii="Calibri" w:hAnsi="Calibri" w:cs="Tahoma"/>
          <w:b w:val="0"/>
          <w:i w:val="0"/>
          <w:color w:val="333A45"/>
          <w:sz w:val="21"/>
          <w:szCs w:val="21"/>
          <w:rtl w:val="1"/>
        </w:rPr>
        <w:t xml:space="preserve"> می‌کند، به یک دلیلِ صادقانه: سرویسِ ML فقط </w:t>
      </w:r>
      <w:r>
        <w:rPr>
          <w:rFonts w:ascii="Calibri" w:hAnsi="Calibri" w:cs="Tahoma"/>
          <w:b/>
          <w:i w:val="0"/>
          <w:color w:val="333A45"/>
          <w:sz w:val="21"/>
          <w:szCs w:val="21"/>
          <w:rtl w:val="1"/>
        </w:rPr>
        <w:t>آخرین</w:t>
      </w:r>
      <w:r>
        <w:rPr>
          <w:rFonts w:ascii="Calibri" w:hAnsi="Calibri" w:cs="Tahoma"/>
          <w:b w:val="0"/>
          <w:i w:val="0"/>
          <w:color w:val="333A45"/>
          <w:sz w:val="21"/>
          <w:szCs w:val="21"/>
          <w:rtl w:val="1"/>
        </w:rPr>
        <w:t xml:space="preserve"> پیش‌بینیِ هر کوین را ذخیره می‌کند، نه یک سری‌ تاریخی، پس هیچ سیگنالِ MLِ گذشته‌ای برای راندنِ قاعده کندل‌به‌کندل وجود ندارد — و در این بازارِ آرام هیچ کوینی یک «UP»ِ بااطمینان نیست. یک پروکسیِ </w:t>
      </w:r>
      <w:r>
        <w:rPr>
          <w:rFonts w:ascii="Calibri" w:hAnsi="Calibri" w:cs="Tahoma"/>
          <w:b/>
          <w:i w:val="0"/>
          <w:color w:val="333A45"/>
          <w:sz w:val="21"/>
          <w:szCs w:val="21"/>
          <w:rtl w:val="1"/>
        </w:rPr>
        <w:t>فقط-TA</w:t>
      </w:r>
      <w:r>
        <w:rPr>
          <w:rFonts w:ascii="Calibri" w:hAnsi="Calibri" w:cs="Tahoma"/>
          <w:b w:val="0"/>
          <w:i w:val="0"/>
          <w:color w:val="333A45"/>
          <w:sz w:val="21"/>
          <w:szCs w:val="21"/>
          <w:rtl w:val="1"/>
        </w:rPr>
        <w:t xml:space="preserve">ی بازسازی‌پذیر *واقعاً* معامله می‌کند (۲۰۶ معامله) و در </w:t>
      </w:r>
      <w:r>
        <w:rPr>
          <w:rFonts w:ascii="Calibri" w:hAnsi="Calibri" w:cs="Tahoma"/>
          <w:b/>
          <w:i w:val="0"/>
          <w:color w:val="333A45"/>
          <w:sz w:val="21"/>
          <w:szCs w:val="21"/>
          <w:rtl w:val="1"/>
        </w:rPr>
        <w:t>شارپِ −۱٫۲۰</w:t>
      </w:r>
      <w:r>
        <w:rPr>
          <w:rFonts w:ascii="Calibri" w:hAnsi="Calibri" w:cs="Tahoma"/>
          <w:b w:val="0"/>
          <w:i w:val="0"/>
          <w:color w:val="333A45"/>
          <w:sz w:val="21"/>
          <w:szCs w:val="21"/>
          <w:rtl w:val="1"/>
        </w:rPr>
        <w:t xml:space="preserve"> می‌نشیند — یک نتیجه‌ی صادقانه‌ی منفی، چون کارمزد به‌علاوه‌ی بازارِ پُرنوسان یک استراتژیِ ساده‌ی روندی را می‌ساید. هدفِ این مرحله یک </w:t>
      </w:r>
      <w:r>
        <w:rPr>
          <w:rFonts w:ascii="Calibri" w:hAnsi="Calibri" w:cs="Tahoma"/>
          <w:b/>
          <w:i w:val="0"/>
          <w:color w:val="333A45"/>
          <w:sz w:val="21"/>
          <w:szCs w:val="21"/>
          <w:rtl w:val="1"/>
        </w:rPr>
        <w:t>موتورِ معاملاتیِ درست و خوب‌آزموده</w:t>
      </w:r>
      <w:r>
        <w:rPr>
          <w:rFonts w:ascii="Calibri" w:hAnsi="Calibri" w:cs="Tahoma"/>
          <w:b w:val="0"/>
          <w:i w:val="0"/>
          <w:color w:val="333A45"/>
          <w:sz w:val="21"/>
          <w:szCs w:val="21"/>
          <w:rtl w:val="1"/>
        </w:rPr>
        <w:t xml:space="preserve"> است، نه یک استراتژیِ سودده.</w:t>
      </w:r>
    </w:p>
    <w:p>
      <w:pPr>
        <w:spacing w:before="120" w:after="40"/>
        <w:jc w:val="center"/>
        <w:pBdr>
          <w:bottom w:val="single" w:sz="4" w:space="3" w:color="C9D6E5"/>
        </w:pBdr>
      </w:pPr>
      <w:r>
        <w:drawing>
          <wp:inline xmlns:a="http://schemas.openxmlformats.org/drawingml/2006/main" xmlns:pic="http://schemas.openxmlformats.org/drawingml/2006/picture">
            <wp:extent cx="5595924" cy="4754880"/>
            <wp:docPr id="7" name="Picture 7"/>
            <wp:cNvGraphicFramePr>
              <a:graphicFrameLocks noChangeAspect="1"/>
            </wp:cNvGraphicFramePr>
            <a:graphic>
              <a:graphicData uri="http://schemas.openxmlformats.org/drawingml/2006/picture">
                <pic:pic>
                  <pic:nvPicPr>
                    <pic:cNvPr id="0" name="Screenshot 2026-06-06 at 11.43.40.png"/>
                    <pic:cNvPicPr/>
                  </pic:nvPicPr>
                  <pic:blipFill>
                    <a:blip r:embed="rId15"/>
                    <a:stretch>
                      <a:fillRect/>
                    </a:stretch>
                  </pic:blipFill>
                  <pic:spPr>
                    <a:xfrm>
                      <a:off x="0" y="0"/>
                      <a:ext cx="5595924" cy="4754880"/>
                    </a:xfrm>
                    <a:prstGeom prst="rect"/>
                  </pic:spPr>
                </pic:pic>
              </a:graphicData>
            </a:graphic>
          </wp:inline>
        </w:drawing>
      </w:r>
    </w:p>
    <w:p>
      <w:pPr>
        <w:spacing w:after="200"/>
        <w:jc w:val="center"/>
      </w:pPr>
      <w:r>
        <w:rPr>
          <w:rFonts w:ascii="Calibri" w:hAnsi="Calibri" w:cs="Tahoma"/>
          <w:i/>
          <w:color w:val="6B7280"/>
          <w:sz w:val="17"/>
          <w:szCs w:val="17"/>
          <w:rtl w:val="1"/>
        </w:rPr>
        <w:t>تصویر ۷ — صفحه‌ی Paper Trades: نقدینگی و ارزشِ کل، تیکتِ سفارش (BUY/SELL · MARKET/LIMIT) و جدول‌های positions / trades / orders.</w:t>
      </w:r>
    </w:p>
    <w:p>
      <w:pPr>
        <w:spacing w:before="120" w:after="40"/>
        <w:jc w:val="center"/>
        <w:pBdr>
          <w:bottom w:val="single" w:sz="4" w:space="3" w:color="C9D6E5"/>
        </w:pBdr>
      </w:pPr>
      <w:r>
        <w:drawing>
          <wp:inline xmlns:a="http://schemas.openxmlformats.org/drawingml/2006/main" xmlns:pic="http://schemas.openxmlformats.org/drawingml/2006/picture">
            <wp:extent cx="5852160" cy="3082276"/>
            <wp:docPr id="8" name="Picture 8"/>
            <wp:cNvGraphicFramePr>
              <a:graphicFrameLocks noChangeAspect="1"/>
            </wp:cNvGraphicFramePr>
            <a:graphic>
              <a:graphicData uri="http://schemas.openxmlformats.org/drawingml/2006/picture">
                <pic:pic>
                  <pic:nvPicPr>
                    <pic:cNvPr id="0" name="Screenshot 2026-06-06 at 11.43.53.png"/>
                    <pic:cNvPicPr/>
                  </pic:nvPicPr>
                  <pic:blipFill>
                    <a:blip r:embed="rId16"/>
                    <a:stretch>
                      <a:fillRect/>
                    </a:stretch>
                  </pic:blipFill>
                  <pic:spPr>
                    <a:xfrm>
                      <a:off x="0" y="0"/>
                      <a:ext cx="5852160" cy="3082276"/>
                    </a:xfrm>
                    <a:prstGeom prst="rect"/>
                  </pic:spPr>
                </pic:pic>
              </a:graphicData>
            </a:graphic>
          </wp:inline>
        </w:drawing>
      </w:r>
    </w:p>
    <w:p>
      <w:pPr>
        <w:spacing w:after="200"/>
        <w:jc w:val="center"/>
      </w:pPr>
      <w:r>
        <w:rPr>
          <w:rFonts w:ascii="Calibri" w:hAnsi="Calibri" w:cs="Tahoma"/>
          <w:i/>
          <w:color w:val="6B7280"/>
          <w:sz w:val="17"/>
          <w:szCs w:val="17"/>
          <w:rtl w:val="1"/>
        </w:rPr>
        <w:t>تصویر ۸ — صفحه‌ی Performance: منحنیِ سرمایه‌ی نشانه‌گذاری‌شده‌به‌بازار و متریک‌های ریسک/بازده (شارپ، سورتینو، بیشینه‌ی افت، نرخِ برد، کارمزدها).</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9.  فرانت‌اند (React)</w:t>
      </w:r>
    </w:p>
    <w:p>
      <w:pPr>
        <w:bidi w:val="1"/>
        <w:jc w:val="right"/>
      </w:pPr>
      <w:r>
        <w:rPr>
          <w:rFonts w:ascii="Calibri" w:hAnsi="Calibri" w:cs="Tahoma"/>
          <w:b w:val="0"/>
          <w:i w:val="0"/>
          <w:color w:val="333A45"/>
          <w:sz w:val="21"/>
          <w:szCs w:val="21"/>
          <w:rtl w:val="1"/>
        </w:rPr>
        <w:t xml:space="preserve">فرانت‌اند وب‌سایتی است که با آن تعامل می‌کنید. یک </w:t>
      </w:r>
      <w:r>
        <w:rPr>
          <w:rFonts w:ascii="Calibri" w:hAnsi="Calibri" w:cs="Tahoma"/>
          <w:b/>
          <w:i w:val="0"/>
          <w:color w:val="333A45"/>
          <w:sz w:val="21"/>
          <w:szCs w:val="21"/>
          <w:rtl w:val="1"/>
        </w:rPr>
        <w:t>کلاینتِ نازک</w:t>
      </w:r>
      <w:r>
        <w:rPr>
          <w:rFonts w:ascii="Calibri" w:hAnsi="Calibri" w:cs="Tahoma"/>
          <w:b w:val="0"/>
          <w:i w:val="0"/>
          <w:color w:val="333A45"/>
          <w:sz w:val="21"/>
          <w:szCs w:val="21"/>
          <w:rtl w:val="1"/>
        </w:rPr>
        <w:t xml:space="preserve"> است: </w:t>
      </w:r>
      <w:r>
        <w:rPr>
          <w:rFonts w:ascii="Calibri" w:hAnsi="Calibri" w:cs="Tahoma"/>
          <w:b/>
          <w:i w:val="0"/>
          <w:color w:val="333A45"/>
          <w:sz w:val="21"/>
          <w:szCs w:val="21"/>
          <w:rtl w:val="1"/>
        </w:rPr>
        <w:t>هیچ منطقِ کسب‌وکاری</w:t>
      </w:r>
      <w:r>
        <w:rPr>
          <w:rFonts w:ascii="Calibri" w:hAnsi="Calibri" w:cs="Tahoma"/>
          <w:b w:val="0"/>
          <w:i w:val="0"/>
          <w:color w:val="333A45"/>
          <w:sz w:val="21"/>
          <w:szCs w:val="21"/>
          <w:rtl w:val="1"/>
        </w:rPr>
        <w:t xml:space="preserve"> از خود ندارد — صرفاً آنچه بک‌اند برمی‌گردانَد را نمایش می‌دهد و سفارش‌های آزمایشی را ثبت می‌کند.</w:t>
      </w:r>
    </w:p>
    <w:p>
      <w:pPr>
        <w:pStyle w:val="Heading2"/>
        <w:keepNext/>
        <w:spacing w:before="240" w:after="80"/>
        <w:bidi w:val="1"/>
        <w:jc w:val="right"/>
      </w:pPr>
      <w:r>
        <w:rPr>
          <w:rFonts w:ascii="Calibri" w:hAnsi="Calibri" w:cs="Tahoma"/>
          <w:b/>
          <w:i w:val="0"/>
          <w:color w:val="1D4E89"/>
          <w:sz w:val="29"/>
          <w:szCs w:val="29"/>
          <w:rtl w:val="1"/>
        </w:rPr>
        <w:t>انتخاب‌های فناوری</w:t>
      </w:r>
    </w:p>
    <w:p>
      <w:pPr>
        <w:pStyle w:val="ListBullet"/>
        <w:spacing w:after="60"/>
        <w:bidi w:val="1"/>
        <w:jc w:val="right"/>
      </w:pPr>
      <w:r>
        <w:rPr>
          <w:rFonts w:ascii="Calibri" w:hAnsi="Calibri" w:cs="Tahoma"/>
          <w:b/>
          <w:i w:val="0"/>
          <w:color w:val="333A45"/>
          <w:sz w:val="21"/>
          <w:szCs w:val="21"/>
          <w:rtl w:val="1"/>
        </w:rPr>
        <w:t>React</w:t>
      </w:r>
      <w:r>
        <w:rPr>
          <w:rFonts w:ascii="Calibri" w:hAnsi="Calibri" w:cs="Tahoma"/>
          <w:b w:val="0"/>
          <w:i w:val="0"/>
          <w:color w:val="333A45"/>
          <w:sz w:val="21"/>
          <w:szCs w:val="21"/>
          <w:rtl w:val="1"/>
        </w:rPr>
        <w:t xml:space="preserve"> — محبوب‌ترین کتابخانه برای ساختِ رابط‌های کاربریِ تعاملی از اجزای قابل‌استفاده‌ی مجدد.</w:t>
      </w:r>
    </w:p>
    <w:p>
      <w:pPr>
        <w:pStyle w:val="ListBullet"/>
        <w:spacing w:after="60"/>
        <w:bidi w:val="1"/>
        <w:jc w:val="right"/>
      </w:pPr>
      <w:r>
        <w:rPr>
          <w:rFonts w:ascii="Calibri" w:hAnsi="Calibri" w:cs="Tahoma"/>
          <w:b/>
          <w:i w:val="0"/>
          <w:color w:val="333A45"/>
          <w:sz w:val="21"/>
          <w:szCs w:val="21"/>
          <w:rtl w:val="1"/>
        </w:rPr>
        <w:t>Vite</w:t>
      </w:r>
      <w:r>
        <w:rPr>
          <w:rFonts w:ascii="Calibri" w:hAnsi="Calibri" w:cs="Tahoma"/>
          <w:b w:val="0"/>
          <w:i w:val="0"/>
          <w:color w:val="333A45"/>
          <w:sz w:val="21"/>
          <w:szCs w:val="21"/>
          <w:rtl w:val="1"/>
        </w:rPr>
        <w:t xml:space="preserve"> — یک ابزارِ ساخت و سرورِ توسعه‌ی بسیار سریع.</w:t>
      </w:r>
    </w:p>
    <w:p>
      <w:pPr>
        <w:pStyle w:val="ListBullet"/>
        <w:spacing w:after="60"/>
        <w:bidi w:val="1"/>
        <w:jc w:val="right"/>
      </w:pPr>
      <w:r>
        <w:rPr>
          <w:rFonts w:ascii="Calibri" w:hAnsi="Calibri" w:cs="Tahoma"/>
          <w:b/>
          <w:i w:val="0"/>
          <w:color w:val="333A45"/>
          <w:sz w:val="21"/>
          <w:szCs w:val="21"/>
          <w:rtl w:val="1"/>
        </w:rPr>
        <w:t>TypeScript</w:t>
      </w:r>
      <w:r>
        <w:rPr>
          <w:rFonts w:ascii="Calibri" w:hAnsi="Calibri" w:cs="Tahoma"/>
          <w:b w:val="0"/>
          <w:i w:val="0"/>
          <w:color w:val="333A45"/>
          <w:sz w:val="21"/>
          <w:szCs w:val="21"/>
          <w:rtl w:val="1"/>
        </w:rPr>
        <w:t xml:space="preserve"> — جاوااسکریپت با نوع (type)، که یک دسته‌ی کامل از باگ‌ها را پیش از اجرای کد می‌گیرد و شکلِ داده‌های بک‌اند را دقیقاً آینه می‌کند.</w:t>
      </w:r>
    </w:p>
    <w:p>
      <w:pPr>
        <w:pStyle w:val="ListBullet"/>
        <w:spacing w:after="60"/>
        <w:bidi w:val="1"/>
        <w:jc w:val="right"/>
      </w:pPr>
      <w:r>
        <w:rPr>
          <w:rFonts w:ascii="Calibri" w:hAnsi="Calibri" w:cs="Tahoma"/>
          <w:b/>
          <w:i w:val="0"/>
          <w:color w:val="333A45"/>
          <w:sz w:val="21"/>
          <w:szCs w:val="21"/>
          <w:rtl w:val="1"/>
        </w:rPr>
        <w:t>nginx</w:t>
      </w:r>
      <w:r>
        <w:rPr>
          <w:rFonts w:ascii="Calibri" w:hAnsi="Calibri" w:cs="Tahoma"/>
          <w:b w:val="0"/>
          <w:i w:val="0"/>
          <w:color w:val="333A45"/>
          <w:sz w:val="21"/>
          <w:szCs w:val="21"/>
          <w:rtl w:val="1"/>
        </w:rPr>
        <w:t xml:space="preserve"> — یک وب‌سرورِ سریع که برنامه‌ی ساخته‌شده را سرو می‌کند </w:t>
      </w:r>
      <w:r>
        <w:rPr>
          <w:rFonts w:ascii="Calibri" w:hAnsi="Calibri" w:cs="Tahoma"/>
          <w:b/>
          <w:i w:val="0"/>
          <w:color w:val="333A45"/>
          <w:sz w:val="21"/>
          <w:szCs w:val="21"/>
          <w:rtl w:val="1"/>
        </w:rPr>
        <w:t>و</w:t>
      </w:r>
      <w:r>
        <w:rPr>
          <w:rFonts w:ascii="Calibri" w:hAnsi="Calibri" w:cs="Tahoma"/>
          <w:b w:val="0"/>
          <w:i w:val="0"/>
          <w:color w:val="333A45"/>
          <w:sz w:val="21"/>
          <w:szCs w:val="21"/>
          <w:rtl w:val="1"/>
        </w:rPr>
        <w:t xml:space="preserve"> ‏</w:t>
      </w:r>
      <w:r>
        <w:rPr>
          <w:rFonts w:ascii="Consolas" w:hAnsi="Consolas" w:cs="Consolas"/>
          <w:b w:val="0"/>
          <w:i w:val="0"/>
          <w:color w:val="1D4E89"/>
          <w:sz w:val="21"/>
          <w:szCs w:val="21"/>
        </w:rPr>
        <w:t>/api</w:t>
      </w:r>
      <w:r>
        <w:rPr>
          <w:rFonts w:ascii="Calibri" w:hAnsi="Calibri" w:cs="Tahoma"/>
          <w:b w:val="0"/>
          <w:i w:val="0"/>
          <w:color w:val="333A45"/>
          <w:sz w:val="21"/>
          <w:szCs w:val="21"/>
          <w:rtl w:val="1"/>
        </w:rPr>
        <w:t xml:space="preserve"> را به بک‌اند پراکسیِ معکوس می‌کند، پس مرورگر همیشه فقط با یک مبدأ صحبت می‌کند — یعنی </w:t>
      </w:r>
      <w:r>
        <w:rPr>
          <w:rFonts w:ascii="Calibri" w:hAnsi="Calibri" w:cs="Tahoma"/>
          <w:b/>
          <w:i w:val="0"/>
          <w:color w:val="333A45"/>
          <w:sz w:val="21"/>
          <w:szCs w:val="21"/>
          <w:rtl w:val="1"/>
        </w:rPr>
        <w:t>هیچ پیکربندیِ CORS لازم نیست</w:t>
      </w:r>
      <w:r>
        <w:rPr>
          <w:rFonts w:ascii="Calibri" w:hAnsi="Calibri" w:cs="Tahoma"/>
          <w:b w:val="0"/>
          <w:i w:val="0"/>
          <w:color w:val="333A45"/>
          <w:sz w:val="21"/>
          <w:szCs w:val="21"/>
          <w:rtl w:val="1"/>
        </w:rPr>
        <w:t>.</w:t>
      </w:r>
    </w:p>
    <w:p>
      <w:pPr>
        <w:pStyle w:val="Heading2"/>
        <w:keepNext/>
        <w:spacing w:before="240" w:after="80"/>
        <w:bidi w:val="1"/>
        <w:jc w:val="right"/>
      </w:pPr>
      <w:r>
        <w:rPr>
          <w:rFonts w:ascii="Calibri" w:hAnsi="Calibri" w:cs="Tahoma"/>
          <w:b/>
          <w:i w:val="0"/>
          <w:color w:val="1D4E89"/>
          <w:sz w:val="29"/>
          <w:szCs w:val="29"/>
          <w:rtl w:val="1"/>
        </w:rPr>
        <w:t>نمودارها</w:t>
      </w:r>
    </w:p>
    <w:p>
      <w:pPr>
        <w:bidi w:val="1"/>
        <w:jc w:val="right"/>
      </w:pPr>
      <w:r>
        <w:rPr>
          <w:rFonts w:ascii="Calibri" w:hAnsi="Calibri" w:cs="Tahoma"/>
          <w:b w:val="0"/>
          <w:i w:val="0"/>
          <w:color w:val="333A45"/>
          <w:sz w:val="21"/>
          <w:szCs w:val="21"/>
          <w:rtl w:val="1"/>
        </w:rPr>
        <w:t xml:space="preserve">دو کتابخانه‌ی نموداری استفاده می‌شود: </w:t>
      </w:r>
      <w:r>
        <w:rPr>
          <w:rFonts w:ascii="Calibri" w:hAnsi="Calibri" w:cs="Tahoma"/>
          <w:b/>
          <w:i w:val="0"/>
          <w:color w:val="333A45"/>
          <w:sz w:val="21"/>
          <w:szCs w:val="21"/>
          <w:rtl w:val="1"/>
        </w:rPr>
        <w:t>klinecharts</w:t>
      </w:r>
      <w:r>
        <w:rPr>
          <w:rFonts w:ascii="Calibri" w:hAnsi="Calibri" w:cs="Tahoma"/>
          <w:b w:val="0"/>
          <w:i w:val="0"/>
          <w:color w:val="333A45"/>
          <w:sz w:val="21"/>
          <w:szCs w:val="21"/>
          <w:rtl w:val="1"/>
        </w:rPr>
        <w:t xml:space="preserve"> نمودارهای شمعیِ حرفه‌ای (با پوششِ ایچیموکو و کلیدِ ۱h/۴h/۱d) را در صفحه‌ی جزئیاتِ کوین می‌کشد، و </w:t>
      </w:r>
      <w:r>
        <w:rPr>
          <w:rFonts w:ascii="Calibri" w:hAnsi="Calibri" w:cs="Tahoma"/>
          <w:b/>
          <w:i w:val="0"/>
          <w:color w:val="333A45"/>
          <w:sz w:val="21"/>
          <w:szCs w:val="21"/>
          <w:rtl w:val="1"/>
        </w:rPr>
        <w:t>Recharts</w:t>
      </w:r>
      <w:r>
        <w:rPr>
          <w:rFonts w:ascii="Calibri" w:hAnsi="Calibri" w:cs="Tahoma"/>
          <w:b w:val="0"/>
          <w:i w:val="0"/>
          <w:color w:val="333A45"/>
          <w:sz w:val="21"/>
          <w:szCs w:val="21"/>
          <w:rtl w:val="1"/>
        </w:rPr>
        <w:t xml:space="preserve"> منحنیِ سرمایه را در صفحه‌ی Performance می‌کشد. (پروژه نخست برای شمع‌ها از </w:t>
      </w:r>
      <w:r>
        <w:rPr>
          <w:rFonts w:ascii="Calibri" w:hAnsi="Calibri" w:cs="Tahoma"/>
          <w:b/>
          <w:i w:val="0"/>
          <w:color w:val="333A45"/>
          <w:sz w:val="21"/>
          <w:szCs w:val="21"/>
          <w:rtl w:val="1"/>
        </w:rPr>
        <w:t>TradingView Lightweight Charts</w:t>
      </w:r>
      <w:r>
        <w:rPr>
          <w:rFonts w:ascii="Calibri" w:hAnsi="Calibri" w:cs="Tahoma"/>
          <w:b w:val="0"/>
          <w:i w:val="0"/>
          <w:color w:val="333A45"/>
          <w:sz w:val="21"/>
          <w:szCs w:val="21"/>
          <w:rtl w:val="1"/>
        </w:rPr>
        <w:t xml:space="preserve"> استفاده می‌کرد و بعداً برای پوشش‌های اندیکاتورِ داخلیِ غنی‌ترش به </w:t>
      </w:r>
      <w:r>
        <w:rPr>
          <w:rFonts w:ascii="Calibri" w:hAnsi="Calibri" w:cs="Tahoma"/>
          <w:b/>
          <w:i w:val="0"/>
          <w:color w:val="333A45"/>
          <w:sz w:val="21"/>
          <w:szCs w:val="21"/>
          <w:rtl w:val="1"/>
        </w:rPr>
        <w:t>klinecharts</w:t>
      </w:r>
      <w:r>
        <w:rPr>
          <w:rFonts w:ascii="Calibri" w:hAnsi="Calibri" w:cs="Tahoma"/>
          <w:b w:val="0"/>
          <w:i w:val="0"/>
          <w:color w:val="333A45"/>
          <w:sz w:val="21"/>
          <w:szCs w:val="21"/>
          <w:rtl w:val="1"/>
        </w:rPr>
        <w:t xml:space="preserve"> تغییر داد.)</w:t>
      </w:r>
    </w:p>
    <w:p>
      <w:pPr>
        <w:pStyle w:val="Heading2"/>
        <w:keepNext/>
        <w:spacing w:before="240" w:after="80"/>
        <w:bidi w:val="1"/>
        <w:jc w:val="right"/>
      </w:pPr>
      <w:r>
        <w:rPr>
          <w:rFonts w:ascii="Calibri" w:hAnsi="Calibri" w:cs="Tahoma"/>
          <w:b/>
          <w:i w:val="0"/>
          <w:color w:val="1D4E89"/>
          <w:sz w:val="29"/>
          <w:szCs w:val="29"/>
          <w:rtl w:val="1"/>
        </w:rPr>
        <w:t>صفحه‌ها</w:t>
      </w:r>
    </w:p>
    <w:p>
      <w:pPr>
        <w:bidi w:val="1"/>
        <w:jc w:val="right"/>
      </w:pPr>
      <w:r>
        <w:rPr>
          <w:rFonts w:ascii="Calibri" w:hAnsi="Calibri" w:cs="Tahoma"/>
          <w:b w:val="0"/>
          <w:i w:val="0"/>
          <w:color w:val="333A45"/>
          <w:sz w:val="21"/>
          <w:szCs w:val="21"/>
          <w:rtl w:val="1"/>
        </w:rPr>
        <w:t xml:space="preserve">برنامه شش صفحه‌ی اصلی دارد — </w:t>
      </w:r>
      <w:r>
        <w:rPr>
          <w:rFonts w:ascii="Calibri" w:hAnsi="Calibri" w:cs="Tahoma"/>
          <w:b/>
          <w:i w:val="0"/>
          <w:color w:val="333A45"/>
          <w:sz w:val="21"/>
          <w:szCs w:val="21"/>
          <w:rtl w:val="1"/>
        </w:rPr>
        <w:t>Markets، Signals، Analyst، Researcher (چت)، Paper Trades، Performance</w:t>
      </w:r>
      <w:r>
        <w:rPr>
          <w:rFonts w:ascii="Calibri" w:hAnsi="Calibri" w:cs="Tahoma"/>
          <w:b w:val="0"/>
          <w:i w:val="0"/>
          <w:color w:val="333A45"/>
          <w:sz w:val="21"/>
          <w:szCs w:val="21"/>
          <w:rtl w:val="1"/>
        </w:rPr>
        <w:t xml:space="preserve"> — به‌علاوه‌ی یک صفحه‌ی جزئیاتِ کوین و یک صفحه‌ی </w:t>
      </w:r>
      <w:r>
        <w:rPr>
          <w:rFonts w:ascii="Calibri" w:hAnsi="Calibri" w:cs="Tahoma"/>
          <w:b/>
          <w:i w:val="0"/>
          <w:color w:val="333A45"/>
          <w:sz w:val="21"/>
          <w:szCs w:val="21"/>
          <w:rtl w:val="1"/>
        </w:rPr>
        <w:t>ML Pipeline</w:t>
      </w:r>
      <w:r>
        <w:rPr>
          <w:rFonts w:ascii="Calibri" w:hAnsi="Calibri" w:cs="Tahoma"/>
          <w:b w:val="0"/>
          <w:i w:val="0"/>
          <w:color w:val="333A45"/>
          <w:sz w:val="21"/>
          <w:szCs w:val="21"/>
          <w:rtl w:val="1"/>
        </w:rPr>
        <w:t xml:space="preserve"> (که می‌توانید ingest / train / predict را اجرا و تماشا کنید). یک سلبِ مسئولیتِ همیشگیِ </w:t>
      </w:r>
      <w:r>
        <w:rPr>
          <w:rFonts w:ascii="Calibri" w:hAnsi="Calibri" w:cs="Tahoma"/>
          <w:b/>
          <w:i w:val="0"/>
          <w:color w:val="333A45"/>
          <w:sz w:val="21"/>
          <w:szCs w:val="21"/>
          <w:rtl w:val="1"/>
        </w:rPr>
        <w:t>«ابزارِ کمک‌به‌تصمیم، نه توصیه‌ی مالی»</w:t>
      </w:r>
      <w:r>
        <w:rPr>
          <w:rFonts w:ascii="Calibri" w:hAnsi="Calibri" w:cs="Tahoma"/>
          <w:b w:val="0"/>
          <w:i w:val="0"/>
          <w:color w:val="333A45"/>
          <w:sz w:val="21"/>
          <w:szCs w:val="21"/>
          <w:rtl w:val="1"/>
        </w:rPr>
        <w:t xml:space="preserve"> در همه‌ی صفحه‌ها هست.</w:t>
      </w:r>
    </w:p>
    <w:p>
      <w:pPr>
        <w:spacing w:before="120" w:after="40"/>
        <w:jc w:val="center"/>
        <w:pBdr>
          <w:bottom w:val="single" w:sz="4" w:space="3" w:color="C9D6E5"/>
        </w:pBdr>
      </w:pPr>
      <w:r>
        <w:drawing>
          <wp:inline xmlns:a="http://schemas.openxmlformats.org/drawingml/2006/main" xmlns:pic="http://schemas.openxmlformats.org/drawingml/2006/picture">
            <wp:extent cx="5756758" cy="7498080"/>
            <wp:docPr id="9" name="Picture 9"/>
            <wp:cNvGraphicFramePr>
              <a:graphicFrameLocks noChangeAspect="1"/>
            </wp:cNvGraphicFramePr>
            <a:graphic>
              <a:graphicData uri="http://schemas.openxmlformats.org/drawingml/2006/picture">
                <pic:pic>
                  <pic:nvPicPr>
                    <pic:cNvPr id="0" name="Screenshot 2026-06-06 at 11.41.01.png"/>
                    <pic:cNvPicPr/>
                  </pic:nvPicPr>
                  <pic:blipFill>
                    <a:blip r:embed="rId17"/>
                    <a:stretch>
                      <a:fillRect/>
                    </a:stretch>
                  </pic:blipFill>
                  <pic:spPr>
                    <a:xfrm>
                      <a:off x="0" y="0"/>
                      <a:ext cx="5756758" cy="7498080"/>
                    </a:xfrm>
                    <a:prstGeom prst="rect"/>
                  </pic:spPr>
                </pic:pic>
              </a:graphicData>
            </a:graphic>
          </wp:inline>
        </w:drawing>
      </w:r>
    </w:p>
    <w:p>
      <w:pPr>
        <w:spacing w:after="200"/>
        <w:jc w:val="center"/>
      </w:pPr>
      <w:r>
        <w:rPr>
          <w:rFonts w:ascii="Calibri" w:hAnsi="Calibri" w:cs="Tahoma"/>
          <w:i/>
          <w:color w:val="6B7280"/>
          <w:sz w:val="17"/>
          <w:szCs w:val="17"/>
          <w:rtl w:val="1"/>
        </w:rPr>
        <w:t>تصویر ۹ — صفحه‌ی جزئیاتِ کوین: یک نمودارِ شمعیِ klinecharts با پوششِ ایچیموکو، در کنارِ سیگنالِ درون‌خطیِ ML و نظرِ کاملِ تحلیل‌گر برای آن کوین.</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10.  خطِ لوله‌ی درخواستی: ML API (پایتون / FastAPI)</w:t>
      </w:r>
    </w:p>
    <w:p>
      <w:pPr>
        <w:bidi w:val="1"/>
        <w:jc w:val="right"/>
      </w:pPr>
      <w:r>
        <w:rPr>
          <w:rFonts w:ascii="Calibri" w:hAnsi="Calibri" w:cs="Tahoma"/>
          <w:b w:val="0"/>
          <w:i w:val="0"/>
          <w:color w:val="333A45"/>
          <w:sz w:val="21"/>
          <w:szCs w:val="21"/>
          <w:rtl w:val="1"/>
        </w:rPr>
        <w:t xml:space="preserve">در ابتدا کارهای ML فقط طبقِ زمان‌بندی اجرا می‌شدند. کانتینرِ </w:t>
      </w:r>
      <w:r>
        <w:rPr>
          <w:rFonts w:ascii="Calibri" w:hAnsi="Calibri" w:cs="Tahoma"/>
          <w:b/>
          <w:i w:val="0"/>
          <w:color w:val="333A45"/>
          <w:sz w:val="21"/>
          <w:szCs w:val="21"/>
          <w:rtl w:val="1"/>
        </w:rPr>
        <w:t>ml-api</w:t>
      </w:r>
      <w:r>
        <w:rPr>
          <w:rFonts w:ascii="Calibri" w:hAnsi="Calibri" w:cs="Tahoma"/>
          <w:b w:val="0"/>
          <w:i w:val="0"/>
          <w:color w:val="333A45"/>
          <w:sz w:val="21"/>
          <w:szCs w:val="21"/>
          <w:rtl w:val="1"/>
        </w:rPr>
        <w:t xml:space="preserve"> یک لایه‌ی نازکِ وبِ </w:t>
      </w:r>
      <w:r>
        <w:rPr>
          <w:rFonts w:ascii="Calibri" w:hAnsi="Calibri" w:cs="Tahoma"/>
          <w:b/>
          <w:i w:val="0"/>
          <w:color w:val="333A45"/>
          <w:sz w:val="21"/>
          <w:szCs w:val="21"/>
          <w:rtl w:val="1"/>
        </w:rPr>
        <w:t>FastAPI</w:t>
      </w:r>
      <w:r>
        <w:rPr>
          <w:rFonts w:ascii="Calibri" w:hAnsi="Calibri" w:cs="Tahoma"/>
          <w:b w:val="0"/>
          <w:i w:val="0"/>
          <w:color w:val="333A45"/>
          <w:sz w:val="21"/>
          <w:szCs w:val="21"/>
          <w:rtl w:val="1"/>
        </w:rPr>
        <w:t xml:space="preserve"> روی *همان* کدِ ingest / train / predict اضافه می‌کند، پس آن کارها می‌توانند </w:t>
      </w:r>
      <w:r>
        <w:rPr>
          <w:rFonts w:ascii="Calibri" w:hAnsi="Calibri" w:cs="Tahoma"/>
          <w:b/>
          <w:i w:val="0"/>
          <w:color w:val="333A45"/>
          <w:sz w:val="21"/>
          <w:szCs w:val="21"/>
          <w:rtl w:val="1"/>
        </w:rPr>
        <w:t>به‌صورتِ درخواستی</w:t>
      </w:r>
      <w:r>
        <w:rPr>
          <w:rFonts w:ascii="Calibri" w:hAnsi="Calibri" w:cs="Tahoma"/>
          <w:b w:val="0"/>
          <w:i w:val="0"/>
          <w:color w:val="333A45"/>
          <w:sz w:val="21"/>
          <w:szCs w:val="21"/>
          <w:rtl w:val="1"/>
        </w:rPr>
        <w:t xml:space="preserve"> اجرا شوند — از بک‌اند (</w:t>
      </w:r>
      <w:r>
        <w:rPr>
          <w:rFonts w:ascii="Consolas" w:hAnsi="Consolas" w:cs="Consolas"/>
          <w:b w:val="0"/>
          <w:i w:val="0"/>
          <w:color w:val="1D4E89"/>
          <w:sz w:val="21"/>
          <w:szCs w:val="21"/>
        </w:rPr>
        <w:t>/api/ml/*</w:t>
      </w:r>
      <w:r>
        <w:rPr>
          <w:rFonts w:ascii="Calibri" w:hAnsi="Calibri" w:cs="Tahoma"/>
          <w:b w:val="0"/>
          <w:i w:val="0"/>
          <w:color w:val="333A45"/>
          <w:sz w:val="21"/>
          <w:szCs w:val="21"/>
          <w:rtl w:val="1"/>
        </w:rPr>
        <w:t xml:space="preserve">) و صفحه‌ی </w:t>
      </w:r>
      <w:r>
        <w:rPr>
          <w:rFonts w:ascii="Calibri" w:hAnsi="Calibri" w:cs="Tahoma"/>
          <w:b/>
          <w:i w:val="0"/>
          <w:color w:val="333A45"/>
          <w:sz w:val="21"/>
          <w:szCs w:val="21"/>
          <w:rtl w:val="1"/>
        </w:rPr>
        <w:t>ML Pipeline</w:t>
      </w:r>
      <w:r>
        <w:rPr>
          <w:rFonts w:ascii="Calibri" w:hAnsi="Calibri" w:cs="Tahoma"/>
          <w:b w:val="0"/>
          <w:i w:val="0"/>
          <w:color w:val="333A45"/>
          <w:sz w:val="21"/>
          <w:szCs w:val="21"/>
          <w:rtl w:val="1"/>
        </w:rPr>
        <w:t xml:space="preserve"> در رابطِ کاربری. این‌ها به‌صورتِ کارهای پس‌زمینه اجرا می‌شوند که می‌توانید وضعیتشان را poll کنید، و چون هم زمان‌بند و هم API </w:t>
      </w:r>
      <w:r>
        <w:rPr>
          <w:rFonts w:ascii="Calibri" w:hAnsi="Calibri" w:cs="Tahoma"/>
          <w:b/>
          <w:i w:val="0"/>
          <w:color w:val="333A45"/>
          <w:sz w:val="21"/>
          <w:szCs w:val="21"/>
          <w:rtl w:val="1"/>
        </w:rPr>
        <w:t>همان پوشه‌ی مدل</w:t>
      </w:r>
      <w:r>
        <w:rPr>
          <w:rFonts w:ascii="Calibri" w:hAnsi="Calibri" w:cs="Tahoma"/>
          <w:b w:val="0"/>
          <w:i w:val="0"/>
          <w:color w:val="333A45"/>
          <w:sz w:val="21"/>
          <w:szCs w:val="21"/>
          <w:rtl w:val="1"/>
        </w:rPr>
        <w:t xml:space="preserve"> را به اشتراک می‌گذارند، مدلی که از رابطِ کاربری آموزش داده شود دقیقاً همانی است که پیش‌بینیِ بعدی استفاده می‌کند. ‏FastAPI انتخاب شد چون راهِ استاندارد و سبک برای عرضه‌ی توابعِ پایتون به‌عنوانِ یک APIِ سریعِ وب است، با مستنداتِ خودکارِ خودش.</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11.  واژه‌نامه — مفاهیمِ کلیدی به‌زبانِ ساده</w:t>
      </w:r>
    </w:p>
    <w:p>
      <w:pPr>
        <w:bidi w:val="1"/>
        <w:jc w:val="right"/>
      </w:pPr>
      <w:r>
        <w:rPr>
          <w:rFonts w:ascii="Calibri" w:hAnsi="Calibri" w:cs="Tahoma"/>
          <w:b w:val="0"/>
          <w:i w:val="0"/>
          <w:color w:val="333A45"/>
          <w:sz w:val="21"/>
          <w:szCs w:val="21"/>
          <w:rtl w:val="1"/>
        </w:rPr>
        <w:t>هر اصطلاحِ مهمِ این پروژه، به‌اختصار تعریف شده.</w:t>
      </w:r>
    </w:p>
    <w:p>
      <w:pPr>
        <w:pStyle w:val="Heading3"/>
        <w:keepNext/>
        <w:spacing w:before="180" w:after="60"/>
        <w:bidi w:val="1"/>
        <w:jc w:val="right"/>
      </w:pPr>
      <w:r>
        <w:rPr>
          <w:rFonts w:ascii="Calibri" w:hAnsi="Calibri" w:cs="Tahoma"/>
          <w:b/>
          <w:i w:val="0"/>
          <w:color w:val="0E8F7E"/>
          <w:sz w:val="24"/>
          <w:szCs w:val="24"/>
          <w:rtl w:val="1"/>
        </w:rPr>
        <w:t>کریپتو و بازار</w:t>
      </w:r>
    </w:p>
    <w:p>
      <w:pPr>
        <w:pStyle w:val="ListBullet"/>
        <w:spacing w:after="60"/>
        <w:bidi w:val="1"/>
        <w:jc w:val="right"/>
      </w:pPr>
      <w:r>
        <w:rPr>
          <w:rFonts w:ascii="Calibri" w:hAnsi="Calibri" w:cs="Tahoma"/>
          <w:b/>
          <w:i w:val="0"/>
          <w:color w:val="333A45"/>
          <w:sz w:val="21"/>
          <w:szCs w:val="21"/>
          <w:rtl w:val="1"/>
        </w:rPr>
        <w:t>غیرمتمرکز بودن</w:t>
      </w:r>
      <w:r>
        <w:rPr>
          <w:rFonts w:ascii="Calibri" w:hAnsi="Calibri" w:cs="Tahoma"/>
          <w:b w:val="0"/>
          <w:i w:val="0"/>
          <w:color w:val="333A45"/>
          <w:sz w:val="21"/>
          <w:szCs w:val="21"/>
          <w:rtl w:val="1"/>
        </w:rPr>
        <w:t xml:space="preserve"> — هیچ مرجعِ واحدی (مثلِ بانکِ مرکزی) در کنترل نیست؛ شبکه را بسیاری از مشارکت‌کنندگانِ مستقل می‌گردانند.</w:t>
      </w:r>
    </w:p>
    <w:p>
      <w:pPr>
        <w:pStyle w:val="ListBullet"/>
        <w:spacing w:after="60"/>
        <w:bidi w:val="1"/>
        <w:jc w:val="right"/>
      </w:pPr>
      <w:r>
        <w:rPr>
          <w:rFonts w:ascii="Calibri" w:hAnsi="Calibri" w:cs="Tahoma"/>
          <w:b/>
          <w:i w:val="0"/>
          <w:color w:val="333A45"/>
          <w:sz w:val="21"/>
          <w:szCs w:val="21"/>
          <w:rtl w:val="1"/>
        </w:rPr>
        <w:t>اجماع (PoW / PoS)</w:t>
      </w:r>
      <w:r>
        <w:rPr>
          <w:rFonts w:ascii="Calibri" w:hAnsi="Calibri" w:cs="Tahoma"/>
          <w:b w:val="0"/>
          <w:i w:val="0"/>
          <w:color w:val="333A45"/>
          <w:sz w:val="21"/>
          <w:szCs w:val="21"/>
          <w:rtl w:val="1"/>
        </w:rPr>
        <w:t xml:space="preserve"> — اینکه یک شبکه‌ی غیرمتمرکز چگونه بر سرِ حقیقت توافق می‌کند. </w:t>
      </w:r>
      <w:r>
        <w:rPr>
          <w:rFonts w:ascii="Calibri" w:hAnsi="Calibri" w:cs="Tahoma"/>
          <w:b/>
          <w:i w:val="0"/>
          <w:color w:val="333A45"/>
          <w:sz w:val="21"/>
          <w:szCs w:val="21"/>
          <w:rtl w:val="1"/>
        </w:rPr>
        <w:t>اثباتِ کار</w:t>
      </w:r>
      <w:r>
        <w:rPr>
          <w:rFonts w:ascii="Calibri" w:hAnsi="Calibri" w:cs="Tahoma"/>
          <w:b w:val="0"/>
          <w:i w:val="0"/>
          <w:color w:val="333A45"/>
          <w:sz w:val="21"/>
          <w:szCs w:val="21"/>
          <w:rtl w:val="1"/>
        </w:rPr>
        <w:t xml:space="preserve"> (بیت‌کوین) انرژی خرج می‌کند؛ </w:t>
      </w:r>
      <w:r>
        <w:rPr>
          <w:rFonts w:ascii="Calibri" w:hAnsi="Calibri" w:cs="Tahoma"/>
          <w:b/>
          <w:i w:val="0"/>
          <w:color w:val="333A45"/>
          <w:sz w:val="21"/>
          <w:szCs w:val="21"/>
          <w:rtl w:val="1"/>
        </w:rPr>
        <w:t>اثباتِ سهام</w:t>
      </w:r>
      <w:r>
        <w:rPr>
          <w:rFonts w:ascii="Calibri" w:hAnsi="Calibri" w:cs="Tahoma"/>
          <w:b w:val="0"/>
          <w:i w:val="0"/>
          <w:color w:val="333A45"/>
          <w:sz w:val="21"/>
          <w:szCs w:val="21"/>
          <w:rtl w:val="1"/>
        </w:rPr>
        <w:t xml:space="preserve"> (اتریوم، سولانا…) کوین‌ها را وثیقه می‌گذارد.</w:t>
      </w:r>
    </w:p>
    <w:p>
      <w:pPr>
        <w:pStyle w:val="ListBullet"/>
        <w:spacing w:after="60"/>
        <w:bidi w:val="1"/>
        <w:jc w:val="right"/>
      </w:pPr>
      <w:r>
        <w:rPr>
          <w:rFonts w:ascii="Calibri" w:hAnsi="Calibri" w:cs="Tahoma"/>
          <w:b/>
          <w:i w:val="0"/>
          <w:color w:val="333A45"/>
          <w:sz w:val="21"/>
          <w:szCs w:val="21"/>
          <w:rtl w:val="1"/>
        </w:rPr>
        <w:t>توکنومیکس</w:t>
      </w:r>
      <w:r>
        <w:rPr>
          <w:rFonts w:ascii="Calibri" w:hAnsi="Calibri" w:cs="Tahoma"/>
          <w:b w:val="0"/>
          <w:i w:val="0"/>
          <w:color w:val="333A45"/>
          <w:sz w:val="21"/>
          <w:szCs w:val="21"/>
          <w:rtl w:val="1"/>
        </w:rPr>
        <w:t xml:space="preserve"> — اقتصادِ یک کوین: کلِ عرضه، نحوه‌ی ایجادِ کوینِ جدید و انگیزه‌ها.</w:t>
      </w:r>
    </w:p>
    <w:p>
      <w:pPr>
        <w:pStyle w:val="ListBullet"/>
        <w:spacing w:after="60"/>
        <w:bidi w:val="1"/>
        <w:jc w:val="right"/>
      </w:pPr>
      <w:r>
        <w:rPr>
          <w:rFonts w:ascii="Calibri" w:hAnsi="Calibri" w:cs="Tahoma"/>
          <w:b/>
          <w:i w:val="0"/>
          <w:color w:val="333A45"/>
          <w:sz w:val="21"/>
          <w:szCs w:val="21"/>
          <w:rtl w:val="1"/>
        </w:rPr>
        <w:t>ارزشِ بازار (Market cap)</w:t>
      </w:r>
      <w:r>
        <w:rPr>
          <w:rFonts w:ascii="Calibri" w:hAnsi="Calibri" w:cs="Tahoma"/>
          <w:b w:val="0"/>
          <w:i w:val="0"/>
          <w:color w:val="333A45"/>
          <w:sz w:val="21"/>
          <w:szCs w:val="21"/>
          <w:rtl w:val="1"/>
        </w:rPr>
        <w:t xml:space="preserve"> — قیمت × عرضه‌ی در گردش؛ معیاری از اندازه‌ی کل.</w:t>
      </w:r>
    </w:p>
    <w:p>
      <w:pPr>
        <w:pStyle w:val="ListBullet"/>
        <w:spacing w:after="60"/>
        <w:bidi w:val="1"/>
        <w:jc w:val="right"/>
      </w:pPr>
      <w:r>
        <w:rPr>
          <w:rFonts w:ascii="Calibri" w:hAnsi="Calibri" w:cs="Tahoma"/>
          <w:b/>
          <w:i w:val="0"/>
          <w:color w:val="333A45"/>
          <w:sz w:val="21"/>
          <w:szCs w:val="21"/>
          <w:rtl w:val="1"/>
        </w:rPr>
        <w:t>متریکِ آن‌چین</w:t>
      </w:r>
      <w:r>
        <w:rPr>
          <w:rFonts w:ascii="Calibri" w:hAnsi="Calibri" w:cs="Tahoma"/>
          <w:b w:val="0"/>
          <w:i w:val="0"/>
          <w:color w:val="333A45"/>
          <w:sz w:val="21"/>
          <w:szCs w:val="21"/>
          <w:rtl w:val="1"/>
        </w:rPr>
        <w:t xml:space="preserve"> — فعالیتی که مستقیماً روی بلاکچین ثبت می‌شود (مثلِ آدرس‌های فعال، حجمِ انتقال).</w:t>
      </w:r>
    </w:p>
    <w:p>
      <w:pPr>
        <w:pStyle w:val="ListBullet"/>
        <w:spacing w:after="60"/>
        <w:bidi w:val="1"/>
        <w:jc w:val="right"/>
      </w:pPr>
      <w:r>
        <w:rPr>
          <w:rFonts w:ascii="Calibri" w:hAnsi="Calibri" w:cs="Tahoma"/>
          <w:b/>
          <w:i w:val="0"/>
          <w:color w:val="333A45"/>
          <w:sz w:val="21"/>
          <w:szCs w:val="21"/>
          <w:rtl w:val="1"/>
        </w:rPr>
        <w:t>OHLCV / کندل</w:t>
      </w:r>
      <w:r>
        <w:rPr>
          <w:rFonts w:ascii="Calibri" w:hAnsi="Calibri" w:cs="Tahoma"/>
          <w:b w:val="0"/>
          <w:i w:val="0"/>
          <w:color w:val="333A45"/>
          <w:sz w:val="21"/>
          <w:szCs w:val="21"/>
          <w:rtl w:val="1"/>
        </w:rPr>
        <w:t xml:space="preserve"> — قیمتِ بازگشایی، بیشترین، کمترین، بسته‌شدن و حجم برای یک بازه‌ی زمانی.</w:t>
      </w:r>
    </w:p>
    <w:p>
      <w:pPr>
        <w:pStyle w:val="Heading3"/>
        <w:keepNext/>
        <w:spacing w:before="180" w:after="60"/>
        <w:bidi w:val="1"/>
        <w:jc w:val="right"/>
      </w:pPr>
      <w:r>
        <w:rPr>
          <w:rFonts w:ascii="Calibri" w:hAnsi="Calibri" w:cs="Tahoma"/>
          <w:b/>
          <w:i w:val="0"/>
          <w:color w:val="0E8F7E"/>
          <w:sz w:val="24"/>
          <w:szCs w:val="24"/>
          <w:rtl w:val="1"/>
        </w:rPr>
        <w:t>یادگیری ماشین</w:t>
      </w:r>
    </w:p>
    <w:p>
      <w:pPr>
        <w:pStyle w:val="ListBullet"/>
        <w:spacing w:after="60"/>
        <w:bidi w:val="1"/>
        <w:jc w:val="right"/>
      </w:pPr>
      <w:r>
        <w:rPr>
          <w:rFonts w:ascii="Calibri" w:hAnsi="Calibri" w:cs="Tahoma"/>
          <w:b/>
          <w:i w:val="0"/>
          <w:color w:val="333A45"/>
          <w:sz w:val="21"/>
          <w:szCs w:val="21"/>
          <w:rtl w:val="1"/>
        </w:rPr>
        <w:t>ویژگی (Feature)</w:t>
      </w:r>
      <w:r>
        <w:rPr>
          <w:rFonts w:ascii="Calibri" w:hAnsi="Calibri" w:cs="Tahoma"/>
          <w:b w:val="0"/>
          <w:i w:val="0"/>
          <w:color w:val="333A45"/>
          <w:sz w:val="21"/>
          <w:szCs w:val="21"/>
          <w:rtl w:val="1"/>
        </w:rPr>
        <w:t xml:space="preserve"> — یک عددِ ورودی که وضعیتِ کنونی را توصیف می‌کند (مثلِ RSI، بازدهِ اخیر).</w:t>
      </w:r>
    </w:p>
    <w:p>
      <w:pPr>
        <w:pStyle w:val="ListBullet"/>
        <w:spacing w:after="60"/>
        <w:bidi w:val="1"/>
        <w:jc w:val="right"/>
      </w:pPr>
      <w:r>
        <w:rPr>
          <w:rFonts w:ascii="Calibri" w:hAnsi="Calibri" w:cs="Tahoma"/>
          <w:b/>
          <w:i w:val="0"/>
          <w:color w:val="333A45"/>
          <w:sz w:val="21"/>
          <w:szCs w:val="21"/>
          <w:rtl w:val="1"/>
        </w:rPr>
        <w:t>دسته‌بندی (Classification)</w:t>
      </w:r>
      <w:r>
        <w:rPr>
          <w:rFonts w:ascii="Calibri" w:hAnsi="Calibri" w:cs="Tahoma"/>
          <w:b w:val="0"/>
          <w:i w:val="0"/>
          <w:color w:val="333A45"/>
          <w:sz w:val="21"/>
          <w:szCs w:val="21"/>
          <w:rtl w:val="1"/>
        </w:rPr>
        <w:t xml:space="preserve"> — پیش‌بینیِ یک رده (اینجا: UP / FLAT / DOWN).</w:t>
      </w:r>
    </w:p>
    <w:p>
      <w:pPr>
        <w:pStyle w:val="ListBullet"/>
        <w:spacing w:after="60"/>
        <w:bidi w:val="1"/>
        <w:jc w:val="right"/>
      </w:pPr>
      <w:r>
        <w:rPr>
          <w:rFonts w:ascii="Calibri" w:hAnsi="Calibri" w:cs="Tahoma"/>
          <w:b/>
          <w:i w:val="0"/>
          <w:color w:val="333A45"/>
          <w:sz w:val="21"/>
          <w:szCs w:val="21"/>
          <w:rtl w:val="1"/>
        </w:rPr>
        <w:t>بیش‌برازش (Overfitting)</w:t>
      </w:r>
      <w:r>
        <w:rPr>
          <w:rFonts w:ascii="Calibri" w:hAnsi="Calibri" w:cs="Tahoma"/>
          <w:b w:val="0"/>
          <w:i w:val="0"/>
          <w:color w:val="333A45"/>
          <w:sz w:val="21"/>
          <w:szCs w:val="21"/>
          <w:rtl w:val="1"/>
        </w:rPr>
        <w:t xml:space="preserve"> — حفظ‌کردنِ داده‌ی آموزش به‌جای یادگیریِ الگوی عمومی؛ منظم‌سازی با آن می‌جنگد.</w:t>
      </w:r>
    </w:p>
    <w:p>
      <w:pPr>
        <w:pStyle w:val="ListBullet"/>
        <w:spacing w:after="60"/>
        <w:bidi w:val="1"/>
        <w:jc w:val="right"/>
      </w:pPr>
      <w:r>
        <w:rPr>
          <w:rFonts w:ascii="Calibri" w:hAnsi="Calibri" w:cs="Tahoma"/>
          <w:b/>
          <w:i w:val="0"/>
          <w:color w:val="333A45"/>
          <w:sz w:val="21"/>
          <w:szCs w:val="21"/>
          <w:rtl w:val="1"/>
        </w:rPr>
        <w:t>گرادیان بوستینگ / XGBoost</w:t>
      </w:r>
      <w:r>
        <w:rPr>
          <w:rFonts w:ascii="Calibri" w:hAnsi="Calibri" w:cs="Tahoma"/>
          <w:b w:val="0"/>
          <w:i w:val="0"/>
          <w:color w:val="333A45"/>
          <w:sz w:val="21"/>
          <w:szCs w:val="21"/>
          <w:rtl w:val="1"/>
        </w:rPr>
        <w:t xml:space="preserve"> — درخت‌های تصمیمِ کوچکِ بسیار، ساخته‌شده پشتِ‌سرِ هم، هرکدام در حالِ اصلاحِ خطای قبلی.</w:t>
      </w:r>
    </w:p>
    <w:p>
      <w:pPr>
        <w:pStyle w:val="ListBullet"/>
        <w:spacing w:after="60"/>
        <w:bidi w:val="1"/>
        <w:jc w:val="right"/>
      </w:pPr>
      <w:r>
        <w:rPr>
          <w:rFonts w:ascii="Calibri" w:hAnsi="Calibri" w:cs="Tahoma"/>
          <w:b/>
          <w:i w:val="0"/>
          <w:color w:val="333A45"/>
          <w:sz w:val="21"/>
          <w:szCs w:val="21"/>
          <w:rtl w:val="1"/>
        </w:rPr>
        <w:t>کالیبراسیون / ایزوتونیک</w:t>
      </w:r>
      <w:r>
        <w:rPr>
          <w:rFonts w:ascii="Calibri" w:hAnsi="Calibri" w:cs="Tahoma"/>
          <w:b w:val="0"/>
          <w:i w:val="0"/>
          <w:color w:val="333A45"/>
          <w:sz w:val="21"/>
          <w:szCs w:val="21"/>
          <w:rtl w:val="1"/>
        </w:rPr>
        <w:t xml:space="preserve"> — تنظیمِ احتمال‌ها تا «۷۰٪» واقعاً یعنی ۷۰٪.</w:t>
      </w:r>
    </w:p>
    <w:p>
      <w:pPr>
        <w:pStyle w:val="ListBullet"/>
        <w:spacing w:after="60"/>
        <w:bidi w:val="1"/>
        <w:jc w:val="right"/>
      </w:pPr>
      <w:r>
        <w:rPr>
          <w:rFonts w:ascii="Calibri" w:hAnsi="Calibri" w:cs="Tahoma"/>
          <w:b/>
          <w:i w:val="0"/>
          <w:color w:val="333A45"/>
          <w:sz w:val="21"/>
          <w:szCs w:val="21"/>
          <w:rtl w:val="1"/>
        </w:rPr>
        <w:t>SHAP / مقدارِ شپلی</w:t>
      </w:r>
      <w:r>
        <w:rPr>
          <w:rFonts w:ascii="Calibri" w:hAnsi="Calibri" w:cs="Tahoma"/>
          <w:b w:val="0"/>
          <w:i w:val="0"/>
          <w:color w:val="333A45"/>
          <w:sz w:val="21"/>
          <w:szCs w:val="21"/>
          <w:rtl w:val="1"/>
        </w:rPr>
        <w:t xml:space="preserve"> — تقسیمِ عادلانه‌ی اعتبار میانِ ویژگی‌ها، که هر پیش‌بینی را توضیح می‌دهد.</w:t>
      </w:r>
    </w:p>
    <w:p>
      <w:pPr>
        <w:pStyle w:val="ListBullet"/>
        <w:spacing w:after="60"/>
        <w:bidi w:val="1"/>
        <w:jc w:val="right"/>
      </w:pPr>
      <w:r>
        <w:rPr>
          <w:rFonts w:ascii="Calibri" w:hAnsi="Calibri" w:cs="Tahoma"/>
          <w:b/>
          <w:i w:val="0"/>
          <w:color w:val="333A45"/>
          <w:sz w:val="21"/>
          <w:szCs w:val="21"/>
          <w:rtl w:val="1"/>
        </w:rPr>
        <w:t>ROC-AUC</w:t>
      </w:r>
      <w:r>
        <w:rPr>
          <w:rFonts w:ascii="Calibri" w:hAnsi="Calibri" w:cs="Tahoma"/>
          <w:b w:val="0"/>
          <w:i w:val="0"/>
          <w:color w:val="333A45"/>
          <w:sz w:val="21"/>
          <w:szCs w:val="21"/>
          <w:rtl w:val="1"/>
        </w:rPr>
        <w:t xml:space="preserve"> — مهارتِ رتبه‌بندی (۰٫۵ = تصادفی، ۱٫۰ = کامل). </w:t>
      </w:r>
      <w:r>
        <w:rPr>
          <w:rFonts w:ascii="Calibri" w:hAnsi="Calibri" w:cs="Tahoma"/>
          <w:b/>
          <w:i w:val="0"/>
          <w:color w:val="333A45"/>
          <w:sz w:val="21"/>
          <w:szCs w:val="21"/>
          <w:rtl w:val="1"/>
        </w:rPr>
        <w:t>Brier</w:t>
      </w:r>
      <w:r>
        <w:rPr>
          <w:rFonts w:ascii="Calibri" w:hAnsi="Calibri" w:cs="Tahoma"/>
          <w:b w:val="0"/>
          <w:i w:val="0"/>
          <w:color w:val="333A45"/>
          <w:sz w:val="21"/>
          <w:szCs w:val="21"/>
          <w:rtl w:val="1"/>
        </w:rPr>
        <w:t xml:space="preserve"> — دقتِ احتمال (کمتر بهتر). </w:t>
      </w:r>
      <w:r>
        <w:rPr>
          <w:rFonts w:ascii="Calibri" w:hAnsi="Calibri" w:cs="Tahoma"/>
          <w:b/>
          <w:i w:val="0"/>
          <w:color w:val="333A45"/>
          <w:sz w:val="21"/>
          <w:szCs w:val="21"/>
          <w:rtl w:val="1"/>
        </w:rPr>
        <w:t>F1</w:t>
      </w:r>
      <w:r>
        <w:rPr>
          <w:rFonts w:ascii="Calibri" w:hAnsi="Calibri" w:cs="Tahoma"/>
          <w:b w:val="0"/>
          <w:i w:val="0"/>
          <w:color w:val="333A45"/>
          <w:sz w:val="21"/>
          <w:szCs w:val="21"/>
          <w:rtl w:val="1"/>
        </w:rPr>
        <w:t xml:space="preserve"> — توازنِ دقت و فراخوانی.</w:t>
      </w:r>
    </w:p>
    <w:p>
      <w:pPr>
        <w:pStyle w:val="ListBullet"/>
        <w:spacing w:after="60"/>
        <w:bidi w:val="1"/>
        <w:jc w:val="right"/>
      </w:pPr>
      <w:r>
        <w:rPr>
          <w:rFonts w:ascii="Calibri" w:hAnsi="Calibri" w:cs="Tahoma"/>
          <w:b/>
          <w:i w:val="0"/>
          <w:color w:val="333A45"/>
          <w:sz w:val="21"/>
          <w:szCs w:val="21"/>
          <w:rtl w:val="1"/>
        </w:rPr>
        <w:t>نشت / قرنطینه (Leakage / embargo)</w:t>
      </w:r>
      <w:r>
        <w:rPr>
          <w:rFonts w:ascii="Calibri" w:hAnsi="Calibri" w:cs="Tahoma"/>
          <w:b w:val="0"/>
          <w:i w:val="0"/>
          <w:color w:val="333A45"/>
          <w:sz w:val="21"/>
          <w:szCs w:val="21"/>
          <w:rtl w:val="1"/>
        </w:rPr>
        <w:t xml:space="preserve"> — استفاده‌ی تصادفی از اطلاعاتِ آینده؛ یک فاصله‌ی زمانی میانِ بُرش‌ها از آن جلوگیری می‌کند.</w:t>
      </w:r>
    </w:p>
    <w:p>
      <w:pPr>
        <w:pStyle w:val="Heading3"/>
        <w:keepNext/>
        <w:spacing w:before="180" w:after="60"/>
        <w:bidi w:val="1"/>
        <w:jc w:val="right"/>
      </w:pPr>
      <w:r>
        <w:rPr>
          <w:rFonts w:ascii="Calibri" w:hAnsi="Calibri" w:cs="Tahoma"/>
          <w:b/>
          <w:i w:val="0"/>
          <w:color w:val="0E8F7E"/>
          <w:sz w:val="24"/>
          <w:szCs w:val="24"/>
          <w:rtl w:val="1"/>
        </w:rPr>
        <w:t>هوش مصنوعی / RAG</w:t>
      </w:r>
    </w:p>
    <w:p>
      <w:pPr>
        <w:pStyle w:val="ListBullet"/>
        <w:spacing w:after="60"/>
        <w:bidi w:val="1"/>
        <w:jc w:val="right"/>
      </w:pPr>
      <w:r>
        <w:rPr>
          <w:rFonts w:ascii="Calibri" w:hAnsi="Calibri" w:cs="Tahoma"/>
          <w:b/>
          <w:i w:val="0"/>
          <w:color w:val="333A45"/>
          <w:sz w:val="21"/>
          <w:szCs w:val="21"/>
          <w:rtl w:val="1"/>
        </w:rPr>
        <w:t>LLM</w:t>
      </w:r>
      <w:r>
        <w:rPr>
          <w:rFonts w:ascii="Calibri" w:hAnsi="Calibri" w:cs="Tahoma"/>
          <w:b w:val="0"/>
          <w:i w:val="0"/>
          <w:color w:val="333A45"/>
          <w:sz w:val="21"/>
          <w:szCs w:val="21"/>
          <w:rtl w:val="1"/>
        </w:rPr>
        <w:t xml:space="preserve"> — مدلِ زبانیِ بزرگ، همان نوع هوش مصنوعی که متن تولید می‌کند.</w:t>
      </w:r>
    </w:p>
    <w:p>
      <w:pPr>
        <w:pStyle w:val="ListBullet"/>
        <w:spacing w:after="60"/>
        <w:bidi w:val="1"/>
        <w:jc w:val="right"/>
      </w:pPr>
      <w:r>
        <w:rPr>
          <w:rFonts w:ascii="Calibri" w:hAnsi="Calibri" w:cs="Tahoma"/>
          <w:b/>
          <w:i w:val="0"/>
          <w:color w:val="333A45"/>
          <w:sz w:val="21"/>
          <w:szCs w:val="21"/>
          <w:rtl w:val="1"/>
        </w:rPr>
        <w:t>Embedding / بردار</w:t>
      </w:r>
      <w:r>
        <w:rPr>
          <w:rFonts w:ascii="Calibri" w:hAnsi="Calibri" w:cs="Tahoma"/>
          <w:b w:val="0"/>
          <w:i w:val="0"/>
          <w:color w:val="333A45"/>
          <w:sz w:val="21"/>
          <w:szCs w:val="21"/>
          <w:rtl w:val="1"/>
        </w:rPr>
        <w:t xml:space="preserve"> — متنی که به فهرستی از اعداد تبدیل شده که معنا را در خود دارد.</w:t>
      </w:r>
    </w:p>
    <w:p>
      <w:pPr>
        <w:pStyle w:val="ListBullet"/>
        <w:spacing w:after="60"/>
        <w:bidi w:val="1"/>
        <w:jc w:val="right"/>
      </w:pPr>
      <w:r>
        <w:rPr>
          <w:rFonts w:ascii="Calibri" w:hAnsi="Calibri" w:cs="Tahoma"/>
          <w:b/>
          <w:i w:val="0"/>
          <w:color w:val="333A45"/>
          <w:sz w:val="21"/>
          <w:szCs w:val="21"/>
          <w:rtl w:val="1"/>
        </w:rPr>
        <w:t>شباهتِ کسینوسی</w:t>
      </w:r>
      <w:r>
        <w:rPr>
          <w:rFonts w:ascii="Calibri" w:hAnsi="Calibri" w:cs="Tahoma"/>
          <w:b w:val="0"/>
          <w:i w:val="0"/>
          <w:color w:val="333A45"/>
          <w:sz w:val="21"/>
          <w:szCs w:val="21"/>
          <w:rtl w:val="1"/>
        </w:rPr>
        <w:t xml:space="preserve"> — اینکه دو بردار (معنا) چقدر نزدیک‌اند.</w:t>
      </w:r>
    </w:p>
    <w:p>
      <w:pPr>
        <w:pStyle w:val="ListBullet"/>
        <w:spacing w:after="60"/>
        <w:bidi w:val="1"/>
        <w:jc w:val="right"/>
      </w:pPr>
      <w:r>
        <w:rPr>
          <w:rFonts w:ascii="Calibri" w:hAnsi="Calibri" w:cs="Tahoma"/>
          <w:b/>
          <w:i w:val="0"/>
          <w:color w:val="333A45"/>
          <w:sz w:val="21"/>
          <w:szCs w:val="21"/>
          <w:rtl w:val="1"/>
        </w:rPr>
        <w:t>RAG</w:t>
      </w:r>
      <w:r>
        <w:rPr>
          <w:rFonts w:ascii="Calibri" w:hAnsi="Calibri" w:cs="Tahoma"/>
          <w:b w:val="0"/>
          <w:i w:val="0"/>
          <w:color w:val="333A45"/>
          <w:sz w:val="21"/>
          <w:szCs w:val="21"/>
          <w:rtl w:val="1"/>
        </w:rPr>
        <w:t xml:space="preserve"> — تولیدِ تقویت‌شده‌با‌بازیابی: منابعِ واقعی را بگیر، سپس فقط با آن‌ها پاسخ بده.</w:t>
      </w:r>
    </w:p>
    <w:p>
      <w:pPr>
        <w:pStyle w:val="ListBullet"/>
        <w:spacing w:after="60"/>
        <w:bidi w:val="1"/>
        <w:jc w:val="right"/>
      </w:pPr>
      <w:r>
        <w:rPr>
          <w:rFonts w:ascii="Calibri" w:hAnsi="Calibri" w:cs="Tahoma"/>
          <w:b/>
          <w:i w:val="0"/>
          <w:color w:val="333A45"/>
          <w:sz w:val="21"/>
          <w:szCs w:val="21"/>
          <w:rtl w:val="1"/>
        </w:rPr>
        <w:t>توهم (Hallucination)</w:t>
      </w:r>
      <w:r>
        <w:rPr>
          <w:rFonts w:ascii="Calibri" w:hAnsi="Calibri" w:cs="Tahoma"/>
          <w:b w:val="0"/>
          <w:i w:val="0"/>
          <w:color w:val="333A45"/>
          <w:sz w:val="21"/>
          <w:szCs w:val="21"/>
          <w:rtl w:val="1"/>
        </w:rPr>
        <w:t xml:space="preserve"> — وقتی یک LLM با اطمینان چیزی نادرست می‌گوید؛ ریشه‌داری + نگهبان اینجا از آن جلوگیری می‌کنند.</w:t>
      </w:r>
    </w:p>
    <w:p>
      <w:pPr>
        <w:pStyle w:val="ListBullet"/>
        <w:spacing w:after="60"/>
        <w:bidi w:val="1"/>
        <w:jc w:val="right"/>
      </w:pPr>
      <w:r>
        <w:rPr>
          <w:rFonts w:ascii="Calibri" w:hAnsi="Calibri" w:cs="Tahoma"/>
          <w:b/>
          <w:i w:val="0"/>
          <w:color w:val="333A45"/>
          <w:sz w:val="21"/>
          <w:szCs w:val="21"/>
          <w:rtl w:val="1"/>
        </w:rPr>
        <w:t>احساساتِ VADER</w:t>
      </w:r>
      <w:r>
        <w:rPr>
          <w:rFonts w:ascii="Calibri" w:hAnsi="Calibri" w:cs="Tahoma"/>
          <w:b w:val="0"/>
          <w:i w:val="0"/>
          <w:color w:val="333A45"/>
          <w:sz w:val="21"/>
          <w:szCs w:val="21"/>
          <w:rtl w:val="1"/>
        </w:rPr>
        <w:t xml:space="preserve"> — ابزاری سریع و قانون‌محور که متن را مثبت / منفی / خنثی امتیاز می‌دهد، برای برچسب‌زنیِ اخبار.</w:t>
      </w:r>
    </w:p>
    <w:p>
      <w:pPr>
        <w:pStyle w:val="Heading3"/>
        <w:keepNext/>
        <w:spacing w:before="180" w:after="60"/>
        <w:bidi w:val="1"/>
        <w:jc w:val="right"/>
      </w:pPr>
      <w:r>
        <w:rPr>
          <w:rFonts w:ascii="Calibri" w:hAnsi="Calibri" w:cs="Tahoma"/>
          <w:b/>
          <w:i w:val="0"/>
          <w:color w:val="0E8F7E"/>
          <w:sz w:val="24"/>
          <w:szCs w:val="24"/>
          <w:rtl w:val="1"/>
        </w:rPr>
        <w:t>معاملات</w:t>
      </w:r>
    </w:p>
    <w:p>
      <w:pPr>
        <w:pStyle w:val="ListBullet"/>
        <w:spacing w:after="60"/>
        <w:bidi w:val="1"/>
        <w:jc w:val="right"/>
      </w:pPr>
      <w:r>
        <w:rPr>
          <w:rFonts w:ascii="Calibri" w:hAnsi="Calibri" w:cs="Tahoma"/>
          <w:b/>
          <w:i w:val="0"/>
          <w:color w:val="333A45"/>
          <w:sz w:val="21"/>
          <w:szCs w:val="21"/>
          <w:rtl w:val="1"/>
        </w:rPr>
        <w:t>معامله‌ی آزمایشی</w:t>
      </w:r>
      <w:r>
        <w:rPr>
          <w:rFonts w:ascii="Calibri" w:hAnsi="Calibri" w:cs="Tahoma"/>
          <w:b w:val="0"/>
          <w:i w:val="0"/>
          <w:color w:val="333A45"/>
          <w:sz w:val="21"/>
          <w:szCs w:val="21"/>
          <w:rtl w:val="1"/>
        </w:rPr>
        <w:t xml:space="preserve"> — تمرینِ معامله با پولِ فرضی.</w:t>
      </w:r>
    </w:p>
    <w:p>
      <w:pPr>
        <w:pStyle w:val="ListBullet"/>
        <w:spacing w:after="60"/>
        <w:bidi w:val="1"/>
        <w:jc w:val="right"/>
      </w:pPr>
      <w:r>
        <w:rPr>
          <w:rFonts w:ascii="Calibri" w:hAnsi="Calibri" w:cs="Tahoma"/>
          <w:b/>
          <w:i w:val="0"/>
          <w:color w:val="333A45"/>
          <w:sz w:val="21"/>
          <w:szCs w:val="21"/>
          <w:rtl w:val="1"/>
        </w:rPr>
        <w:t>لغزش (Slippage)</w:t>
      </w:r>
      <w:r>
        <w:rPr>
          <w:rFonts w:ascii="Calibri" w:hAnsi="Calibri" w:cs="Tahoma"/>
          <w:b w:val="0"/>
          <w:i w:val="0"/>
          <w:color w:val="333A45"/>
          <w:sz w:val="21"/>
          <w:szCs w:val="21"/>
          <w:rtl w:val="1"/>
        </w:rPr>
        <w:t xml:space="preserve"> — اختلافِ قیمتِ کوچک میانِ پُرشدنِ موردِانتظار و واقعی.</w:t>
      </w:r>
    </w:p>
    <w:p>
      <w:pPr>
        <w:pStyle w:val="ListBullet"/>
        <w:spacing w:after="60"/>
        <w:bidi w:val="1"/>
        <w:jc w:val="right"/>
      </w:pPr>
      <w:r>
        <w:rPr>
          <w:rFonts w:ascii="Calibri" w:hAnsi="Calibri" w:cs="Tahoma"/>
          <w:b/>
          <w:i w:val="0"/>
          <w:color w:val="333A45"/>
          <w:sz w:val="21"/>
          <w:szCs w:val="21"/>
          <w:rtl w:val="1"/>
        </w:rPr>
        <w:t>کارمزدِ تیکر</w:t>
      </w:r>
      <w:r>
        <w:rPr>
          <w:rFonts w:ascii="Calibri" w:hAnsi="Calibri" w:cs="Tahoma"/>
          <w:b w:val="0"/>
          <w:i w:val="0"/>
          <w:color w:val="333A45"/>
          <w:sz w:val="21"/>
          <w:szCs w:val="21"/>
          <w:rtl w:val="1"/>
        </w:rPr>
        <w:t xml:space="preserve"> — کارمزدِ صرافی که هنگامِ پُرشدنِ فوریِ سفارش پرداخت می‌شود.</w:t>
      </w:r>
    </w:p>
    <w:p>
      <w:pPr>
        <w:pStyle w:val="ListBullet"/>
        <w:spacing w:after="60"/>
        <w:bidi w:val="1"/>
        <w:jc w:val="right"/>
      </w:pPr>
      <w:r>
        <w:rPr>
          <w:rFonts w:ascii="Calibri" w:hAnsi="Calibri" w:cs="Tahoma"/>
          <w:b/>
          <w:i w:val="0"/>
          <w:color w:val="333A45"/>
          <w:sz w:val="21"/>
          <w:szCs w:val="21"/>
          <w:rtl w:val="1"/>
        </w:rPr>
        <w:t>شارپ / سورتینو</w:t>
      </w:r>
      <w:r>
        <w:rPr>
          <w:rFonts w:ascii="Calibri" w:hAnsi="Calibri" w:cs="Tahoma"/>
          <w:b w:val="0"/>
          <w:i w:val="0"/>
          <w:color w:val="333A45"/>
          <w:sz w:val="21"/>
          <w:szCs w:val="21"/>
          <w:rtl w:val="1"/>
        </w:rPr>
        <w:t xml:space="preserve"> — بازده به‌ازای هر واحدِ ریسک (سورتینو فقط ریسکِ نزولی را می‌شمارد).</w:t>
      </w:r>
    </w:p>
    <w:p>
      <w:pPr>
        <w:pStyle w:val="ListBullet"/>
        <w:spacing w:after="60"/>
        <w:bidi w:val="1"/>
        <w:jc w:val="right"/>
      </w:pPr>
      <w:r>
        <w:rPr>
          <w:rFonts w:ascii="Calibri" w:hAnsi="Calibri" w:cs="Tahoma"/>
          <w:b/>
          <w:i w:val="0"/>
          <w:color w:val="333A45"/>
          <w:sz w:val="21"/>
          <w:szCs w:val="21"/>
          <w:rtl w:val="1"/>
        </w:rPr>
        <w:t>افتِ سرمایه (Drawdown)</w:t>
      </w:r>
      <w:r>
        <w:rPr>
          <w:rFonts w:ascii="Calibri" w:hAnsi="Calibri" w:cs="Tahoma"/>
          <w:b w:val="0"/>
          <w:i w:val="0"/>
          <w:color w:val="333A45"/>
          <w:sz w:val="21"/>
          <w:szCs w:val="21"/>
          <w:rtl w:val="1"/>
        </w:rPr>
        <w:t xml:space="preserve"> — اینکه حساب چقدر از قله‌ی پیشینش پایین آمده.</w:t>
      </w:r>
    </w:p>
    <w:p>
      <w:pPr>
        <w:pStyle w:val="Heading1"/>
        <w:keepNext/>
        <w:spacing w:before="360" w:after="160"/>
        <w:bidi w:val="1"/>
        <w:jc w:val="right"/>
        <w:pBdr>
          <w:bottom w:val="single" w:sz="12" w:space="3" w:color="1D4E89"/>
        </w:pBdr>
      </w:pPr>
      <w:r>
        <w:rPr>
          <w:rFonts w:ascii="Calibri" w:hAnsi="Calibri" w:cs="Tahoma"/>
          <w:b/>
          <w:i w:val="0"/>
          <w:color w:val="0F2B46"/>
          <w:sz w:val="38"/>
          <w:szCs w:val="38"/>
          <w:rtl w:val="1"/>
        </w:rPr>
        <w:t>12.  اجرا و نتایجِ صادقانه</w:t>
      </w:r>
    </w:p>
    <w:p>
      <w:pPr>
        <w:pStyle w:val="Heading2"/>
        <w:keepNext/>
        <w:spacing w:before="240" w:after="80"/>
        <w:bidi w:val="1"/>
        <w:jc w:val="right"/>
      </w:pPr>
      <w:r>
        <w:rPr>
          <w:rFonts w:ascii="Calibri" w:hAnsi="Calibri" w:cs="Tahoma"/>
          <w:b/>
          <w:i w:val="0"/>
          <w:color w:val="1D4E89"/>
          <w:sz w:val="29"/>
          <w:szCs w:val="29"/>
          <w:rtl w:val="1"/>
        </w:rPr>
        <w:t>چگونه کلِ سامانه را اجرا کنیم</w:t>
      </w:r>
    </w:p>
    <w:p>
      <w:pPr>
        <w:bidi w:val="1"/>
        <w:jc w:val="right"/>
      </w:pPr>
      <w:r>
        <w:rPr>
          <w:rFonts w:ascii="Calibri" w:hAnsi="Calibri" w:cs="Tahoma"/>
          <w:b w:val="0"/>
          <w:i w:val="0"/>
          <w:color w:val="333A45"/>
          <w:sz w:val="21"/>
          <w:szCs w:val="21"/>
          <w:rtl w:val="1"/>
        </w:rPr>
        <w:t>یک فرمان سامانه را بالا می‌آورد و آن را با داده پُر می‌کند:</w:t>
      </w:r>
    </w:p>
    <w:p>
      <w:pPr>
        <w:spacing w:before="80" w:after="160" w:line="240" w:lineRule="auto"/>
        <w:jc w:val="left"/>
        <w:shd w:val="clear" w:color="auto" w:fill="F2F3F5"/>
        <w:pBdr>
          <w:top w:val="single" w:sz="4" w:space="4" w:color="DCE0E6"/>
          <w:left w:val="single" w:sz="4" w:space="4" w:color="DCE0E6"/>
          <w:bottom w:val="single" w:sz="4" w:space="4" w:color="DCE0E6"/>
          <w:right w:val="single" w:sz="4" w:space="4" w:color="DCE0E6"/>
        </w:pBdr>
      </w:pPr>
      <w:r>
        <w:rPr>
          <w:rFonts w:ascii="Consolas" w:hAnsi="Consolas" w:cs="Consolas"/>
          <w:color w:val="242A33"/>
          <w:sz w:val="17"/>
          <w:szCs w:val="17"/>
        </w:rPr>
        <w:t>cp -n .env.example .env      # add the two free API keys</w:t>
        <w:br/>
      </w:r>
      <w:r>
        <w:rPr>
          <w:rFonts w:ascii="Consolas" w:hAnsi="Consolas" w:cs="Consolas"/>
          <w:color w:val="242A33"/>
          <w:sz w:val="17"/>
          <w:szCs w:val="17"/>
        </w:rPr>
        <w:t>make demo                    # up + ingest + train + predict + reindex + seed trades</w:t>
      </w:r>
    </w:p>
    <w:p>
      <w:pPr>
        <w:bidi w:val="1"/>
        <w:jc w:val="right"/>
      </w:pPr>
      <w:r>
        <w:rPr>
          <w:rFonts w:ascii="Calibri" w:hAnsi="Calibri" w:cs="Tahoma"/>
          <w:b w:val="0"/>
          <w:i w:val="0"/>
          <w:color w:val="333A45"/>
          <w:sz w:val="21"/>
          <w:szCs w:val="21"/>
          <w:rtl w:val="1"/>
        </w:rPr>
        <w:t xml:space="preserve">سپس </w:t>
      </w:r>
      <w:r>
        <w:rPr>
          <w:rFonts w:ascii="Calibri" w:hAnsi="Calibri" w:cs="Tahoma"/>
          <w:b/>
          <w:i w:val="0"/>
          <w:color w:val="333A45"/>
          <w:sz w:val="21"/>
          <w:szCs w:val="21"/>
          <w:rtl w:val="1"/>
        </w:rPr>
        <w:t>http://localhost:3000</w:t>
      </w:r>
      <w:r>
        <w:rPr>
          <w:rFonts w:ascii="Calibri" w:hAnsi="Calibri" w:cs="Tahoma"/>
          <w:b w:val="0"/>
          <w:i w:val="0"/>
          <w:color w:val="333A45"/>
          <w:sz w:val="21"/>
          <w:szCs w:val="21"/>
          <w:rtl w:val="1"/>
        </w:rPr>
        <w:t xml:space="preserve"> (برنامه)، </w:t>
      </w:r>
      <w:r>
        <w:rPr>
          <w:rFonts w:ascii="Calibri" w:hAnsi="Calibri" w:cs="Tahoma"/>
          <w:b/>
          <w:i w:val="0"/>
          <w:color w:val="333A45"/>
          <w:sz w:val="21"/>
          <w:szCs w:val="21"/>
          <w:rtl w:val="1"/>
        </w:rPr>
        <w:t>:8080/swagger-ui.html</w:t>
      </w:r>
      <w:r>
        <w:rPr>
          <w:rFonts w:ascii="Calibri" w:hAnsi="Calibri" w:cs="Tahoma"/>
          <w:b w:val="0"/>
          <w:i w:val="0"/>
          <w:color w:val="333A45"/>
          <w:sz w:val="21"/>
          <w:szCs w:val="21"/>
          <w:rtl w:val="1"/>
        </w:rPr>
        <w:t xml:space="preserve"> (مستنداتِ API) و </w:t>
      </w:r>
      <w:r>
        <w:rPr>
          <w:rFonts w:ascii="Calibri" w:hAnsi="Calibri" w:cs="Tahoma"/>
          <w:b/>
          <w:i w:val="0"/>
          <w:color w:val="333A45"/>
          <w:sz w:val="21"/>
          <w:szCs w:val="21"/>
          <w:rtl w:val="1"/>
        </w:rPr>
        <w:t>:8000/docs</w:t>
      </w:r>
      <w:r>
        <w:rPr>
          <w:rFonts w:ascii="Calibri" w:hAnsi="Calibri" w:cs="Tahoma"/>
          <w:b w:val="0"/>
          <w:i w:val="0"/>
          <w:color w:val="333A45"/>
          <w:sz w:val="21"/>
          <w:szCs w:val="21"/>
          <w:rtl w:val="1"/>
        </w:rPr>
        <w:t xml:space="preserve"> (ML API) را باز کنید. چتِ پژوهشگر و خلاصه‌ی LLM-نوشته‌ی تحلیل‌گر از یک </w:t>
      </w:r>
      <w:r>
        <w:rPr>
          <w:rFonts w:ascii="Calibri" w:hAnsi="Calibri" w:cs="Tahoma"/>
          <w:b/>
          <w:i w:val="0"/>
          <w:color w:val="333A45"/>
          <w:sz w:val="21"/>
          <w:szCs w:val="21"/>
          <w:rtl w:val="1"/>
        </w:rPr>
        <w:t>Ollamaی محلی</w:t>
      </w:r>
      <w:r>
        <w:rPr>
          <w:rFonts w:ascii="Calibri" w:hAnsi="Calibri" w:cs="Tahoma"/>
          <w:b w:val="0"/>
          <w:i w:val="0"/>
          <w:color w:val="333A45"/>
          <w:sz w:val="21"/>
          <w:szCs w:val="21"/>
          <w:rtl w:val="1"/>
        </w:rPr>
        <w:t xml:space="preserve"> استفاده می‌کنند؛ با Ollamaی </w:t>
      </w:r>
      <w:r>
        <w:rPr>
          <w:rFonts w:ascii="Calibri" w:hAnsi="Calibri" w:cs="Tahoma"/>
          <w:b/>
          <w:i w:val="0"/>
          <w:color w:val="333A45"/>
          <w:sz w:val="21"/>
          <w:szCs w:val="21"/>
          <w:rtl w:val="1"/>
        </w:rPr>
        <w:t>خاموش</w:t>
      </w:r>
      <w:r>
        <w:rPr>
          <w:rFonts w:ascii="Calibri" w:hAnsi="Calibri" w:cs="Tahoma"/>
          <w:b w:val="0"/>
          <w:i w:val="0"/>
          <w:color w:val="333A45"/>
          <w:sz w:val="21"/>
          <w:szCs w:val="21"/>
          <w:rtl w:val="1"/>
        </w:rPr>
        <w:t>، چت به‌صورتِ تمیز امتناع می‌کند و تحلیل‌گر از قالبِ قطعیِ خود استفاده می‌کند — هر صفحه‌ی دیگری در هر دو حالت کاملاً پُر است.</w:t>
      </w:r>
    </w:p>
    <w:p>
      <w:pPr>
        <w:pStyle w:val="Heading2"/>
        <w:keepNext/>
        <w:spacing w:before="240" w:after="80"/>
        <w:bidi w:val="1"/>
        <w:jc w:val="right"/>
      </w:pPr>
      <w:r>
        <w:rPr>
          <w:rFonts w:ascii="Calibri" w:hAnsi="Calibri" w:cs="Tahoma"/>
          <w:b/>
          <w:i w:val="0"/>
          <w:color w:val="1D4E89"/>
          <w:sz w:val="29"/>
          <w:szCs w:val="29"/>
          <w:rtl w:val="1"/>
        </w:rPr>
        <w:t>نتایجِ صادقانه، در یک جدول</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bidiVisual/>
        <w:tblLayout w:type="fixed"/>
        <w:tblW w:type="dxa" w:w="9072"/>
      </w:tblPr>
      <w:tblGrid>
        <w:gridCol w:w="3216"/>
        <w:gridCol w:w="3216"/>
        <w:gridCol w:w="3216"/>
      </w:tblGrid>
      <w:tr>
        <w:tc>
          <w:tcPr>
            <w:tcW w:type="dxa" w:w="1872"/>
            <w:shd w:val="clear" w:color="auto" w:fill="12243A"/>
          </w:tcPr>
          <w:p>
            <w:pPr>
              <w:spacing w:after="40" w:before="40"/>
              <w:bidi w:val="1"/>
              <w:jc w:val="right"/>
            </w:pPr>
            <w:r>
              <w:rPr>
                <w:rFonts w:ascii="Calibri" w:hAnsi="Calibri" w:cs="Tahoma"/>
                <w:b/>
                <w:color w:val="FFFFFF"/>
                <w:sz w:val="17"/>
                <w:szCs w:val="17"/>
                <w:rtl w:val="1"/>
              </w:rPr>
              <w:t>لایه</w:t>
            </w:r>
          </w:p>
        </w:tc>
        <w:tc>
          <w:tcPr>
            <w:tcW w:type="dxa" w:w="3168"/>
            <w:shd w:val="clear" w:color="auto" w:fill="12243A"/>
          </w:tcPr>
          <w:p>
            <w:pPr>
              <w:spacing w:after="40" w:before="40"/>
              <w:bidi w:val="1"/>
              <w:jc w:val="right"/>
            </w:pPr>
            <w:r>
              <w:rPr>
                <w:rFonts w:ascii="Calibri" w:hAnsi="Calibri" w:cs="Tahoma"/>
                <w:b/>
                <w:color w:val="FFFFFF"/>
                <w:sz w:val="17"/>
                <w:szCs w:val="17"/>
                <w:rtl w:val="1"/>
              </w:rPr>
              <w:t>نتیجه</w:t>
            </w:r>
          </w:p>
        </w:tc>
        <w:tc>
          <w:tcPr>
            <w:tcW w:type="dxa" w:w="4032"/>
            <w:shd w:val="clear" w:color="auto" w:fill="12243A"/>
          </w:tcPr>
          <w:p>
            <w:pPr>
              <w:spacing w:after="40" w:before="40"/>
              <w:bidi w:val="1"/>
              <w:jc w:val="right"/>
            </w:pPr>
            <w:r>
              <w:rPr>
                <w:rFonts w:ascii="Calibri" w:hAnsi="Calibri" w:cs="Tahoma"/>
                <w:b/>
                <w:color w:val="FFFFFF"/>
                <w:sz w:val="17"/>
                <w:szCs w:val="17"/>
                <w:rtl w:val="1"/>
              </w:rPr>
              <w:t>خوانشِ صادقانه</w:t>
            </w:r>
          </w:p>
        </w:tc>
      </w:tr>
      <w:tr>
        <w:tc>
          <w:tcPr>
            <w:tcW w:type="dxa" w:w="1872"/>
          </w:tcPr>
          <w:p>
            <w:pPr>
              <w:spacing w:after="40" w:before="40"/>
              <w:bidi w:val="1"/>
              <w:jc w:val="right"/>
            </w:pPr>
            <w:r>
              <w:rPr>
                <w:rFonts w:ascii="Calibri" w:hAnsi="Calibri" w:cs="Tahoma"/>
                <w:b w:val="0"/>
                <w:i w:val="0"/>
                <w:color w:val="333A45"/>
                <w:sz w:val="16"/>
                <w:szCs w:val="16"/>
                <w:rtl w:val="1"/>
              </w:rPr>
              <w:t>جهتِ ML</w:t>
            </w:r>
          </w:p>
        </w:tc>
        <w:tc>
          <w:tcPr>
            <w:tcW w:type="dxa" w:w="3168"/>
          </w:tcPr>
          <w:p>
            <w:pPr>
              <w:spacing w:after="40" w:before="40"/>
              <w:bidi w:val="1"/>
              <w:jc w:val="right"/>
            </w:pPr>
            <w:r>
              <w:rPr>
                <w:rFonts w:ascii="Calibri" w:hAnsi="Calibri" w:cs="Tahoma"/>
                <w:b w:val="0"/>
                <w:i w:val="0"/>
                <w:color w:val="333A45"/>
                <w:sz w:val="16"/>
                <w:szCs w:val="16"/>
                <w:rtl w:val="1"/>
              </w:rPr>
              <w:t>macro F1 0.375 · AUC 0.578 · Brier 0.606</w:t>
            </w:r>
          </w:p>
        </w:tc>
        <w:tc>
          <w:tcPr>
            <w:tcW w:type="dxa" w:w="4032"/>
          </w:tcPr>
          <w:p>
            <w:pPr>
              <w:spacing w:after="40" w:before="40"/>
              <w:bidi w:val="1"/>
              <w:jc w:val="right"/>
            </w:pPr>
            <w:r>
              <w:rPr>
                <w:rFonts w:ascii="Calibri" w:hAnsi="Calibri" w:cs="Tahoma"/>
                <w:b w:val="0"/>
                <w:i w:val="0"/>
                <w:color w:val="333A45"/>
                <w:sz w:val="16"/>
                <w:szCs w:val="16"/>
                <w:rtl w:val="1"/>
              </w:rPr>
              <w:t>یک برتریِ کوچک اما واقعی؛ AUC و Brier قبول؛ F1 سقفِ محدودشده‌به‌داده (~۲ سال).</w:t>
            </w:r>
          </w:p>
        </w:tc>
      </w:tr>
      <w:tr>
        <w:tc>
          <w:tcPr>
            <w:tcW w:type="dxa" w:w="1872"/>
            <w:shd w:val="clear" w:color="auto" w:fill="F4F7FB"/>
          </w:tcPr>
          <w:p>
            <w:pPr>
              <w:spacing w:after="40" w:before="40"/>
              <w:bidi w:val="1"/>
              <w:jc w:val="right"/>
            </w:pPr>
            <w:r>
              <w:rPr>
                <w:rFonts w:ascii="Calibri" w:hAnsi="Calibri" w:cs="Tahoma"/>
                <w:b w:val="0"/>
                <w:i w:val="0"/>
                <w:color w:val="333A45"/>
                <w:sz w:val="16"/>
                <w:szCs w:val="16"/>
                <w:rtl w:val="1"/>
              </w:rPr>
              <w:t>بازیابیِ RAG</w:t>
            </w:r>
          </w:p>
        </w:tc>
        <w:tc>
          <w:tcPr>
            <w:tcW w:type="dxa" w:w="3168"/>
            <w:shd w:val="clear" w:color="auto" w:fill="F4F7FB"/>
          </w:tcPr>
          <w:p>
            <w:pPr>
              <w:spacing w:after="40" w:before="40"/>
              <w:bidi w:val="1"/>
              <w:jc w:val="right"/>
            </w:pPr>
            <w:r>
              <w:rPr>
                <w:rFonts w:ascii="Calibri" w:hAnsi="Calibri" w:cs="Tahoma"/>
                <w:b w:val="0"/>
                <w:i w:val="0"/>
                <w:color w:val="333A45"/>
                <w:sz w:val="16"/>
                <w:szCs w:val="16"/>
                <w:rtl w:val="1"/>
              </w:rPr>
              <w:t>recall@8 0.90 · ۱۰۰٪ ارجاع</w:t>
            </w:r>
          </w:p>
        </w:tc>
        <w:tc>
          <w:tcPr>
            <w:tcW w:type="dxa" w:w="4032"/>
            <w:shd w:val="clear" w:color="auto" w:fill="F4F7FB"/>
          </w:tcPr>
          <w:p>
            <w:pPr>
              <w:spacing w:after="40" w:before="40"/>
              <w:bidi w:val="1"/>
              <w:jc w:val="right"/>
            </w:pPr>
            <w:r>
              <w:rPr>
                <w:rFonts w:ascii="Calibri" w:hAnsi="Calibri" w:cs="Tahoma"/>
                <w:b w:val="0"/>
                <w:i w:val="0"/>
                <w:color w:val="333A45"/>
                <w:sz w:val="16"/>
                <w:szCs w:val="16"/>
                <w:rtl w:val="1"/>
              </w:rPr>
              <w:t>بازیابیِ ریشه‌دارِ قوی؛ نماهای سیگنال‌محورِ ارجاع‌دار می‌دهد، از پرسش‌های خارج‌از‌پیکره امتناع می‌کند. ≈ ۰ یورو (محلی).</w:t>
            </w:r>
          </w:p>
        </w:tc>
      </w:tr>
      <w:tr>
        <w:tc>
          <w:tcPr>
            <w:tcW w:type="dxa" w:w="1872"/>
          </w:tcPr>
          <w:p>
            <w:pPr>
              <w:spacing w:after="40" w:before="40"/>
              <w:bidi w:val="1"/>
              <w:jc w:val="right"/>
            </w:pPr>
            <w:r>
              <w:rPr>
                <w:rFonts w:ascii="Calibri" w:hAnsi="Calibri" w:cs="Tahoma"/>
                <w:b w:val="0"/>
                <w:i w:val="0"/>
                <w:color w:val="333A45"/>
                <w:sz w:val="16"/>
                <w:szCs w:val="16"/>
                <w:rtl w:val="1"/>
              </w:rPr>
              <w:t>بک‌تستِ معامله</w:t>
            </w:r>
          </w:p>
        </w:tc>
        <w:tc>
          <w:tcPr>
            <w:tcW w:type="dxa" w:w="3168"/>
          </w:tcPr>
          <w:p>
            <w:pPr>
              <w:spacing w:after="40" w:before="40"/>
              <w:bidi w:val="1"/>
              <w:jc w:val="right"/>
            </w:pPr>
            <w:r>
              <w:rPr>
                <w:rFonts w:ascii="Calibri" w:hAnsi="Calibri" w:cs="Tahoma"/>
                <w:b w:val="0"/>
                <w:i w:val="0"/>
                <w:color w:val="333A45"/>
                <w:sz w:val="16"/>
                <w:szCs w:val="16"/>
                <w:rtl w:val="1"/>
              </w:rPr>
              <w:t>پیش‌فرض ۰ معامله · پروکسیِ TA شارپ −۱٫۲۰</w:t>
            </w:r>
          </w:p>
        </w:tc>
        <w:tc>
          <w:tcPr>
            <w:tcW w:type="dxa" w:w="4032"/>
          </w:tcPr>
          <w:p>
            <w:pPr>
              <w:spacing w:after="40" w:before="40"/>
              <w:bidi w:val="1"/>
              <w:jc w:val="right"/>
            </w:pPr>
            <w:r>
              <w:rPr>
                <w:rFonts w:ascii="Calibri" w:hAnsi="Calibri" w:cs="Tahoma"/>
                <w:b w:val="0"/>
                <w:i w:val="0"/>
                <w:color w:val="333A45"/>
                <w:sz w:val="16"/>
                <w:szCs w:val="16"/>
                <w:rtl w:val="1"/>
              </w:rPr>
              <w:t>موتور درست و آزموده است؛ استراتژی در این رژیم صادقانه سودده نیست.</w:t>
            </w:r>
          </w:p>
        </w:tc>
      </w:tr>
    </w:tbl>
    <w:p>
      <w:pPr>
        <w:spacing w:after="0" w:before="0"/>
      </w:pPr>
      <w:r>
        <w:rPr>
          <w:sz w:val="4"/>
        </w:rPr>
      </w:r>
    </w:p>
    <w:p>
      <w:pPr>
        <w:bidi w:val="1"/>
        <w:jc w:val="right"/>
      </w:pPr>
      <w:r>
        <w:rPr>
          <w:rFonts w:ascii="Calibri" w:hAnsi="Calibri" w:cs="Tahoma"/>
          <w:b/>
          <w:i w:val="0"/>
          <w:color w:val="333A45"/>
          <w:sz w:val="21"/>
          <w:szCs w:val="21"/>
          <w:rtl w:val="1"/>
        </w:rPr>
        <w:t>این پروژه چه چیزی را نشان می‌دهد:</w:t>
      </w:r>
      <w:r>
        <w:rPr>
          <w:rFonts w:ascii="Calibri" w:hAnsi="Calibri" w:cs="Tahoma"/>
          <w:b w:val="0"/>
          <w:i w:val="0"/>
          <w:color w:val="333A45"/>
          <w:sz w:val="21"/>
          <w:szCs w:val="21"/>
          <w:rtl w:val="1"/>
        </w:rPr>
        <w:t xml:space="preserve"> یک معماریِ چندزبانه‌ی تمیز (دو زبان که از طریقِ یک پایگاه‌داده همکاری می‌کنند)، یک خطِ لوله‌ی MLِ کامل، کالیبره‌شده و قابل‌توضیح، یک بک‌اندِ Spring Bootِ تولیدمحور با تحلیل تکنیکال و یک چتِ RAGِ ریشه‌دار، یک تحلیل‌گرِ تجمیعِ تصمیمِ قطعی با نگهبانِ توهم، یک موتورِ معامله‌ی آزمایشیِ ایمن، و یک فرانت‌اندِ ری‌اکتِ صیقلی و نوع‌دار — همه بسته‌بندی‌شده با داکر، تست‌ها و یکپارچه‌سازیِ پیوسته (CI).</w:t>
      </w:r>
    </w:p>
    <w:p>
      <w:pPr>
        <w:spacing w:before="120" w:after="160"/>
        <w:ind w:left="115" w:right="115"/>
        <w:shd w:val="clear" w:color="auto" w:fill="EAF1F8"/>
        <w:pBdr>
          <w:top w:val="single" w:sz="4" w:space="6" w:color="C9D6E5"/>
          <w:left w:val="single" w:sz="4" w:space="6" w:color="C9D6E5"/>
          <w:bottom w:val="single" w:sz="4" w:space="6" w:color="C9D6E5"/>
          <w:right w:val="single" w:sz="18" w:space="6" w:color="0E8F7E"/>
        </w:pBdr>
        <w:bidi w:val="1"/>
        <w:jc w:val="right"/>
      </w:pPr>
      <w:r>
        <w:rPr>
          <w:rFonts w:ascii="Calibri" w:hAnsi="Calibri" w:cs="Tahoma"/>
          <w:b w:val="0"/>
          <w:i w:val="0"/>
          <w:color w:val="333A45"/>
          <w:sz w:val="20"/>
          <w:szCs w:val="20"/>
          <w:rtl w:val="1"/>
        </w:rPr>
        <w:t>⚠️  یادآوریِ پایانی: CryptoCopilot یک پروژه‌ی شخصیِ یادگیری و نمونه‌کار است. ابزارِ کمک‌به‌تصمیم است، نه توصیه‌ی مالی. فقط معامله‌ی آزمایشی — هرگز پولِ واقعی.</w:t>
      </w:r>
    </w:p>
    <w:sectPr w:rsidR="00FC693F" w:rsidRPr="0006063C" w:rsidSect="00034616">
      <w:pgSz w:w="12240" w:h="15840"/>
      <w:pgMar w:top="1224" w:right="1296" w:bottom="1224" w:left="1296"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Tahoma"/>
      <w:color w:val="333A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