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1.204833984375" w:line="239.9040126800537" w:lineRule="auto"/>
        <w:ind w:left="7056.181640625" w:right="769.0185546875" w:firstLine="0"/>
        <w:jc w:val="center"/>
        <w:rPr>
          <w:rFonts w:ascii="Anybody" w:cs="Anybody" w:eastAsia="Anybody" w:hAnsi="Anybody"/>
          <w:b w:val="1"/>
          <w:i w:val="0"/>
          <w:smallCaps w:val="0"/>
          <w:strike w:val="0"/>
          <w:color w:val="fafafa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fafafa"/>
          <w:sz w:val="90"/>
          <w:szCs w:val="90"/>
          <w:u w:val="none"/>
          <w:shd w:fill="auto" w:val="clear"/>
          <w:vertAlign w:val="baseline"/>
          <w:rtl w:val="0"/>
        </w:rPr>
        <w:t xml:space="preserve">Visualización  de datos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-633974</wp:posOffset>
            </wp:positionH>
            <wp:positionV relativeFrom="paragraph">
              <wp:posOffset>-34289</wp:posOffset>
            </wp:positionV>
            <wp:extent cx="4816200" cy="1592100"/>
            <wp:effectExtent b="0" l="0" r="0" t="0"/>
            <wp:wrapSquare wrapText="bothSides" distB="19050" distT="19050" distL="19050" distR="19050"/>
            <wp:docPr id="10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6200" cy="159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-179667</wp:posOffset>
            </wp:positionV>
            <wp:extent cx="3032041" cy="3118405"/>
            <wp:effectExtent b="0" l="0" r="0" t="0"/>
            <wp:wrapSquare wrapText="right" distB="19050" distT="19050" distL="19050" distR="19050"/>
            <wp:docPr id="108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2041" cy="3118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-4461624</wp:posOffset>
            </wp:positionH>
            <wp:positionV relativeFrom="paragraph">
              <wp:posOffset>-1537464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9.835205078125" w:line="240" w:lineRule="auto"/>
        <w:ind w:left="0" w:right="4189.82177734375" w:firstLine="0"/>
        <w:jc w:val="right"/>
        <w:rPr>
          <w:rFonts w:ascii="Anybody" w:cs="Anybody" w:eastAsia="Anybody" w:hAnsi="Anybody"/>
          <w:b w:val="0"/>
          <w:i w:val="0"/>
          <w:smallCaps w:val="0"/>
          <w:strike w:val="0"/>
          <w:color w:val="222222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222222"/>
          <w:sz w:val="56"/>
          <w:szCs w:val="56"/>
          <w:u w:val="none"/>
          <w:shd w:fill="auto" w:val="clear"/>
          <w:vertAlign w:val="baseline"/>
          <w:rtl w:val="0"/>
        </w:rPr>
        <w:t xml:space="preserve">Agenda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-4826638</wp:posOffset>
            </wp:positionH>
            <wp:positionV relativeFrom="paragraph">
              <wp:posOffset>-838094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103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1.4642333984375" w:line="240" w:lineRule="auto"/>
        <w:ind w:left="0" w:right="5281.1810302734375" w:firstLine="0"/>
        <w:jc w:val="righ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Analytics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-835397</wp:posOffset>
            </wp:positionV>
            <wp:extent cx="3212700" cy="2253000"/>
            <wp:effectExtent b="0" l="0" r="0" t="0"/>
            <wp:wrapSquare wrapText="right" distB="19050" distT="19050" distL="19050" distR="19050"/>
            <wp:docPr id="102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2700" cy="225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-861340</wp:posOffset>
            </wp:positionV>
            <wp:extent cx="3302449" cy="2342987"/>
            <wp:effectExtent b="0" l="0" r="0" t="0"/>
            <wp:wrapSquare wrapText="right" distB="19050" distT="19050" distL="19050" distR="19050"/>
            <wp:docPr id="105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449" cy="23429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275.88955879211426" w:lineRule="auto"/>
        <w:ind w:left="5840.4193115234375" w:right="2428.30078125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Evoluciòn del proceso analìtico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 Camino de los datos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Visualización de Datos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Herramientas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498779296875" w:line="461.4103317260742" w:lineRule="auto"/>
        <w:ind w:left="2140.8811950683594" w:right="1345.135498046875" w:firstLine="344.8667907714844"/>
        <w:jc w:val="left"/>
        <w:rPr>
          <w:rFonts w:ascii="Anybody" w:cs="Anybody" w:eastAsia="Anybody" w:hAnsi="Anybody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643900" cy="294450"/>
            <wp:effectExtent b="0" l="0" r="0" t="0"/>
            <wp:docPr id="104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900" cy="29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OBJETIVOS </w:t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DE LA CLASE </w:t>
      </w:r>
      <w:r w:rsidDel="00000000" w:rsidR="00000000" w:rsidRPr="00000000">
        <w:rPr>
          <w:rFonts w:ascii="Anybody" w:cs="Anybody" w:eastAsia="Anybody" w:hAnsi="Anybody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Al finalizar esta lecture estarás en la capacidad de…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-1340409</wp:posOffset>
            </wp:positionH>
            <wp:positionV relativeFrom="paragraph">
              <wp:posOffset>-646111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100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8837890625" w:line="275.88955879211426" w:lineRule="auto"/>
        <w:ind w:left="2024.0579223632812" w:right="1379.02099609375" w:hanging="716.04003906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Comprender en qué consiste la analítica de datos y cuáles son  las tareas que se realizan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4576416015625" w:line="240" w:lineRule="auto"/>
        <w:ind w:left="1308.017883300781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Conocer los distintos Tipos de Análisis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275.88955879211426" w:lineRule="auto"/>
        <w:ind w:left="2009.6578979492188" w:right="1649.7412109375" w:hanging="701.640014648437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Entender en qué consiste la Visualización de Datos, Patrones  visuales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45611572265625" w:line="275.88955879211426" w:lineRule="auto"/>
        <w:ind w:left="2007.8578186035156" w:right="1312.060546875" w:hanging="699.8399353027344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Aplicar herramientas de visualización (Introducción a Power BI  y Tableau)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696044921875" w:line="240" w:lineRule="auto"/>
        <w:ind w:left="0" w:right="459.80224609375" w:firstLine="0"/>
        <w:jc w:val="right"/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71601" cy="771601"/>
            <wp:effectExtent b="0" l="0" r="0" t="0"/>
            <wp:docPr id="99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601" cy="771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-8061374</wp:posOffset>
            </wp:positionH>
            <wp:positionV relativeFrom="paragraph">
              <wp:posOffset>-101262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101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3.0816650390625" w:line="240" w:lineRule="auto"/>
        <w:ind w:left="2397.7418518066406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18.00000762939453"/>
          <w:szCs w:val="11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18.00000762939453"/>
          <w:szCs w:val="118.00000762939453"/>
          <w:u w:val="none"/>
          <w:shd w:fill="auto" w:val="clear"/>
          <w:vertAlign w:val="baseline"/>
          <w:rtl w:val="0"/>
        </w:rPr>
        <w:t xml:space="preserve">Data Analytics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3338623046875" w:line="240" w:lineRule="auto"/>
        <w:ind w:left="1860.3150939941406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¿Qué es?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-1162249</wp:posOffset>
            </wp:positionH>
            <wp:positionV relativeFrom="paragraph">
              <wp:posOffset>-679661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94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7259521484375" w:line="239.9040126800537" w:lineRule="auto"/>
        <w:ind w:left="1230.4004669189453" w:right="7438.612060546875" w:firstLine="10.120010375976562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 el conjunto de métodos  y técnicas de medición,  que permiten gestionar la  información en tres  grandes etapas: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3809739</wp:posOffset>
            </wp:positionH>
            <wp:positionV relativeFrom="paragraph">
              <wp:posOffset>190369</wp:posOffset>
            </wp:positionV>
            <wp:extent cx="4072301" cy="2356725"/>
            <wp:effectExtent b="0" l="0" r="0" t="0"/>
            <wp:wrapSquare wrapText="left" distB="19050" distT="19050" distL="19050" distR="19050"/>
            <wp:docPr id="95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2301" cy="235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3728522</wp:posOffset>
            </wp:positionH>
            <wp:positionV relativeFrom="paragraph">
              <wp:posOffset>110328</wp:posOffset>
            </wp:positionV>
            <wp:extent cx="4300901" cy="2585325"/>
            <wp:effectExtent b="0" l="0" r="0" t="0"/>
            <wp:wrapSquare wrapText="left" distB="19050" distT="19050" distL="19050" distR="19050"/>
            <wp:docPr id="97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901" cy="258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49591064453125" w:line="240" w:lineRule="auto"/>
        <w:ind w:left="1193.560485839843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2"/>
          <w:szCs w:val="42"/>
          <w:u w:val="none"/>
          <w:shd w:fill="auto" w:val="clear"/>
          <w:vertAlign w:val="baseline"/>
          <w:rtl w:val="0"/>
        </w:rPr>
        <w:t xml:space="preserve">Recolección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59539794921875" w:line="240" w:lineRule="auto"/>
        <w:ind w:left="1193.560485839843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  <w:rtl w:val="0"/>
        </w:rPr>
        <w:t xml:space="preserve">Transformación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20416259765625" w:line="240" w:lineRule="auto"/>
        <w:ind w:left="1193.560485839843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  <w:rtl w:val="0"/>
        </w:rPr>
        <w:t xml:space="preserve">Visualización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3338623046875" w:line="215.91351985931396" w:lineRule="auto"/>
        <w:ind w:left="1862.7151489257812" w:right="2922.618408203125" w:hanging="2.400054931640625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¿Qué hace un analista  de datos?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-1163773</wp:posOffset>
            </wp:positionH>
            <wp:positionV relativeFrom="paragraph">
              <wp:posOffset>-679661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98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1170043945312" w:line="239.9040126800537" w:lineRule="auto"/>
        <w:ind w:left="1208.6605834960938" w:right="1631.65771484375" w:hanging="3.9600372314453125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Los analistas de datos buscan determinar cómo se  pueden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  <w:rtl w:val="0"/>
        </w:rPr>
        <w:t xml:space="preserve">usar los datos para responder preguntas y  resolver problemas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69573974609375" w:line="239.9040126800537" w:lineRule="auto"/>
        <w:ind w:left="1193.2605743408203" w:right="1624.1796875" w:firstLine="10.999984741210938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Estudian lo que está sucediendo ahora para 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  <w:rtl w:val="0"/>
        </w:rPr>
        <w:t xml:space="preserve">identificar tendencias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  <w:rtl w:val="0"/>
        </w:rPr>
        <w:t xml:space="preserve">hacer predicciones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sobre el  futuro.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3338623046875" w:line="240" w:lineRule="auto"/>
        <w:ind w:left="1069.7197723388672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Tareas de Un Data Analyst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-660221</wp:posOffset>
            </wp:positionH>
            <wp:positionV relativeFrom="paragraph">
              <wp:posOffset>-451061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96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875244140625" w:line="239.90405559539795" w:lineRule="auto"/>
        <w:ind w:left="1609.951171875" w:right="804.205322265625" w:hanging="707.7600097656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Trabajar con equipos de tecnología, administración y/o data  scientists para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establecer metas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92578125" w:line="239.90405559539795" w:lineRule="auto"/>
        <w:ind w:left="902.191162109375" w:right="3391.328125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Minería de datos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fuentes primarias y secundarias.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Limpieza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disección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datos.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3154296875" w:line="239.90405559539795" w:lineRule="auto"/>
        <w:ind w:left="1600.5911254882812" w:right="902.745361328125" w:hanging="698.3999633789062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Analizar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interpretar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resultados utilizando herramientas y  técnicas estadísticas.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62060546875" w:line="239.903826713562" w:lineRule="auto"/>
        <w:ind w:left="902.191162109375" w:right="1882.366943359375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Identificar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tendencias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patrones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 conjuntos de datos.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Identificar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nuevas oportunidades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la mejora de procesos.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Proporcionar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informes de datos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la gestión.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5604248046875" w:line="239.90389823913574" w:lineRule="auto"/>
        <w:ind w:left="902.191162109375" w:right="799.444580078125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Diseñar, crear y mantener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bases de datos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sistemas de datos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Solucionar problemas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código y problemas relacionados con los  datos.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7.6129150390625" w:line="240" w:lineRule="auto"/>
        <w:ind w:left="0" w:right="3181.79443359375" w:firstLine="0"/>
        <w:jc w:val="righ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Evolución del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-2086533</wp:posOffset>
            </wp:positionH>
            <wp:positionV relativeFrom="paragraph">
              <wp:posOffset>-1376433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.456985473632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sectPr>
          <w:pgSz w:h="8100" w:w="144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Proceso Analítico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56747817993164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332451" cy="356545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2451" cy="356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561051" cy="379405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1051" cy="379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Evolución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3697550" cy="170125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7550" cy="170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4009239" cy="170125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9239" cy="170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3926150" cy="192985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6150" cy="192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4237839" cy="192985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7839" cy="192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Tipos de Análisis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772216796875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3896325" cy="179270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6325" cy="17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3786767" cy="179270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767" cy="17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4010625" cy="1907001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625" cy="1907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4015367" cy="202130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5367" cy="20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8.9453125" w:line="219.45101737976074" w:lineRule="auto"/>
        <w:ind w:left="2821.5859985351562" w:right="2686.820068359375" w:firstLine="0"/>
        <w:jc w:val="center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Data Analytics  </w:t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Journey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-1772656</wp:posOffset>
            </wp:positionH>
            <wp:positionV relativeFrom="paragraph">
              <wp:posOffset>-1447129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6439018249512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215337" cy="3493925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15337" cy="349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443936" cy="3722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43936" cy="372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El Camino de los datos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1.1102294921875" w:line="219.75252628326416" w:lineRule="auto"/>
        <w:ind w:left="2946.12548828125" w:right="2527.719726562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Visualización 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de datos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-1851739</wp:posOffset>
            </wp:positionH>
            <wp:positionV relativeFrom="paragraph">
              <wp:posOffset>-1524704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0.3338623046875" w:line="240" w:lineRule="auto"/>
        <w:ind w:left="1062.519760131836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¿Qué es?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-655649</wp:posOffset>
            </wp:positionH>
            <wp:positionV relativeFrom="paragraph">
              <wp:posOffset>-755861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1458740234375" w:line="239.90405559539795" w:lineRule="auto"/>
        <w:ind w:left="1048.9197540283203" w:right="6015.4791259765625" w:firstLine="10.400009155273438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La visualización de datos es otra  forma de arte visual que capta  nuestro interés y mantiene  nuestros ojos en el mensaje.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4882819</wp:posOffset>
            </wp:positionH>
            <wp:positionV relativeFrom="paragraph">
              <wp:posOffset>-61481</wp:posOffset>
            </wp:positionV>
            <wp:extent cx="3275574" cy="3107550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5574" cy="310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599853515625" w:line="239.9040126800537" w:lineRule="auto"/>
        <w:ind w:left="1053.3197784423828" w:right="6018.6798095703125" w:hanging="4.0000152587890625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Vemos rápidamente las tendencias y  los valores atípicos. Si podemos ver  algo, lo interiorizamos rápidamente.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599853515625" w:line="239.9040126800537" w:lineRule="auto"/>
        <w:ind w:left="1062.9197692871094" w:right="6013.079833984375" w:hanging="4.00001525878906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 contar historias con un  propósito.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157776" cy="29945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7776" cy="299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386376" cy="3223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6376" cy="322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836901" cy="30692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6901" cy="306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7065500" cy="32978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5500" cy="329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486626" cy="27264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626" cy="272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715226" cy="2955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226" cy="295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328707" cy="30160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707" cy="301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557307" cy="324462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307" cy="32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567288" cy="301602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288" cy="301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795889" cy="32446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5889" cy="32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447481" cy="3016026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7481" cy="3016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676081" cy="3244625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081" cy="32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386392" cy="3016025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392" cy="301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614992" cy="3244625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4992" cy="32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240" w:lineRule="auto"/>
        <w:ind w:left="1074.519729614257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Diseño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-663269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8.8330078125" w:line="239.90396976470947" w:lineRule="auto"/>
        <w:ind w:left="1053.019790649414" w:right="6104.92919921875" w:firstLine="0.8399963378906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Ver (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2"/>
          <w:szCs w:val="42"/>
          <w:u w:val="none"/>
          <w:shd w:fill="auto" w:val="clear"/>
          <w:vertAlign w:val="baseline"/>
          <w:rtl w:val="0"/>
        </w:rPr>
        <w:t xml:space="preserve">percepción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) y comprender  (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2"/>
          <w:szCs w:val="42"/>
          <w:u w:val="none"/>
          <w:shd w:fill="auto" w:val="clear"/>
          <w:vertAlign w:val="baseline"/>
          <w:rtl w:val="0"/>
        </w:rPr>
        <w:t xml:space="preserve">cognición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) ocurren todo el tiempo.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4763341</wp:posOffset>
            </wp:positionH>
            <wp:positionV relativeFrom="paragraph">
              <wp:posOffset>-486922</wp:posOffset>
            </wp:positionV>
            <wp:extent cx="3345875" cy="3329625"/>
            <wp:effectExtent b="0" l="0" r="0" t="0"/>
            <wp:wrapSquare wrapText="left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5875" cy="332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0279541015625" w:line="239.9040412902832" w:lineRule="auto"/>
        <w:ind w:left="1056.7997741699219" w:right="6031.419677734375" w:hanging="2.519989013671875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Cuanto más corto sea el tiempo  entre ver y comprender, más  efectiva será la visualización.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6467475" cy="139065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6696075" cy="161925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1183967590332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Diseño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  <w:rtl w:val="0"/>
        </w:rPr>
        <w:t xml:space="preserve">¿Dónde se pueden observar mejor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 los números 5?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642333984375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6438900" cy="1304925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6667500" cy="1533525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Diseño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5789125" cy="1559225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9125" cy="155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6017725" cy="1787825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7725" cy="178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96976470947" w:lineRule="auto"/>
        <w:ind w:left="772.2941589355469" w:right="9472.645874023438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¿Qué categoría ha  crecido más rápido?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3260468</wp:posOffset>
            </wp:positionH>
            <wp:positionV relativeFrom="paragraph">
              <wp:posOffset>-490581</wp:posOffset>
            </wp:positionV>
            <wp:extent cx="5118250" cy="2441175"/>
            <wp:effectExtent b="0" l="0" r="0" t="0"/>
            <wp:wrapSquare wrapText="left" distB="19050" distT="19050" distL="19050" distR="1905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250" cy="244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3179251</wp:posOffset>
            </wp:positionH>
            <wp:positionV relativeFrom="paragraph">
              <wp:posOffset>-570623</wp:posOffset>
            </wp:positionV>
            <wp:extent cx="5346850" cy="2669775"/>
            <wp:effectExtent b="0" l="0" r="0" t="0"/>
            <wp:wrapSquare wrapText="left" distB="19050" distT="19050" distL="19050" distR="1905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850" cy="266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240" w:lineRule="auto"/>
        <w:ind w:left="1061.719741821289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¡Importante!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-655141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7340087890625" w:line="239.90408420562744" w:lineRule="auto"/>
        <w:ind w:left="1260.0820922851562" w:right="4826.557617187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Los procesos cognitivos complejos,  consumen gran capacidad de atención.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5542618</wp:posOffset>
            </wp:positionH>
            <wp:positionV relativeFrom="paragraph">
              <wp:posOffset>370126</wp:posOffset>
            </wp:positionV>
            <wp:extent cx="2726950" cy="3033000"/>
            <wp:effectExtent b="0" l="0" r="0" t="0"/>
            <wp:wrapSquare wrapText="left" distB="19050" distT="19050" distL="19050" distR="1905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6950" cy="303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9573974609375" w:line="239.90394115447998" w:lineRule="auto"/>
        <w:ind w:left="1573.7516784667969" w:right="5011.40991210937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Esto genera un agotamiento que  repercute en la toma de decisiones.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96044921875" w:line="239.90408420562744" w:lineRule="auto"/>
        <w:ind w:left="1041.0022735595703" w:right="4485.95825195312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El trabajo de cualquier visualización, es  ayudar a percibir rápidamente patrones  en la información, que apoyen el proceso  de toma de decisiones.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6637735" cy="2122175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735" cy="212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6866335" cy="2350775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35" cy="235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Patrones visuales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93408203125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Los usuarios finales no miran los informes, los escanean.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798828125" w:line="239.90398406982422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Los patrones visuales, o jerarquías visuales, nos permiten saber qué  datos involucran primero a nuestros usuarios, con qué visualizaciones  interactúan y en qué orden, mientras están en el tablero.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240" w:lineRule="auto"/>
        <w:ind w:left="1074.519729614257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Patrón Z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-663269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342529296875" w:line="239.90394115447998" w:lineRule="auto"/>
        <w:ind w:left="683.5001373291016" w:right="7958.5992431640625" w:firstLine="9.17999267578125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Es un concepto de diseño que  considera que los usuarios  tienden a ver información  altamente visual en un Z-Pattern.  Se tiende a: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3951177</wp:posOffset>
            </wp:positionH>
            <wp:positionV relativeFrom="paragraph">
              <wp:posOffset>99436</wp:posOffset>
            </wp:positionV>
            <wp:extent cx="4415875" cy="3274475"/>
            <wp:effectExtent b="0" l="0" r="0" t="0"/>
            <wp:wrapSquare wrapText="left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5875" cy="327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3869960</wp:posOffset>
            </wp:positionH>
            <wp:positionV relativeFrom="paragraph">
              <wp:posOffset>19395</wp:posOffset>
            </wp:positionV>
            <wp:extent cx="4644474" cy="3503075"/>
            <wp:effectExtent b="0" l="0" r="0" t="0"/>
            <wp:wrapSquare wrapText="left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4474" cy="350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5589599609375" w:line="239.9040126800537" w:lineRule="auto"/>
        <w:ind w:left="696.0801696777344" w:right="7968.7994384765625" w:hanging="5.100021362304687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1°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parte superior izquierda y  luego horizontalmente hacia la  parte superior derecha.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56201171875" w:line="259.50416564941406" w:lineRule="auto"/>
        <w:ind w:left="691.3201904296875" w:right="7976.5521240234375" w:hanging="1.01997375488281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2°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corre la vista en diagonal hacia  la parte inferior izquierda.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3°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movimiento horizontal hacia la  parte inferior derecha.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333.4500789642334" w:lineRule="auto"/>
        <w:ind w:left="695.7401275634766" w:right="4235.88134765625" w:firstLine="378.779602050781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Dashboard: ¿qué es?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Un dashboard es como el tablero del auto.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2956355</wp:posOffset>
            </wp:positionH>
            <wp:positionV relativeFrom="paragraph">
              <wp:posOffset>1236626</wp:posOffset>
            </wp:positionV>
            <wp:extent cx="5466424" cy="3075774"/>
            <wp:effectExtent b="0" l="0" r="0" t="0"/>
            <wp:wrapSquare wrapText="left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6424" cy="30757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2875138</wp:posOffset>
            </wp:positionH>
            <wp:positionV relativeFrom="paragraph">
              <wp:posOffset>1156584</wp:posOffset>
            </wp:positionV>
            <wp:extent cx="5695024" cy="3304375"/>
            <wp:effectExtent b="0" l="0" r="0" t="0"/>
            <wp:wrapSquare wrapText="left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024" cy="330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-422744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9171142578125" w:line="240" w:lineRule="auto"/>
        <w:ind w:left="688.980178833007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 trata de una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695.060119628906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herramienta esencial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695.060119628906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para obtener información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695.060119628906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relevante para la toma de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689.3001556396484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decisiones y centralizar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698.9001464843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los KPI que sean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48486328125" w:line="240" w:lineRule="auto"/>
        <w:ind w:left="695.060119628906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necesarios para saber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689.3001556396484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qué está pasando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48486328125" w:line="240" w:lineRule="auto"/>
        <w:ind w:left="695.060119628906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realmente con el negocio.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240" w:lineRule="auto"/>
        <w:ind w:left="1074.519729614257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Dashboard: checklist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-663269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0452880859375" w:line="240" w:lineRule="auto"/>
        <w:ind w:left="822.454147338867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Entender el contexto.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60302734375" w:line="240" w:lineRule="auto"/>
        <w:ind w:left="809.977340698242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Objetivos a perseguir con nuestro tablero.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60302734375" w:line="271.1414623260498" w:lineRule="auto"/>
        <w:ind w:left="804.5376586914062" w:right="656.646728515625" w:firstLine="1.28097534179687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Lista de preguntas que buscamos responder en el dashboard. 4. Revisión de datos con los que contamos, fuentes, estado de las mismas,  limpieza y organización de la data.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3778076171875" w:line="239.90386962890625" w:lineRule="auto"/>
        <w:ind w:left="1403.8398742675781" w:right="645.75927734375" w:hanging="594.5028686523438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Dibujo un mock-up/maqueta del tablero, buscando perseguir el objetivo  planteado en el punto 1 y verificando que visualizaciones responden a las  preguntas del punto 2.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878173828125" w:line="239.90415573120117" w:lineRule="auto"/>
        <w:ind w:left="1400.9597778320312" w:right="686.080322265625" w:hanging="592.7424621582031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Creación del reporte en la herramienta, por ej: Power Bi / Tableau/  Looker/Python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740844726562" w:line="302.37914085388184" w:lineRule="auto"/>
        <w:ind w:left="809.9769592285156" w:right="1080.322265625" w:firstLine="9.756851196289062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 Verificar Títulos, formatos, filtros. Contextualizar la data, glosario de datos. 8. Validar con alguien que sea claro el mensaje a transmitir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240" w:lineRule="auto"/>
        <w:ind w:left="1072.1197509765625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Elección de gráficos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-661745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0452880859375" w:line="239.90415573120117" w:lineRule="auto"/>
        <w:ind w:left="687.6797485351562" w:right="897.2802734375" w:hanging="9.280014038085938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Todo comienza preguntándose qué se desea representar con los datos, y según  la respuesta los gráficos se pueden agrupar en cuatro tipos principales: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46630859375" w:line="239.90396976470947" w:lineRule="auto"/>
        <w:ind w:left="1399.3598937988281" w:right="905.640869140625" w:hanging="663.1600952148438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2"/>
          <w:szCs w:val="32"/>
          <w:u w:val="none"/>
          <w:shd w:fill="auto" w:val="clear"/>
          <w:vertAlign w:val="baseline"/>
          <w:rtl w:val="0"/>
        </w:rPr>
        <w:t xml:space="preserve">Comparación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cuando queremos comparar entre sí los diferentes valores o  atributos dentro de los datos.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817138671875" w:line="239.90376949310303" w:lineRule="auto"/>
        <w:ind w:left="1398.079833984375" w:right="876.654052734375" w:hanging="661.8800354003906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2"/>
          <w:szCs w:val="32"/>
          <w:u w:val="none"/>
          <w:shd w:fill="auto" w:val="clear"/>
          <w:vertAlign w:val="baseline"/>
          <w:rtl w:val="0"/>
        </w:rPr>
        <w:t xml:space="preserve">Composición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cuando queremos saber cómo están compuestos los datos, es  decir, qué características generales están presentes en el conjunto de  datos.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84765625" w:line="239.90386962890625" w:lineRule="auto"/>
        <w:ind w:left="1398.079833984375" w:right="884.16259765625" w:hanging="661.8800354003906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2"/>
          <w:szCs w:val="32"/>
          <w:u w:val="none"/>
          <w:shd w:fill="auto" w:val="clear"/>
          <w:vertAlign w:val="baseline"/>
          <w:rtl w:val="0"/>
        </w:rPr>
        <w:t xml:space="preserve">Distribución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cuando queremos comprender cómo se distribuyen los puntos  de datos individuales dentro de todo el juego de datos (gráficos de barras,  líneas o gráficos de dispersión).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817138671875" w:line="239.90396976470947" w:lineRule="auto"/>
        <w:ind w:left="736.1997985839844" w:right="919.0429687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2"/>
          <w:szCs w:val="32"/>
          <w:u w:val="none"/>
          <w:shd w:fill="auto" w:val="clear"/>
          <w:vertAlign w:val="baseline"/>
          <w:rtl w:val="0"/>
        </w:rPr>
        <w:t xml:space="preserve">Relación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estamos interesados en saber cómo los valores y atributos se  relacionan entre sí (gráficos de dispersión, gráficos de burbujas).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0.3338623046875" w:line="240" w:lineRule="auto"/>
        <w:ind w:left="1064.9197387695312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Gráficos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3294376</wp:posOffset>
            </wp:positionH>
            <wp:positionV relativeFrom="paragraph">
              <wp:posOffset>444588</wp:posOffset>
            </wp:positionV>
            <wp:extent cx="4638224" cy="3675574"/>
            <wp:effectExtent b="0" l="0" r="0" t="0"/>
            <wp:wrapSquare wrapText="left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224" cy="36755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3213159</wp:posOffset>
            </wp:positionH>
            <wp:positionV relativeFrom="paragraph">
              <wp:posOffset>364547</wp:posOffset>
            </wp:positionV>
            <wp:extent cx="4866824" cy="3904174"/>
            <wp:effectExtent b="0" l="0" r="0" t="0"/>
            <wp:wrapSquare wrapText="left" distB="19050" distT="19050" distL="19050" distR="1905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824" cy="3904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-657173</wp:posOffset>
            </wp:positionH>
            <wp:positionV relativeFrom="paragraph">
              <wp:posOffset>-755861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04443359375" w:line="239.90398406982422" w:lineRule="auto"/>
        <w:ind w:left="1031.2895202636719" w:right="8704.55078125" w:firstLine="3.2399749755859375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 mayoría de los casos  se pueden solucionar con  unos pocos tipos de  gráficos básicos, aunque  pueden aplicarse múl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423095703125" w:line="239.90389823913574" w:lineRule="auto"/>
        <w:ind w:left="1029.1294860839844" w:right="8723.990478515625" w:hanging="4.68002319335937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tiples variantes para  cada caso concreto.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Herramientas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.7203540802002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495550" cy="104775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724150" cy="127635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914525" cy="146685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209800" cy="1628775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143125" cy="169545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438400" cy="18573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Herramientas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3338623046875" w:line="240" w:lineRule="auto"/>
        <w:ind w:left="1074.519729614257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Power BI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-663269</wp:posOffset>
            </wp:positionH>
            <wp:positionV relativeFrom="paragraph">
              <wp:posOffset>-603461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227783203125" w:line="240" w:lineRule="auto"/>
        <w:ind w:left="618.5445785522461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 posicionó como herramienta líder del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5383599</wp:posOffset>
            </wp:positionH>
            <wp:positionV relativeFrom="paragraph">
              <wp:posOffset>243036</wp:posOffset>
            </wp:positionV>
            <wp:extent cx="3048000" cy="2247900"/>
            <wp:effectExtent b="0" l="0" r="0" t="0"/>
            <wp:wrapSquare wrapText="lef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5302383</wp:posOffset>
            </wp:positionH>
            <wp:positionV relativeFrom="paragraph">
              <wp:posOffset>162994</wp:posOffset>
            </wp:positionV>
            <wp:extent cx="3276600" cy="2476500"/>
            <wp:effectExtent b="0" l="0" r="0" t="0"/>
            <wp:wrapSquare wrapText="left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0927734375" w:line="240" w:lineRule="auto"/>
        <w:ind w:left="1310.56823730468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mercado debido a su curva de aprendizaje,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1305.8082580566406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actualizaciones mensuales, comunidad y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1310.56823730468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bajo costo de adopción.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1978759765625" w:line="240" w:lineRule="auto"/>
        <w:ind w:left="618.5445785522461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Es una colección de servicios de software,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1305.8082580566406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aplicaciones y conectores que funcionan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0927734375" w:line="240" w:lineRule="auto"/>
        <w:ind w:left="1302.4082946777344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conjuntamente para convertir orígenes de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1304.44824218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datos sin relación entre sí en información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245361328125" w:line="240" w:lineRule="auto"/>
        <w:ind w:left="1302.4082946777344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coherente, interactiva y atractiva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550537109375" w:line="240" w:lineRule="auto"/>
        <w:ind w:left="1301.048278808593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visualmente.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0142822265625" w:line="239.90396976470947" w:lineRule="auto"/>
        <w:ind w:left="618.5445785522461" w:right="465.91186523437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Permite conectarse con facilidad a los orígenes de datos y aplicar  procesos de transformación sencillos sin recurrir a ETL complejos.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3338623046875" w:line="240" w:lineRule="auto"/>
        <w:ind w:left="1074.519729614257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Power BI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-663269</wp:posOffset>
            </wp:positionH>
            <wp:positionV relativeFrom="paragraph">
              <wp:posOffset>-603461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227783203125" w:line="239.90394115447998" w:lineRule="auto"/>
        <w:ind w:left="584.7883224487305" w:right="871.751708984375" w:firstLine="2.720031738281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Power BI consta de varios elementos que funcionan de manera conjunta,  empezando por estos tres conceptos básicos: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03314208984375" w:line="240" w:lineRule="auto"/>
        <w:ind w:left="618.5445785522461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Power BI Desktop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3551899</wp:posOffset>
            </wp:positionH>
            <wp:positionV relativeFrom="paragraph">
              <wp:posOffset>-2613</wp:posOffset>
            </wp:positionV>
            <wp:extent cx="4887624" cy="2643300"/>
            <wp:effectExtent b="0" l="0" r="0" t="0"/>
            <wp:wrapSquare wrapText="left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624" cy="26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3470683</wp:posOffset>
            </wp:positionH>
            <wp:positionV relativeFrom="paragraph">
              <wp:posOffset>-82654</wp:posOffset>
            </wp:positionV>
            <wp:extent cx="5116224" cy="2871900"/>
            <wp:effectExtent b="0" l="0" r="0" t="0"/>
            <wp:wrapSquare wrapText="lef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6224" cy="287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1978759765625" w:line="240" w:lineRule="auto"/>
        <w:ind w:left="1304.10827636718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Aplicación de escritorio de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1303.428344726562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Windows.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1978759765625" w:line="240" w:lineRule="auto"/>
        <w:ind w:left="618.5445785522461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Servicio de Power BI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200927734375" w:line="240" w:lineRule="auto"/>
        <w:ind w:left="1304.10827636718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Servicio SaaS (software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940185546875" w:line="240" w:lineRule="auto"/>
        <w:ind w:left="1302.4082946777344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como servicio) en línea.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2024536132812" w:line="240" w:lineRule="auto"/>
        <w:ind w:left="618.5445785522461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Aplicaciones móviles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de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940185546875" w:line="240" w:lineRule="auto"/>
        <w:ind w:left="1307.508239746093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Power BI para dispositivos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169067382812" w:line="240" w:lineRule="auto"/>
        <w:ind w:left="1303.428344726562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Windows, iOS y Android.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5628448" cy="68787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8448" cy="687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2315198" cy="2051499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5198" cy="205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  <w:rtl w:val="0"/>
        </w:rPr>
        <w:t xml:space="preserve">¿Alguien dijo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  <w:rtl w:val="0"/>
        </w:rPr>
        <w:t xml:space="preserve">Homework?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47309875488" w:lineRule="auto"/>
        <w:ind w:left="2045.198974609375" w:right="1602.46826171875" w:firstLine="0"/>
        <w:jc w:val="center"/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6827731" cy="2655301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7731" cy="2655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4971" cy="354971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" cy="35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4971" cy="354971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" cy="35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8486" cy="354971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486" cy="35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4971" cy="358486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" cy="35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4971" cy="358486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" cy="35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4971" cy="358486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" cy="35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8100" w:w="14400" w:orient="landscape"/>
      <w:pgMar w:bottom="0" w:top="0" w:left="0" w:right="0" w:header="0" w:footer="720"/>
      <w:cols w:equalWidth="0" w:num="1">
        <w:col w:space="0" w:w="14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  <w:font w:name="Anybod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42" Type="http://schemas.openxmlformats.org/officeDocument/2006/relationships/image" Target="media/image10.png"/><Relationship Id="rId41" Type="http://schemas.openxmlformats.org/officeDocument/2006/relationships/image" Target="media/image9.png"/><Relationship Id="rId44" Type="http://schemas.openxmlformats.org/officeDocument/2006/relationships/image" Target="media/image14.png"/><Relationship Id="rId43" Type="http://schemas.openxmlformats.org/officeDocument/2006/relationships/image" Target="media/image11.png"/><Relationship Id="rId46" Type="http://schemas.openxmlformats.org/officeDocument/2006/relationships/image" Target="media/image12.png"/><Relationship Id="rId45" Type="http://schemas.openxmlformats.org/officeDocument/2006/relationships/image" Target="media/image15.png"/><Relationship Id="rId107" Type="http://schemas.openxmlformats.org/officeDocument/2006/relationships/image" Target="media/image43.png"/><Relationship Id="rId106" Type="http://schemas.openxmlformats.org/officeDocument/2006/relationships/image" Target="media/image49.png"/><Relationship Id="rId105" Type="http://schemas.openxmlformats.org/officeDocument/2006/relationships/image" Target="media/image47.png"/><Relationship Id="rId104" Type="http://schemas.openxmlformats.org/officeDocument/2006/relationships/image" Target="media/image23.png"/><Relationship Id="rId109" Type="http://schemas.openxmlformats.org/officeDocument/2006/relationships/image" Target="media/image40.png"/><Relationship Id="rId108" Type="http://schemas.openxmlformats.org/officeDocument/2006/relationships/image" Target="media/image45.png"/><Relationship Id="rId48" Type="http://schemas.openxmlformats.org/officeDocument/2006/relationships/image" Target="media/image18.png"/><Relationship Id="rId47" Type="http://schemas.openxmlformats.org/officeDocument/2006/relationships/image" Target="media/image13.png"/><Relationship Id="rId49" Type="http://schemas.openxmlformats.org/officeDocument/2006/relationships/image" Target="media/image19.png"/><Relationship Id="rId103" Type="http://schemas.openxmlformats.org/officeDocument/2006/relationships/image" Target="media/image21.png"/><Relationship Id="rId102" Type="http://schemas.openxmlformats.org/officeDocument/2006/relationships/image" Target="media/image30.png"/><Relationship Id="rId101" Type="http://schemas.openxmlformats.org/officeDocument/2006/relationships/image" Target="media/image29.png"/><Relationship Id="rId100" Type="http://schemas.openxmlformats.org/officeDocument/2006/relationships/image" Target="media/image32.png"/><Relationship Id="rId31" Type="http://schemas.openxmlformats.org/officeDocument/2006/relationships/image" Target="media/image53.png"/><Relationship Id="rId30" Type="http://schemas.openxmlformats.org/officeDocument/2006/relationships/image" Target="media/image52.png"/><Relationship Id="rId33" Type="http://schemas.openxmlformats.org/officeDocument/2006/relationships/image" Target="media/image3.png"/><Relationship Id="rId32" Type="http://schemas.openxmlformats.org/officeDocument/2006/relationships/image" Target="media/image51.png"/><Relationship Id="rId35" Type="http://schemas.openxmlformats.org/officeDocument/2006/relationships/image" Target="media/image1.png"/><Relationship Id="rId34" Type="http://schemas.openxmlformats.org/officeDocument/2006/relationships/image" Target="media/image4.png"/><Relationship Id="rId37" Type="http://schemas.openxmlformats.org/officeDocument/2006/relationships/image" Target="media/image7.png"/><Relationship Id="rId36" Type="http://schemas.openxmlformats.org/officeDocument/2006/relationships/image" Target="media/image2.png"/><Relationship Id="rId39" Type="http://schemas.openxmlformats.org/officeDocument/2006/relationships/image" Target="media/image5.png"/><Relationship Id="rId38" Type="http://schemas.openxmlformats.org/officeDocument/2006/relationships/image" Target="media/image8.png"/><Relationship Id="rId20" Type="http://schemas.openxmlformats.org/officeDocument/2006/relationships/image" Target="media/image37.png"/><Relationship Id="rId22" Type="http://schemas.openxmlformats.org/officeDocument/2006/relationships/image" Target="media/image35.png"/><Relationship Id="rId21" Type="http://schemas.openxmlformats.org/officeDocument/2006/relationships/image" Target="media/image34.png"/><Relationship Id="rId24" Type="http://schemas.openxmlformats.org/officeDocument/2006/relationships/image" Target="media/image38.png"/><Relationship Id="rId23" Type="http://schemas.openxmlformats.org/officeDocument/2006/relationships/image" Target="media/image42.png"/><Relationship Id="rId26" Type="http://schemas.openxmlformats.org/officeDocument/2006/relationships/image" Target="media/image48.png"/><Relationship Id="rId25" Type="http://schemas.openxmlformats.org/officeDocument/2006/relationships/image" Target="media/image39.png"/><Relationship Id="rId28" Type="http://schemas.openxmlformats.org/officeDocument/2006/relationships/image" Target="media/image44.png"/><Relationship Id="rId27" Type="http://schemas.openxmlformats.org/officeDocument/2006/relationships/image" Target="media/image50.png"/><Relationship Id="rId29" Type="http://schemas.openxmlformats.org/officeDocument/2006/relationships/image" Target="media/image46.png"/><Relationship Id="rId95" Type="http://schemas.openxmlformats.org/officeDocument/2006/relationships/image" Target="media/image27.png"/><Relationship Id="rId94" Type="http://schemas.openxmlformats.org/officeDocument/2006/relationships/image" Target="media/image24.png"/><Relationship Id="rId97" Type="http://schemas.openxmlformats.org/officeDocument/2006/relationships/image" Target="media/image25.png"/><Relationship Id="rId96" Type="http://schemas.openxmlformats.org/officeDocument/2006/relationships/image" Target="media/image28.png"/><Relationship Id="rId11" Type="http://schemas.openxmlformats.org/officeDocument/2006/relationships/image" Target="media/image99.png"/><Relationship Id="rId99" Type="http://schemas.openxmlformats.org/officeDocument/2006/relationships/image" Target="media/image31.png"/><Relationship Id="rId10" Type="http://schemas.openxmlformats.org/officeDocument/2006/relationships/image" Target="media/image105.png"/><Relationship Id="rId98" Type="http://schemas.openxmlformats.org/officeDocument/2006/relationships/image" Target="media/image26.png"/><Relationship Id="rId13" Type="http://schemas.openxmlformats.org/officeDocument/2006/relationships/image" Target="media/image104.png"/><Relationship Id="rId12" Type="http://schemas.openxmlformats.org/officeDocument/2006/relationships/image" Target="media/image100.png"/><Relationship Id="rId91" Type="http://schemas.openxmlformats.org/officeDocument/2006/relationships/image" Target="media/image70.png"/><Relationship Id="rId90" Type="http://schemas.openxmlformats.org/officeDocument/2006/relationships/image" Target="media/image69.png"/><Relationship Id="rId93" Type="http://schemas.openxmlformats.org/officeDocument/2006/relationships/image" Target="media/image22.png"/><Relationship Id="rId92" Type="http://schemas.openxmlformats.org/officeDocument/2006/relationships/image" Target="media/image73.png"/><Relationship Id="rId15" Type="http://schemas.openxmlformats.org/officeDocument/2006/relationships/image" Target="media/image101.png"/><Relationship Id="rId110" Type="http://schemas.openxmlformats.org/officeDocument/2006/relationships/image" Target="media/image41.png"/><Relationship Id="rId14" Type="http://schemas.openxmlformats.org/officeDocument/2006/relationships/image" Target="media/image103.png"/><Relationship Id="rId17" Type="http://schemas.openxmlformats.org/officeDocument/2006/relationships/image" Target="media/image95.png"/><Relationship Id="rId16" Type="http://schemas.openxmlformats.org/officeDocument/2006/relationships/image" Target="media/image108.png"/><Relationship Id="rId19" Type="http://schemas.openxmlformats.org/officeDocument/2006/relationships/image" Target="media/image36.png"/><Relationship Id="rId18" Type="http://schemas.openxmlformats.org/officeDocument/2006/relationships/image" Target="media/image33.png"/><Relationship Id="rId84" Type="http://schemas.openxmlformats.org/officeDocument/2006/relationships/image" Target="media/image67.png"/><Relationship Id="rId83" Type="http://schemas.openxmlformats.org/officeDocument/2006/relationships/image" Target="media/image64.png"/><Relationship Id="rId86" Type="http://schemas.openxmlformats.org/officeDocument/2006/relationships/image" Target="media/image65.png"/><Relationship Id="rId85" Type="http://schemas.openxmlformats.org/officeDocument/2006/relationships/image" Target="media/image68.png"/><Relationship Id="rId88" Type="http://schemas.openxmlformats.org/officeDocument/2006/relationships/image" Target="media/image71.png"/><Relationship Id="rId87" Type="http://schemas.openxmlformats.org/officeDocument/2006/relationships/image" Target="media/image66.png"/><Relationship Id="rId89" Type="http://schemas.openxmlformats.org/officeDocument/2006/relationships/image" Target="media/image72.png"/><Relationship Id="rId80" Type="http://schemas.openxmlformats.org/officeDocument/2006/relationships/image" Target="media/image59.png"/><Relationship Id="rId82" Type="http://schemas.openxmlformats.org/officeDocument/2006/relationships/image" Target="media/image63.png"/><Relationship Id="rId81" Type="http://schemas.openxmlformats.org/officeDocument/2006/relationships/image" Target="media/image6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4.png"/><Relationship Id="rId5" Type="http://schemas.openxmlformats.org/officeDocument/2006/relationships/styles" Target="styles.xml"/><Relationship Id="rId6" Type="http://schemas.openxmlformats.org/officeDocument/2006/relationships/image" Target="media/image96.png"/><Relationship Id="rId7" Type="http://schemas.openxmlformats.org/officeDocument/2006/relationships/image" Target="media/image106.png"/><Relationship Id="rId8" Type="http://schemas.openxmlformats.org/officeDocument/2006/relationships/image" Target="media/image107.png"/><Relationship Id="rId73" Type="http://schemas.openxmlformats.org/officeDocument/2006/relationships/image" Target="media/image56.png"/><Relationship Id="rId72" Type="http://schemas.openxmlformats.org/officeDocument/2006/relationships/image" Target="media/image91.png"/><Relationship Id="rId75" Type="http://schemas.openxmlformats.org/officeDocument/2006/relationships/image" Target="media/image54.png"/><Relationship Id="rId74" Type="http://schemas.openxmlformats.org/officeDocument/2006/relationships/image" Target="media/image57.png"/><Relationship Id="rId77" Type="http://schemas.openxmlformats.org/officeDocument/2006/relationships/image" Target="media/image60.png"/><Relationship Id="rId76" Type="http://schemas.openxmlformats.org/officeDocument/2006/relationships/image" Target="media/image55.png"/><Relationship Id="rId79" Type="http://schemas.openxmlformats.org/officeDocument/2006/relationships/image" Target="media/image58.png"/><Relationship Id="rId78" Type="http://schemas.openxmlformats.org/officeDocument/2006/relationships/image" Target="media/image61.png"/><Relationship Id="rId71" Type="http://schemas.openxmlformats.org/officeDocument/2006/relationships/image" Target="media/image93.png"/><Relationship Id="rId70" Type="http://schemas.openxmlformats.org/officeDocument/2006/relationships/image" Target="media/image92.png"/><Relationship Id="rId62" Type="http://schemas.openxmlformats.org/officeDocument/2006/relationships/image" Target="media/image81.png"/><Relationship Id="rId61" Type="http://schemas.openxmlformats.org/officeDocument/2006/relationships/image" Target="media/image80.png"/><Relationship Id="rId64" Type="http://schemas.openxmlformats.org/officeDocument/2006/relationships/image" Target="media/image84.png"/><Relationship Id="rId63" Type="http://schemas.openxmlformats.org/officeDocument/2006/relationships/image" Target="media/image86.png"/><Relationship Id="rId66" Type="http://schemas.openxmlformats.org/officeDocument/2006/relationships/image" Target="media/image89.png"/><Relationship Id="rId65" Type="http://schemas.openxmlformats.org/officeDocument/2006/relationships/image" Target="media/image85.png"/><Relationship Id="rId68" Type="http://schemas.openxmlformats.org/officeDocument/2006/relationships/image" Target="media/image87.png"/><Relationship Id="rId67" Type="http://schemas.openxmlformats.org/officeDocument/2006/relationships/image" Target="media/image90.png"/><Relationship Id="rId60" Type="http://schemas.openxmlformats.org/officeDocument/2006/relationships/image" Target="media/image83.png"/><Relationship Id="rId69" Type="http://schemas.openxmlformats.org/officeDocument/2006/relationships/image" Target="media/image88.png"/><Relationship Id="rId51" Type="http://schemas.openxmlformats.org/officeDocument/2006/relationships/image" Target="media/image17.png"/><Relationship Id="rId50" Type="http://schemas.openxmlformats.org/officeDocument/2006/relationships/image" Target="media/image16.png"/><Relationship Id="rId53" Type="http://schemas.openxmlformats.org/officeDocument/2006/relationships/image" Target="media/image74.png"/><Relationship Id="rId52" Type="http://schemas.openxmlformats.org/officeDocument/2006/relationships/image" Target="media/image20.png"/><Relationship Id="rId55" Type="http://schemas.openxmlformats.org/officeDocument/2006/relationships/image" Target="media/image78.png"/><Relationship Id="rId54" Type="http://schemas.openxmlformats.org/officeDocument/2006/relationships/image" Target="media/image75.png"/><Relationship Id="rId57" Type="http://schemas.openxmlformats.org/officeDocument/2006/relationships/image" Target="media/image76.png"/><Relationship Id="rId56" Type="http://schemas.openxmlformats.org/officeDocument/2006/relationships/image" Target="media/image79.png"/><Relationship Id="rId59" Type="http://schemas.openxmlformats.org/officeDocument/2006/relationships/image" Target="media/image82.png"/><Relationship Id="rId58" Type="http://schemas.openxmlformats.org/officeDocument/2006/relationships/image" Target="media/image7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ybody-regular.ttf"/><Relationship Id="rId2" Type="http://schemas.openxmlformats.org/officeDocument/2006/relationships/font" Target="fonts/Anybody-bold.ttf"/><Relationship Id="rId3" Type="http://schemas.openxmlformats.org/officeDocument/2006/relationships/font" Target="fonts/Anybody-italic.ttf"/><Relationship Id="rId4" Type="http://schemas.openxmlformats.org/officeDocument/2006/relationships/font" Target="fonts/Anybod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