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B361" w14:textId="377AC697" w:rsidR="00892F97" w:rsidRDefault="00892F97" w:rsidP="00892F97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 w:rsidR="007A7BAE">
        <w:rPr>
          <w:rFonts w:ascii="Helvetica" w:hAnsi="Helvetica" w:cs="Helvetica"/>
          <w:color w:val="313131"/>
          <w:kern w:val="0"/>
          <w:sz w:val="45"/>
          <w:szCs w:val="45"/>
        </w:rPr>
        <w:t>2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7A7BAE">
        <w:rPr>
          <w:rFonts w:ascii="Times New Roman" w:hAnsi="Times New Roman"/>
          <w:sz w:val="36"/>
        </w:rPr>
        <w:t>4</w:t>
      </w:r>
    </w:p>
    <w:p w14:paraId="27347CF6" w14:textId="77777777" w:rsidR="00892F97" w:rsidRDefault="00892F97" w:rsidP="00892F97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059282A4" w14:textId="77777777" w:rsidR="007A7BAE" w:rsidRPr="000250D8" w:rsidRDefault="00892F97" w:rsidP="007A7BAE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="007A7BAE">
        <w:rPr>
          <w:rFonts w:ascii="Times New Roman" w:hAnsi="Times New Roman"/>
          <w:sz w:val="28"/>
          <w:szCs w:val="28"/>
        </w:rPr>
        <w:t>https://easyhpc.net/course/212</w:t>
      </w:r>
      <w:r w:rsidR="007A7BAE">
        <w:rPr>
          <w:rFonts w:ascii="Times New Roman" w:hAnsi="Times New Roman" w:hint="eastAsia"/>
          <w:sz w:val="28"/>
          <w:szCs w:val="28"/>
        </w:rPr>
        <w:t>。实验报告模板使用</w:t>
      </w:r>
      <w:r w:rsidR="007A7BAE">
        <w:rPr>
          <w:rFonts w:ascii="Times New Roman" w:hAnsi="Times New Roman" w:hint="eastAsia"/>
          <w:sz w:val="28"/>
          <w:szCs w:val="28"/>
        </w:rPr>
        <w:t>PDF</w:t>
      </w:r>
      <w:r w:rsidR="007A7BAE"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 w:rsidR="007A7BAE">
        <w:rPr>
          <w:rFonts w:ascii="Times New Roman" w:hAnsi="Times New Roman" w:hint="eastAsia"/>
          <w:sz w:val="28"/>
          <w:szCs w:val="28"/>
        </w:rPr>
        <w:t>_</w:t>
      </w:r>
      <w:r w:rsidR="007A7BAE">
        <w:rPr>
          <w:rFonts w:ascii="Times New Roman" w:hAnsi="Times New Roman" w:hint="eastAsia"/>
          <w:sz w:val="28"/>
          <w:szCs w:val="28"/>
        </w:rPr>
        <w:t>学号</w:t>
      </w:r>
      <w:r w:rsidR="007A7BAE">
        <w:rPr>
          <w:rFonts w:ascii="Times New Roman" w:hAnsi="Times New Roman" w:hint="eastAsia"/>
          <w:sz w:val="28"/>
          <w:szCs w:val="28"/>
        </w:rPr>
        <w:t>_</w:t>
      </w:r>
      <w:r w:rsidR="007A7BAE"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="007A7BAE">
        <w:fldChar w:fldCharType="begin"/>
      </w:r>
      <w:r w:rsidR="007A7BAE">
        <w:instrText xml:space="preserve"> HYPERLINK "mailto:zhudp3@mail2.sysu.edu.cn</w:instrText>
      </w:r>
      <w:r w:rsidR="007A7BAE">
        <w:instrText>、</w:instrText>
      </w:r>
      <w:r w:rsidR="007A7BAE">
        <w:instrText xml:space="preserve">liux276@mail2.sysu.edu.cn" </w:instrText>
      </w:r>
      <w:r w:rsidR="007A7BAE">
        <w:fldChar w:fldCharType="separate"/>
      </w:r>
      <w:r w:rsidR="007A7BAE" w:rsidRPr="005E5578">
        <w:rPr>
          <w:rStyle w:val="a7"/>
          <w:rFonts w:ascii="Times New Roman" w:hAnsi="Times New Roman"/>
          <w:sz w:val="28"/>
          <w:szCs w:val="28"/>
        </w:rPr>
        <w:t>zhudp3@mail2.sysu.edu.cn</w:t>
      </w:r>
      <w:r w:rsidR="007A7BAE" w:rsidRPr="005E5578">
        <w:rPr>
          <w:rStyle w:val="a7"/>
          <w:rFonts w:ascii="Times New Roman" w:hAnsi="Times New Roman"/>
          <w:sz w:val="28"/>
          <w:szCs w:val="28"/>
        </w:rPr>
        <w:t>、</w:t>
      </w:r>
      <w:r w:rsidR="007A7BAE" w:rsidRPr="005E5578">
        <w:rPr>
          <w:rStyle w:val="a7"/>
          <w:rFonts w:ascii="Times New Roman" w:hAnsi="Times New Roman"/>
          <w:sz w:val="28"/>
          <w:szCs w:val="28"/>
        </w:rPr>
        <w:t>liux276@mail2.sysu.edu.cn</w:t>
      </w:r>
      <w:r w:rsidR="007A7BAE">
        <w:rPr>
          <w:rStyle w:val="a7"/>
          <w:rFonts w:ascii="Times New Roman" w:hAnsi="Times New Roman"/>
          <w:sz w:val="28"/>
          <w:szCs w:val="28"/>
        </w:rPr>
        <w:fldChar w:fldCharType="end"/>
      </w:r>
      <w:r w:rsidR="007A7BAE">
        <w:rPr>
          <w:rFonts w:ascii="Times New Roman" w:hAnsi="Times New Roman" w:hint="eastAsia"/>
          <w:sz w:val="28"/>
          <w:szCs w:val="28"/>
        </w:rPr>
        <w:t>询问细节。</w:t>
      </w:r>
    </w:p>
    <w:p w14:paraId="330BEBF7" w14:textId="4746E380" w:rsidR="003E2F0C" w:rsidRPr="007A7BAE" w:rsidRDefault="003E2F0C" w:rsidP="007A7BAE">
      <w:pPr>
        <w:spacing w:after="240"/>
        <w:jc w:val="left"/>
        <w:rPr>
          <w:rFonts w:ascii="Times New Roman" w:hAnsi="Times New Roman"/>
          <w:b/>
          <w:sz w:val="36"/>
          <w:u w:val="single"/>
        </w:rPr>
      </w:pPr>
    </w:p>
    <w:p w14:paraId="271AFFEA" w14:textId="77777777" w:rsidR="00E85840" w:rsidRPr="00513B90" w:rsidRDefault="00E85840" w:rsidP="00E85840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513B90">
        <w:rPr>
          <w:rFonts w:ascii="Times New Roman" w:hAnsi="Times New Roman" w:hint="eastAsia"/>
          <w:b/>
          <w:sz w:val="36"/>
        </w:rPr>
        <w:t>通过</w:t>
      </w:r>
      <w:r w:rsidRPr="00513B90">
        <w:rPr>
          <w:rFonts w:ascii="Times New Roman" w:hAnsi="Times New Roman" w:hint="eastAsia"/>
          <w:b/>
          <w:sz w:val="36"/>
        </w:rPr>
        <w:t xml:space="preserve"> </w:t>
      </w:r>
      <w:proofErr w:type="spellStart"/>
      <w:r w:rsidRPr="00513B90">
        <w:rPr>
          <w:rFonts w:ascii="Times New Roman" w:hAnsi="Times New Roman" w:hint="eastAsia"/>
          <w:b/>
          <w:sz w:val="36"/>
        </w:rPr>
        <w:t>Pthreads</w:t>
      </w:r>
      <w:proofErr w:type="spellEnd"/>
      <w:r w:rsidRPr="00513B90">
        <w:rPr>
          <w:rFonts w:ascii="Times New Roman" w:hAnsi="Times New Roman" w:hint="eastAsia"/>
          <w:b/>
          <w:sz w:val="36"/>
        </w:rPr>
        <w:t>实现通用矩阵乘法</w:t>
      </w:r>
    </w:p>
    <w:p w14:paraId="51D868AF" w14:textId="73D679E4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proofErr w:type="spellStart"/>
      <w:r>
        <w:rPr>
          <w:rFonts w:ascii="Times New Roman" w:hAnsi="Times New Roman"/>
          <w:sz w:val="28"/>
          <w:szCs w:val="28"/>
        </w:rPr>
        <w:t>Pthreads</w:t>
      </w:r>
      <w:proofErr w:type="spellEnd"/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 w:rsidR="005A1BDD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proofErr w:type="spellStart"/>
      <w:r>
        <w:rPr>
          <w:rFonts w:ascii="Times New Roman" w:hAnsi="Times New Roman"/>
          <w:sz w:val="28"/>
          <w:szCs w:val="28"/>
        </w:rPr>
        <w:t>Pthreads</w:t>
      </w:r>
      <w:proofErr w:type="spellEnd"/>
      <w:r>
        <w:rPr>
          <w:rFonts w:ascii="Times New Roman" w:hAnsi="Times New Roman" w:hint="eastAsia"/>
          <w:sz w:val="28"/>
          <w:szCs w:val="28"/>
        </w:rPr>
        <w:t>并行线程从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048.</w:t>
      </w:r>
    </w:p>
    <w:p w14:paraId="7634CFA6" w14:textId="77777777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630EF77B" w14:textId="77777777" w:rsidR="00E85840" w:rsidRPr="00BD163B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50392457" w14:textId="77777777" w:rsidR="00E85840" w:rsidRPr="00BD163B" w:rsidRDefault="00352E47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3B3404B5" w14:textId="77777777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 xml:space="preserve"> ~</w:t>
      </w:r>
      <w:r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55A56B32" w14:textId="77777777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460E3607" w14:textId="77777777" w:rsidR="00E85840" w:rsidRPr="002F6E6F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2A3B94B8" w14:textId="77777777" w:rsidR="00E85840" w:rsidRDefault="00E85840" w:rsidP="00E85840">
      <w:pPr>
        <w:pStyle w:val="Default"/>
      </w:pPr>
    </w:p>
    <w:p w14:paraId="4AC51914" w14:textId="77777777" w:rsidR="00E85840" w:rsidRDefault="00E85840" w:rsidP="00E85840">
      <w:pPr>
        <w:pStyle w:val="Default"/>
      </w:pPr>
      <w:r>
        <w:t xml:space="preserve"> </w:t>
      </w:r>
    </w:p>
    <w:p w14:paraId="066003FD" w14:textId="77777777" w:rsidR="00E85840" w:rsidRPr="00A65B0C" w:rsidRDefault="00E85840" w:rsidP="00E85840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A65B0C">
        <w:rPr>
          <w:rFonts w:ascii="Times New Roman" w:hAnsi="Times New Roman" w:hint="eastAsia"/>
          <w:b/>
          <w:sz w:val="36"/>
        </w:rPr>
        <w:t>基于</w:t>
      </w:r>
      <w:proofErr w:type="spellStart"/>
      <w:r w:rsidRPr="00A65B0C">
        <w:rPr>
          <w:rFonts w:ascii="Times New Roman" w:hAnsi="Times New Roman"/>
          <w:b/>
          <w:sz w:val="36"/>
        </w:rPr>
        <w:t>Pthreads</w:t>
      </w:r>
      <w:proofErr w:type="spellEnd"/>
      <w:r w:rsidRPr="00A65B0C">
        <w:rPr>
          <w:rFonts w:ascii="Times New Roman" w:hAnsi="Times New Roman" w:hint="eastAsia"/>
          <w:b/>
          <w:sz w:val="36"/>
        </w:rPr>
        <w:t>的数组求和</w:t>
      </w:r>
    </w:p>
    <w:p w14:paraId="2C85ADB8" w14:textId="3B5BD28F" w:rsidR="00E85840" w:rsidRPr="00A65B0C" w:rsidRDefault="00E85840" w:rsidP="00E85840">
      <w:pPr>
        <w:pStyle w:val="Default"/>
        <w:rPr>
          <w:rFonts w:hAnsi="Times New Roman"/>
          <w:sz w:val="28"/>
          <w:szCs w:val="28"/>
        </w:rPr>
      </w:pPr>
      <w:r>
        <w:rPr>
          <w:rFonts w:hAnsi="Wingdings" w:hint="eastAsia"/>
          <w:sz w:val="28"/>
          <w:szCs w:val="28"/>
        </w:rPr>
        <w:t>使用多个</w:t>
      </w:r>
      <w:r>
        <w:rPr>
          <w:rFonts w:hAnsi="Times New Roman" w:hint="eastAsia"/>
          <w:sz w:val="28"/>
          <w:szCs w:val="28"/>
        </w:rPr>
        <w:t>线程对数组</w:t>
      </w:r>
      <w:r>
        <w:rPr>
          <w:rFonts w:ascii="Times New Roman" w:hAnsi="Times New Roman" w:cs="Times New Roman"/>
          <w:sz w:val="28"/>
          <w:szCs w:val="28"/>
        </w:rPr>
        <w:t>a[1000]</w:t>
      </w:r>
      <w:r>
        <w:rPr>
          <w:rFonts w:hAnsi="Times New Roman" w:hint="eastAsia"/>
          <w:sz w:val="28"/>
          <w:szCs w:val="28"/>
        </w:rPr>
        <w:t>求和的简单程序</w:t>
      </w:r>
      <w:r w:rsidR="00560707">
        <w:rPr>
          <w:rFonts w:hAnsi="Times New Roman" w:hint="eastAsia"/>
          <w:sz w:val="28"/>
          <w:szCs w:val="28"/>
        </w:rPr>
        <w:t>，</w:t>
      </w:r>
      <w:r>
        <w:rPr>
          <w:rFonts w:hAnsi="Times New Roman" w:hint="eastAsia"/>
          <w:sz w:val="28"/>
          <w:szCs w:val="28"/>
        </w:rPr>
        <w:t>演示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>
        <w:rPr>
          <w:rFonts w:hAnsi="Times New Roman" w:hint="eastAsia"/>
          <w:sz w:val="28"/>
          <w:szCs w:val="28"/>
        </w:rPr>
        <w:t>的用法。创建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gramStart"/>
      <w:r>
        <w:rPr>
          <w:rFonts w:hAnsi="Times New Roman" w:hint="eastAsia"/>
          <w:sz w:val="28"/>
          <w:szCs w:val="28"/>
        </w:rPr>
        <w:t>个</w:t>
      </w:r>
      <w:proofErr w:type="gramEnd"/>
      <w:r>
        <w:rPr>
          <w:rFonts w:hAnsi="Times New Roman" w:hint="eastAsia"/>
          <w:sz w:val="28"/>
          <w:szCs w:val="28"/>
        </w:rPr>
        <w:t>线程，每个线程通过共享</w:t>
      </w:r>
      <w:r w:rsidR="005407C2">
        <w:rPr>
          <w:rFonts w:hAnsi="Times New Roman" w:hint="eastAsia"/>
          <w:sz w:val="28"/>
          <w:szCs w:val="28"/>
        </w:rPr>
        <w:t>变量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global_index</w:t>
      </w:r>
      <w:proofErr w:type="spellEnd"/>
      <w:r>
        <w:rPr>
          <w:rFonts w:hAnsi="Times New Roman" w:hint="eastAsia"/>
          <w:sz w:val="28"/>
          <w:szCs w:val="28"/>
        </w:rPr>
        <w:t>获取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Ansi="Times New Roman" w:hint="eastAsia"/>
          <w:sz w:val="28"/>
          <w:szCs w:val="28"/>
        </w:rPr>
        <w:t>数组的下一个未加元素，</w:t>
      </w:r>
      <w:r w:rsidRPr="00D00E3E">
        <w:rPr>
          <w:rFonts w:hAnsi="Times New Roman" w:hint="eastAsia"/>
          <w:sz w:val="28"/>
          <w:szCs w:val="28"/>
          <w:highlight w:val="yellow"/>
        </w:rPr>
        <w:t>注意不能在</w:t>
      </w:r>
      <w:r w:rsidR="00A8068E">
        <w:rPr>
          <w:rFonts w:hAnsi="Times New Roman" w:hint="eastAsia"/>
          <w:sz w:val="28"/>
          <w:szCs w:val="28"/>
          <w:highlight w:val="yellow"/>
        </w:rPr>
        <w:t>临界区</w:t>
      </w:r>
      <w:r w:rsidR="00450AC2">
        <w:rPr>
          <w:rFonts w:hAnsi="Times New Roman" w:hint="eastAsia"/>
          <w:sz w:val="28"/>
          <w:szCs w:val="28"/>
          <w:highlight w:val="yellow"/>
        </w:rPr>
        <w:t>（critical</w:t>
      </w:r>
      <w:r w:rsidR="00450AC2">
        <w:rPr>
          <w:rFonts w:hAnsi="Times New Roman"/>
          <w:sz w:val="28"/>
          <w:szCs w:val="28"/>
          <w:highlight w:val="yellow"/>
        </w:rPr>
        <w:t xml:space="preserve"> </w:t>
      </w:r>
      <w:r w:rsidR="00450AC2">
        <w:rPr>
          <w:rFonts w:hAnsi="Times New Roman" w:hint="eastAsia"/>
          <w:sz w:val="28"/>
          <w:szCs w:val="28"/>
          <w:highlight w:val="yellow"/>
        </w:rPr>
        <w:t>section）</w:t>
      </w:r>
      <w:proofErr w:type="gramStart"/>
      <w:r w:rsidRPr="00D00E3E">
        <w:rPr>
          <w:rFonts w:hAnsi="Times New Roman" w:hint="eastAsia"/>
          <w:sz w:val="28"/>
          <w:szCs w:val="28"/>
          <w:highlight w:val="yellow"/>
        </w:rPr>
        <w:t>外访问</w:t>
      </w:r>
      <w:proofErr w:type="gramEnd"/>
      <w:r w:rsidR="005407C2">
        <w:rPr>
          <w:rFonts w:hAnsi="Times New Roman" w:hint="eastAsia"/>
          <w:sz w:val="28"/>
          <w:szCs w:val="28"/>
          <w:highlight w:val="yellow"/>
        </w:rPr>
        <w:t>共享变量</w:t>
      </w:r>
      <w:proofErr w:type="spellStart"/>
      <w:r w:rsidRPr="00D00E3E">
        <w:rPr>
          <w:rFonts w:ascii="Times New Roman" w:hAnsi="Times New Roman" w:cs="Times New Roman"/>
          <w:sz w:val="28"/>
          <w:szCs w:val="28"/>
          <w:highlight w:val="yellow"/>
        </w:rPr>
        <w:t>global_index</w:t>
      </w:r>
      <w:proofErr w:type="spellEnd"/>
      <w:r w:rsidR="00A8068E">
        <w:rPr>
          <w:rFonts w:ascii="Times New Roman" w:hAnsi="Times New Roman" w:cs="Times New Roman" w:hint="eastAsia"/>
          <w:sz w:val="28"/>
          <w:szCs w:val="28"/>
          <w:highlight w:val="yellow"/>
        </w:rPr>
        <w:t>，避免出现</w:t>
      </w:r>
      <w:r w:rsidR="00A8068E">
        <w:rPr>
          <w:rFonts w:ascii="Times New Roman" w:hAnsi="Times New Roman" w:cs="Times New Roman" w:hint="eastAsia"/>
          <w:sz w:val="28"/>
          <w:szCs w:val="28"/>
          <w:highlight w:val="yellow"/>
        </w:rPr>
        <w:t>race</w:t>
      </w:r>
      <w:r w:rsidR="00A8068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8068E">
        <w:rPr>
          <w:rFonts w:ascii="Times New Roman" w:hAnsi="Times New Roman" w:cs="Times New Roman" w:hint="eastAsia"/>
          <w:sz w:val="28"/>
          <w:szCs w:val="28"/>
          <w:highlight w:val="yellow"/>
        </w:rPr>
        <w:t>condition</w:t>
      </w:r>
      <w:r w:rsidR="00D00E3E" w:rsidRPr="00D00E3E">
        <w:rPr>
          <w:rFonts w:ascii="Times New Roman" w:hAnsi="Times New Roman" w:cs="Times New Roman" w:hint="eastAsia"/>
          <w:sz w:val="28"/>
          <w:szCs w:val="28"/>
          <w:highlight w:val="yellow"/>
        </w:rPr>
        <w:t>。</w:t>
      </w:r>
    </w:p>
    <w:p w14:paraId="1F663726" w14:textId="15689573" w:rsidR="00E85840" w:rsidRDefault="00E85840" w:rsidP="00E85840">
      <w:pPr>
        <w:pStyle w:val="Default"/>
        <w:rPr>
          <w:rFonts w:hAnsi="Times New Roman"/>
          <w:sz w:val="28"/>
          <w:szCs w:val="28"/>
        </w:rPr>
      </w:pPr>
      <w:r>
        <w:rPr>
          <w:rFonts w:hAnsi="Wingdings" w:hint="eastAsia"/>
          <w:sz w:val="28"/>
          <w:szCs w:val="28"/>
        </w:rPr>
        <w:t>重写上面的例子，使得各</w:t>
      </w:r>
      <w:r w:rsidR="005407C2">
        <w:rPr>
          <w:rFonts w:hAnsi="Wingdings" w:hint="eastAsia"/>
          <w:sz w:val="28"/>
          <w:szCs w:val="28"/>
        </w:rPr>
        <w:t>线程</w:t>
      </w:r>
      <w:r>
        <w:rPr>
          <w:rFonts w:hAnsi="Wingdings" w:hint="eastAsia"/>
          <w:sz w:val="28"/>
          <w:szCs w:val="28"/>
        </w:rPr>
        <w:t>可以一次最多提取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hAnsi="Times New Roman" w:hint="eastAsia"/>
          <w:sz w:val="28"/>
          <w:szCs w:val="28"/>
        </w:rPr>
        <w:t>个连续的</w:t>
      </w:r>
      <w:r w:rsidR="00EE4970">
        <w:rPr>
          <w:rFonts w:hAnsi="Times New Roman" w:hint="eastAsia"/>
          <w:sz w:val="28"/>
          <w:szCs w:val="28"/>
        </w:rPr>
        <w:t>数组元素，取数组元素策略可以自己定义，可以是随机读取【1</w:t>
      </w:r>
      <w:r w:rsidR="00EE4970">
        <w:rPr>
          <w:rFonts w:hAnsi="Times New Roman"/>
          <w:sz w:val="28"/>
          <w:szCs w:val="28"/>
        </w:rPr>
        <w:t>-10</w:t>
      </w:r>
      <w:r w:rsidR="00EE4970">
        <w:rPr>
          <w:rFonts w:hAnsi="Times New Roman" w:hint="eastAsia"/>
          <w:sz w:val="28"/>
          <w:szCs w:val="28"/>
        </w:rPr>
        <w:t>】个连续的元素，也可</w:t>
      </w:r>
      <w:bookmarkStart w:id="0" w:name="_GoBack"/>
      <w:bookmarkEnd w:id="0"/>
      <w:r w:rsidR="00EE4970">
        <w:rPr>
          <w:rFonts w:hAnsi="Times New Roman" w:hint="eastAsia"/>
          <w:sz w:val="28"/>
          <w:szCs w:val="28"/>
        </w:rPr>
        <w:t>以是固定数量的元素</w:t>
      </w:r>
      <w:r>
        <w:rPr>
          <w:rFonts w:hAnsi="Times New Roman" w:hint="eastAsia"/>
          <w:sz w:val="28"/>
          <w:szCs w:val="28"/>
        </w:rPr>
        <w:t>，</w:t>
      </w:r>
      <w:r w:rsidR="00EE4970">
        <w:rPr>
          <w:rFonts w:hAnsi="Times New Roman" w:hint="eastAsia"/>
          <w:sz w:val="28"/>
          <w:szCs w:val="28"/>
        </w:rPr>
        <w:t>并</w:t>
      </w:r>
      <w:r>
        <w:rPr>
          <w:rFonts w:hAnsi="Times New Roman" w:hint="eastAsia"/>
          <w:sz w:val="28"/>
          <w:szCs w:val="28"/>
        </w:rPr>
        <w:t>进行</w:t>
      </w:r>
      <w:r w:rsidR="00EE4970">
        <w:rPr>
          <w:rFonts w:hAnsi="Times New Roman" w:hint="eastAsia"/>
          <w:sz w:val="28"/>
          <w:szCs w:val="28"/>
        </w:rPr>
        <w:t>累加</w:t>
      </w:r>
      <w:r>
        <w:rPr>
          <w:rFonts w:hAnsi="Times New Roman" w:hint="eastAsia"/>
          <w:sz w:val="28"/>
          <w:szCs w:val="28"/>
        </w:rPr>
        <w:t>求和，从而减少对下标的访问</w:t>
      </w:r>
    </w:p>
    <w:p w14:paraId="2F5E7556" w14:textId="77777777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55C8377D" w14:textId="77777777" w:rsidR="00E85840" w:rsidRDefault="00E85840" w:rsidP="00E85840">
      <w:pPr>
        <w:pStyle w:val="Default"/>
      </w:pPr>
    </w:p>
    <w:p w14:paraId="7D0588AE" w14:textId="77777777" w:rsidR="00E85840" w:rsidRPr="00A65B0C" w:rsidRDefault="00E85840" w:rsidP="00E85840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proofErr w:type="spellStart"/>
      <w:r w:rsidRPr="00A65B0C">
        <w:rPr>
          <w:rFonts w:ascii="Times New Roman" w:hAnsi="Times New Roman"/>
          <w:b/>
          <w:sz w:val="36"/>
        </w:rPr>
        <w:t>Pthreads</w:t>
      </w:r>
      <w:proofErr w:type="spellEnd"/>
      <w:r w:rsidRPr="00A65B0C">
        <w:rPr>
          <w:rFonts w:ascii="Times New Roman" w:hAnsi="Times New Roman" w:hint="eastAsia"/>
          <w:b/>
          <w:sz w:val="36"/>
        </w:rPr>
        <w:t>求解二次方程组的根</w:t>
      </w:r>
    </w:p>
    <w:p w14:paraId="585965FC" w14:textId="77777777" w:rsidR="00E85840" w:rsidRDefault="00E85840" w:rsidP="00E85840">
      <w:pPr>
        <w:spacing w:after="240"/>
        <w:jc w:val="left"/>
        <w:rPr>
          <w:rFonts w:hAnsi="Cambria Math"/>
          <w:sz w:val="28"/>
          <w:szCs w:val="28"/>
        </w:rPr>
      </w:pPr>
      <w:r>
        <w:rPr>
          <w:rFonts w:hint="eastAsia"/>
          <w:sz w:val="28"/>
          <w:szCs w:val="28"/>
        </w:rPr>
        <w:t>编写一个多线程程序来求解二次方程组</w:t>
      </w:r>
      <w:r>
        <w:rPr>
          <w:rFonts w:ascii="Cambria Math" w:hAnsi="Cambria Math" w:cs="Cambria Math"/>
          <w:sz w:val="28"/>
          <w:szCs w:val="28"/>
        </w:rPr>
        <w:t>𝑎𝑥</w:t>
      </w:r>
      <w:r w:rsidRPr="00A65B0C">
        <w:rPr>
          <w:rFonts w:ascii="Cambria Math" w:hAnsi="Cambria Math" w:cs="Cambria Math"/>
          <w:sz w:val="24"/>
          <w:szCs w:val="24"/>
          <w:vertAlign w:val="superscript"/>
        </w:rPr>
        <w:t>2</w:t>
      </w:r>
      <w:r>
        <w:rPr>
          <w:rFonts w:ascii="Cambria Math" w:hAnsi="Cambria Math" w:cs="Cambria Math"/>
          <w:sz w:val="28"/>
          <w:szCs w:val="28"/>
        </w:rPr>
        <w:t>+𝑏𝑥+𝑐=0</w:t>
      </w:r>
      <w:r>
        <w:rPr>
          <w:rFonts w:hAnsi="Cambria Math" w:hint="eastAsia"/>
          <w:sz w:val="28"/>
          <w:szCs w:val="28"/>
        </w:rPr>
        <w:t>的根，使用下面的公式</w:t>
      </w:r>
    </w:p>
    <w:p w14:paraId="78AA483D" w14:textId="77777777" w:rsidR="00E85840" w:rsidRDefault="00E85840" w:rsidP="00E85840">
      <w:pPr>
        <w:spacing w:after="240"/>
        <w:jc w:val="center"/>
        <w:rPr>
          <w:rFonts w:hAnsi="Cambria Math"/>
          <w:sz w:val="28"/>
          <w:szCs w:val="28"/>
        </w:rPr>
      </w:pPr>
      <w:r w:rsidRPr="00EF3C76">
        <w:rPr>
          <w:rFonts w:hAnsi="Cambria Math"/>
          <w:noProof/>
          <w:sz w:val="28"/>
          <w:szCs w:val="28"/>
        </w:rPr>
        <w:drawing>
          <wp:inline distT="0" distB="0" distL="0" distR="0" wp14:anchorId="763F4D77" wp14:editId="758BBB66">
            <wp:extent cx="2912533" cy="1097476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464" cy="10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83E" w14:textId="77777777" w:rsidR="00E85840" w:rsidRDefault="00E85840" w:rsidP="00E85840">
      <w:pPr>
        <w:spacing w:after="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中间值被不同的线程计算，使用条件变量来识别何时所有的线程都完成了计算</w:t>
      </w:r>
    </w:p>
    <w:p w14:paraId="67BA4491" w14:textId="77777777" w:rsidR="00E85840" w:rsidRDefault="00E85840" w:rsidP="00E85840">
      <w:pPr>
        <w:pStyle w:val="Default"/>
      </w:pPr>
    </w:p>
    <w:p w14:paraId="6FE56AE7" w14:textId="31E0FB7A" w:rsidR="00E85840" w:rsidRPr="00581B78" w:rsidRDefault="00E85840" w:rsidP="00E85840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581B78">
        <w:rPr>
          <w:rFonts w:ascii="Times New Roman" w:hAnsi="Times New Roman" w:hint="eastAsia"/>
          <w:b/>
          <w:sz w:val="36"/>
        </w:rPr>
        <w:lastRenderedPageBreak/>
        <w:t>编写一个多线程程序</w:t>
      </w:r>
      <w:r w:rsidR="00132F1D">
        <w:rPr>
          <w:rFonts w:ascii="Times New Roman" w:hAnsi="Times New Roman" w:hint="eastAsia"/>
          <w:b/>
          <w:sz w:val="36"/>
        </w:rPr>
        <w:t>实现</w:t>
      </w:r>
      <w:r w:rsidR="00132F1D" w:rsidRPr="00132F1D">
        <w:rPr>
          <w:rFonts w:ascii="Times New Roman" w:hAnsi="Times New Roman" w:hint="eastAsia"/>
          <w:b/>
          <w:sz w:val="36"/>
        </w:rPr>
        <w:t>Monte-</w:t>
      </w:r>
      <w:proofErr w:type="spellStart"/>
      <w:r w:rsidR="00132F1D" w:rsidRPr="00132F1D">
        <w:rPr>
          <w:rFonts w:ascii="Times New Roman" w:hAnsi="Times New Roman" w:hint="eastAsia"/>
          <w:b/>
          <w:sz w:val="36"/>
        </w:rPr>
        <w:t>carlo</w:t>
      </w:r>
      <w:proofErr w:type="spellEnd"/>
      <w:r w:rsidR="00132F1D" w:rsidRPr="00132F1D">
        <w:rPr>
          <w:rFonts w:ascii="Times New Roman" w:hAnsi="Times New Roman" w:hint="eastAsia"/>
          <w:b/>
          <w:sz w:val="36"/>
        </w:rPr>
        <w:t>方法</w:t>
      </w:r>
    </w:p>
    <w:p w14:paraId="4F432644" w14:textId="5A12532C" w:rsidR="00E85840" w:rsidRDefault="00E85840" w:rsidP="00E85840">
      <w:pPr>
        <w:pStyle w:val="Defaul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参考课本</w:t>
      </w:r>
      <w:r>
        <w:rPr>
          <w:color w:val="auto"/>
          <w:sz w:val="28"/>
          <w:szCs w:val="28"/>
        </w:rPr>
        <w:t>137</w:t>
      </w:r>
      <w:r>
        <w:rPr>
          <w:rFonts w:hint="eastAsia"/>
          <w:color w:val="auto"/>
          <w:sz w:val="28"/>
          <w:szCs w:val="28"/>
        </w:rPr>
        <w:t>页</w:t>
      </w:r>
      <w:r>
        <w:rPr>
          <w:color w:val="auto"/>
          <w:sz w:val="28"/>
          <w:szCs w:val="28"/>
        </w:rPr>
        <w:t>4.2</w:t>
      </w:r>
      <w:r>
        <w:rPr>
          <w:rFonts w:hint="eastAsia"/>
          <w:color w:val="auto"/>
          <w:sz w:val="28"/>
          <w:szCs w:val="28"/>
        </w:rPr>
        <w:t>题和本次实验作业的补充材料。</w:t>
      </w:r>
      <w:r>
        <w:rPr>
          <w:color w:val="auto"/>
          <w:sz w:val="28"/>
          <w:szCs w:val="28"/>
        </w:rPr>
        <w:t xml:space="preserve"> </w:t>
      </w:r>
    </w:p>
    <w:p w14:paraId="5E1FCC67" w14:textId="77777777" w:rsidR="00E85840" w:rsidRDefault="00E85840" w:rsidP="00E85840">
      <w:pPr>
        <w:spacing w:after="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估算</w:t>
      </w:r>
      <w:r>
        <w:rPr>
          <w:sz w:val="28"/>
          <w:szCs w:val="28"/>
        </w:rPr>
        <w:t>y=x^2</w:t>
      </w:r>
      <w:r>
        <w:rPr>
          <w:rFonts w:hint="eastAsia"/>
          <w:sz w:val="28"/>
          <w:szCs w:val="28"/>
        </w:rPr>
        <w:t>曲线与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轴之间区域的面积，其中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的范围为</w:t>
      </w:r>
      <w:r>
        <w:rPr>
          <w:sz w:val="28"/>
          <w:szCs w:val="28"/>
        </w:rPr>
        <w:t>[0,1]</w:t>
      </w:r>
      <w:r>
        <w:rPr>
          <w:rFonts w:hint="eastAsia"/>
          <w:sz w:val="28"/>
          <w:szCs w:val="28"/>
        </w:rPr>
        <w:t>。</w:t>
      </w:r>
    </w:p>
    <w:p w14:paraId="04F1731F" w14:textId="77777777" w:rsidR="00E85840" w:rsidRDefault="00E85840" w:rsidP="00E85840">
      <w:pPr>
        <w:spacing w:after="240"/>
        <w:jc w:val="left"/>
        <w:rPr>
          <w:sz w:val="28"/>
          <w:szCs w:val="28"/>
        </w:rPr>
      </w:pPr>
    </w:p>
    <w:p w14:paraId="3DDA2EB9" w14:textId="77777777" w:rsidR="00E85840" w:rsidRPr="00A65B0C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274B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A12AEC" wp14:editId="1DF864BF">
            <wp:extent cx="3412067" cy="2398196"/>
            <wp:effectExtent l="0" t="0" r="4445" b="254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31" cy="24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69E5" w14:textId="77777777" w:rsidR="003E2F0C" w:rsidRPr="00A65B0C" w:rsidRDefault="003E2F0C" w:rsidP="00B36754">
      <w:pPr>
        <w:pStyle w:val="a8"/>
        <w:spacing w:after="240"/>
        <w:ind w:left="360" w:firstLineChars="0" w:firstLine="0"/>
        <w:jc w:val="left"/>
        <w:rPr>
          <w:rFonts w:ascii="Times New Roman" w:hAnsi="Times New Roman"/>
          <w:sz w:val="28"/>
          <w:szCs w:val="28"/>
        </w:rPr>
      </w:pPr>
    </w:p>
    <w:sectPr w:rsidR="003E2F0C" w:rsidRPr="00A6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4202B" w14:textId="77777777" w:rsidR="00352E47" w:rsidRDefault="00352E47" w:rsidP="00AA0B24">
      <w:r>
        <w:separator/>
      </w:r>
    </w:p>
  </w:endnote>
  <w:endnote w:type="continuationSeparator" w:id="0">
    <w:p w14:paraId="60D83CEF" w14:textId="77777777" w:rsidR="00352E47" w:rsidRDefault="00352E47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A7817" w14:textId="77777777" w:rsidR="00352E47" w:rsidRDefault="00352E47" w:rsidP="00AA0B24">
      <w:r>
        <w:separator/>
      </w:r>
    </w:p>
  </w:footnote>
  <w:footnote w:type="continuationSeparator" w:id="0">
    <w:p w14:paraId="6B360CF6" w14:textId="77777777" w:rsidR="00352E47" w:rsidRDefault="00352E47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69B"/>
    <w:multiLevelType w:val="hybridMultilevel"/>
    <w:tmpl w:val="444CA7A6"/>
    <w:lvl w:ilvl="0" w:tplc="4DA4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A436D"/>
    <w:multiLevelType w:val="hybridMultilevel"/>
    <w:tmpl w:val="82AA46B0"/>
    <w:lvl w:ilvl="0" w:tplc="C192A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453D7C"/>
    <w:multiLevelType w:val="hybridMultilevel"/>
    <w:tmpl w:val="40E27D98"/>
    <w:lvl w:ilvl="0" w:tplc="5DA8610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52E00"/>
    <w:rsid w:val="0010285E"/>
    <w:rsid w:val="00122E6B"/>
    <w:rsid w:val="00132F1D"/>
    <w:rsid w:val="00142281"/>
    <w:rsid w:val="00180ECC"/>
    <w:rsid w:val="001E3509"/>
    <w:rsid w:val="001E7DA4"/>
    <w:rsid w:val="00274B15"/>
    <w:rsid w:val="0029593D"/>
    <w:rsid w:val="002C1BBD"/>
    <w:rsid w:val="002F6E6F"/>
    <w:rsid w:val="00352E47"/>
    <w:rsid w:val="003D3462"/>
    <w:rsid w:val="003E2F0C"/>
    <w:rsid w:val="00410024"/>
    <w:rsid w:val="00440B5B"/>
    <w:rsid w:val="00450AC2"/>
    <w:rsid w:val="00497430"/>
    <w:rsid w:val="004B16FF"/>
    <w:rsid w:val="00513B90"/>
    <w:rsid w:val="00530E06"/>
    <w:rsid w:val="005407C2"/>
    <w:rsid w:val="00560707"/>
    <w:rsid w:val="00576A22"/>
    <w:rsid w:val="00581B78"/>
    <w:rsid w:val="005A1BDD"/>
    <w:rsid w:val="005A7EF4"/>
    <w:rsid w:val="005B7E9D"/>
    <w:rsid w:val="005F4151"/>
    <w:rsid w:val="005F6D1A"/>
    <w:rsid w:val="00614294"/>
    <w:rsid w:val="007136E8"/>
    <w:rsid w:val="00734E0E"/>
    <w:rsid w:val="0079482F"/>
    <w:rsid w:val="007A34A1"/>
    <w:rsid w:val="007A7BAE"/>
    <w:rsid w:val="007C0CB5"/>
    <w:rsid w:val="007E17F9"/>
    <w:rsid w:val="00851E28"/>
    <w:rsid w:val="00880915"/>
    <w:rsid w:val="00885FC7"/>
    <w:rsid w:val="00892F97"/>
    <w:rsid w:val="008E0572"/>
    <w:rsid w:val="008E64BA"/>
    <w:rsid w:val="008F2CFD"/>
    <w:rsid w:val="009E4C66"/>
    <w:rsid w:val="00A004D8"/>
    <w:rsid w:val="00A65B0C"/>
    <w:rsid w:val="00A8068E"/>
    <w:rsid w:val="00A8741F"/>
    <w:rsid w:val="00A90D88"/>
    <w:rsid w:val="00AA0B24"/>
    <w:rsid w:val="00AA657B"/>
    <w:rsid w:val="00AB236E"/>
    <w:rsid w:val="00B36754"/>
    <w:rsid w:val="00B51D9B"/>
    <w:rsid w:val="00B66EDA"/>
    <w:rsid w:val="00B7227D"/>
    <w:rsid w:val="00B91378"/>
    <w:rsid w:val="00BA304B"/>
    <w:rsid w:val="00BC70E7"/>
    <w:rsid w:val="00BD163B"/>
    <w:rsid w:val="00C34B2B"/>
    <w:rsid w:val="00C537A2"/>
    <w:rsid w:val="00CA07DC"/>
    <w:rsid w:val="00CC3EF6"/>
    <w:rsid w:val="00D00E3E"/>
    <w:rsid w:val="00D225C3"/>
    <w:rsid w:val="00D60FCD"/>
    <w:rsid w:val="00DD1928"/>
    <w:rsid w:val="00E04CB4"/>
    <w:rsid w:val="00E85840"/>
    <w:rsid w:val="00EE4970"/>
    <w:rsid w:val="00EF3C76"/>
    <w:rsid w:val="00F053B4"/>
    <w:rsid w:val="00F35D2C"/>
    <w:rsid w:val="00F51F1A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rsid w:val="00A65B0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c">
    <w:name w:val="Table Grid"/>
    <w:basedOn w:val="a1"/>
    <w:uiPriority w:val="59"/>
    <w:rsid w:val="00AB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142</Words>
  <Characters>813</Characters>
  <Application>Microsoft Office Word</Application>
  <DocSecurity>0</DocSecurity>
  <Lines>6</Lines>
  <Paragraphs>1</Paragraphs>
  <ScaleCrop>false</ScaleCrop>
  <Company>CHINA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58</cp:revision>
  <dcterms:created xsi:type="dcterms:W3CDTF">2020-08-28T10:56:00Z</dcterms:created>
  <dcterms:modified xsi:type="dcterms:W3CDTF">2024-10-09T11:11:00Z</dcterms:modified>
</cp:coreProperties>
</file>