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4EE2" w:rsidRDefault="000B748C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國立彰化師範</w:t>
      </w:r>
      <w:bookmarkStart w:id="0" w:name="_GoBack"/>
      <w:bookmarkEnd w:id="0"/>
      <w:r>
        <w:rPr>
          <w:rFonts w:ascii="微軟正黑體" w:eastAsia="微軟正黑體" w:hAnsi="微軟正黑體" w:hint="eastAsia"/>
        </w:rPr>
        <w:t>大學附屬高級工業職業學校</w:t>
      </w:r>
    </w:p>
    <w:p w:rsidR="00234EE2" w:rsidRDefault="000B748C">
      <w:pPr>
        <w:jc w:val="center"/>
        <w:divId w:val="695153351"/>
        <w:rPr>
          <w:rFonts w:ascii="微軟正黑體" w:eastAsia="微軟正黑體" w:hAnsi="微軟正黑體"/>
          <w:b/>
          <w:bCs/>
          <w:color w:val="475569"/>
        </w:rPr>
      </w:pPr>
      <w:r>
        <w:rPr>
          <w:rFonts w:ascii="微軟正黑體" w:eastAsia="微軟正黑體" w:hAnsi="微軟正黑體" w:hint="eastAsia"/>
          <w:b/>
          <w:bCs/>
          <w:color w:val="475569"/>
        </w:rPr>
        <w:t>高科大專題演講暨 2026《協易盃》大</w:t>
      </w:r>
      <w:proofErr w:type="gramStart"/>
      <w:r>
        <w:rPr>
          <w:rFonts w:ascii="微軟正黑體" w:eastAsia="微軟正黑體" w:hAnsi="微軟正黑體" w:hint="eastAsia"/>
          <w:b/>
          <w:bCs/>
          <w:color w:val="475569"/>
        </w:rPr>
        <w:t>手攜小手</w:t>
      </w:r>
      <w:proofErr w:type="gramEnd"/>
      <w:r>
        <w:rPr>
          <w:rFonts w:ascii="微軟正黑體" w:eastAsia="微軟正黑體" w:hAnsi="微軟正黑體" w:hint="eastAsia"/>
          <w:b/>
          <w:bCs/>
          <w:color w:val="475569"/>
        </w:rPr>
        <w:t>競賽說明會 主任開場致詞大綱與參考講稿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929"/>
        <w:gridCol w:w="1733"/>
        <w:gridCol w:w="1699"/>
      </w:tblGrid>
      <w:tr w:rsidR="00234EE2" w:rsidTr="0022712D">
        <w:trPr>
          <w:divId w:val="1032534178"/>
        </w:trPr>
        <w:tc>
          <w:tcPr>
            <w:tcW w:w="184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📅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 xml:space="preserve"> 活動時間：</w:t>
            </w:r>
          </w:p>
        </w:tc>
        <w:tc>
          <w:tcPr>
            <w:tcW w:w="4929" w:type="dx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民國 115 年 9 月 10 日（四）上午 10:00 - 11:00</w:t>
            </w:r>
          </w:p>
        </w:tc>
        <w:tc>
          <w:tcPr>
            <w:tcW w:w="173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📍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 xml:space="preserve"> 活動地點：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教學行政大樓 文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薈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廳</w:t>
            </w:r>
          </w:p>
        </w:tc>
      </w:tr>
      <w:tr w:rsidR="00234EE2" w:rsidTr="0022712D">
        <w:trPr>
          <w:divId w:val="1032534178"/>
        </w:trPr>
        <w:tc>
          <w:tcPr>
            <w:tcW w:w="184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🎯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 xml:space="preserve"> 活動主題：</w:t>
            </w:r>
          </w:p>
        </w:tc>
        <w:tc>
          <w:tcPr>
            <w:tcW w:w="8361" w:type="dxa"/>
            <w:gridSpan w:val="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2026《協易盃》大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手攜小手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～伺服沖壓創新應用競賽 專題演講暨說明會</w:t>
            </w:r>
          </w:p>
        </w:tc>
      </w:tr>
      <w:tr w:rsidR="00234EE2" w:rsidTr="0022712D">
        <w:trPr>
          <w:divId w:val="1032534178"/>
        </w:trPr>
        <w:tc>
          <w:tcPr>
            <w:tcW w:w="184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👥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 xml:space="preserve"> 出席貴賓：</w:t>
            </w:r>
          </w:p>
        </w:tc>
        <w:tc>
          <w:tcPr>
            <w:tcW w:w="8361" w:type="dxa"/>
            <w:gridSpan w:val="3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國立高雄科技大學 機械工程系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 xml:space="preserve"> 許光城 教授（兼鍛造輥軋工程研究中心副主任）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國立彰化師範大學 電機與機械科技學系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 xml:space="preserve"> 陳狄成 教授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br/>
            </w: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協易機械工業</w:t>
            </w:r>
            <w:proofErr w:type="gramEnd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股份有限公司 研發部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 xml:space="preserve"> 許貴彰 博士（伺服沖壓技術專家）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br/>
            </w: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協易機械工業</w:t>
            </w:r>
            <w:proofErr w:type="gramEnd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股份有限公司 產品行銷課</w:t>
            </w: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 xml:space="preserve"> 張齡之 課長（PMI-PBA 國際商業分析師） </w:t>
            </w:r>
          </w:p>
        </w:tc>
      </w:tr>
      <w:tr w:rsidR="00234EE2" w:rsidTr="0022712D">
        <w:trPr>
          <w:divId w:val="1032534178"/>
        </w:trPr>
        <w:tc>
          <w:tcPr>
            <w:tcW w:w="184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🎓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 xml:space="preserve"> 參與對象：</w:t>
            </w:r>
          </w:p>
        </w:tc>
        <w:tc>
          <w:tcPr>
            <w:tcW w:w="4929" w:type="dx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機械科</w:t>
            </w:r>
          </w:p>
        </w:tc>
        <w:tc>
          <w:tcPr>
            <w:tcW w:w="1733" w:type="dxa"/>
            <w:noWrap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34EE2" w:rsidRDefault="000B748C">
            <w:pPr>
              <w:rPr>
                <w:rFonts w:ascii="微軟正黑體" w:eastAsia="微軟正黑體" w:hAnsi="微軟正黑體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E3A8A"/>
                <w:sz w:val="22"/>
                <w:szCs w:val="22"/>
              </w:rPr>
              <w:t>🎙</w:t>
            </w:r>
            <w:r>
              <w:rPr>
                <w:rFonts w:ascii="微軟正黑體" w:eastAsia="微軟正黑體" w:hAnsi="微軟正黑體" w:hint="eastAsia"/>
                <w:b/>
                <w:bCs/>
                <w:color w:val="1E3A8A"/>
                <w:sz w:val="22"/>
                <w:szCs w:val="22"/>
              </w:rPr>
              <w:t>️ 致詞代表：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2712D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 xml:space="preserve">教務處 </w:t>
            </w:r>
          </w:p>
          <w:p w:rsidR="00234EE2" w:rsidRDefault="000B748C">
            <w:pPr>
              <w:rPr>
                <w:rFonts w:ascii="微軟正黑體" w:eastAsia="微軟正黑體" w:hAnsi="微軟正黑體"/>
                <w:color w:val="1E293B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22"/>
                <w:szCs w:val="22"/>
              </w:rPr>
              <w:t>黃正誼 主任</w:t>
            </w:r>
          </w:p>
        </w:tc>
      </w:tr>
    </w:tbl>
    <w:p w:rsidR="00234EE2" w:rsidRDefault="000B748C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壹、文</w:t>
      </w:r>
      <w:proofErr w:type="gramStart"/>
      <w:r>
        <w:rPr>
          <w:rFonts w:ascii="微軟正黑體" w:eastAsia="微軟正黑體" w:hAnsi="微軟正黑體" w:hint="eastAsia"/>
        </w:rPr>
        <w:t>薈</w:t>
      </w:r>
      <w:proofErr w:type="gramEnd"/>
      <w:r>
        <w:rPr>
          <w:rFonts w:ascii="微軟正黑體" w:eastAsia="微軟正黑體" w:hAnsi="微軟正黑體" w:hint="eastAsia"/>
        </w:rPr>
        <w:t>廳致詞・條列式重點順序（發言速查版）</w:t>
      </w:r>
    </w:p>
    <w:p w:rsidR="00234EE2" w:rsidRDefault="000B748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一、熱烈迎賓與隆重介紹出席貴賓（逐一唱名引言）</w:t>
      </w:r>
    </w:p>
    <w:p w:rsidR="00234EE2" w:rsidRDefault="000B748C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介紹高科大 許光城 教授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 成大機械博士，高科大機械系教授兼「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鍛造輥軋工程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研究中心」副主任。專精金屬塑性加工、精密成形與 CAE 電腦輔助工程分析，為本次大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手攜小手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競賽科大端最堅實的研發量能與理論後盾。 </w:t>
      </w:r>
    </w:p>
    <w:p w:rsidR="00234EE2" w:rsidRDefault="000B748C">
      <w:pPr>
        <w:shd w:val="clear" w:color="auto" w:fill="FEFCE8"/>
        <w:spacing w:before="100" w:beforeAutospacing="1" w:after="60"/>
        <w:ind w:left="720"/>
        <w:divId w:val="474614524"/>
        <w:rPr>
          <w:rFonts w:ascii="微軟正黑體" w:eastAsia="微軟正黑體" w:hAnsi="微軟正黑體"/>
          <w:color w:val="713F12"/>
          <w:sz w:val="20"/>
          <w:szCs w:val="20"/>
        </w:rPr>
      </w:pPr>
      <w:r>
        <w:rPr>
          <w:rFonts w:ascii="Segoe UI Emoji" w:eastAsia="微軟正黑體" w:hAnsi="Segoe UI Emoji" w:cs="Segoe UI Emoji"/>
          <w:color w:val="713F12"/>
          <w:sz w:val="20"/>
          <w:szCs w:val="20"/>
        </w:rPr>
        <w:t>🗣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 xml:space="preserve">️ 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司儀/引言講法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：「第一位為大家介紹的是國立高雄科技大學機械系、也是全國著名的『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鍛造輥軋工程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研究中心』副主任——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許光城教授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。許教授是塑性加工與 CAE 有限元素分析權威，也是帶領大家大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手攜小手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的核心大導師，我們熱烈掌聲歡迎許教授！」</w:t>
      </w:r>
    </w:p>
    <w:p w:rsidR="00234EE2" w:rsidRDefault="000B748C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介紹</w:t>
      </w:r>
      <w:proofErr w:type="gramStart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彰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師大 陳狄成 教授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： 成大機械博士，彰師大電機與機械科技學系教授。專精精密模具設計、模具製造技術、金屬成形技術與田口品質工程，長期深耕彰化技職工程教育，是附工在地最親近的頂尖模具前輩與諮詢導師。 </w:t>
      </w:r>
    </w:p>
    <w:p w:rsidR="00234EE2" w:rsidRDefault="000B748C">
      <w:pPr>
        <w:shd w:val="clear" w:color="auto" w:fill="FEFCE8"/>
        <w:spacing w:before="100" w:beforeAutospacing="1" w:after="60"/>
        <w:ind w:left="720"/>
        <w:divId w:val="1811744244"/>
        <w:rPr>
          <w:rFonts w:ascii="微軟正黑體" w:eastAsia="微軟正黑體" w:hAnsi="微軟正黑體"/>
          <w:color w:val="713F12"/>
          <w:sz w:val="20"/>
          <w:szCs w:val="20"/>
        </w:rPr>
      </w:pPr>
      <w:r>
        <w:rPr>
          <w:rFonts w:ascii="Segoe UI Emoji" w:eastAsia="微軟正黑體" w:hAnsi="Segoe UI Emoji" w:cs="Segoe UI Emoji"/>
          <w:color w:val="713F12"/>
          <w:sz w:val="20"/>
          <w:szCs w:val="20"/>
        </w:rPr>
        <w:t>🗣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 xml:space="preserve">️ 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司儀/引言講法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：「第二位為大家介紹的是彰化在地的頂尖學術領航者、國立彰化師範大學電機與機械科技學系的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陳狄成教授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。陳教授深耕精密模具設計與製造技術，是模具與機械群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學長姐最重要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的在地導師，掌聲歡迎陳教授！」</w:t>
      </w:r>
    </w:p>
    <w:p w:rsidR="00234EE2" w:rsidRDefault="000B748C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proofErr w:type="gramStart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介紹協易機械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 xml:space="preserve"> 許貴彰 博士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： 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研發部資深專家（曾任伺服技術部經理）。伺服沖壓核心技術大腦，專精可編程運動曲線控制、超高張力鋼板（UHSS）與鋁合金輕量化成形、電能回生綠色技術，將全球車廠第一線實戰痛點帶入競賽。 </w:t>
      </w:r>
    </w:p>
    <w:p w:rsidR="00234EE2" w:rsidRDefault="000B748C">
      <w:pPr>
        <w:shd w:val="clear" w:color="auto" w:fill="FEFCE8"/>
        <w:spacing w:before="100" w:beforeAutospacing="1" w:after="60"/>
        <w:ind w:left="720"/>
        <w:divId w:val="1647780044"/>
        <w:rPr>
          <w:rFonts w:ascii="微軟正黑體" w:eastAsia="微軟正黑體" w:hAnsi="微軟正黑體"/>
          <w:color w:val="713F12"/>
          <w:sz w:val="20"/>
          <w:szCs w:val="20"/>
        </w:rPr>
      </w:pPr>
      <w:r>
        <w:rPr>
          <w:rFonts w:ascii="Segoe UI Emoji" w:eastAsia="微軟正黑體" w:hAnsi="Segoe UI Emoji" w:cs="Segoe UI Emoji"/>
          <w:color w:val="713F12"/>
          <w:sz w:val="20"/>
          <w:szCs w:val="20"/>
        </w:rPr>
        <w:lastRenderedPageBreak/>
        <w:t>🗣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 xml:space="preserve">️ 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司儀/引言講法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：「第三位是全球伺服沖床領導大廠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——協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易機械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研發部的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許貴</w:t>
      </w:r>
      <w:proofErr w:type="gramEnd"/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彰博士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。許博士是伺服沖壓曲線控制、電動車輕量化成形與綠色節能技術的研發專家，今天特地把產業最前端的實戰技術帶到附工，掌聲歡迎許博士！」</w:t>
      </w:r>
    </w:p>
    <w:p w:rsidR="00234EE2" w:rsidRDefault="000B748C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proofErr w:type="gramStart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介紹協易機械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 xml:space="preserve"> </w:t>
      </w:r>
      <w:proofErr w:type="gramStart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張齡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之 課長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： 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產品行銷課課長，持有 PMI-PBA 國際商業分析師專業證照。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負責協易機械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產學合作推廣、校園技術交流與 ESG 綠色低碳宣導，為協易盃大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手攜小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手競賽行政與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產學媒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合之重要推手。 </w:t>
      </w:r>
    </w:p>
    <w:p w:rsidR="00234EE2" w:rsidRDefault="000B748C">
      <w:pPr>
        <w:shd w:val="clear" w:color="auto" w:fill="FEFCE8"/>
        <w:spacing w:before="100" w:beforeAutospacing="1" w:after="60"/>
        <w:ind w:left="720"/>
        <w:divId w:val="1198009146"/>
        <w:rPr>
          <w:rFonts w:ascii="微軟正黑體" w:eastAsia="微軟正黑體" w:hAnsi="微軟正黑體"/>
          <w:color w:val="713F12"/>
          <w:sz w:val="20"/>
          <w:szCs w:val="20"/>
        </w:rPr>
      </w:pPr>
      <w:r>
        <w:rPr>
          <w:rFonts w:ascii="Segoe UI Emoji" w:eastAsia="微軟正黑體" w:hAnsi="Segoe UI Emoji" w:cs="Segoe UI Emoji"/>
          <w:color w:val="713F12"/>
          <w:sz w:val="20"/>
          <w:szCs w:val="20"/>
        </w:rPr>
        <w:t>🗣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 xml:space="preserve">️ 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司儀/引言講法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：「第四位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是協易機械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產品行銷課的</w:t>
      </w:r>
      <w:r>
        <w:rPr>
          <w:rStyle w:val="a3"/>
          <w:rFonts w:ascii="微軟正黑體" w:eastAsia="微軟正黑體" w:hAnsi="微軟正黑體" w:hint="eastAsia"/>
          <w:color w:val="713F12"/>
          <w:sz w:val="20"/>
          <w:szCs w:val="20"/>
        </w:rPr>
        <w:t>張齡之課長</w:t>
      </w:r>
      <w:r>
        <w:rPr>
          <w:rFonts w:ascii="微軟正黑體" w:eastAsia="微軟正黑體" w:hAnsi="微軟正黑體" w:hint="eastAsia"/>
          <w:color w:val="713F12"/>
          <w:sz w:val="20"/>
          <w:szCs w:val="20"/>
        </w:rPr>
        <w:t>。張課長具有國際商業分析師專業背景，也是一手推動協易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盃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大手</w:t>
      </w:r>
      <w:proofErr w:type="gramStart"/>
      <w:r>
        <w:rPr>
          <w:rFonts w:ascii="微軟正黑體" w:eastAsia="微軟正黑體" w:hAnsi="微軟正黑體" w:hint="eastAsia"/>
          <w:color w:val="713F12"/>
          <w:sz w:val="20"/>
          <w:szCs w:val="20"/>
        </w:rPr>
        <w:t>攜小手</w:t>
      </w:r>
      <w:proofErr w:type="gramEnd"/>
      <w:r>
        <w:rPr>
          <w:rFonts w:ascii="微軟正黑體" w:eastAsia="微軟正黑體" w:hAnsi="微軟正黑體" w:hint="eastAsia"/>
          <w:color w:val="713F12"/>
          <w:sz w:val="20"/>
          <w:szCs w:val="20"/>
        </w:rPr>
        <w:t>產學合作的大推手，今天將為大家說明最完整的賽事資源，掌聲歡迎張課長！」</w:t>
      </w:r>
    </w:p>
    <w:p w:rsidR="00234EE2" w:rsidRDefault="000B748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二、隆重</w:t>
      </w:r>
      <w:proofErr w:type="gramStart"/>
      <w:r>
        <w:rPr>
          <w:rFonts w:ascii="微軟正黑體" w:eastAsia="微軟正黑體" w:hAnsi="微軟正黑體" w:hint="eastAsia"/>
        </w:rPr>
        <w:t>介紹協易機械</w:t>
      </w:r>
      <w:proofErr w:type="gramEnd"/>
      <w:r>
        <w:rPr>
          <w:rFonts w:ascii="微軟正黑體" w:eastAsia="微軟正黑體" w:hAnsi="微軟正黑體" w:hint="eastAsia"/>
        </w:rPr>
        <w:t>（官方佐證・用詞精準不尷尬）</w:t>
      </w:r>
    </w:p>
    <w:p w:rsidR="00234EE2" w:rsidRDefault="000B748C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企業背景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：創立超過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一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甲子（1962 年）、股票上櫃大廠（代號 4533），為台灣機械沖床第一品牌。</w:t>
      </w:r>
    </w:p>
    <w:p w:rsidR="00234EE2" w:rsidRDefault="000B748C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政府殊榮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：獲經濟部遴選為「潛力中堅企業」、多次榮獲產業界最高榮譽「台灣精品金質獎」與銀質獎。</w:t>
      </w:r>
    </w:p>
    <w:p w:rsidR="00234EE2" w:rsidRDefault="000B748C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國際地位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：在高階伺服沖床領域，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協易是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與德國舒勒、日本天田並列的</w:t>
      </w: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「全球前五大伺服沖床領導品牌」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，產品成功切入歐美日一級車廠（Tier 1）與航太供應鏈。</w:t>
      </w:r>
    </w:p>
    <w:p w:rsidR="00234EE2" w:rsidRDefault="000B748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三、點出技術關鍵角色（伺服沖床如何顛覆現代製造）</w:t>
      </w:r>
    </w:p>
    <w:p w:rsidR="00234EE2" w:rsidRDefault="000B748C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攻克先進材料痛點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：電動車電池外殼與車體輕量化大量採用超高張力鋼板（UHSS）與鋁合金，傳統曲柄沖床一壓就破裂或嚴重回彈，全靠伺服沖床「完全自由可編程的數位運動曲線」實現柔性加壓。</w:t>
      </w:r>
    </w:p>
    <w:p w:rsidR="00234EE2" w:rsidRDefault="000B748C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軟著陸守護精密模具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：接觸工件瞬間智慧減速軟著陸（Soft Touch），大幅消除衝擊震動與噪音，使昂貴的模具壽命延長 2 至 3 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倍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。</w:t>
      </w:r>
    </w:p>
    <w:p w:rsidR="00234EE2" w:rsidRDefault="000B748C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綠色 ESG 低碳製造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：具備專利電能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回生儲能系統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與鐘擺沖壓模式，節省高達 50% 以上電力，為全球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淨零碳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排標竿。</w:t>
      </w:r>
    </w:p>
    <w:p w:rsidR="00234EE2" w:rsidRDefault="000B748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四、點題 2026 協易</w:t>
      </w:r>
      <w:proofErr w:type="gramStart"/>
      <w:r>
        <w:rPr>
          <w:rFonts w:ascii="微軟正黑體" w:eastAsia="微軟正黑體" w:hAnsi="微軟正黑體" w:hint="eastAsia"/>
        </w:rPr>
        <w:t>盃</w:t>
      </w:r>
      <w:proofErr w:type="gramEnd"/>
      <w:r>
        <w:rPr>
          <w:rFonts w:ascii="微軟正黑體" w:eastAsia="微軟正黑體" w:hAnsi="微軟正黑體" w:hint="eastAsia"/>
        </w:rPr>
        <w:t>競賽（大手攜小手・核心亮點）</w:t>
      </w:r>
    </w:p>
    <w:p w:rsidR="00234EE2" w:rsidRDefault="000B748C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跨學制合作創舉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：由大專院校／科大師生（大手）提供 CAE 模擬、理論架構與研究量能，攜手高中職（小手）第一線模具實作與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加工底氣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，共同跨校組隊。</w:t>
      </w:r>
    </w:p>
    <w:p w:rsidR="00234EE2" w:rsidRDefault="000B748C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多元表現利器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：直接對接國際大廠設備技術與產業痛點，為同學的「學習歷程檔案」打造含金量最高的亮眼成果。</w:t>
      </w:r>
    </w:p>
    <w:p w:rsidR="00234EE2" w:rsidRDefault="000B748C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DC2626"/>
          <w:sz w:val="22"/>
          <w:szCs w:val="22"/>
        </w:rPr>
        <w:t>★ 關鍵時限提醒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 xml:space="preserve">：競賽報名截止日期為 </w:t>
      </w:r>
      <w:r>
        <w:rPr>
          <w:rStyle w:val="highlight-red1"/>
          <w:rFonts w:ascii="微軟正黑體" w:eastAsia="微軟正黑體" w:hAnsi="微軟正黑體" w:hint="eastAsia"/>
          <w:sz w:val="22"/>
          <w:szCs w:val="22"/>
        </w:rPr>
        <w:t>115 年 9 月 30 日（本月底截止）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，請各班同學會後主動向教授與貴賓請益！</w:t>
      </w:r>
    </w:p>
    <w:p w:rsidR="00234EE2" w:rsidRDefault="000B748C">
      <w:pPr>
        <w:pStyle w:val="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五、勉勵附工學子與引言交棒</w:t>
      </w:r>
    </w:p>
    <w:p w:rsidR="00234EE2" w:rsidRDefault="000B748C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proofErr w:type="gramStart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lastRenderedPageBreak/>
        <w:t>肯定附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工優勢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彰師附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工機械群擁有全國公認最強的實作與加工硬實力，動手能力絕對是全國首屈一指。</w:t>
      </w:r>
    </w:p>
    <w:p w:rsidR="00234EE2" w:rsidRDefault="000B748C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具體期許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：全神貫注聽講、勇敢打破學制框架跨校組隊，在全國舞台上爭取桂冠榮耀！</w:t>
      </w:r>
    </w:p>
    <w:p w:rsidR="00234EE2" w:rsidRDefault="000B748C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掌聲交棒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：再次感謝遠道而來的教授團隊與協易貴賓，正式將主持棒交給主講團隊。</w:t>
      </w:r>
    </w:p>
    <w:p w:rsidR="00234EE2" w:rsidRDefault="000B748C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貳、致詞參考講稿全文（朗讀完整版）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各位高科大、彰師大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與協易機械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的長官貴賓、各位老師、各位同學，大家早安！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今天早上的文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薈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廳非常榮幸且熱鬧！首先，請全場師生以最熱烈、最誠摯的掌聲，熱烈歡迎今天專程蒞臨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彰師附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工的四位重量級貴賓：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第一位是國立高雄科技大學機械系教授、也是我們全國塑性成形與分析重鎮「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鍛造輥軋工程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研究中心」副主任——</w:t>
      </w: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許光城教授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！許教授在 CAE 電腦輔助分析與精密製造是頂尖權威，是本次引領大家大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手攜小手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的核心大導師；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第二位是我們彰化在地最頂尖的學術代表、國立彰化師範大學電機與機械科技學系的</w:t>
      </w: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陳狄成教授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！陳教授專精於精密模具設計與金屬成形技術，長期深耕技職教育，是我們模具與機械領域最重要的在地引路人；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第三位是全球伺服沖床領導品牌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——協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易機械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研發部的</w:t>
      </w: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許貴</w:t>
      </w:r>
      <w:proofErr w:type="gramEnd"/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彰博士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！許博士是伺服沖壓運動曲線編程、電動車輕量化成形與綠色節能技術的研發專家，今天特地把產業最前線的實戰技術帶來附工；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第四位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是協易機械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產品行銷課的</w:t>
      </w: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張齡之課長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！張課長具有 PMI-PBA 國際商業分析師的專業背景，也是一手推動協易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盃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大手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攜小手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產學合作的關鍵推手！讓我們再次以熱烈掌聲歡迎四位長官貴賓！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提到沖床，很多同學可能直覺聯想到傳統工廠裡「碰、碰、碰」的巨大機械聲。但今天來到我們學校的「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（SEYI）」，創立超過一甲子、股票上櫃，不僅是經濟部遴選的「潛力中堅企業」，更曾榮獲台灣產業界最高榮譽「台灣精品金質獎」！在當前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最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尖端的「伺服沖床」領域，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協易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更是與德國、日本齊名的「全球前五大領導品牌」，產品成功切入歐美日一級國際車廠與航太精密供應鏈，是真正的台灣之光！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大家知道，現在全球推動電動車與綠色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減碳，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車體必須大幅輕量化，因此業界大量採用超高張力鋼板與鋁合金。但這些新材料非常難搞，用傳統機械沖床一壓不是破裂就是回彈。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而協易所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發展的伺服沖床，跳脫了傳統機械曲柄的限制，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滑塊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的運動速度與加壓路徑完全可以透過電腦「自由數位編程」；接觸材料前瞬間智慧減速軟著陸，不僅完美成形複雜零件，更讓昂貴的模具壽命延長兩到三倍，再加上專利電能回生技術節省超過 50% 電力，真正展現了台灣綠色智慧製造的頂尖實力！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今天，高科大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與協易機械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把這項含金量極高的舞台帶到了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彰師附工—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—那就是 2026 年《協易盃》「大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手攜小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手～伺服沖壓創新應用競賽」！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這項競賽最難能可貴的核心，就在於「大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手攜小手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」！打破了以往高中職與科技大學的藩籬，由科大的學長姐與教授擔任大手，帶領我們附工同學擔任小手，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跨校跨學制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組隊。讓大家在高中階段，就能直接鏈結頂尖科大的 CAE 數值模擬量能，以及國際大廠的真實設備題目，在動手解題的過程中累積實力！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彰師附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工機械群擁有全台灣公認最強的實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作底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氣。這項競賽的報名截止日就在本月底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—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—</w:t>
      </w:r>
      <w:r>
        <w:rPr>
          <w:rStyle w:val="a3"/>
          <w:rFonts w:ascii="微軟正黑體" w:eastAsia="微軟正黑體" w:hAnsi="微軟正黑體" w:hint="eastAsia"/>
          <w:color w:val="1E293B"/>
          <w:sz w:val="22"/>
          <w:szCs w:val="22"/>
        </w:rPr>
        <w:t>115 年 9 月 30 日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t>！這絕對是大家為高中學習歷程檔案增添最亮眼證明、甚至為未來升學鋪路的絕佳機會！請各位科主任、</w:t>
      </w:r>
      <w:r>
        <w:rPr>
          <w:rFonts w:ascii="微軟正黑體" w:eastAsia="微軟正黑體" w:hAnsi="微軟正黑體" w:hint="eastAsia"/>
          <w:color w:val="1E293B"/>
          <w:sz w:val="22"/>
          <w:szCs w:val="22"/>
        </w:rPr>
        <w:lastRenderedPageBreak/>
        <w:t>老師鼓勵同學，也請各位同學把握今天寶貴的一小時，全神貫注吸收新知，會後積極向師長請益、勇敢組隊挑戰全國舞台！</w:t>
      </w:r>
    </w:p>
    <w:p w:rsidR="00234EE2" w:rsidRDefault="000B748C">
      <w:pPr>
        <w:pStyle w:val="Web"/>
        <w:rPr>
          <w:rFonts w:ascii="微軟正黑體" w:eastAsia="微軟正黑體" w:hAnsi="微軟正黑體"/>
          <w:color w:val="1E293B"/>
          <w:sz w:val="22"/>
          <w:szCs w:val="22"/>
        </w:rPr>
      </w:pPr>
      <w:r>
        <w:rPr>
          <w:rFonts w:ascii="微軟正黑體" w:eastAsia="微軟正黑體" w:hAnsi="微軟正黑體" w:hint="eastAsia"/>
          <w:color w:val="1E293B"/>
          <w:sz w:val="22"/>
          <w:szCs w:val="22"/>
        </w:rPr>
        <w:t>最後，再次感謝高科大、彰師大教授團隊</w:t>
      </w:r>
      <w:proofErr w:type="gramStart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與協易機械貴賓對技</w:t>
      </w:r>
      <w:proofErr w:type="gramEnd"/>
      <w:r>
        <w:rPr>
          <w:rFonts w:ascii="微軟正黑體" w:eastAsia="微軟正黑體" w:hAnsi="微軟正黑體" w:hint="eastAsia"/>
          <w:color w:val="1E293B"/>
          <w:sz w:val="22"/>
          <w:szCs w:val="22"/>
        </w:rPr>
        <w:t>職教育的鼎力支持。現在，讓我們以最熱烈的掌聲，把主持棒正式交給今天的主講團隊！</w:t>
      </w:r>
    </w:p>
    <w:p w:rsidR="00234EE2" w:rsidRDefault="000B748C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參、出席貴賓與教授專長對照表（背景深度備查）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2038"/>
        <w:gridCol w:w="1426"/>
        <w:gridCol w:w="3158"/>
        <w:gridCol w:w="2241"/>
      </w:tblGrid>
      <w:tr w:rsidR="00234EE2">
        <w:trPr>
          <w:tblHeader/>
        </w:trPr>
        <w:tc>
          <w:tcPr>
            <w:tcW w:w="6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貴賓姓名</w:t>
            </w:r>
          </w:p>
        </w:tc>
        <w:tc>
          <w:tcPr>
            <w:tcW w:w="10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現職與服務單位</w:t>
            </w:r>
          </w:p>
        </w:tc>
        <w:tc>
          <w:tcPr>
            <w:tcW w:w="7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學歷與背景</w:t>
            </w:r>
          </w:p>
        </w:tc>
        <w:tc>
          <w:tcPr>
            <w:tcW w:w="15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核心專長領域</w:t>
            </w:r>
          </w:p>
        </w:tc>
        <w:tc>
          <w:tcPr>
            <w:tcW w:w="11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協易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盃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與產學角色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許光城 教授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badge1"/>
                <w:rFonts w:ascii="微軟正黑體" w:eastAsia="微軟正黑體" w:hAnsi="微軟正黑體" w:hint="eastAsia"/>
              </w:rPr>
              <w:t>科大端研發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國立高雄科技大學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機械工程系 專任教授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兼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鍛造輥軋工程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研究中心副主任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國立成功大學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機械工程 博士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機械固力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：金屬塑性加工、精密製造、奈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米壓印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成形、板金成形極限。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自動化與CAE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：電腦輔助工程分析、機器視覺與影像處理、虛擬實境（VR）。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a4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（主持精密與奈米工程實驗室）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大手引領與研究後盾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代表高科大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鍛造輥軋研發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重鎮，提供 CAE 數值模擬量能、理論架構與研究支援。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陳狄成 教授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badge1"/>
                <w:rFonts w:ascii="微軟正黑體" w:eastAsia="微軟正黑體" w:hAnsi="微軟正黑體" w:hint="eastAsia"/>
              </w:rPr>
              <w:t>在地頂尖學者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國立彰化師範大學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電機與機械科技學系 專任教授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a4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（原工教系體系）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國立成功大學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機械工程 博士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精密模具與成形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：精密模具設計、模具設計與製造技術、金屬成形技術。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先進製造與品質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：非傳統加工、3D列印技術、田口品質工程設計。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工程技術教育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：長期深耕技職教育與模具機械實作培育。 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在地模具與成型導師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彰化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在地技職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模具專家，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為附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工機械群學子升學進階與技術深造之重要前輩導師。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許貴彰 博士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badge1"/>
                <w:rFonts w:ascii="微軟正黑體" w:eastAsia="微軟正黑體" w:hAnsi="微軟正黑體" w:hint="eastAsia"/>
              </w:rPr>
              <w:t>產業技術大腦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協易機械工業</w:t>
            </w:r>
            <w:proofErr w:type="gramEnd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股份有限公司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研發部 資深專家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Style w:val="a4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（曾任伺服技術部經理）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機械工程 博士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伺服沖壓核心技術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：伺服馬達運動曲線編程、自由加壓路徑控制。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先進材料成型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：電動車電池外殼、超高張力鋼（UHSS）與鋁合金輕量化成形。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綠色節能</w:t>
            </w: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與物聯</w:t>
            </w:r>
            <w:proofErr w:type="gramEnd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網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：電能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回生儲能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、模具軟著陸防震技術、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沖壓物聯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網（IoT）。 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產業實戰與技術命題核心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協易伺服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沖床研發的核心技術大腦，將國際車廠真實痛點帶入競賽並提供評審指導。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張齡之 課長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Style w:val="badge1"/>
                <w:rFonts w:ascii="微軟正黑體" w:eastAsia="微軟正黑體" w:hAnsi="微軟正黑體" w:hint="eastAsia"/>
              </w:rPr>
              <w:t>產學鏈結</w:t>
            </w:r>
            <w:proofErr w:type="gramEnd"/>
            <w:r>
              <w:rPr>
                <w:rStyle w:val="badge1"/>
                <w:rFonts w:ascii="微軟正黑體" w:eastAsia="微軟正黑體" w:hAnsi="微軟正黑體" w:hint="eastAsia"/>
              </w:rPr>
              <w:t>推手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協易機械工業</w:t>
            </w:r>
            <w:proofErr w:type="gramEnd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股份有限公司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產品行銷課 課長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產學推廣負責人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PMI-PBA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國際商業分析師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lastRenderedPageBreak/>
              <w:t>專業證照認證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lastRenderedPageBreak/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市場與商業分析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：新產品開發市場評估、商業分析流程（Business Analysis）。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產學合作推廣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：跨校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產學鏈結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、校園技術交流、ESG 綠色低碳宣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lastRenderedPageBreak/>
              <w:t>導。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•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競賽行政統籌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：協易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盃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全國賽事流程規劃、科大與高中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職跨校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 xml:space="preserve">媒合宣導。 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lastRenderedPageBreak/>
              <w:t>產學橋梁與賽事行政推手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br/>
              <w:t>統籌協易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盃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賽事行政與校園推廣，協助師生掌</w:t>
            </w: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lastRenderedPageBreak/>
              <w:t>握參賽規範、跨校組隊與成果效益。</w:t>
            </w:r>
          </w:p>
        </w:tc>
      </w:tr>
    </w:tbl>
    <w:p w:rsidR="00234EE2" w:rsidRDefault="000B748C">
      <w:pPr>
        <w:pStyle w:val="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肆、官方佐證與產業數據速查表（提問備查）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585"/>
        <w:gridCol w:w="3056"/>
      </w:tblGrid>
      <w:tr w:rsidR="00234EE2">
        <w:trPr>
          <w:tblHeader/>
        </w:trPr>
        <w:tc>
          <w:tcPr>
            <w:tcW w:w="12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查證項目</w:t>
            </w:r>
          </w:p>
        </w:tc>
        <w:tc>
          <w:tcPr>
            <w:tcW w:w="22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具體佐證依據與官方來源</w:t>
            </w:r>
          </w:p>
        </w:tc>
        <w:tc>
          <w:tcPr>
            <w:tcW w:w="15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234EE2" w:rsidRDefault="000B748C">
            <w:pPr>
              <w:spacing w:before="150" w:after="240"/>
              <w:jc w:val="center"/>
              <w:rPr>
                <w:rFonts w:ascii="微軟正黑體" w:eastAsia="微軟正黑體" w:hAnsi="微軟正黑體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發言精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準</w:t>
            </w:r>
            <w:proofErr w:type="gramEnd"/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19"/>
                <w:szCs w:val="19"/>
              </w:rPr>
              <w:t>建議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全球前五大品牌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《工商時報》（2024）產業報導指出，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協易機身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為「全球前五大伺服沖床製造商」，與德國舒勒、日本小松/天田/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會田齊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名。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精確限定為「全球前五大伺服沖床領導品牌」。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隱形冠軍殊榮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榮獲經濟部審查遴選為「潛力中堅企業」（代表具國際高度競爭力之標竿企業）。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「經濟部潛力中堅企業、台灣金屬成型隱形冠軍」。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研發實力肯定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SE2 伺服沖床等榮獲台灣產業界最高榮譽「台灣精品金質獎」，歷年累積逾 10 座精品獎。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「榮獲台灣精品最高榮譽『金質獎』肯定」。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proofErr w:type="gramStart"/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節能減碳數據</w:t>
            </w:r>
            <w:proofErr w:type="gramEnd"/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專利電能回生技術與鐘擺沖壓模式，相較傳統機械/油壓沖床節省 50% 以上電力。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「節電超過 50%，符合 ESG 綠色低碳轉型」。</w:t>
            </w:r>
          </w:p>
        </w:tc>
      </w:tr>
      <w:tr w:rsidR="00234EE2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競賽報名截止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2026 協易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盃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「大</w:t>
            </w:r>
            <w:proofErr w:type="gramStart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手攜小</w:t>
            </w:r>
            <w:proofErr w:type="gramEnd"/>
            <w:r>
              <w:rPr>
                <w:rFonts w:ascii="微軟正黑體" w:eastAsia="微軟正黑體" w:hAnsi="微軟正黑體" w:hint="eastAsia"/>
                <w:color w:val="1E293B"/>
                <w:sz w:val="19"/>
                <w:szCs w:val="19"/>
              </w:rPr>
              <w:t>手～伺服沖壓創新應用競賽」簡章規定。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234EE2" w:rsidRDefault="000B748C">
            <w:pPr>
              <w:spacing w:before="150" w:after="240"/>
              <w:rPr>
                <w:rFonts w:ascii="微軟正黑體" w:eastAsia="微軟正黑體" w:hAnsi="微軟正黑體"/>
                <w:color w:val="1E293B"/>
                <w:sz w:val="19"/>
                <w:szCs w:val="19"/>
              </w:rPr>
            </w:pPr>
            <w:r>
              <w:rPr>
                <w:rStyle w:val="highlight-red1"/>
                <w:rFonts w:ascii="微軟正黑體" w:eastAsia="微軟正黑體" w:hAnsi="微軟正黑體" w:hint="eastAsia"/>
                <w:sz w:val="19"/>
                <w:szCs w:val="19"/>
              </w:rPr>
              <w:t>「報名截止日為 115 年 9 月 30 日」。</w:t>
            </w:r>
          </w:p>
        </w:tc>
      </w:tr>
    </w:tbl>
    <w:p w:rsidR="00234EE2" w:rsidRDefault="00234EE2"/>
    <w:sectPr w:rsidR="00234EE2" w:rsidSect="0022712D">
      <w:pgSz w:w="11906" w:h="16838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6F22" w:rsidRDefault="00CA6F22" w:rsidP="000B748C">
      <w:r>
        <w:separator/>
      </w:r>
    </w:p>
  </w:endnote>
  <w:endnote w:type="continuationSeparator" w:id="0">
    <w:p w:rsidR="00CA6F22" w:rsidRDefault="00CA6F22" w:rsidP="000B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6F22" w:rsidRDefault="00CA6F22" w:rsidP="000B748C">
      <w:r>
        <w:separator/>
      </w:r>
    </w:p>
  </w:footnote>
  <w:footnote w:type="continuationSeparator" w:id="0">
    <w:p w:rsidR="00CA6F22" w:rsidRDefault="00CA6F22" w:rsidP="000B74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55878"/>
    <w:multiLevelType w:val="multilevel"/>
    <w:tmpl w:val="781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00F43"/>
    <w:multiLevelType w:val="multilevel"/>
    <w:tmpl w:val="4D9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E0524"/>
    <w:multiLevelType w:val="multilevel"/>
    <w:tmpl w:val="E5F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9350A"/>
    <w:multiLevelType w:val="multilevel"/>
    <w:tmpl w:val="15E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2ADE"/>
    <w:multiLevelType w:val="multilevel"/>
    <w:tmpl w:val="64A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8C"/>
    <w:rsid w:val="000B748C"/>
    <w:rsid w:val="0022712D"/>
    <w:rsid w:val="00234EE2"/>
    <w:rsid w:val="00CA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4D2683"/>
  <w15:chartTrackingRefBased/>
  <w15:docId w15:val="{93D3BED2-A84D-4752-81EE-46C47A21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2563EB"/>
      </w:pBdr>
      <w:spacing w:before="100" w:beforeAutospacing="1" w:after="60"/>
      <w:jc w:val="center"/>
      <w:outlineLvl w:val="0"/>
    </w:pPr>
    <w:rPr>
      <w:b/>
      <w:bCs/>
      <w:color w:val="1E3A8A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left w:val="single" w:sz="24" w:space="9" w:color="2563EB"/>
      </w:pBdr>
      <w:shd w:val="clear" w:color="auto" w:fill="F1F5F9"/>
      <w:spacing w:before="360" w:after="180"/>
      <w:outlineLvl w:val="1"/>
    </w:pPr>
    <w:rPr>
      <w:b/>
      <w:bCs/>
      <w:color w:val="0F172A"/>
      <w:sz w:val="27"/>
      <w:szCs w:val="27"/>
    </w:rPr>
  </w:style>
  <w:style w:type="paragraph" w:styleId="3">
    <w:name w:val="heading 3"/>
    <w:basedOn w:val="a"/>
    <w:link w:val="30"/>
    <w:uiPriority w:val="9"/>
    <w:qFormat/>
    <w:pPr>
      <w:pBdr>
        <w:bottom w:val="dashed" w:sz="6" w:space="2" w:color="CBD5E1"/>
      </w:pBdr>
      <w:spacing w:before="210" w:after="90"/>
      <w:outlineLvl w:val="2"/>
    </w:pPr>
    <w:rPr>
      <w:b/>
      <w:bCs/>
      <w:color w:val="1E3A8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60" w:after="120"/>
      <w:jc w:val="both"/>
    </w:pPr>
  </w:style>
  <w:style w:type="paragraph" w:styleId="Web">
    <w:name w:val="Normal (Web)"/>
    <w:basedOn w:val="a"/>
    <w:uiPriority w:val="99"/>
    <w:semiHidden/>
    <w:unhideWhenUsed/>
    <w:pPr>
      <w:spacing w:before="60" w:after="120"/>
      <w:jc w:val="both"/>
    </w:pPr>
  </w:style>
  <w:style w:type="paragraph" w:customStyle="1" w:styleId="11">
    <w:name w:val="副標題1"/>
    <w:basedOn w:val="a"/>
    <w:pPr>
      <w:spacing w:after="240"/>
      <w:jc w:val="center"/>
    </w:pPr>
    <w:rPr>
      <w:b/>
      <w:bCs/>
      <w:color w:val="475569"/>
    </w:rPr>
  </w:style>
  <w:style w:type="paragraph" w:customStyle="1" w:styleId="meta-box">
    <w:name w:val="meta-box"/>
    <w:basedOn w:val="a"/>
    <w:pPr>
      <w:pBdr>
        <w:top w:val="single" w:sz="6" w:space="9" w:color="CBD5E1"/>
        <w:left w:val="single" w:sz="36" w:space="12" w:color="2563EB"/>
        <w:bottom w:val="single" w:sz="6" w:space="9" w:color="CBD5E1"/>
        <w:right w:val="single" w:sz="6" w:space="12" w:color="CBD5E1"/>
      </w:pBdr>
      <w:shd w:val="clear" w:color="auto" w:fill="F8FAFC"/>
      <w:spacing w:before="100" w:beforeAutospacing="1" w:after="300"/>
    </w:pPr>
    <w:rPr>
      <w:sz w:val="20"/>
      <w:szCs w:val="20"/>
    </w:rPr>
  </w:style>
  <w:style w:type="paragraph" w:customStyle="1" w:styleId="meta-label">
    <w:name w:val="meta-label"/>
    <w:basedOn w:val="a"/>
    <w:pPr>
      <w:spacing w:before="100" w:beforeAutospacing="1" w:after="60"/>
    </w:pPr>
    <w:rPr>
      <w:b/>
      <w:bCs/>
      <w:color w:val="1E3A8A"/>
    </w:rPr>
  </w:style>
  <w:style w:type="paragraph" w:customStyle="1" w:styleId="speech-quote">
    <w:name w:val="speech-quote"/>
    <w:basedOn w:val="a"/>
    <w:pPr>
      <w:pBdr>
        <w:left w:val="single" w:sz="24" w:space="11" w:color="EAB308"/>
      </w:pBdr>
      <w:shd w:val="clear" w:color="auto" w:fill="FEFCE8"/>
      <w:spacing w:before="120" w:after="120"/>
    </w:pPr>
    <w:rPr>
      <w:color w:val="713F12"/>
      <w:sz w:val="20"/>
      <w:szCs w:val="20"/>
    </w:rPr>
  </w:style>
  <w:style w:type="paragraph" w:customStyle="1" w:styleId="highlight-red">
    <w:name w:val="highlight-red"/>
    <w:basedOn w:val="a"/>
    <w:pPr>
      <w:spacing w:before="100" w:beforeAutospacing="1" w:after="60"/>
    </w:pPr>
    <w:rPr>
      <w:b/>
      <w:bCs/>
      <w:color w:val="DC2626"/>
    </w:rPr>
  </w:style>
  <w:style w:type="paragraph" w:customStyle="1" w:styleId="highlight-blue">
    <w:name w:val="highlight-blue"/>
    <w:basedOn w:val="a"/>
    <w:pPr>
      <w:spacing w:before="100" w:beforeAutospacing="1" w:after="60"/>
    </w:pPr>
    <w:rPr>
      <w:b/>
      <w:bCs/>
      <w:color w:val="2563EB"/>
    </w:rPr>
  </w:style>
  <w:style w:type="paragraph" w:customStyle="1" w:styleId="badge">
    <w:name w:val="badge"/>
    <w:basedOn w:val="a"/>
    <w:pPr>
      <w:shd w:val="clear" w:color="auto" w:fill="E0F2FE"/>
      <w:spacing w:before="100" w:beforeAutospacing="1" w:after="60"/>
      <w:ind w:right="60"/>
    </w:pPr>
    <w:rPr>
      <w:b/>
      <w:bCs/>
      <w:color w:val="0369A1"/>
      <w:sz w:val="17"/>
      <w:szCs w:val="17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highlight-blue1">
    <w:name w:val="highlight-blue1"/>
    <w:basedOn w:val="a0"/>
    <w:rPr>
      <w:b/>
      <w:bCs/>
      <w:color w:val="2563EB"/>
    </w:rPr>
  </w:style>
  <w:style w:type="character" w:customStyle="1" w:styleId="highlight-red1">
    <w:name w:val="highlight-red1"/>
    <w:basedOn w:val="a0"/>
    <w:rPr>
      <w:b/>
      <w:bCs/>
      <w:color w:val="DC2626"/>
    </w:rPr>
  </w:style>
  <w:style w:type="character" w:customStyle="1" w:styleId="badge1">
    <w:name w:val="badge1"/>
    <w:basedOn w:val="a0"/>
    <w:rPr>
      <w:b/>
      <w:bCs/>
      <w:color w:val="0369A1"/>
      <w:sz w:val="17"/>
      <w:szCs w:val="17"/>
      <w:shd w:val="clear" w:color="auto" w:fill="E0F2FE"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0B74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B748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B74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B748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14524">
      <w:marLeft w:val="0"/>
      <w:marRight w:val="0"/>
      <w:marTop w:val="120"/>
      <w:marBottom w:val="120"/>
      <w:divBdr>
        <w:top w:val="none" w:sz="0" w:space="0" w:color="auto"/>
        <w:left w:val="single" w:sz="24" w:space="11" w:color="EAB308"/>
        <w:bottom w:val="none" w:sz="0" w:space="0" w:color="auto"/>
        <w:right w:val="none" w:sz="0" w:space="0" w:color="auto"/>
      </w:divBdr>
    </w:div>
    <w:div w:id="695153351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4178">
      <w:marLeft w:val="0"/>
      <w:marRight w:val="0"/>
      <w:marTop w:val="0"/>
      <w:marBottom w:val="300"/>
      <w:divBdr>
        <w:top w:val="single" w:sz="6" w:space="9" w:color="CBD5E1"/>
        <w:left w:val="single" w:sz="36" w:space="12" w:color="2563EB"/>
        <w:bottom w:val="single" w:sz="6" w:space="9" w:color="CBD5E1"/>
        <w:right w:val="single" w:sz="6" w:space="12" w:color="CBD5E1"/>
      </w:divBdr>
    </w:div>
    <w:div w:id="1198009146">
      <w:marLeft w:val="0"/>
      <w:marRight w:val="0"/>
      <w:marTop w:val="120"/>
      <w:marBottom w:val="120"/>
      <w:divBdr>
        <w:top w:val="none" w:sz="0" w:space="0" w:color="auto"/>
        <w:left w:val="single" w:sz="24" w:space="11" w:color="EAB308"/>
        <w:bottom w:val="none" w:sz="0" w:space="0" w:color="auto"/>
        <w:right w:val="none" w:sz="0" w:space="0" w:color="auto"/>
      </w:divBdr>
    </w:div>
    <w:div w:id="1647780044">
      <w:marLeft w:val="0"/>
      <w:marRight w:val="0"/>
      <w:marTop w:val="120"/>
      <w:marBottom w:val="120"/>
      <w:divBdr>
        <w:top w:val="none" w:sz="0" w:space="0" w:color="auto"/>
        <w:left w:val="single" w:sz="24" w:space="11" w:color="EAB308"/>
        <w:bottom w:val="none" w:sz="0" w:space="0" w:color="auto"/>
        <w:right w:val="none" w:sz="0" w:space="0" w:color="auto"/>
      </w:divBdr>
    </w:div>
    <w:div w:id="1811744244">
      <w:marLeft w:val="0"/>
      <w:marRight w:val="0"/>
      <w:marTop w:val="120"/>
      <w:marBottom w:val="120"/>
      <w:divBdr>
        <w:top w:val="none" w:sz="0" w:space="0" w:color="auto"/>
        <w:left w:val="single" w:sz="24" w:space="11" w:color="EAB30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高科大專題演講（協易盃）致詞重點大綱與講稿</dc:title>
  <dc:subject/>
  <dc:creator>user</dc:creator>
  <cp:keywords/>
  <dc:description/>
  <cp:lastModifiedBy>user</cp:lastModifiedBy>
  <cp:revision>3</cp:revision>
  <dcterms:created xsi:type="dcterms:W3CDTF">2026-09-10T00:37:00Z</dcterms:created>
  <dcterms:modified xsi:type="dcterms:W3CDTF">2026-09-10T00:40:00Z</dcterms:modified>
</cp:coreProperties>
</file>