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imHei" w:hAnsi="SimHei" w:eastAsia="SimHei"/>
          <w:b/>
          <w:sz w:val="36"/>
        </w:rPr>
        <w:t>课程反思报告</w:t>
      </w:r>
    </w:p>
    <w:p>
      <w:pPr>
        <w:jc w:val="center"/>
      </w:pPr>
      <w:r>
        <w:rPr>
          <w:rFonts w:ascii="Times New Roman" w:hAnsi="Times New Roman"/>
          <w:sz w:val="21"/>
        </w:rPr>
        <w:t>(2023-2024学年第1学期)</w:t>
      </w:r>
    </w:p>
    <w:p>
      <w:pPr>
        <w:jc w:val="center"/>
      </w:pPr>
      <w:r>
        <w:rPr>
          <w:rFonts w:ascii="Times New Roman" w:hAnsi="Times New Roman"/>
          <w:sz w:val="21"/>
        </w:rPr>
        <w:t>(2023-2024学年第1学期)</w:t>
      </w:r>
    </w:p>
    <w:p>
      <w:pPr>
        <w:jc w:val="left"/>
      </w:pPr>
      <w:r>
        <w:rPr>
          <w:rFonts w:ascii="SimSun" w:hAnsi="SimSun"/>
          <w:b/>
          <w:sz w:val="21"/>
        </w:rPr>
        <w:t>一、教学基本信息</w:t>
      </w:r>
    </w:p>
    <w:p>
      <w:pPr>
        <w:ind w:firstLine="420"/>
      </w:pPr>
      <w:r>
        <w:rPr>
          <w:rFonts w:ascii="SimSun" w:hAnsi="SimSun" w:eastAsia="SimSun"/>
          <w:sz w:val="21"/>
        </w:rPr>
        <w:t>课程名称：大学信息技术</w:t>
      </w:r>
    </w:p>
    <w:p>
      <w:pPr>
        <w:ind w:firstLine="420"/>
      </w:pPr>
      <w:r>
        <w:rPr>
          <w:rFonts w:ascii="SimSun" w:hAnsi="SimSun" w:eastAsia="SimSun"/>
          <w:sz w:val="21"/>
        </w:rPr>
        <w:t>授课对象及合班情况：a和b，共计38人</w:t>
      </w:r>
    </w:p>
    <w:p>
      <w:pPr>
        <w:ind w:firstLine="420"/>
      </w:pPr>
      <w:r>
        <w:rPr>
          <w:rFonts w:ascii="SimSun" w:hAnsi="SimSun" w:eastAsia="SimSun"/>
          <w:sz w:val="21"/>
        </w:rPr>
        <w:t>任课教师：刘利钊</w:t>
      </w:r>
    </w:p>
    <w:p>
      <w:pPr>
        <w:ind w:firstLine="420"/>
      </w:pPr>
      <w:r>
        <w:rPr>
          <w:rFonts w:ascii="SimSun" w:hAnsi="SimSun" w:eastAsia="SimSun"/>
          <w:sz w:val="21"/>
        </w:rPr>
        <w:t>实际授课课时：24学时</w:t>
      </w:r>
    </w:p>
    <w:p>
      <w:pPr>
        <w:jc w:val="left"/>
      </w:pPr>
      <w:r>
        <w:rPr>
          <w:rFonts w:ascii="SimSun" w:hAnsi="SimSun"/>
          <w:b/>
          <w:sz w:val="21"/>
        </w:rPr>
        <w:t>二、考核及学习成绩情况</w:t>
      </w:r>
    </w:p>
    <w:p>
      <w:pPr>
        <w:ind w:firstLine="420"/>
      </w:pPr>
      <w:r>
        <w:rPr>
          <w:rFonts w:ascii="SimSun" w:hAnsi="SimSun" w:eastAsia="SimSun"/>
          <w:sz w:val="21"/>
        </w:rPr>
        <w:t>本学期的《大学信息技术》课程采用SPOC教学模式，理论课选用国家精品线上课程（福建农林大学陈琼老师的《大学信息技术基础》）为蓝本，要求学生通过网课平台进行自学，实验课则安排在实验室进行线下授课。</w:t>
      </w:r>
    </w:p>
    <w:p>
      <w:pPr>
        <w:ind w:firstLine="420"/>
      </w:pPr>
      <w:r>
        <w:rPr>
          <w:rFonts w:ascii="SimSun" w:hAnsi="SimSun" w:eastAsia="SimSun"/>
          <w:sz w:val="21"/>
        </w:rPr>
        <w:t>课程的总评成绩计算方式如下：</w:t>
      </w:r>
    </w:p>
    <w:p>
      <w:pPr>
        <w:ind w:firstLine="420"/>
      </w:pPr>
      <w:r>
        <w:rPr>
          <w:rFonts w:ascii="SimSun" w:hAnsi="SimSun" w:eastAsia="SimSun"/>
          <w:sz w:val="21"/>
        </w:rPr>
        <w:t>总评成绩=期末考试成绩×60%+实验成绩×20%+网络学习成绩×20%</w:t>
      </w:r>
    </w:p>
    <w:p>
      <w:pPr>
        <w:ind w:firstLine="420"/>
      </w:pPr>
      <w:r>
        <w:rPr>
          <w:rFonts w:ascii="SimSun" w:hAnsi="SimSun" w:eastAsia="SimSun"/>
          <w:sz w:val="21"/>
        </w:rPr>
        <w:t>特别要求：当期末考试成绩≥50分时，可直接按上述公式计算总评成绩；当期末考试成绩＜50分时，则在上述公式结果和期末考试成绩之间选择最低值作为总评成绩。</w:t>
      </w:r>
    </w:p>
    <w:p>
      <w:pPr>
        <w:jc w:val="left"/>
      </w:pPr>
      <w:r>
        <w:rPr>
          <w:rFonts w:ascii="SimSun" w:hAnsi="SimSun"/>
          <w:b/>
          <w:sz w:val="21"/>
        </w:rPr>
        <w:t>1、网络学习部分成绩的计算</w:t>
      </w:r>
    </w:p>
    <w:p>
      <w:pPr>
        <w:ind w:firstLine="420"/>
      </w:pPr>
      <w:r>
        <w:rPr>
          <w:rFonts w:ascii="SimSun" w:hAnsi="SimSun" w:eastAsia="SimSun"/>
          <w:sz w:val="21"/>
        </w:rPr>
        <w:t>本学期网络学习成绩的评分细则如表1所示：</w:t>
      </w:r>
    </w:p>
    <w:p>
      <w:pPr>
        <w:ind w:firstLine="420"/>
      </w:pPr>
      <w:r>
        <w:rPr>
          <w:rFonts w:ascii="SimSun" w:hAnsi="SimSun"/>
          <w:b/>
          <w:sz w:val="18"/>
        </w:rPr>
        <w:t>表1  网络学习成绩评分细则表</w:t>
      </w:r>
    </w:p>
    <w:tbl>
      <w:tblPr>
        <w:tblStyle w:val="TableGrid"/>
        <w:tblW w:type="auto" w:w="0"/>
        <w:tblLayout w:type="fixed"/>
        <w:tblLook w:firstColumn="1" w:firstRow="1" w:lastColumn="0" w:lastRow="0" w:noHBand="0" w:noVBand="1" w:val="04A0"/>
      </w:tblPr>
      <w:tblGrid>
        <w:gridCol w:w="3324"/>
        <w:gridCol w:w="3324"/>
        <w:gridCol w:w="3324"/>
      </w:tblGrid>
      <w:tr>
        <w:tc>
          <w:tcPr>
            <w:tcW w:type="dxa" w:w="2160"/>
          </w:tcPr>
          <w:p>
            <w:pPr>
              <w:jc w:val="center"/>
            </w:pPr>
            <w:r>
              <w:rPr>
                <w:rFonts w:ascii="SimSun" w:hAnsi="SimSun"/>
                <w:sz w:val="18"/>
              </w:rPr>
              <w:t>评分内容</w:t>
            </w:r>
          </w:p>
        </w:tc>
        <w:tc>
          <w:tcPr>
            <w:tcW w:type="dxa" w:w="2160"/>
          </w:tcPr>
          <w:p>
            <w:pPr>
              <w:jc w:val="center"/>
            </w:pPr>
            <w:r>
              <w:rPr>
                <w:rFonts w:ascii="SimSun" w:hAnsi="SimSun"/>
                <w:sz w:val="18"/>
              </w:rPr>
              <w:t>权重</w:t>
            </w:r>
          </w:p>
        </w:tc>
        <w:tc>
          <w:tcPr>
            <w:tcW w:type="dxa" w:w="4320"/>
          </w:tcPr>
          <w:p>
            <w:pPr>
              <w:jc w:val="center"/>
            </w:pPr>
            <w:r>
              <w:rPr>
                <w:rFonts w:ascii="SimSun" w:hAnsi="SimSun"/>
                <w:sz w:val="18"/>
              </w:rPr>
              <w:t>说明</w:t>
            </w:r>
          </w:p>
        </w:tc>
      </w:tr>
      <w:tr>
        <w:tc>
          <w:tcPr>
            <w:tcW w:type="dxa" w:w="2160"/>
          </w:tcPr>
          <w:p>
            <w:pPr>
              <w:jc w:val="center"/>
            </w:pPr>
            <w:r>
              <w:rPr>
                <w:rFonts w:ascii="SimSun" w:hAnsi="SimSun"/>
                <w:sz w:val="18"/>
              </w:rPr>
              <w:t>单元测验</w:t>
            </w:r>
          </w:p>
        </w:tc>
        <w:tc>
          <w:tcPr>
            <w:tcW w:type="dxa" w:w="2160"/>
          </w:tcPr>
          <w:p>
            <w:pPr>
              <w:jc w:val="center"/>
            </w:pPr>
            <w:r>
              <w:rPr>
                <w:rFonts w:ascii="SimSun" w:hAnsi="SimSun"/>
                <w:sz w:val="18"/>
              </w:rPr>
              <w:t>60%</w:t>
            </w:r>
          </w:p>
        </w:tc>
        <w:tc>
          <w:tcPr>
            <w:tcW w:type="dxa" w:w="4320"/>
          </w:tcPr>
          <w:p>
            <w:pPr>
              <w:jc w:val="center"/>
            </w:pPr>
            <w:r>
              <w:rPr>
                <w:rFonts w:ascii="SimSun" w:hAnsi="SimSun"/>
                <w:sz w:val="18"/>
              </w:rPr>
              <w:t>每次测验有3次机会（随机抽题），取最高分</w:t>
            </w:r>
          </w:p>
        </w:tc>
      </w:tr>
      <w:tr>
        <w:tc>
          <w:tcPr>
            <w:tcW w:type="dxa" w:w="2160"/>
          </w:tcPr>
          <w:p>
            <w:pPr>
              <w:jc w:val="center"/>
            </w:pPr>
            <w:r>
              <w:rPr>
                <w:rFonts w:ascii="SimSun" w:hAnsi="SimSun"/>
                <w:sz w:val="18"/>
              </w:rPr>
              <w:t>综合测验</w:t>
            </w:r>
          </w:p>
        </w:tc>
        <w:tc>
          <w:tcPr>
            <w:tcW w:type="dxa" w:w="2160"/>
          </w:tcPr>
          <w:p>
            <w:pPr>
              <w:jc w:val="center"/>
            </w:pPr>
            <w:r>
              <w:rPr>
                <w:rFonts w:ascii="SimSun" w:hAnsi="SimSun"/>
                <w:sz w:val="18"/>
              </w:rPr>
              <w:t>30%</w:t>
            </w:r>
          </w:p>
        </w:tc>
        <w:tc>
          <w:tcPr>
            <w:tcW w:type="dxa" w:w="4320"/>
          </w:tcPr>
          <w:p>
            <w:pPr>
              <w:jc w:val="center"/>
            </w:pPr>
            <w:r>
              <w:rPr>
                <w:rFonts w:ascii="SimSun" w:hAnsi="SimSun"/>
                <w:sz w:val="18"/>
              </w:rPr>
              <w:t>只有1次机会（随机抽题）</w:t>
            </w:r>
          </w:p>
        </w:tc>
      </w:tr>
      <w:tr>
        <w:tc>
          <w:tcPr>
            <w:tcW w:type="dxa" w:w="2160"/>
          </w:tcPr>
          <w:p>
            <w:pPr>
              <w:jc w:val="center"/>
            </w:pPr>
            <w:r>
              <w:rPr>
                <w:rFonts w:ascii="SimSun" w:hAnsi="SimSun"/>
                <w:sz w:val="18"/>
              </w:rPr>
              <w:t>讨论</w:t>
            </w:r>
          </w:p>
        </w:tc>
        <w:tc>
          <w:tcPr>
            <w:tcW w:type="dxa" w:w="2160"/>
          </w:tcPr>
          <w:p>
            <w:pPr>
              <w:jc w:val="center"/>
            </w:pPr>
            <w:r>
              <w:rPr>
                <w:rFonts w:ascii="SimSun" w:hAnsi="SimSun"/>
                <w:sz w:val="18"/>
              </w:rPr>
              <w:t>10%</w:t>
            </w:r>
          </w:p>
        </w:tc>
        <w:tc>
          <w:tcPr>
            <w:tcW w:type="dxa" w:w="4320"/>
          </w:tcPr>
          <w:p>
            <w:pPr>
              <w:jc w:val="center"/>
            </w:pPr>
            <w:r>
              <w:rPr>
                <w:rFonts w:ascii="SimSun" w:hAnsi="SimSun"/>
                <w:sz w:val="18"/>
              </w:rPr>
              <w:t>10次得满分，限课堂交流区，其它地方的讨论不计入成绩</w:t>
            </w:r>
          </w:p>
        </w:tc>
      </w:tr>
    </w:tbl>
    <w:p>
      <w:pPr>
        <w:ind w:firstLine="420"/>
      </w:pPr>
      <w:r>
        <w:rPr>
          <w:rFonts w:ascii="SimSun" w:hAnsi="SimSun" w:eastAsia="SimSun"/>
          <w:sz w:val="21"/>
        </w:rPr>
        <w:t>a和b班的网络学习部分的成绩情况见表2。</w:t>
      </w:r>
    </w:p>
    <w:p>
      <w:pPr>
        <w:ind w:firstLine="420"/>
      </w:pPr>
      <w:r>
        <w:rPr>
          <w:rFonts w:ascii="SimSun" w:hAnsi="SimSun"/>
          <w:b/>
          <w:sz w:val="18"/>
        </w:rPr>
        <w:t>表2  网络学习部分成绩情况表</w:t>
      </w:r>
    </w:p>
    <w:tbl>
      <w:tblPr>
        <w:tblStyle w:val="TableGrid"/>
        <w:tblW w:type="auto" w:w="0"/>
        <w:tblLayout w:type="fixed"/>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864"/>
          </w:tcPr>
          <w:p>
            <w:pPr>
              <w:jc w:val="center"/>
            </w:pPr>
            <w:r>
              <w:rPr>
                <w:rFonts w:ascii="SimSun" w:hAnsi="SimSun" w:eastAsia="SimSun"/>
                <w:sz w:val="18"/>
              </w:rPr>
              <w:t>人数：</w:t>
            </w:r>
          </w:p>
        </w:tc>
        <w:tc>
          <w:tcPr>
            <w:tcW w:type="dxa" w:w="864"/>
          </w:tcPr>
          <w:p>
            <w:pPr>
              <w:jc w:val="center"/>
            </w:pPr>
            <w:r>
              <w:rPr>
                <w:rFonts w:ascii="SimSun" w:hAnsi="SimSun" w:eastAsia="SimSun"/>
                <w:sz w:val="18"/>
              </w:rPr>
              <w:t>38</w:t>
            </w:r>
          </w:p>
        </w:tc>
        <w:tc>
          <w:tcPr>
            <w:tcW w:type="dxa" w:w="1728"/>
            <w:gridSpan w:val="2"/>
          </w:tcPr>
          <w:p>
            <w:pPr>
              <w:jc w:val="center"/>
            </w:pPr>
            <w:r>
              <w:rPr>
                <w:rFonts w:ascii="SimSun" w:hAnsi="SimSun" w:eastAsia="SimSun"/>
                <w:sz w:val="21"/>
              </w:rPr>
              <w:t>最高分:</w:t>
            </w:r>
          </w:p>
        </w:tc>
        <w:tc>
          <w:tcPr>
            <w:tcW w:type="dxa" w:w="864"/>
          </w:tcPr>
          <w:p>
            <w:pPr>
              <w:jc w:val="center"/>
            </w:pPr>
            <w:r>
              <w:rPr>
                <w:rFonts w:ascii="SimSun" w:hAnsi="SimSun" w:eastAsia="SimSun"/>
                <w:sz w:val="21"/>
              </w:rPr>
              <w:t>99.4</w:t>
            </w:r>
          </w:p>
        </w:tc>
        <w:tc>
          <w:tcPr>
            <w:tcW w:type="dxa" w:w="1728"/>
            <w:gridSpan w:val="2"/>
          </w:tcPr>
          <w:p>
            <w:pPr>
              <w:jc w:val="center"/>
            </w:pPr>
            <w:r>
              <w:rPr>
                <w:rFonts w:ascii="SimSun" w:hAnsi="SimSun" w:eastAsia="SimSun"/>
                <w:sz w:val="21"/>
              </w:rPr>
              <w:t>最低分：</w:t>
            </w:r>
          </w:p>
        </w:tc>
        <w:tc>
          <w:tcPr>
            <w:tcW w:type="dxa" w:w="864"/>
          </w:tcPr>
          <w:p>
            <w:pPr>
              <w:jc w:val="center"/>
            </w:pPr>
            <w:r>
              <w:rPr>
                <w:rFonts w:ascii="SimSun" w:hAnsi="SimSun" w:eastAsia="SimSun"/>
                <w:sz w:val="21"/>
              </w:rPr>
              <w:t>0.0</w:t>
            </w:r>
          </w:p>
        </w:tc>
        <w:tc>
          <w:tcPr>
            <w:tcW w:type="dxa" w:w="1728"/>
            <w:gridSpan w:val="2"/>
          </w:tcPr>
          <w:p>
            <w:pPr>
              <w:jc w:val="center"/>
            </w:pPr>
            <w:r>
              <w:rPr>
                <w:rFonts w:ascii="SimSun" w:hAnsi="SimSun" w:eastAsia="SimSun"/>
                <w:sz w:val="21"/>
              </w:rPr>
              <w:t>平均分：</w:t>
            </w:r>
          </w:p>
        </w:tc>
        <w:tc>
          <w:tcPr>
            <w:tcW w:type="dxa" w:w="1440"/>
          </w:tcPr>
          <w:p>
            <w:pPr>
              <w:jc w:val="center"/>
            </w:pPr>
            <w:r>
              <w:rPr>
                <w:rFonts w:ascii="SimSun" w:hAnsi="SimSun" w:eastAsia="SimSun"/>
                <w:sz w:val="21"/>
              </w:rPr>
              <w:t>80.15</w:t>
            </w:r>
          </w:p>
        </w:tc>
      </w:tr>
      <w:tr>
        <w:tc>
          <w:tcPr>
            <w:tcW w:type="dxa" w:w="864"/>
          </w:tcPr>
          <w:p>
            <w:pPr>
              <w:jc w:val="center"/>
            </w:pPr>
            <w:r>
              <w:rPr>
                <w:rFonts w:ascii="SimSun" w:hAnsi="SimSun" w:eastAsia="SimSun"/>
                <w:sz w:val="18"/>
              </w:rPr>
              <w:t>分数段</w:t>
            </w:r>
          </w:p>
        </w:tc>
        <w:tc>
          <w:tcPr>
            <w:tcW w:type="dxa" w:w="864"/>
          </w:tcPr>
          <w:p>
            <w:pPr>
              <w:jc w:val="center"/>
            </w:pPr>
            <w:r>
              <w:rPr>
                <w:rFonts w:ascii="SimSun" w:hAnsi="SimSun" w:eastAsia="SimSun"/>
                <w:sz w:val="18"/>
              </w:rPr>
              <w:t>0-9</w:t>
            </w:r>
          </w:p>
        </w:tc>
        <w:tc>
          <w:tcPr>
            <w:tcW w:type="dxa" w:w="864"/>
          </w:tcPr>
          <w:p>
            <w:pPr>
              <w:jc w:val="center"/>
            </w:pPr>
            <w:r>
              <w:rPr>
                <w:rFonts w:ascii="SimSun" w:hAnsi="SimSun" w:eastAsia="SimSun"/>
                <w:sz w:val="18"/>
              </w:rPr>
              <w:t>10-19</w:t>
            </w:r>
          </w:p>
        </w:tc>
        <w:tc>
          <w:tcPr>
            <w:tcW w:type="dxa" w:w="864"/>
          </w:tcPr>
          <w:p>
            <w:pPr>
              <w:jc w:val="center"/>
            </w:pPr>
            <w:r>
              <w:rPr>
                <w:rFonts w:ascii="SimSun" w:hAnsi="SimSun" w:eastAsia="SimSun"/>
                <w:sz w:val="21"/>
              </w:rPr>
              <w:t>20-29</w:t>
            </w:r>
          </w:p>
        </w:tc>
        <w:tc>
          <w:tcPr>
            <w:tcW w:type="dxa" w:w="864"/>
          </w:tcPr>
          <w:p>
            <w:pPr>
              <w:jc w:val="center"/>
            </w:pPr>
            <w:r>
              <w:rPr>
                <w:rFonts w:ascii="SimSun" w:hAnsi="SimSun" w:eastAsia="SimSun"/>
                <w:sz w:val="21"/>
              </w:rPr>
              <w:t>30-39</w:t>
            </w:r>
          </w:p>
        </w:tc>
        <w:tc>
          <w:tcPr>
            <w:tcW w:type="dxa" w:w="864"/>
          </w:tcPr>
          <w:p>
            <w:pPr>
              <w:jc w:val="center"/>
            </w:pPr>
            <w:r>
              <w:rPr>
                <w:rFonts w:ascii="SimSun" w:hAnsi="SimSun" w:eastAsia="SimSun"/>
                <w:sz w:val="21"/>
              </w:rPr>
              <w:t>40-49</w:t>
            </w:r>
          </w:p>
        </w:tc>
        <w:tc>
          <w:tcPr>
            <w:tcW w:type="dxa" w:w="864"/>
          </w:tcPr>
          <w:p>
            <w:pPr>
              <w:jc w:val="center"/>
            </w:pPr>
            <w:r>
              <w:rPr>
                <w:rFonts w:ascii="SimSun" w:hAnsi="SimSun" w:eastAsia="SimSun"/>
                <w:sz w:val="21"/>
              </w:rPr>
              <w:t>50-59</w:t>
            </w:r>
          </w:p>
        </w:tc>
        <w:tc>
          <w:tcPr>
            <w:tcW w:type="dxa" w:w="864"/>
          </w:tcPr>
          <w:p>
            <w:pPr>
              <w:jc w:val="center"/>
            </w:pPr>
            <w:r>
              <w:rPr>
                <w:rFonts w:ascii="SimSun" w:hAnsi="SimSun" w:eastAsia="SimSun"/>
                <w:sz w:val="21"/>
              </w:rPr>
              <w:t>60-69</w:t>
            </w:r>
          </w:p>
        </w:tc>
        <w:tc>
          <w:tcPr>
            <w:tcW w:type="dxa" w:w="864"/>
          </w:tcPr>
          <w:p>
            <w:pPr>
              <w:jc w:val="center"/>
            </w:pPr>
            <w:r>
              <w:rPr>
                <w:rFonts w:ascii="SimSun" w:hAnsi="SimSun" w:eastAsia="SimSun"/>
                <w:sz w:val="21"/>
              </w:rPr>
              <w:t>70-79</w:t>
            </w:r>
          </w:p>
        </w:tc>
        <w:tc>
          <w:tcPr>
            <w:tcW w:type="dxa" w:w="864"/>
          </w:tcPr>
          <w:p>
            <w:pPr>
              <w:jc w:val="center"/>
            </w:pPr>
            <w:r>
              <w:rPr>
                <w:rFonts w:ascii="SimSun" w:hAnsi="SimSun" w:eastAsia="SimSun"/>
                <w:sz w:val="21"/>
              </w:rPr>
              <w:t>80-89</w:t>
            </w:r>
          </w:p>
        </w:tc>
        <w:tc>
          <w:tcPr>
            <w:tcW w:type="dxa" w:w="1440"/>
          </w:tcPr>
          <w:p>
            <w:pPr>
              <w:jc w:val="center"/>
            </w:pPr>
            <w:r>
              <w:rPr>
                <w:rFonts w:ascii="SimSun" w:hAnsi="SimSun" w:eastAsia="SimSun"/>
                <w:sz w:val="21"/>
              </w:rPr>
              <w:t>90-100</w:t>
            </w:r>
          </w:p>
        </w:tc>
      </w:tr>
      <w:tr>
        <w:tc>
          <w:tcPr>
            <w:tcW w:type="dxa" w:w="864"/>
          </w:tcPr>
          <w:p>
            <w:pPr>
              <w:jc w:val="center"/>
            </w:pPr>
            <w:r>
              <w:rPr>
                <w:rFonts w:ascii="SimSun" w:hAnsi="SimSun" w:eastAsia="SimSun"/>
                <w:sz w:val="18"/>
              </w:rPr>
              <w:t>人数</w:t>
            </w:r>
          </w:p>
        </w:tc>
        <w:tc>
          <w:tcPr>
            <w:tcW w:type="dxa" w:w="864"/>
          </w:tcPr>
          <w:p>
            <w:pPr>
              <w:jc w:val="center"/>
            </w:pPr>
            <w:r>
              <w:rPr>
                <w:rFonts w:ascii="SimSun" w:hAnsi="SimSun" w:eastAsia="SimSun"/>
                <w:sz w:val="18"/>
              </w:rPr>
              <w:t>3</w:t>
            </w:r>
          </w:p>
        </w:tc>
        <w:tc>
          <w:tcPr>
            <w:tcW w:type="dxa" w:w="864"/>
          </w:tcPr>
          <w:p>
            <w:pPr>
              <w:jc w:val="center"/>
            </w:pPr>
            <w:r>
              <w:rPr>
                <w:rFonts w:ascii="SimSun" w:hAnsi="SimSun" w:eastAsia="SimSun"/>
                <w:sz w:val="18"/>
              </w:rPr>
              <w:t>0</w:t>
            </w:r>
          </w:p>
        </w:tc>
        <w:tc>
          <w:tcPr>
            <w:tcW w:type="dxa" w:w="864"/>
          </w:tcPr>
          <w:p>
            <w:pPr>
              <w:jc w:val="center"/>
            </w:pPr>
            <w:r>
              <w:rPr>
                <w:rFonts w:ascii="SimSun" w:hAnsi="SimSun" w:eastAsia="SimSun"/>
                <w:sz w:val="21"/>
              </w:rPr>
              <w:t>0</w:t>
            </w:r>
          </w:p>
        </w:tc>
        <w:tc>
          <w:tcPr>
            <w:tcW w:type="dxa" w:w="864"/>
          </w:tcPr>
          <w:p>
            <w:pPr>
              <w:jc w:val="center"/>
            </w:pPr>
            <w:r>
              <w:rPr>
                <w:rFonts w:ascii="SimSun" w:hAnsi="SimSun" w:eastAsia="SimSun"/>
                <w:sz w:val="21"/>
              </w:rPr>
              <w:t>0</w:t>
            </w:r>
          </w:p>
        </w:tc>
        <w:tc>
          <w:tcPr>
            <w:tcW w:type="dxa" w:w="864"/>
          </w:tcPr>
          <w:p>
            <w:pPr>
              <w:jc w:val="center"/>
            </w:pPr>
            <w:r>
              <w:rPr>
                <w:rFonts w:ascii="SimSun" w:hAnsi="SimSun" w:eastAsia="SimSun"/>
                <w:sz w:val="21"/>
              </w:rPr>
              <w:t>1</w:t>
            </w:r>
          </w:p>
        </w:tc>
        <w:tc>
          <w:tcPr>
            <w:tcW w:type="dxa" w:w="864"/>
          </w:tcPr>
          <w:p>
            <w:pPr>
              <w:jc w:val="center"/>
            </w:pPr>
            <w:r>
              <w:rPr>
                <w:rFonts w:ascii="SimSun" w:hAnsi="SimSun" w:eastAsia="SimSun"/>
                <w:sz w:val="21"/>
              </w:rPr>
              <w:t>2</w:t>
            </w:r>
          </w:p>
        </w:tc>
        <w:tc>
          <w:tcPr>
            <w:tcW w:type="dxa" w:w="864"/>
          </w:tcPr>
          <w:p>
            <w:pPr>
              <w:jc w:val="center"/>
            </w:pPr>
            <w:r>
              <w:rPr>
                <w:rFonts w:ascii="SimSun" w:hAnsi="SimSun" w:eastAsia="SimSun"/>
                <w:sz w:val="21"/>
              </w:rPr>
              <w:t>3</w:t>
            </w:r>
          </w:p>
        </w:tc>
        <w:tc>
          <w:tcPr>
            <w:tcW w:type="dxa" w:w="864"/>
          </w:tcPr>
          <w:p>
            <w:pPr>
              <w:jc w:val="center"/>
            </w:pPr>
            <w:r>
              <w:rPr>
                <w:rFonts w:ascii="SimSun" w:hAnsi="SimSun" w:eastAsia="SimSun"/>
                <w:sz w:val="21"/>
              </w:rPr>
              <w:t>2</w:t>
            </w:r>
          </w:p>
        </w:tc>
        <w:tc>
          <w:tcPr>
            <w:tcW w:type="dxa" w:w="864"/>
          </w:tcPr>
          <w:p>
            <w:pPr>
              <w:jc w:val="center"/>
            </w:pPr>
            <w:r>
              <w:rPr>
                <w:rFonts w:ascii="SimSun" w:hAnsi="SimSun" w:eastAsia="SimSun"/>
                <w:sz w:val="21"/>
              </w:rPr>
              <w:t>3</w:t>
            </w:r>
          </w:p>
        </w:tc>
        <w:tc>
          <w:tcPr>
            <w:tcW w:type="dxa" w:w="1440"/>
          </w:tcPr>
          <w:p>
            <w:pPr>
              <w:jc w:val="center"/>
            </w:pPr>
            <w:r>
              <w:rPr>
                <w:rFonts w:ascii="SimSun" w:hAnsi="SimSun" w:eastAsia="SimSun"/>
                <w:sz w:val="21"/>
              </w:rPr>
              <w:t>24</w:t>
            </w:r>
          </w:p>
        </w:tc>
      </w:tr>
      <w:tr>
        <w:tc>
          <w:tcPr>
            <w:tcW w:type="dxa" w:w="864"/>
          </w:tcPr>
          <w:p>
            <w:pPr>
              <w:jc w:val="center"/>
            </w:pPr>
            <w:r>
              <w:rPr>
                <w:rFonts w:ascii="SimSun" w:hAnsi="SimSun" w:eastAsia="SimSun"/>
                <w:sz w:val="18"/>
              </w:rPr>
              <w:t>比例</w:t>
            </w:r>
          </w:p>
        </w:tc>
        <w:tc>
          <w:tcPr>
            <w:tcW w:type="dxa" w:w="864"/>
          </w:tcPr>
          <w:p>
            <w:pPr>
              <w:jc w:val="center"/>
            </w:pPr>
            <w:r>
              <w:rPr>
                <w:rFonts w:ascii="SimSun" w:hAnsi="SimSun" w:eastAsia="SimSun"/>
                <w:sz w:val="18"/>
              </w:rPr>
              <w:t>7.89%</w:t>
            </w:r>
          </w:p>
        </w:tc>
        <w:tc>
          <w:tcPr>
            <w:tcW w:type="dxa" w:w="864"/>
          </w:tcPr>
          <w:p>
            <w:pPr>
              <w:jc w:val="center"/>
            </w:pPr>
            <w:r>
              <w:rPr>
                <w:rFonts w:ascii="SimSun" w:hAnsi="SimSun" w:eastAsia="SimSun"/>
                <w:sz w:val="18"/>
              </w:rPr>
              <w:t>0.00%</w:t>
            </w:r>
          </w:p>
        </w:tc>
        <w:tc>
          <w:tcPr>
            <w:tcW w:type="dxa" w:w="864"/>
          </w:tcPr>
          <w:p>
            <w:pPr>
              <w:jc w:val="center"/>
            </w:pPr>
            <w:r>
              <w:rPr>
                <w:rFonts w:ascii="SimSun" w:hAnsi="SimSun" w:eastAsia="SimSun"/>
                <w:sz w:val="21"/>
              </w:rPr>
              <w:t>0.00%</w:t>
            </w:r>
          </w:p>
        </w:tc>
        <w:tc>
          <w:tcPr>
            <w:tcW w:type="dxa" w:w="864"/>
          </w:tcPr>
          <w:p>
            <w:pPr>
              <w:jc w:val="center"/>
            </w:pPr>
            <w:r>
              <w:rPr>
                <w:rFonts w:ascii="SimSun" w:hAnsi="SimSun" w:eastAsia="SimSun"/>
                <w:sz w:val="21"/>
              </w:rPr>
              <w:t>0.00%</w:t>
            </w:r>
          </w:p>
        </w:tc>
        <w:tc>
          <w:tcPr>
            <w:tcW w:type="dxa" w:w="864"/>
          </w:tcPr>
          <w:p>
            <w:pPr>
              <w:jc w:val="center"/>
            </w:pPr>
            <w:r>
              <w:rPr>
                <w:rFonts w:ascii="SimSun" w:hAnsi="SimSun" w:eastAsia="SimSun"/>
                <w:sz w:val="21"/>
              </w:rPr>
              <w:t>2.63%</w:t>
            </w:r>
          </w:p>
        </w:tc>
        <w:tc>
          <w:tcPr>
            <w:tcW w:type="dxa" w:w="864"/>
          </w:tcPr>
          <w:p>
            <w:pPr>
              <w:jc w:val="center"/>
            </w:pPr>
            <w:r>
              <w:rPr>
                <w:rFonts w:ascii="SimSun" w:hAnsi="SimSun" w:eastAsia="SimSun"/>
                <w:sz w:val="21"/>
              </w:rPr>
              <w:t>5.26%</w:t>
            </w:r>
          </w:p>
        </w:tc>
        <w:tc>
          <w:tcPr>
            <w:tcW w:type="dxa" w:w="864"/>
          </w:tcPr>
          <w:p>
            <w:pPr>
              <w:jc w:val="center"/>
            </w:pPr>
            <w:r>
              <w:rPr>
                <w:rFonts w:ascii="SimSun" w:hAnsi="SimSun" w:eastAsia="SimSun"/>
                <w:sz w:val="21"/>
              </w:rPr>
              <w:t>7.89%</w:t>
            </w:r>
          </w:p>
        </w:tc>
        <w:tc>
          <w:tcPr>
            <w:tcW w:type="dxa" w:w="864"/>
          </w:tcPr>
          <w:p>
            <w:pPr>
              <w:jc w:val="center"/>
            </w:pPr>
            <w:r>
              <w:rPr>
                <w:rFonts w:ascii="SimSun" w:hAnsi="SimSun" w:eastAsia="SimSun"/>
                <w:sz w:val="21"/>
              </w:rPr>
              <w:t>5.26%</w:t>
            </w:r>
          </w:p>
        </w:tc>
        <w:tc>
          <w:tcPr>
            <w:tcW w:type="dxa" w:w="864"/>
          </w:tcPr>
          <w:p>
            <w:pPr>
              <w:jc w:val="center"/>
            </w:pPr>
            <w:r>
              <w:rPr>
                <w:rFonts w:ascii="SimSun" w:hAnsi="SimSun" w:eastAsia="SimSun"/>
                <w:sz w:val="21"/>
              </w:rPr>
              <w:t>7.89%</w:t>
            </w:r>
          </w:p>
        </w:tc>
        <w:tc>
          <w:tcPr>
            <w:tcW w:type="dxa" w:w="1440"/>
          </w:tcPr>
          <w:p>
            <w:pPr>
              <w:jc w:val="center"/>
            </w:pPr>
            <w:r>
              <w:rPr>
                <w:rFonts w:ascii="SimSun" w:hAnsi="SimSun" w:eastAsia="SimSun"/>
                <w:sz w:val="21"/>
              </w:rPr>
              <w:t>63.16%</w:t>
            </w:r>
          </w:p>
        </w:tc>
      </w:tr>
      <w:tr>
        <w:tc>
          <w:tcPr>
            <w:tcW w:type="dxa" w:w="864"/>
          </w:tcPr>
          <w:p>
            <w:pPr>
              <w:jc w:val="center"/>
            </w:pPr>
            <w:r>
              <w:rPr>
                <w:rFonts w:ascii="SimSun" w:hAnsi="SimSun" w:eastAsia="SimSun"/>
                <w:sz w:val="18"/>
              </w:rPr>
              <w:t>成绩分布图</w:t>
            </w:r>
          </w:p>
        </w:tc>
        <w:tc>
          <w:tcPr>
            <w:tcW w:type="dxa" w:w="9216"/>
            <w:gridSpan w:val="10"/>
          </w:tcPr>
          <w:p>
            <w:pPr>
              <w:jc w:val="center"/>
            </w:pPr>
            <w:r>
              <w:rPr>
                <w:rFonts w:ascii="SimSun" w:hAnsi="SimSun" w:eastAsia="SimSun"/>
                <w:sz w:val="21"/>
              </w:rP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23cjddy_平时成绩分布.png"/>
                          <pic:cNvPicPr/>
                        </pic:nvPicPr>
                        <pic:blipFill>
                          <a:blip r:embed="rId10"/>
                          <a:stretch>
                            <a:fillRect/>
                          </a:stretch>
                        </pic:blipFill>
                        <pic:spPr>
                          <a:xfrm>
                            <a:off x="0" y="0"/>
                            <a:ext cx="5486400" cy="3291840"/>
                          </a:xfrm>
                          <a:prstGeom prst="rect"/>
                        </pic:spPr>
                      </pic:pic>
                    </a:graphicData>
                  </a:graphic>
                </wp:inline>
              </w:drawing>
            </w:r>
          </w:p>
        </w:tc>
      </w:tr>
    </w:tbl>
    <w:p>
      <w:pPr>
        <w:jc w:val="left"/>
      </w:pPr>
      <w:r>
        <w:rPr>
          <w:rFonts w:ascii="SimSun" w:hAnsi="SimSun"/>
          <w:b/>
          <w:sz w:val="21"/>
        </w:rPr>
        <w:t>分析结果:</w:t>
      </w:r>
    </w:p>
    <w:p>
      <w:pPr>
        <w:ind w:left="420"/>
      </w:pPr>
      <w:r>
        <w:rPr>
          <w:rFonts w:ascii="SimSun" w:hAnsi="SimSun" w:eastAsia="SimSun"/>
          <w:sz w:val="21"/>
        </w:rPr>
        <w:t>本次课程总共有38名学生参与。根据成绩数据分析，最高分为99.4，最低分为0.0，平均分为80.15。成绩分布方面，主要集中在高分段。具体来看，0-10分区间的学生有3人，占比7.89%；40-50分区间的学生有1人，占比2.63%；50-60分区间的学生有2人，占比5.26%；60-70分区间的学生有3人，占比7.89%；70-80分区间的学生有2人，占比5.26%；80-90分区间的学生有3人，占比7.89%；而90-100分区间的学生则达到了24人，占比63.16%。</w:t>
        <w:br/>
        <w:br/>
        <w:t>整体而言，大部分学生在本课程中的表现优异，特别是在高分段的表现尤为突出。仅有少数学生处于较低分段，需进一步关注其学习状态与方法。考虑到课程内容及教学安排，建议未来在教学过程中更加注重基础概念的巩固，同时提供更多的个性化辅导以帮助不同层次的学生取得更好的进步。</w:t>
      </w:r>
    </w:p>
    <w:p>
      <w:pPr>
        <w:jc w:val="left"/>
      </w:pPr>
      <w:r>
        <w:rPr>
          <w:rFonts w:ascii="SimSun" w:hAnsi="SimSun"/>
          <w:b/>
          <w:sz w:val="21"/>
        </w:rPr>
        <w:t>2、实验成绩的计算</w:t>
      </w:r>
    </w:p>
    <w:p>
      <w:pPr>
        <w:ind w:left="420"/>
      </w:pPr>
      <w:r>
        <w:rPr>
          <w:rFonts w:ascii="SimSun" w:hAnsi="SimSun" w:eastAsia="SimSun"/>
          <w:sz w:val="21"/>
        </w:rPr>
        <w:t>本学期共进行了XX次实验，全部在万维考试系统上完成，由系统自动评分。</w:t>
        <w:br/>
        <w:t>a和b班的实验成绩情况见表3。</w:t>
      </w:r>
    </w:p>
    <w:p>
      <w:pPr>
        <w:ind w:firstLine="420"/>
      </w:pPr>
      <w:r>
        <w:rPr>
          <w:rFonts w:ascii="SimSun" w:hAnsi="SimSun"/>
          <w:b/>
          <w:sz w:val="18"/>
        </w:rPr>
        <w:t>表3  实验部分成绩情况表</w:t>
      </w:r>
    </w:p>
    <w:tbl>
      <w:tblPr>
        <w:tblStyle w:val="TableGrid"/>
        <w:tblW w:type="auto" w:w="0"/>
        <w:tblLayout w:type="fixed"/>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864"/>
          </w:tcPr>
          <w:p>
            <w:pPr>
              <w:jc w:val="center"/>
            </w:pPr>
            <w:r>
              <w:rPr>
                <w:rFonts w:ascii="SimSun" w:hAnsi="SimSun" w:eastAsia="SimSun"/>
                <w:sz w:val="18"/>
              </w:rPr>
              <w:t>人数：</w:t>
            </w:r>
          </w:p>
        </w:tc>
        <w:tc>
          <w:tcPr>
            <w:tcW w:type="dxa" w:w="864"/>
          </w:tcPr>
          <w:p>
            <w:pPr>
              <w:jc w:val="center"/>
            </w:pPr>
            <w:r>
              <w:rPr>
                <w:rFonts w:ascii="SimSun" w:hAnsi="SimSun" w:eastAsia="SimSun"/>
                <w:sz w:val="18"/>
              </w:rPr>
              <w:t>38</w:t>
            </w:r>
          </w:p>
        </w:tc>
        <w:tc>
          <w:tcPr>
            <w:tcW w:type="dxa" w:w="1728"/>
            <w:gridSpan w:val="2"/>
          </w:tcPr>
          <w:p>
            <w:pPr>
              <w:jc w:val="center"/>
            </w:pPr>
            <w:r>
              <w:rPr>
                <w:rFonts w:ascii="SimSun" w:hAnsi="SimSun" w:eastAsia="SimSun"/>
                <w:sz w:val="21"/>
              </w:rPr>
              <w:t>最高分:</w:t>
            </w:r>
          </w:p>
        </w:tc>
        <w:tc>
          <w:tcPr>
            <w:tcW w:type="dxa" w:w="864"/>
          </w:tcPr>
          <w:p>
            <w:pPr>
              <w:jc w:val="center"/>
            </w:pPr>
            <w:r>
              <w:rPr>
                <w:rFonts w:ascii="SimSun" w:hAnsi="SimSun" w:eastAsia="SimSun"/>
                <w:sz w:val="21"/>
              </w:rPr>
              <w:t>100.0</w:t>
            </w:r>
          </w:p>
        </w:tc>
        <w:tc>
          <w:tcPr>
            <w:tcW w:type="dxa" w:w="1728"/>
            <w:gridSpan w:val="2"/>
          </w:tcPr>
          <w:p>
            <w:pPr>
              <w:jc w:val="center"/>
            </w:pPr>
            <w:r>
              <w:rPr>
                <w:rFonts w:ascii="SimSun" w:hAnsi="SimSun" w:eastAsia="SimSun"/>
                <w:sz w:val="21"/>
              </w:rPr>
              <w:t>最低分：</w:t>
            </w:r>
          </w:p>
        </w:tc>
        <w:tc>
          <w:tcPr>
            <w:tcW w:type="dxa" w:w="864"/>
          </w:tcPr>
          <w:p>
            <w:pPr>
              <w:jc w:val="center"/>
            </w:pPr>
            <w:r>
              <w:rPr>
                <w:rFonts w:ascii="SimSun" w:hAnsi="SimSun" w:eastAsia="SimSun"/>
                <w:sz w:val="21"/>
              </w:rPr>
              <w:t>0.0</w:t>
            </w:r>
          </w:p>
        </w:tc>
        <w:tc>
          <w:tcPr>
            <w:tcW w:type="dxa" w:w="1728"/>
            <w:gridSpan w:val="2"/>
          </w:tcPr>
          <w:p>
            <w:pPr>
              <w:jc w:val="center"/>
            </w:pPr>
            <w:r>
              <w:rPr>
                <w:rFonts w:ascii="SimSun" w:hAnsi="SimSun" w:eastAsia="SimSun"/>
                <w:sz w:val="21"/>
              </w:rPr>
              <w:t>平均分：</w:t>
            </w:r>
          </w:p>
        </w:tc>
        <w:tc>
          <w:tcPr>
            <w:tcW w:type="dxa" w:w="1440"/>
          </w:tcPr>
          <w:p>
            <w:pPr>
              <w:jc w:val="center"/>
            </w:pPr>
            <w:r>
              <w:rPr>
                <w:rFonts w:ascii="SimSun" w:hAnsi="SimSun" w:eastAsia="SimSun"/>
                <w:sz w:val="21"/>
              </w:rPr>
              <w:t>85.51</w:t>
            </w:r>
          </w:p>
        </w:tc>
      </w:tr>
      <w:tr>
        <w:tc>
          <w:tcPr>
            <w:tcW w:type="dxa" w:w="864"/>
          </w:tcPr>
          <w:p>
            <w:pPr>
              <w:jc w:val="center"/>
            </w:pPr>
            <w:r>
              <w:rPr>
                <w:rFonts w:ascii="SimSun" w:hAnsi="SimSun" w:eastAsia="SimSun"/>
                <w:sz w:val="18"/>
              </w:rPr>
              <w:t>分数段</w:t>
            </w:r>
          </w:p>
        </w:tc>
        <w:tc>
          <w:tcPr>
            <w:tcW w:type="dxa" w:w="864"/>
          </w:tcPr>
          <w:p>
            <w:pPr>
              <w:jc w:val="center"/>
            </w:pPr>
            <w:r>
              <w:rPr>
                <w:rFonts w:ascii="SimSun" w:hAnsi="SimSun" w:eastAsia="SimSun"/>
                <w:sz w:val="18"/>
              </w:rPr>
              <w:t>0-9</w:t>
            </w:r>
          </w:p>
        </w:tc>
        <w:tc>
          <w:tcPr>
            <w:tcW w:type="dxa" w:w="864"/>
          </w:tcPr>
          <w:p>
            <w:pPr>
              <w:jc w:val="center"/>
            </w:pPr>
            <w:r>
              <w:rPr>
                <w:rFonts w:ascii="SimSun" w:hAnsi="SimSun" w:eastAsia="SimSun"/>
                <w:sz w:val="18"/>
              </w:rPr>
              <w:t>10-19</w:t>
            </w:r>
          </w:p>
        </w:tc>
        <w:tc>
          <w:tcPr>
            <w:tcW w:type="dxa" w:w="864"/>
          </w:tcPr>
          <w:p>
            <w:pPr>
              <w:jc w:val="center"/>
            </w:pPr>
            <w:r>
              <w:rPr>
                <w:rFonts w:ascii="SimSun" w:hAnsi="SimSun" w:eastAsia="SimSun"/>
                <w:sz w:val="21"/>
              </w:rPr>
              <w:t>20-29</w:t>
            </w:r>
          </w:p>
        </w:tc>
        <w:tc>
          <w:tcPr>
            <w:tcW w:type="dxa" w:w="864"/>
          </w:tcPr>
          <w:p>
            <w:pPr>
              <w:jc w:val="center"/>
            </w:pPr>
            <w:r>
              <w:rPr>
                <w:rFonts w:ascii="SimSun" w:hAnsi="SimSun" w:eastAsia="SimSun"/>
                <w:sz w:val="21"/>
              </w:rPr>
              <w:t>30-39</w:t>
            </w:r>
          </w:p>
        </w:tc>
        <w:tc>
          <w:tcPr>
            <w:tcW w:type="dxa" w:w="864"/>
          </w:tcPr>
          <w:p>
            <w:pPr>
              <w:jc w:val="center"/>
            </w:pPr>
            <w:r>
              <w:rPr>
                <w:rFonts w:ascii="SimSun" w:hAnsi="SimSun" w:eastAsia="SimSun"/>
                <w:sz w:val="21"/>
              </w:rPr>
              <w:t>40-49</w:t>
            </w:r>
          </w:p>
        </w:tc>
        <w:tc>
          <w:tcPr>
            <w:tcW w:type="dxa" w:w="864"/>
          </w:tcPr>
          <w:p>
            <w:pPr>
              <w:jc w:val="center"/>
            </w:pPr>
            <w:r>
              <w:rPr>
                <w:rFonts w:ascii="SimSun" w:hAnsi="SimSun" w:eastAsia="SimSun"/>
                <w:sz w:val="21"/>
              </w:rPr>
              <w:t>50-59</w:t>
            </w:r>
          </w:p>
        </w:tc>
        <w:tc>
          <w:tcPr>
            <w:tcW w:type="dxa" w:w="864"/>
          </w:tcPr>
          <w:p>
            <w:pPr>
              <w:jc w:val="center"/>
            </w:pPr>
            <w:r>
              <w:rPr>
                <w:rFonts w:ascii="SimSun" w:hAnsi="SimSun" w:eastAsia="SimSun"/>
                <w:sz w:val="21"/>
              </w:rPr>
              <w:t>60-69</w:t>
            </w:r>
          </w:p>
        </w:tc>
        <w:tc>
          <w:tcPr>
            <w:tcW w:type="dxa" w:w="864"/>
          </w:tcPr>
          <w:p>
            <w:pPr>
              <w:jc w:val="center"/>
            </w:pPr>
            <w:r>
              <w:rPr>
                <w:rFonts w:ascii="SimSun" w:hAnsi="SimSun" w:eastAsia="SimSun"/>
                <w:sz w:val="21"/>
              </w:rPr>
              <w:t>70-79</w:t>
            </w:r>
          </w:p>
        </w:tc>
        <w:tc>
          <w:tcPr>
            <w:tcW w:type="dxa" w:w="864"/>
          </w:tcPr>
          <w:p>
            <w:pPr>
              <w:jc w:val="center"/>
            </w:pPr>
            <w:r>
              <w:rPr>
                <w:rFonts w:ascii="SimSun" w:hAnsi="SimSun" w:eastAsia="SimSun"/>
                <w:sz w:val="21"/>
              </w:rPr>
              <w:t>80-89</w:t>
            </w:r>
          </w:p>
        </w:tc>
        <w:tc>
          <w:tcPr>
            <w:tcW w:type="dxa" w:w="1440"/>
          </w:tcPr>
          <w:p>
            <w:pPr>
              <w:jc w:val="center"/>
            </w:pPr>
            <w:r>
              <w:rPr>
                <w:rFonts w:ascii="SimSun" w:hAnsi="SimSun" w:eastAsia="SimSun"/>
                <w:sz w:val="21"/>
              </w:rPr>
              <w:t>90-100</w:t>
            </w:r>
          </w:p>
        </w:tc>
      </w:tr>
      <w:tr>
        <w:tc>
          <w:tcPr>
            <w:tcW w:type="dxa" w:w="864"/>
          </w:tcPr>
          <w:p>
            <w:pPr>
              <w:jc w:val="center"/>
            </w:pPr>
            <w:r>
              <w:rPr>
                <w:rFonts w:ascii="SimSun" w:hAnsi="SimSun" w:eastAsia="SimSun"/>
                <w:sz w:val="18"/>
              </w:rPr>
              <w:t>人数</w:t>
            </w:r>
          </w:p>
        </w:tc>
        <w:tc>
          <w:tcPr>
            <w:tcW w:type="dxa" w:w="864"/>
          </w:tcPr>
          <w:p>
            <w:pPr>
              <w:jc w:val="center"/>
            </w:pPr>
            <w:r>
              <w:rPr>
                <w:rFonts w:ascii="SimSun" w:hAnsi="SimSun" w:eastAsia="SimSun"/>
                <w:sz w:val="18"/>
              </w:rPr>
              <w:t>3</w:t>
            </w:r>
          </w:p>
        </w:tc>
        <w:tc>
          <w:tcPr>
            <w:tcW w:type="dxa" w:w="864"/>
          </w:tcPr>
          <w:p>
            <w:pPr>
              <w:jc w:val="center"/>
            </w:pPr>
            <w:r>
              <w:rPr>
                <w:rFonts w:ascii="SimSun" w:hAnsi="SimSun" w:eastAsia="SimSun"/>
                <w:sz w:val="18"/>
              </w:rPr>
              <w:t>0</w:t>
            </w:r>
          </w:p>
        </w:tc>
        <w:tc>
          <w:tcPr>
            <w:tcW w:type="dxa" w:w="864"/>
          </w:tcPr>
          <w:p>
            <w:pPr>
              <w:jc w:val="center"/>
            </w:pPr>
            <w:r>
              <w:rPr>
                <w:rFonts w:ascii="SimSun" w:hAnsi="SimSun" w:eastAsia="SimSun"/>
                <w:sz w:val="21"/>
              </w:rPr>
              <w:t>0</w:t>
            </w:r>
          </w:p>
        </w:tc>
        <w:tc>
          <w:tcPr>
            <w:tcW w:type="dxa" w:w="864"/>
          </w:tcPr>
          <w:p>
            <w:pPr>
              <w:jc w:val="center"/>
            </w:pPr>
            <w:r>
              <w:rPr>
                <w:rFonts w:ascii="SimSun" w:hAnsi="SimSun" w:eastAsia="SimSun"/>
                <w:sz w:val="21"/>
              </w:rPr>
              <w:t>0</w:t>
            </w:r>
          </w:p>
        </w:tc>
        <w:tc>
          <w:tcPr>
            <w:tcW w:type="dxa" w:w="864"/>
          </w:tcPr>
          <w:p>
            <w:pPr>
              <w:jc w:val="center"/>
            </w:pPr>
            <w:r>
              <w:rPr>
                <w:rFonts w:ascii="SimSun" w:hAnsi="SimSun" w:eastAsia="SimSun"/>
                <w:sz w:val="21"/>
              </w:rPr>
              <w:t>0</w:t>
            </w:r>
          </w:p>
        </w:tc>
        <w:tc>
          <w:tcPr>
            <w:tcW w:type="dxa" w:w="864"/>
          </w:tcPr>
          <w:p>
            <w:pPr>
              <w:jc w:val="center"/>
            </w:pPr>
            <w:r>
              <w:rPr>
                <w:rFonts w:ascii="SimSun" w:hAnsi="SimSun" w:eastAsia="SimSun"/>
                <w:sz w:val="21"/>
              </w:rPr>
              <w:t>0</w:t>
            </w:r>
          </w:p>
        </w:tc>
        <w:tc>
          <w:tcPr>
            <w:tcW w:type="dxa" w:w="864"/>
          </w:tcPr>
          <w:p>
            <w:pPr>
              <w:jc w:val="center"/>
            </w:pPr>
            <w:r>
              <w:rPr>
                <w:rFonts w:ascii="SimSun" w:hAnsi="SimSun" w:eastAsia="SimSun"/>
                <w:sz w:val="21"/>
              </w:rPr>
              <w:t>0</w:t>
            </w:r>
          </w:p>
        </w:tc>
        <w:tc>
          <w:tcPr>
            <w:tcW w:type="dxa" w:w="864"/>
          </w:tcPr>
          <w:p>
            <w:pPr>
              <w:jc w:val="center"/>
            </w:pPr>
            <w:r>
              <w:rPr>
                <w:rFonts w:ascii="SimSun" w:hAnsi="SimSun" w:eastAsia="SimSun"/>
                <w:sz w:val="21"/>
              </w:rPr>
              <w:t>1</w:t>
            </w:r>
          </w:p>
        </w:tc>
        <w:tc>
          <w:tcPr>
            <w:tcW w:type="dxa" w:w="864"/>
          </w:tcPr>
          <w:p>
            <w:pPr>
              <w:jc w:val="center"/>
            </w:pPr>
            <w:r>
              <w:rPr>
                <w:rFonts w:ascii="SimSun" w:hAnsi="SimSun" w:eastAsia="SimSun"/>
                <w:sz w:val="21"/>
              </w:rPr>
              <w:t>3</w:t>
            </w:r>
          </w:p>
        </w:tc>
        <w:tc>
          <w:tcPr>
            <w:tcW w:type="dxa" w:w="1440"/>
          </w:tcPr>
          <w:p>
            <w:pPr>
              <w:jc w:val="center"/>
            </w:pPr>
            <w:r>
              <w:rPr>
                <w:rFonts w:ascii="SimSun" w:hAnsi="SimSun" w:eastAsia="SimSun"/>
                <w:sz w:val="21"/>
              </w:rPr>
              <w:t>31</w:t>
            </w:r>
          </w:p>
        </w:tc>
      </w:tr>
      <w:tr>
        <w:tc>
          <w:tcPr>
            <w:tcW w:type="dxa" w:w="864"/>
          </w:tcPr>
          <w:p>
            <w:pPr>
              <w:jc w:val="center"/>
            </w:pPr>
            <w:r>
              <w:rPr>
                <w:rFonts w:ascii="SimSun" w:hAnsi="SimSun" w:eastAsia="SimSun"/>
                <w:sz w:val="18"/>
              </w:rPr>
              <w:t>比例</w:t>
            </w:r>
          </w:p>
        </w:tc>
        <w:tc>
          <w:tcPr>
            <w:tcW w:type="dxa" w:w="864"/>
          </w:tcPr>
          <w:p>
            <w:pPr>
              <w:jc w:val="center"/>
            </w:pPr>
            <w:r>
              <w:rPr>
                <w:rFonts w:ascii="SimSun" w:hAnsi="SimSun" w:eastAsia="SimSun"/>
                <w:sz w:val="18"/>
              </w:rPr>
              <w:t>7.89%</w:t>
            </w:r>
          </w:p>
        </w:tc>
        <w:tc>
          <w:tcPr>
            <w:tcW w:type="dxa" w:w="864"/>
          </w:tcPr>
          <w:p>
            <w:pPr>
              <w:jc w:val="center"/>
            </w:pPr>
            <w:r>
              <w:rPr>
                <w:rFonts w:ascii="SimSun" w:hAnsi="SimSun" w:eastAsia="SimSun"/>
                <w:sz w:val="18"/>
              </w:rPr>
              <w:t>0.00%</w:t>
            </w:r>
          </w:p>
        </w:tc>
        <w:tc>
          <w:tcPr>
            <w:tcW w:type="dxa" w:w="864"/>
          </w:tcPr>
          <w:p>
            <w:pPr>
              <w:jc w:val="center"/>
            </w:pPr>
            <w:r>
              <w:rPr>
                <w:rFonts w:ascii="SimSun" w:hAnsi="SimSun" w:eastAsia="SimSun"/>
                <w:sz w:val="21"/>
              </w:rPr>
              <w:t>0.00%</w:t>
            </w:r>
          </w:p>
        </w:tc>
        <w:tc>
          <w:tcPr>
            <w:tcW w:type="dxa" w:w="864"/>
          </w:tcPr>
          <w:p>
            <w:pPr>
              <w:jc w:val="center"/>
            </w:pPr>
            <w:r>
              <w:rPr>
                <w:rFonts w:ascii="SimSun" w:hAnsi="SimSun" w:eastAsia="SimSun"/>
                <w:sz w:val="21"/>
              </w:rPr>
              <w:t>0.00%</w:t>
            </w:r>
          </w:p>
        </w:tc>
        <w:tc>
          <w:tcPr>
            <w:tcW w:type="dxa" w:w="864"/>
          </w:tcPr>
          <w:p>
            <w:pPr>
              <w:jc w:val="center"/>
            </w:pPr>
            <w:r>
              <w:rPr>
                <w:rFonts w:ascii="SimSun" w:hAnsi="SimSun" w:eastAsia="SimSun"/>
                <w:sz w:val="21"/>
              </w:rPr>
              <w:t>0.00%</w:t>
            </w:r>
          </w:p>
        </w:tc>
        <w:tc>
          <w:tcPr>
            <w:tcW w:type="dxa" w:w="864"/>
          </w:tcPr>
          <w:p>
            <w:pPr>
              <w:jc w:val="center"/>
            </w:pPr>
            <w:r>
              <w:rPr>
                <w:rFonts w:ascii="SimSun" w:hAnsi="SimSun" w:eastAsia="SimSun"/>
                <w:sz w:val="21"/>
              </w:rPr>
              <w:t>0.00%</w:t>
            </w:r>
          </w:p>
        </w:tc>
        <w:tc>
          <w:tcPr>
            <w:tcW w:type="dxa" w:w="864"/>
          </w:tcPr>
          <w:p>
            <w:pPr>
              <w:jc w:val="center"/>
            </w:pPr>
            <w:r>
              <w:rPr>
                <w:rFonts w:ascii="SimSun" w:hAnsi="SimSun" w:eastAsia="SimSun"/>
                <w:sz w:val="21"/>
              </w:rPr>
              <w:t>0.00%</w:t>
            </w:r>
          </w:p>
        </w:tc>
        <w:tc>
          <w:tcPr>
            <w:tcW w:type="dxa" w:w="864"/>
          </w:tcPr>
          <w:p>
            <w:pPr>
              <w:jc w:val="center"/>
            </w:pPr>
            <w:r>
              <w:rPr>
                <w:rFonts w:ascii="SimSun" w:hAnsi="SimSun" w:eastAsia="SimSun"/>
                <w:sz w:val="21"/>
              </w:rPr>
              <w:t>2.63%</w:t>
            </w:r>
          </w:p>
        </w:tc>
        <w:tc>
          <w:tcPr>
            <w:tcW w:type="dxa" w:w="864"/>
          </w:tcPr>
          <w:p>
            <w:pPr>
              <w:jc w:val="center"/>
            </w:pPr>
            <w:r>
              <w:rPr>
                <w:rFonts w:ascii="SimSun" w:hAnsi="SimSun" w:eastAsia="SimSun"/>
                <w:sz w:val="21"/>
              </w:rPr>
              <w:t>7.89%</w:t>
            </w:r>
          </w:p>
        </w:tc>
        <w:tc>
          <w:tcPr>
            <w:tcW w:type="dxa" w:w="1440"/>
          </w:tcPr>
          <w:p>
            <w:pPr>
              <w:jc w:val="center"/>
            </w:pPr>
            <w:r>
              <w:rPr>
                <w:rFonts w:ascii="SimSun" w:hAnsi="SimSun" w:eastAsia="SimSun"/>
                <w:sz w:val="21"/>
              </w:rPr>
              <w:t>81.58%</w:t>
            </w:r>
          </w:p>
        </w:tc>
      </w:tr>
      <w:tr>
        <w:tc>
          <w:tcPr>
            <w:tcW w:type="dxa" w:w="864"/>
          </w:tcPr>
          <w:p>
            <w:pPr>
              <w:jc w:val="center"/>
            </w:pPr>
            <w:r>
              <w:rPr>
                <w:rFonts w:ascii="SimSun" w:hAnsi="SimSun" w:eastAsia="SimSun"/>
                <w:sz w:val="18"/>
              </w:rPr>
              <w:t>成绩分布图</w:t>
            </w:r>
          </w:p>
        </w:tc>
        <w:tc>
          <w:tcPr>
            <w:tcW w:type="dxa" w:w="9216"/>
            <w:gridSpan w:val="10"/>
          </w:tcPr>
          <w:p>
            <w:pPr>
              <w:jc w:val="center"/>
            </w:pPr>
            <w:r>
              <w:rPr>
                <w:rFonts w:ascii="SimSun" w:hAnsi="SimSun" w:eastAsia="SimSun"/>
                <w:sz w:val="21"/>
              </w:rP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23cjddy_实验成绩分布.png"/>
                          <pic:cNvPicPr/>
                        </pic:nvPicPr>
                        <pic:blipFill>
                          <a:blip r:embed="rId11"/>
                          <a:stretch>
                            <a:fillRect/>
                          </a:stretch>
                        </pic:blipFill>
                        <pic:spPr>
                          <a:xfrm>
                            <a:off x="0" y="0"/>
                            <a:ext cx="5486400" cy="3291840"/>
                          </a:xfrm>
                          <a:prstGeom prst="rect"/>
                        </pic:spPr>
                      </pic:pic>
                    </a:graphicData>
                  </a:graphic>
                </wp:inline>
              </w:drawing>
            </w:r>
          </w:p>
        </w:tc>
      </w:tr>
    </w:tbl>
    <w:p>
      <w:pPr>
        <w:jc w:val="left"/>
      </w:pPr>
      <w:r>
        <w:rPr>
          <w:rFonts w:ascii="SimSun" w:hAnsi="SimSun"/>
          <w:b/>
          <w:sz w:val="21"/>
        </w:rPr>
        <w:t>分析结果:</w:t>
      </w:r>
    </w:p>
    <w:p>
      <w:pPr>
        <w:ind w:left="420"/>
      </w:pPr>
      <w:r>
        <w:rPr>
          <w:rFonts w:ascii="SimSun" w:hAnsi="SimSun" w:eastAsia="SimSun"/>
          <w:sz w:val="21"/>
        </w:rPr>
        <w:t>本课程学生实验成绩分析报告</w:t>
        <w:br/>
        <w:br/>
        <w:t>总人数：38人。最高分100.0，最低分0.0，平均分85.51。</w:t>
        <w:br/>
        <w:br/>
        <w:t>成绩分布情况：0-10分有3人，占比7.89%；70-80分有1人，占比2.63%；80-90分有3人，占比7.89%；90-100分有31人，占比81.58%。10-20分、20-30分、30-40分、40-50分、50-60分、60-70分、80-90分各段无学生得分。</w:t>
        <w:br/>
        <w:br/>
        <w:t>分析：本次实验成绩整体较高，大部分学生表现出色，成绩集中在90-100分之间，占比高达81.58%。仅少数学生未能达到预期水平，成绩在10分以下，占比7.89%。值得注意的是，中间分数段（70-80分、80-90分）的学生数量较少，表明学生成绩两极分化较为明显。下一步教学应关注提升中低分段学生的表现，缩小成绩差距，确保所有学生都能掌握课程内容并取得良好成绩。</w:t>
      </w:r>
    </w:p>
    <w:p>
      <w:pPr>
        <w:jc w:val="left"/>
      </w:pPr>
      <w:r>
        <w:rPr>
          <w:rFonts w:ascii="SimSun" w:hAnsi="SimSun"/>
          <w:b/>
          <w:sz w:val="21"/>
        </w:rPr>
        <w:t>3、期末考试成绩的计算</w:t>
      </w:r>
    </w:p>
    <w:p>
      <w:pPr>
        <w:ind w:firstLine="420"/>
      </w:pPr>
      <w:r>
        <w:rPr>
          <w:rFonts w:ascii="SimSun" w:hAnsi="SimSun" w:eastAsia="SimSun"/>
          <w:sz w:val="21"/>
        </w:rPr>
        <w:t>由于理论部分的教学内容已在网络课程中安排了单元测验和综合测验，因此期末考试主要考核实验部分的教学内容。本课程期末考试采用万维考试系统进行上机考试，考生登录考试系统后，系统自动为各考生分配试卷，每份试卷的题型和分值组成如下：</w:t>
      </w:r>
    </w:p>
    <w:p>
      <w:pPr>
        <w:ind w:left="840"/>
      </w:pPr>
      <w:r>
        <w:rPr>
          <w:rFonts w:ascii="SimSun" w:hAnsi="SimSun" w:eastAsia="SimSun"/>
          <w:sz w:val="21"/>
        </w:rPr>
        <w:t>1) Windows/网络设置操作题15分。</w:t>
        <w:br/>
        <w:t>2) MS Office Word操作题30分。</w:t>
        <w:br/>
        <w:t>3) MS Office Excel操作题35分。</w:t>
        <w:br/>
        <w:t>4) MS Office PPT操作题20分。</w:t>
      </w:r>
    </w:p>
    <w:p>
      <w:pPr>
        <w:ind w:left="420"/>
      </w:pPr>
      <w:r>
        <w:rPr>
          <w:rFonts w:ascii="SimSun" w:hAnsi="SimSun" w:eastAsia="SimSun"/>
          <w:sz w:val="21"/>
        </w:rPr>
        <w:t>从试题内容来看，试卷基本能覆盖教学大纲中的实践操作内容，能较好地考察学生的掌握情况，也能较真实地反映学生的计算机应用水平。</w:t>
        <w:br/>
        <w:t>a和b班的期末考试成绩情况见表4。</w:t>
      </w:r>
    </w:p>
    <w:p>
      <w:pPr>
        <w:ind w:firstLine="420"/>
      </w:pPr>
      <w:r>
        <w:rPr>
          <w:rFonts w:ascii="SimSun" w:hAnsi="SimSun"/>
          <w:b/>
          <w:sz w:val="18"/>
        </w:rPr>
        <w:t>表4  期末考试成绩情况表</w:t>
      </w:r>
    </w:p>
    <w:tbl>
      <w:tblPr>
        <w:tblStyle w:val="TableGrid"/>
        <w:tblW w:type="auto" w:w="0"/>
        <w:tblLayout w:type="fixed"/>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864"/>
          </w:tcPr>
          <w:p>
            <w:pPr>
              <w:jc w:val="center"/>
            </w:pPr>
            <w:r>
              <w:rPr>
                <w:rFonts w:ascii="SimSun" w:hAnsi="SimSun" w:eastAsia="SimSun"/>
                <w:sz w:val="18"/>
              </w:rPr>
              <w:t>人数：</w:t>
            </w:r>
          </w:p>
        </w:tc>
        <w:tc>
          <w:tcPr>
            <w:tcW w:type="dxa" w:w="864"/>
          </w:tcPr>
          <w:p>
            <w:pPr>
              <w:jc w:val="center"/>
            </w:pPr>
            <w:r>
              <w:rPr>
                <w:rFonts w:ascii="SimSun" w:hAnsi="SimSun" w:eastAsia="SimSun"/>
                <w:sz w:val="18"/>
              </w:rPr>
              <w:t>38</w:t>
            </w:r>
          </w:p>
        </w:tc>
        <w:tc>
          <w:tcPr>
            <w:tcW w:type="dxa" w:w="1728"/>
            <w:gridSpan w:val="2"/>
          </w:tcPr>
          <w:p>
            <w:pPr>
              <w:jc w:val="center"/>
            </w:pPr>
            <w:r>
              <w:rPr>
                <w:rFonts w:ascii="SimSun" w:hAnsi="SimSun" w:eastAsia="SimSun"/>
                <w:sz w:val="21"/>
              </w:rPr>
              <w:t>最高分:</w:t>
            </w:r>
          </w:p>
        </w:tc>
        <w:tc>
          <w:tcPr>
            <w:tcW w:type="dxa" w:w="864"/>
          </w:tcPr>
          <w:p>
            <w:pPr>
              <w:jc w:val="center"/>
            </w:pPr>
            <w:r>
              <w:rPr>
                <w:rFonts w:ascii="SimSun" w:hAnsi="SimSun" w:eastAsia="SimSun"/>
                <w:sz w:val="21"/>
              </w:rPr>
              <w:t>98.6</w:t>
            </w:r>
          </w:p>
        </w:tc>
        <w:tc>
          <w:tcPr>
            <w:tcW w:type="dxa" w:w="1728"/>
            <w:gridSpan w:val="2"/>
          </w:tcPr>
          <w:p>
            <w:pPr>
              <w:jc w:val="center"/>
            </w:pPr>
            <w:r>
              <w:rPr>
                <w:rFonts w:ascii="SimSun" w:hAnsi="SimSun" w:eastAsia="SimSun"/>
                <w:sz w:val="21"/>
              </w:rPr>
              <w:t>最低分：</w:t>
            </w:r>
          </w:p>
        </w:tc>
        <w:tc>
          <w:tcPr>
            <w:tcW w:type="dxa" w:w="864"/>
          </w:tcPr>
          <w:p>
            <w:pPr>
              <w:jc w:val="center"/>
            </w:pPr>
            <w:r>
              <w:rPr>
                <w:rFonts w:ascii="SimSun" w:hAnsi="SimSun" w:eastAsia="SimSun"/>
                <w:sz w:val="21"/>
              </w:rPr>
              <w:t>45.2</w:t>
            </w:r>
          </w:p>
        </w:tc>
        <w:tc>
          <w:tcPr>
            <w:tcW w:type="dxa" w:w="1728"/>
            <w:gridSpan w:val="2"/>
          </w:tcPr>
          <w:p>
            <w:pPr>
              <w:jc w:val="center"/>
            </w:pPr>
            <w:r>
              <w:rPr>
                <w:rFonts w:ascii="SimSun" w:hAnsi="SimSun" w:eastAsia="SimSun"/>
                <w:sz w:val="21"/>
              </w:rPr>
              <w:t>平均分：</w:t>
            </w:r>
          </w:p>
        </w:tc>
        <w:tc>
          <w:tcPr>
            <w:tcW w:type="dxa" w:w="1440"/>
          </w:tcPr>
          <w:p>
            <w:pPr>
              <w:jc w:val="center"/>
            </w:pPr>
            <w:r>
              <w:rPr>
                <w:rFonts w:ascii="SimSun" w:hAnsi="SimSun" w:eastAsia="SimSun"/>
                <w:sz w:val="21"/>
              </w:rPr>
              <w:t>74.36</w:t>
            </w:r>
          </w:p>
        </w:tc>
      </w:tr>
      <w:tr>
        <w:tc>
          <w:tcPr>
            <w:tcW w:type="dxa" w:w="864"/>
          </w:tcPr>
          <w:p>
            <w:pPr>
              <w:jc w:val="center"/>
            </w:pPr>
            <w:r>
              <w:rPr>
                <w:rFonts w:ascii="SimSun" w:hAnsi="SimSun" w:eastAsia="SimSun"/>
                <w:sz w:val="18"/>
              </w:rPr>
              <w:t>分数段</w:t>
            </w:r>
          </w:p>
        </w:tc>
        <w:tc>
          <w:tcPr>
            <w:tcW w:type="dxa" w:w="864"/>
          </w:tcPr>
          <w:p>
            <w:pPr>
              <w:jc w:val="center"/>
            </w:pPr>
            <w:r>
              <w:rPr>
                <w:rFonts w:ascii="SimSun" w:hAnsi="SimSun" w:eastAsia="SimSun"/>
                <w:sz w:val="18"/>
              </w:rPr>
              <w:t>0-9</w:t>
            </w:r>
          </w:p>
        </w:tc>
        <w:tc>
          <w:tcPr>
            <w:tcW w:type="dxa" w:w="864"/>
          </w:tcPr>
          <w:p>
            <w:pPr>
              <w:jc w:val="center"/>
            </w:pPr>
            <w:r>
              <w:rPr>
                <w:rFonts w:ascii="SimSun" w:hAnsi="SimSun" w:eastAsia="SimSun"/>
                <w:sz w:val="18"/>
              </w:rPr>
              <w:t>10-19</w:t>
            </w:r>
          </w:p>
        </w:tc>
        <w:tc>
          <w:tcPr>
            <w:tcW w:type="dxa" w:w="864"/>
          </w:tcPr>
          <w:p>
            <w:pPr>
              <w:jc w:val="center"/>
            </w:pPr>
            <w:r>
              <w:rPr>
                <w:rFonts w:ascii="SimSun" w:hAnsi="SimSun" w:eastAsia="SimSun"/>
                <w:sz w:val="21"/>
              </w:rPr>
              <w:t>20-29</w:t>
            </w:r>
          </w:p>
        </w:tc>
        <w:tc>
          <w:tcPr>
            <w:tcW w:type="dxa" w:w="864"/>
          </w:tcPr>
          <w:p>
            <w:pPr>
              <w:jc w:val="center"/>
            </w:pPr>
            <w:r>
              <w:rPr>
                <w:rFonts w:ascii="SimSun" w:hAnsi="SimSun" w:eastAsia="SimSun"/>
                <w:sz w:val="21"/>
              </w:rPr>
              <w:t>30-39</w:t>
            </w:r>
          </w:p>
        </w:tc>
        <w:tc>
          <w:tcPr>
            <w:tcW w:type="dxa" w:w="864"/>
          </w:tcPr>
          <w:p>
            <w:pPr>
              <w:jc w:val="center"/>
            </w:pPr>
            <w:r>
              <w:rPr>
                <w:rFonts w:ascii="SimSun" w:hAnsi="SimSun" w:eastAsia="SimSun"/>
                <w:sz w:val="21"/>
              </w:rPr>
              <w:t>40-49</w:t>
            </w:r>
          </w:p>
        </w:tc>
        <w:tc>
          <w:tcPr>
            <w:tcW w:type="dxa" w:w="864"/>
          </w:tcPr>
          <w:p>
            <w:pPr>
              <w:jc w:val="center"/>
            </w:pPr>
            <w:r>
              <w:rPr>
                <w:rFonts w:ascii="SimSun" w:hAnsi="SimSun" w:eastAsia="SimSun"/>
                <w:sz w:val="21"/>
              </w:rPr>
              <w:t>50-59</w:t>
            </w:r>
          </w:p>
        </w:tc>
        <w:tc>
          <w:tcPr>
            <w:tcW w:type="dxa" w:w="864"/>
          </w:tcPr>
          <w:p>
            <w:pPr>
              <w:jc w:val="center"/>
            </w:pPr>
            <w:r>
              <w:rPr>
                <w:rFonts w:ascii="SimSun" w:hAnsi="SimSun" w:eastAsia="SimSun"/>
                <w:sz w:val="21"/>
              </w:rPr>
              <w:t>60-69</w:t>
            </w:r>
          </w:p>
        </w:tc>
        <w:tc>
          <w:tcPr>
            <w:tcW w:type="dxa" w:w="864"/>
          </w:tcPr>
          <w:p>
            <w:pPr>
              <w:jc w:val="center"/>
            </w:pPr>
            <w:r>
              <w:rPr>
                <w:rFonts w:ascii="SimSun" w:hAnsi="SimSun" w:eastAsia="SimSun"/>
                <w:sz w:val="21"/>
              </w:rPr>
              <w:t>70-79</w:t>
            </w:r>
          </w:p>
        </w:tc>
        <w:tc>
          <w:tcPr>
            <w:tcW w:type="dxa" w:w="864"/>
          </w:tcPr>
          <w:p>
            <w:pPr>
              <w:jc w:val="center"/>
            </w:pPr>
            <w:r>
              <w:rPr>
                <w:rFonts w:ascii="SimSun" w:hAnsi="SimSun" w:eastAsia="SimSun"/>
                <w:sz w:val="21"/>
              </w:rPr>
              <w:t>80-89</w:t>
            </w:r>
          </w:p>
        </w:tc>
        <w:tc>
          <w:tcPr>
            <w:tcW w:type="dxa" w:w="1440"/>
          </w:tcPr>
          <w:p>
            <w:pPr>
              <w:jc w:val="center"/>
            </w:pPr>
            <w:r>
              <w:rPr>
                <w:rFonts w:ascii="SimSun" w:hAnsi="SimSun" w:eastAsia="SimSun"/>
                <w:sz w:val="21"/>
              </w:rPr>
              <w:t>90-100</w:t>
            </w:r>
          </w:p>
        </w:tc>
      </w:tr>
      <w:tr>
        <w:tc>
          <w:tcPr>
            <w:tcW w:type="dxa" w:w="864"/>
          </w:tcPr>
          <w:p>
            <w:pPr>
              <w:jc w:val="center"/>
            </w:pPr>
            <w:r>
              <w:rPr>
                <w:rFonts w:ascii="SimSun" w:hAnsi="SimSun" w:eastAsia="SimSun"/>
                <w:sz w:val="18"/>
              </w:rPr>
              <w:t>人数</w:t>
            </w:r>
          </w:p>
        </w:tc>
        <w:tc>
          <w:tcPr>
            <w:tcW w:type="dxa" w:w="864"/>
          </w:tcPr>
          <w:p>
            <w:pPr>
              <w:jc w:val="center"/>
            </w:pPr>
            <w:r>
              <w:rPr>
                <w:rFonts w:ascii="SimSun" w:hAnsi="SimSun" w:eastAsia="SimSun"/>
                <w:sz w:val="18"/>
              </w:rPr>
              <w:t>0</w:t>
            </w:r>
          </w:p>
        </w:tc>
        <w:tc>
          <w:tcPr>
            <w:tcW w:type="dxa" w:w="864"/>
          </w:tcPr>
          <w:p>
            <w:pPr>
              <w:jc w:val="center"/>
            </w:pPr>
            <w:r>
              <w:rPr>
                <w:rFonts w:ascii="SimSun" w:hAnsi="SimSun" w:eastAsia="SimSun"/>
                <w:sz w:val="18"/>
              </w:rPr>
              <w:t>0</w:t>
            </w:r>
          </w:p>
        </w:tc>
        <w:tc>
          <w:tcPr>
            <w:tcW w:type="dxa" w:w="864"/>
          </w:tcPr>
          <w:p>
            <w:pPr>
              <w:jc w:val="center"/>
            </w:pPr>
            <w:r>
              <w:rPr>
                <w:rFonts w:ascii="SimSun" w:hAnsi="SimSun" w:eastAsia="SimSun"/>
                <w:sz w:val="21"/>
              </w:rPr>
              <w:t>0</w:t>
            </w:r>
          </w:p>
        </w:tc>
        <w:tc>
          <w:tcPr>
            <w:tcW w:type="dxa" w:w="864"/>
          </w:tcPr>
          <w:p>
            <w:pPr>
              <w:jc w:val="center"/>
            </w:pPr>
            <w:r>
              <w:rPr>
                <w:rFonts w:ascii="SimSun" w:hAnsi="SimSun" w:eastAsia="SimSun"/>
                <w:sz w:val="21"/>
              </w:rPr>
              <w:t>0</w:t>
            </w:r>
          </w:p>
        </w:tc>
        <w:tc>
          <w:tcPr>
            <w:tcW w:type="dxa" w:w="864"/>
          </w:tcPr>
          <w:p>
            <w:pPr>
              <w:jc w:val="center"/>
            </w:pPr>
            <w:r>
              <w:rPr>
                <w:rFonts w:ascii="SimSun" w:hAnsi="SimSun" w:eastAsia="SimSun"/>
                <w:sz w:val="21"/>
              </w:rPr>
              <w:t>3</w:t>
            </w:r>
          </w:p>
        </w:tc>
        <w:tc>
          <w:tcPr>
            <w:tcW w:type="dxa" w:w="864"/>
          </w:tcPr>
          <w:p>
            <w:pPr>
              <w:jc w:val="center"/>
            </w:pPr>
            <w:r>
              <w:rPr>
                <w:rFonts w:ascii="SimSun" w:hAnsi="SimSun" w:eastAsia="SimSun"/>
                <w:sz w:val="21"/>
              </w:rPr>
              <w:t>3</w:t>
            </w:r>
          </w:p>
        </w:tc>
        <w:tc>
          <w:tcPr>
            <w:tcW w:type="dxa" w:w="864"/>
          </w:tcPr>
          <w:p>
            <w:pPr>
              <w:jc w:val="center"/>
            </w:pPr>
            <w:r>
              <w:rPr>
                <w:rFonts w:ascii="SimSun" w:hAnsi="SimSun" w:eastAsia="SimSun"/>
                <w:sz w:val="21"/>
              </w:rPr>
              <w:t>11</w:t>
            </w:r>
          </w:p>
        </w:tc>
        <w:tc>
          <w:tcPr>
            <w:tcW w:type="dxa" w:w="864"/>
          </w:tcPr>
          <w:p>
            <w:pPr>
              <w:jc w:val="center"/>
            </w:pPr>
            <w:r>
              <w:rPr>
                <w:rFonts w:ascii="SimSun" w:hAnsi="SimSun" w:eastAsia="SimSun"/>
                <w:sz w:val="21"/>
              </w:rPr>
              <w:t>3</w:t>
            </w:r>
          </w:p>
        </w:tc>
        <w:tc>
          <w:tcPr>
            <w:tcW w:type="dxa" w:w="864"/>
          </w:tcPr>
          <w:p>
            <w:pPr>
              <w:jc w:val="center"/>
            </w:pPr>
            <w:r>
              <w:rPr>
                <w:rFonts w:ascii="SimSun" w:hAnsi="SimSun" w:eastAsia="SimSun"/>
                <w:sz w:val="21"/>
              </w:rPr>
              <w:t>10</w:t>
            </w:r>
          </w:p>
        </w:tc>
        <w:tc>
          <w:tcPr>
            <w:tcW w:type="dxa" w:w="1440"/>
          </w:tcPr>
          <w:p>
            <w:pPr>
              <w:jc w:val="center"/>
            </w:pPr>
            <w:r>
              <w:rPr>
                <w:rFonts w:ascii="SimSun" w:hAnsi="SimSun" w:eastAsia="SimSun"/>
                <w:sz w:val="21"/>
              </w:rPr>
              <w:t>8</w:t>
            </w:r>
          </w:p>
        </w:tc>
      </w:tr>
      <w:tr>
        <w:tc>
          <w:tcPr>
            <w:tcW w:type="dxa" w:w="864"/>
          </w:tcPr>
          <w:p>
            <w:pPr>
              <w:jc w:val="center"/>
            </w:pPr>
            <w:r>
              <w:rPr>
                <w:rFonts w:ascii="SimSun" w:hAnsi="SimSun" w:eastAsia="SimSun"/>
                <w:sz w:val="18"/>
              </w:rPr>
              <w:t>比例</w:t>
            </w:r>
          </w:p>
        </w:tc>
        <w:tc>
          <w:tcPr>
            <w:tcW w:type="dxa" w:w="864"/>
          </w:tcPr>
          <w:p>
            <w:pPr>
              <w:jc w:val="center"/>
            </w:pPr>
            <w:r>
              <w:rPr>
                <w:rFonts w:ascii="SimSun" w:hAnsi="SimSun" w:eastAsia="SimSun"/>
                <w:sz w:val="18"/>
              </w:rPr>
              <w:t>0.00%</w:t>
            </w:r>
          </w:p>
        </w:tc>
        <w:tc>
          <w:tcPr>
            <w:tcW w:type="dxa" w:w="864"/>
          </w:tcPr>
          <w:p>
            <w:pPr>
              <w:jc w:val="center"/>
            </w:pPr>
            <w:r>
              <w:rPr>
                <w:rFonts w:ascii="SimSun" w:hAnsi="SimSun" w:eastAsia="SimSun"/>
                <w:sz w:val="18"/>
              </w:rPr>
              <w:t>0.00%</w:t>
            </w:r>
          </w:p>
        </w:tc>
        <w:tc>
          <w:tcPr>
            <w:tcW w:type="dxa" w:w="864"/>
          </w:tcPr>
          <w:p>
            <w:pPr>
              <w:jc w:val="center"/>
            </w:pPr>
            <w:r>
              <w:rPr>
                <w:rFonts w:ascii="SimSun" w:hAnsi="SimSun" w:eastAsia="SimSun"/>
                <w:sz w:val="21"/>
              </w:rPr>
              <w:t>0.00%</w:t>
            </w:r>
          </w:p>
        </w:tc>
        <w:tc>
          <w:tcPr>
            <w:tcW w:type="dxa" w:w="864"/>
          </w:tcPr>
          <w:p>
            <w:pPr>
              <w:jc w:val="center"/>
            </w:pPr>
            <w:r>
              <w:rPr>
                <w:rFonts w:ascii="SimSun" w:hAnsi="SimSun" w:eastAsia="SimSun"/>
                <w:sz w:val="21"/>
              </w:rPr>
              <w:t>0.00%</w:t>
            </w:r>
          </w:p>
        </w:tc>
        <w:tc>
          <w:tcPr>
            <w:tcW w:type="dxa" w:w="864"/>
          </w:tcPr>
          <w:p>
            <w:pPr>
              <w:jc w:val="center"/>
            </w:pPr>
            <w:r>
              <w:rPr>
                <w:rFonts w:ascii="SimSun" w:hAnsi="SimSun" w:eastAsia="SimSun"/>
                <w:sz w:val="21"/>
              </w:rPr>
              <w:t>7.89%</w:t>
            </w:r>
          </w:p>
        </w:tc>
        <w:tc>
          <w:tcPr>
            <w:tcW w:type="dxa" w:w="864"/>
          </w:tcPr>
          <w:p>
            <w:pPr>
              <w:jc w:val="center"/>
            </w:pPr>
            <w:r>
              <w:rPr>
                <w:rFonts w:ascii="SimSun" w:hAnsi="SimSun" w:eastAsia="SimSun"/>
                <w:sz w:val="21"/>
              </w:rPr>
              <w:t>7.89%</w:t>
            </w:r>
          </w:p>
        </w:tc>
        <w:tc>
          <w:tcPr>
            <w:tcW w:type="dxa" w:w="864"/>
          </w:tcPr>
          <w:p>
            <w:pPr>
              <w:jc w:val="center"/>
            </w:pPr>
            <w:r>
              <w:rPr>
                <w:rFonts w:ascii="SimSun" w:hAnsi="SimSun" w:eastAsia="SimSun"/>
                <w:sz w:val="21"/>
              </w:rPr>
              <w:t>28.95%</w:t>
            </w:r>
          </w:p>
        </w:tc>
        <w:tc>
          <w:tcPr>
            <w:tcW w:type="dxa" w:w="864"/>
          </w:tcPr>
          <w:p>
            <w:pPr>
              <w:jc w:val="center"/>
            </w:pPr>
            <w:r>
              <w:rPr>
                <w:rFonts w:ascii="SimSun" w:hAnsi="SimSun" w:eastAsia="SimSun"/>
                <w:sz w:val="21"/>
              </w:rPr>
              <w:t>7.89%</w:t>
            </w:r>
          </w:p>
        </w:tc>
        <w:tc>
          <w:tcPr>
            <w:tcW w:type="dxa" w:w="864"/>
          </w:tcPr>
          <w:p>
            <w:pPr>
              <w:jc w:val="center"/>
            </w:pPr>
            <w:r>
              <w:rPr>
                <w:rFonts w:ascii="SimSun" w:hAnsi="SimSun" w:eastAsia="SimSun"/>
                <w:sz w:val="21"/>
              </w:rPr>
              <w:t>26.32%</w:t>
            </w:r>
          </w:p>
        </w:tc>
        <w:tc>
          <w:tcPr>
            <w:tcW w:type="dxa" w:w="1440"/>
          </w:tcPr>
          <w:p>
            <w:pPr>
              <w:jc w:val="center"/>
            </w:pPr>
            <w:r>
              <w:rPr>
                <w:rFonts w:ascii="SimSun" w:hAnsi="SimSun" w:eastAsia="SimSun"/>
                <w:sz w:val="21"/>
              </w:rPr>
              <w:t>21.05%</w:t>
            </w:r>
          </w:p>
        </w:tc>
      </w:tr>
      <w:tr>
        <w:tc>
          <w:tcPr>
            <w:tcW w:type="dxa" w:w="864"/>
          </w:tcPr>
          <w:p>
            <w:pPr>
              <w:jc w:val="center"/>
            </w:pPr>
            <w:r>
              <w:rPr>
                <w:rFonts w:ascii="SimSun" w:hAnsi="SimSun" w:eastAsia="SimSun"/>
                <w:sz w:val="18"/>
              </w:rPr>
              <w:t>成绩分布图</w:t>
            </w:r>
          </w:p>
        </w:tc>
        <w:tc>
          <w:tcPr>
            <w:tcW w:type="dxa" w:w="9216"/>
            <w:gridSpan w:val="10"/>
          </w:tcPr>
          <w:p>
            <w:pPr>
              <w:jc w:val="center"/>
            </w:pPr>
            <w:r>
              <w:rPr>
                <w:rFonts w:ascii="SimSun" w:hAnsi="SimSun" w:eastAsia="SimSun"/>
                <w:sz w:val="21"/>
              </w:rP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23cjddy_期末成绩分布.png"/>
                          <pic:cNvPicPr/>
                        </pic:nvPicPr>
                        <pic:blipFill>
                          <a:blip r:embed="rId12"/>
                          <a:stretch>
                            <a:fillRect/>
                          </a:stretch>
                        </pic:blipFill>
                        <pic:spPr>
                          <a:xfrm>
                            <a:off x="0" y="0"/>
                            <a:ext cx="5486400" cy="3291840"/>
                          </a:xfrm>
                          <a:prstGeom prst="rect"/>
                        </pic:spPr>
                      </pic:pic>
                    </a:graphicData>
                  </a:graphic>
                </wp:inline>
              </w:drawing>
            </w:r>
          </w:p>
        </w:tc>
      </w:tr>
    </w:tbl>
    <w:p>
      <w:pPr>
        <w:jc w:val="left"/>
      </w:pPr>
      <w:r>
        <w:rPr>
          <w:rFonts w:ascii="SimSun" w:hAnsi="SimSun"/>
          <w:b/>
          <w:sz w:val="21"/>
        </w:rPr>
        <w:t>分析结果:</w:t>
      </w:r>
    </w:p>
    <w:p>
      <w:pPr>
        <w:ind w:left="420"/>
      </w:pPr>
      <w:r>
        <w:rPr>
          <w:rFonts w:ascii="SimSun" w:hAnsi="SimSun" w:eastAsia="SimSun"/>
          <w:sz w:val="21"/>
        </w:rPr>
        <w:t>本报告旨在对当前学期所授课程的学生期末成绩进行简要总结与分析。</w:t>
        <w:br/>
        <w:br/>
        <w:t>全班共38名学生参与期末考试，成绩区间从最低的45.2分到最高的98.6分，平均分达到74.36分。从分数分布来看，成绩呈现一定的正偏态分布，多数学生集中在60至90分之间。具体而言，40-50分及50-60分段各有3人，占总人数比例均为7.89%。60-70分段有11人，占比28.95%，成为人数最多的区间。70-80分段和80-90分段各有3人和10人，占比分别为7.89%和26.32%。90-100分段则有8人，占比21.05%。</w:t>
        <w:br/>
        <w:br/>
        <w:t>整体而言，大部分学生表现出色，接近或超过平均分水平，显示了较好的学习效果和理解能力。然而，也有部分学生未能达到预期标准，特别是位于40-50分和50-60分段的学生，需要进一步关注和辅导以提高其学业成绩。</w:t>
        <w:br/>
        <w:br/>
        <w:t>未来教学过程中，将针对不同层次的学生采取差异化教学策略，强化基础知识教学的同时，注重提升高分段学生的综合应用能力和创新思维。</w:t>
      </w:r>
    </w:p>
    <w:p>
      <w:pPr>
        <w:jc w:val="left"/>
      </w:pPr>
      <w:r>
        <w:rPr>
          <w:rFonts w:ascii="SimSun" w:hAnsi="SimSun"/>
          <w:b/>
          <w:sz w:val="21"/>
        </w:rPr>
        <w:t>4、课程总评成绩情况</w:t>
      </w:r>
    </w:p>
    <w:p>
      <w:pPr>
        <w:ind w:firstLine="420"/>
      </w:pPr>
      <w:r>
        <w:rPr>
          <w:rFonts w:ascii="SimSun" w:hAnsi="SimSun" w:eastAsia="SimSun"/>
          <w:sz w:val="21"/>
        </w:rPr>
        <w:t>a和b班的课程总评成绩情况见表5。</w:t>
      </w:r>
    </w:p>
    <w:p>
      <w:pPr>
        <w:ind w:firstLine="420"/>
      </w:pPr>
      <w:r>
        <w:rPr>
          <w:rFonts w:ascii="SimSun" w:hAnsi="SimSun"/>
          <w:b/>
          <w:sz w:val="18"/>
        </w:rPr>
        <w:t>表5  课程总评成绩情况表</w:t>
      </w:r>
    </w:p>
    <w:tbl>
      <w:tblPr>
        <w:tblStyle w:val="TableGrid"/>
        <w:tblW w:type="auto" w:w="0"/>
        <w:tblLayout w:type="fixed"/>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864"/>
          </w:tcPr>
          <w:p>
            <w:pPr>
              <w:jc w:val="center"/>
            </w:pPr>
            <w:r>
              <w:rPr>
                <w:rFonts w:ascii="SimSun" w:hAnsi="SimSun" w:eastAsia="SimSun"/>
                <w:sz w:val="18"/>
              </w:rPr>
              <w:t>人数：</w:t>
            </w:r>
          </w:p>
        </w:tc>
        <w:tc>
          <w:tcPr>
            <w:tcW w:type="dxa" w:w="864"/>
          </w:tcPr>
          <w:p>
            <w:pPr>
              <w:jc w:val="center"/>
            </w:pPr>
            <w:r>
              <w:rPr>
                <w:rFonts w:ascii="SimSun" w:hAnsi="SimSun" w:eastAsia="SimSun"/>
                <w:sz w:val="18"/>
              </w:rPr>
              <w:t>38</w:t>
            </w:r>
          </w:p>
        </w:tc>
        <w:tc>
          <w:tcPr>
            <w:tcW w:type="dxa" w:w="1728"/>
            <w:gridSpan w:val="2"/>
          </w:tcPr>
          <w:p>
            <w:pPr>
              <w:jc w:val="center"/>
            </w:pPr>
            <w:r>
              <w:rPr>
                <w:rFonts w:ascii="SimSun" w:hAnsi="SimSun" w:eastAsia="SimSun"/>
                <w:sz w:val="21"/>
              </w:rPr>
              <w:t>最高分:</w:t>
            </w:r>
          </w:p>
        </w:tc>
        <w:tc>
          <w:tcPr>
            <w:tcW w:type="dxa" w:w="864"/>
          </w:tcPr>
          <w:p>
            <w:pPr>
              <w:jc w:val="center"/>
            </w:pPr>
            <w:r>
              <w:rPr>
                <w:rFonts w:ascii="SimSun" w:hAnsi="SimSun" w:eastAsia="SimSun"/>
                <w:sz w:val="21"/>
              </w:rPr>
              <w:t>98</w:t>
            </w:r>
          </w:p>
        </w:tc>
        <w:tc>
          <w:tcPr>
            <w:tcW w:type="dxa" w:w="1728"/>
            <w:gridSpan w:val="2"/>
          </w:tcPr>
          <w:p>
            <w:pPr>
              <w:jc w:val="center"/>
            </w:pPr>
            <w:r>
              <w:rPr>
                <w:rFonts w:ascii="SimSun" w:hAnsi="SimSun" w:eastAsia="SimSun"/>
                <w:sz w:val="21"/>
              </w:rPr>
              <w:t>最低分：</w:t>
            </w:r>
          </w:p>
        </w:tc>
        <w:tc>
          <w:tcPr>
            <w:tcW w:type="dxa" w:w="864"/>
          </w:tcPr>
          <w:p>
            <w:pPr>
              <w:jc w:val="center"/>
            </w:pPr>
            <w:r>
              <w:rPr>
                <w:rFonts w:ascii="SimSun" w:hAnsi="SimSun" w:eastAsia="SimSun"/>
                <w:sz w:val="21"/>
              </w:rPr>
              <w:t>28</w:t>
            </w:r>
          </w:p>
        </w:tc>
        <w:tc>
          <w:tcPr>
            <w:tcW w:type="dxa" w:w="1728"/>
            <w:gridSpan w:val="2"/>
          </w:tcPr>
          <w:p>
            <w:pPr>
              <w:jc w:val="center"/>
            </w:pPr>
            <w:r>
              <w:rPr>
                <w:rFonts w:ascii="SimSun" w:hAnsi="SimSun" w:eastAsia="SimSun"/>
                <w:sz w:val="21"/>
              </w:rPr>
              <w:t>平均分：</w:t>
            </w:r>
          </w:p>
        </w:tc>
        <w:tc>
          <w:tcPr>
            <w:tcW w:type="dxa" w:w="1440"/>
          </w:tcPr>
          <w:p>
            <w:pPr>
              <w:jc w:val="center"/>
            </w:pPr>
            <w:r>
              <w:rPr>
                <w:rFonts w:ascii="SimSun" w:hAnsi="SimSun" w:eastAsia="SimSun"/>
                <w:sz w:val="21"/>
              </w:rPr>
              <w:t>77.71</w:t>
            </w:r>
          </w:p>
        </w:tc>
      </w:tr>
      <w:tr>
        <w:tc>
          <w:tcPr>
            <w:tcW w:type="dxa" w:w="864"/>
          </w:tcPr>
          <w:p>
            <w:pPr>
              <w:jc w:val="center"/>
            </w:pPr>
            <w:r>
              <w:rPr>
                <w:rFonts w:ascii="SimSun" w:hAnsi="SimSun" w:eastAsia="SimSun"/>
                <w:sz w:val="18"/>
              </w:rPr>
              <w:t>分数段</w:t>
            </w:r>
          </w:p>
        </w:tc>
        <w:tc>
          <w:tcPr>
            <w:tcW w:type="dxa" w:w="864"/>
          </w:tcPr>
          <w:p>
            <w:pPr>
              <w:jc w:val="center"/>
            </w:pPr>
            <w:r>
              <w:rPr>
                <w:rFonts w:ascii="SimSun" w:hAnsi="SimSun" w:eastAsia="SimSun"/>
                <w:sz w:val="18"/>
              </w:rPr>
              <w:t>0-9</w:t>
            </w:r>
          </w:p>
        </w:tc>
        <w:tc>
          <w:tcPr>
            <w:tcW w:type="dxa" w:w="864"/>
          </w:tcPr>
          <w:p>
            <w:pPr>
              <w:jc w:val="center"/>
            </w:pPr>
            <w:r>
              <w:rPr>
                <w:rFonts w:ascii="SimSun" w:hAnsi="SimSun" w:eastAsia="SimSun"/>
                <w:sz w:val="18"/>
              </w:rPr>
              <w:t>10-19</w:t>
            </w:r>
          </w:p>
        </w:tc>
        <w:tc>
          <w:tcPr>
            <w:tcW w:type="dxa" w:w="864"/>
          </w:tcPr>
          <w:p>
            <w:pPr>
              <w:jc w:val="center"/>
            </w:pPr>
            <w:r>
              <w:rPr>
                <w:rFonts w:ascii="SimSun" w:hAnsi="SimSun" w:eastAsia="SimSun"/>
                <w:sz w:val="21"/>
              </w:rPr>
              <w:t>20-29</w:t>
            </w:r>
          </w:p>
        </w:tc>
        <w:tc>
          <w:tcPr>
            <w:tcW w:type="dxa" w:w="864"/>
          </w:tcPr>
          <w:p>
            <w:pPr>
              <w:jc w:val="center"/>
            </w:pPr>
            <w:r>
              <w:rPr>
                <w:rFonts w:ascii="SimSun" w:hAnsi="SimSun" w:eastAsia="SimSun"/>
                <w:sz w:val="21"/>
              </w:rPr>
              <w:t>30-39</w:t>
            </w:r>
          </w:p>
        </w:tc>
        <w:tc>
          <w:tcPr>
            <w:tcW w:type="dxa" w:w="864"/>
          </w:tcPr>
          <w:p>
            <w:pPr>
              <w:jc w:val="center"/>
            </w:pPr>
            <w:r>
              <w:rPr>
                <w:rFonts w:ascii="SimSun" w:hAnsi="SimSun" w:eastAsia="SimSun"/>
                <w:sz w:val="21"/>
              </w:rPr>
              <w:t>40-49</w:t>
            </w:r>
          </w:p>
        </w:tc>
        <w:tc>
          <w:tcPr>
            <w:tcW w:type="dxa" w:w="864"/>
          </w:tcPr>
          <w:p>
            <w:pPr>
              <w:jc w:val="center"/>
            </w:pPr>
            <w:r>
              <w:rPr>
                <w:rFonts w:ascii="SimSun" w:hAnsi="SimSun" w:eastAsia="SimSun"/>
                <w:sz w:val="21"/>
              </w:rPr>
              <w:t>50-59</w:t>
            </w:r>
          </w:p>
        </w:tc>
        <w:tc>
          <w:tcPr>
            <w:tcW w:type="dxa" w:w="864"/>
          </w:tcPr>
          <w:p>
            <w:pPr>
              <w:jc w:val="center"/>
            </w:pPr>
            <w:r>
              <w:rPr>
                <w:rFonts w:ascii="SimSun" w:hAnsi="SimSun" w:eastAsia="SimSun"/>
                <w:sz w:val="21"/>
              </w:rPr>
              <w:t>60-69</w:t>
            </w:r>
          </w:p>
        </w:tc>
        <w:tc>
          <w:tcPr>
            <w:tcW w:type="dxa" w:w="864"/>
          </w:tcPr>
          <w:p>
            <w:pPr>
              <w:jc w:val="center"/>
            </w:pPr>
            <w:r>
              <w:rPr>
                <w:rFonts w:ascii="SimSun" w:hAnsi="SimSun" w:eastAsia="SimSun"/>
                <w:sz w:val="21"/>
              </w:rPr>
              <w:t>70-79</w:t>
            </w:r>
          </w:p>
        </w:tc>
        <w:tc>
          <w:tcPr>
            <w:tcW w:type="dxa" w:w="864"/>
          </w:tcPr>
          <w:p>
            <w:pPr>
              <w:jc w:val="center"/>
            </w:pPr>
            <w:r>
              <w:rPr>
                <w:rFonts w:ascii="SimSun" w:hAnsi="SimSun" w:eastAsia="SimSun"/>
                <w:sz w:val="21"/>
              </w:rPr>
              <w:t>80-89</w:t>
            </w:r>
          </w:p>
        </w:tc>
        <w:tc>
          <w:tcPr>
            <w:tcW w:type="dxa" w:w="1440"/>
          </w:tcPr>
          <w:p>
            <w:pPr>
              <w:jc w:val="center"/>
            </w:pPr>
            <w:r>
              <w:rPr>
                <w:rFonts w:ascii="SimSun" w:hAnsi="SimSun" w:eastAsia="SimSun"/>
                <w:sz w:val="21"/>
              </w:rPr>
              <w:t>90-100</w:t>
            </w:r>
          </w:p>
        </w:tc>
      </w:tr>
      <w:tr>
        <w:tc>
          <w:tcPr>
            <w:tcW w:type="dxa" w:w="864"/>
          </w:tcPr>
          <w:p>
            <w:pPr>
              <w:jc w:val="center"/>
            </w:pPr>
            <w:r>
              <w:rPr>
                <w:rFonts w:ascii="SimSun" w:hAnsi="SimSun" w:eastAsia="SimSun"/>
                <w:sz w:val="18"/>
              </w:rPr>
              <w:t>人数</w:t>
            </w:r>
          </w:p>
        </w:tc>
        <w:tc>
          <w:tcPr>
            <w:tcW w:type="dxa" w:w="864"/>
          </w:tcPr>
          <w:p>
            <w:pPr>
              <w:jc w:val="center"/>
            </w:pPr>
            <w:r>
              <w:rPr>
                <w:rFonts w:ascii="SimSun" w:hAnsi="SimSun" w:eastAsia="SimSun"/>
                <w:sz w:val="18"/>
              </w:rPr>
              <w:t>0</w:t>
            </w:r>
          </w:p>
        </w:tc>
        <w:tc>
          <w:tcPr>
            <w:tcW w:type="dxa" w:w="864"/>
          </w:tcPr>
          <w:p>
            <w:pPr>
              <w:jc w:val="center"/>
            </w:pPr>
            <w:r>
              <w:rPr>
                <w:rFonts w:ascii="SimSun" w:hAnsi="SimSun" w:eastAsia="SimSun"/>
                <w:sz w:val="18"/>
              </w:rPr>
              <w:t>0</w:t>
            </w:r>
          </w:p>
        </w:tc>
        <w:tc>
          <w:tcPr>
            <w:tcW w:type="dxa" w:w="864"/>
          </w:tcPr>
          <w:p>
            <w:pPr>
              <w:jc w:val="center"/>
            </w:pPr>
            <w:r>
              <w:rPr>
                <w:rFonts w:ascii="SimSun" w:hAnsi="SimSun" w:eastAsia="SimSun"/>
                <w:sz w:val="21"/>
              </w:rPr>
              <w:t>1</w:t>
            </w:r>
          </w:p>
        </w:tc>
        <w:tc>
          <w:tcPr>
            <w:tcW w:type="dxa" w:w="864"/>
          </w:tcPr>
          <w:p>
            <w:pPr>
              <w:jc w:val="center"/>
            </w:pPr>
            <w:r>
              <w:rPr>
                <w:rFonts w:ascii="SimSun" w:hAnsi="SimSun" w:eastAsia="SimSun"/>
                <w:sz w:val="21"/>
              </w:rPr>
              <w:t>2</w:t>
            </w:r>
          </w:p>
        </w:tc>
        <w:tc>
          <w:tcPr>
            <w:tcW w:type="dxa" w:w="864"/>
          </w:tcPr>
          <w:p>
            <w:pPr>
              <w:jc w:val="center"/>
            </w:pPr>
            <w:r>
              <w:rPr>
                <w:rFonts w:ascii="SimSun" w:hAnsi="SimSun" w:eastAsia="SimSun"/>
                <w:sz w:val="21"/>
              </w:rPr>
              <w:t>0</w:t>
            </w:r>
          </w:p>
        </w:tc>
        <w:tc>
          <w:tcPr>
            <w:tcW w:type="dxa" w:w="864"/>
          </w:tcPr>
          <w:p>
            <w:pPr>
              <w:jc w:val="center"/>
            </w:pPr>
            <w:r>
              <w:rPr>
                <w:rFonts w:ascii="SimSun" w:hAnsi="SimSun" w:eastAsia="SimSun"/>
                <w:sz w:val="21"/>
              </w:rPr>
              <w:t>0</w:t>
            </w:r>
          </w:p>
        </w:tc>
        <w:tc>
          <w:tcPr>
            <w:tcW w:type="dxa" w:w="864"/>
          </w:tcPr>
          <w:p>
            <w:pPr>
              <w:jc w:val="center"/>
            </w:pPr>
            <w:r>
              <w:rPr>
                <w:rFonts w:ascii="SimSun" w:hAnsi="SimSun" w:eastAsia="SimSun"/>
                <w:sz w:val="21"/>
              </w:rPr>
              <w:t>5</w:t>
            </w:r>
          </w:p>
        </w:tc>
        <w:tc>
          <w:tcPr>
            <w:tcW w:type="dxa" w:w="864"/>
          </w:tcPr>
          <w:p>
            <w:pPr>
              <w:jc w:val="center"/>
            </w:pPr>
            <w:r>
              <w:rPr>
                <w:rFonts w:ascii="SimSun" w:hAnsi="SimSun" w:eastAsia="SimSun"/>
                <w:sz w:val="21"/>
              </w:rPr>
              <w:t>9</w:t>
            </w:r>
          </w:p>
        </w:tc>
        <w:tc>
          <w:tcPr>
            <w:tcW w:type="dxa" w:w="864"/>
          </w:tcPr>
          <w:p>
            <w:pPr>
              <w:jc w:val="center"/>
            </w:pPr>
            <w:r>
              <w:rPr>
                <w:rFonts w:ascii="SimSun" w:hAnsi="SimSun" w:eastAsia="SimSun"/>
                <w:sz w:val="21"/>
              </w:rPr>
              <w:t>13</w:t>
            </w:r>
          </w:p>
        </w:tc>
        <w:tc>
          <w:tcPr>
            <w:tcW w:type="dxa" w:w="1440"/>
          </w:tcPr>
          <w:p>
            <w:pPr>
              <w:jc w:val="center"/>
            </w:pPr>
            <w:r>
              <w:rPr>
                <w:rFonts w:ascii="SimSun" w:hAnsi="SimSun" w:eastAsia="SimSun"/>
                <w:sz w:val="21"/>
              </w:rPr>
              <w:t>8</w:t>
            </w:r>
          </w:p>
        </w:tc>
      </w:tr>
      <w:tr>
        <w:tc>
          <w:tcPr>
            <w:tcW w:type="dxa" w:w="864"/>
          </w:tcPr>
          <w:p>
            <w:pPr>
              <w:jc w:val="center"/>
            </w:pPr>
            <w:r>
              <w:rPr>
                <w:rFonts w:ascii="SimSun" w:hAnsi="SimSun" w:eastAsia="SimSun"/>
                <w:sz w:val="18"/>
              </w:rPr>
              <w:t>比例</w:t>
            </w:r>
          </w:p>
        </w:tc>
        <w:tc>
          <w:tcPr>
            <w:tcW w:type="dxa" w:w="864"/>
          </w:tcPr>
          <w:p>
            <w:pPr>
              <w:jc w:val="center"/>
            </w:pPr>
            <w:r>
              <w:rPr>
                <w:rFonts w:ascii="SimSun" w:hAnsi="SimSun" w:eastAsia="SimSun"/>
                <w:sz w:val="18"/>
              </w:rPr>
              <w:t>0.00%</w:t>
            </w:r>
          </w:p>
        </w:tc>
        <w:tc>
          <w:tcPr>
            <w:tcW w:type="dxa" w:w="864"/>
          </w:tcPr>
          <w:p>
            <w:pPr>
              <w:jc w:val="center"/>
            </w:pPr>
            <w:r>
              <w:rPr>
                <w:rFonts w:ascii="SimSun" w:hAnsi="SimSun" w:eastAsia="SimSun"/>
                <w:sz w:val="18"/>
              </w:rPr>
              <w:t>0.00%</w:t>
            </w:r>
          </w:p>
        </w:tc>
        <w:tc>
          <w:tcPr>
            <w:tcW w:type="dxa" w:w="864"/>
          </w:tcPr>
          <w:p>
            <w:pPr>
              <w:jc w:val="center"/>
            </w:pPr>
            <w:r>
              <w:rPr>
                <w:rFonts w:ascii="SimSun" w:hAnsi="SimSun" w:eastAsia="SimSun"/>
                <w:sz w:val="21"/>
              </w:rPr>
              <w:t>2.63%</w:t>
            </w:r>
          </w:p>
        </w:tc>
        <w:tc>
          <w:tcPr>
            <w:tcW w:type="dxa" w:w="864"/>
          </w:tcPr>
          <w:p>
            <w:pPr>
              <w:jc w:val="center"/>
            </w:pPr>
            <w:r>
              <w:rPr>
                <w:rFonts w:ascii="SimSun" w:hAnsi="SimSun" w:eastAsia="SimSun"/>
                <w:sz w:val="21"/>
              </w:rPr>
              <w:t>5.26%</w:t>
            </w:r>
          </w:p>
        </w:tc>
        <w:tc>
          <w:tcPr>
            <w:tcW w:type="dxa" w:w="864"/>
          </w:tcPr>
          <w:p>
            <w:pPr>
              <w:jc w:val="center"/>
            </w:pPr>
            <w:r>
              <w:rPr>
                <w:rFonts w:ascii="SimSun" w:hAnsi="SimSun" w:eastAsia="SimSun"/>
                <w:sz w:val="21"/>
              </w:rPr>
              <w:t>0.00%</w:t>
            </w:r>
          </w:p>
        </w:tc>
        <w:tc>
          <w:tcPr>
            <w:tcW w:type="dxa" w:w="864"/>
          </w:tcPr>
          <w:p>
            <w:pPr>
              <w:jc w:val="center"/>
            </w:pPr>
            <w:r>
              <w:rPr>
                <w:rFonts w:ascii="SimSun" w:hAnsi="SimSun" w:eastAsia="SimSun"/>
                <w:sz w:val="21"/>
              </w:rPr>
              <w:t>0.00%</w:t>
            </w:r>
          </w:p>
        </w:tc>
        <w:tc>
          <w:tcPr>
            <w:tcW w:type="dxa" w:w="864"/>
          </w:tcPr>
          <w:p>
            <w:pPr>
              <w:jc w:val="center"/>
            </w:pPr>
            <w:r>
              <w:rPr>
                <w:rFonts w:ascii="SimSun" w:hAnsi="SimSun" w:eastAsia="SimSun"/>
                <w:sz w:val="21"/>
              </w:rPr>
              <w:t>13.16%</w:t>
            </w:r>
          </w:p>
        </w:tc>
        <w:tc>
          <w:tcPr>
            <w:tcW w:type="dxa" w:w="864"/>
          </w:tcPr>
          <w:p>
            <w:pPr>
              <w:jc w:val="center"/>
            </w:pPr>
            <w:r>
              <w:rPr>
                <w:rFonts w:ascii="SimSun" w:hAnsi="SimSun" w:eastAsia="SimSun"/>
                <w:sz w:val="21"/>
              </w:rPr>
              <w:t>23.68%</w:t>
            </w:r>
          </w:p>
        </w:tc>
        <w:tc>
          <w:tcPr>
            <w:tcW w:type="dxa" w:w="864"/>
          </w:tcPr>
          <w:p>
            <w:pPr>
              <w:jc w:val="center"/>
            </w:pPr>
            <w:r>
              <w:rPr>
                <w:rFonts w:ascii="SimSun" w:hAnsi="SimSun" w:eastAsia="SimSun"/>
                <w:sz w:val="21"/>
              </w:rPr>
              <w:t>34.21%</w:t>
            </w:r>
          </w:p>
        </w:tc>
        <w:tc>
          <w:tcPr>
            <w:tcW w:type="dxa" w:w="1440"/>
          </w:tcPr>
          <w:p>
            <w:pPr>
              <w:jc w:val="center"/>
            </w:pPr>
            <w:r>
              <w:rPr>
                <w:rFonts w:ascii="SimSun" w:hAnsi="SimSun" w:eastAsia="SimSun"/>
                <w:sz w:val="21"/>
              </w:rPr>
              <w:t>21.05%</w:t>
            </w:r>
          </w:p>
        </w:tc>
      </w:tr>
      <w:tr>
        <w:tc>
          <w:tcPr>
            <w:tcW w:type="dxa" w:w="864"/>
          </w:tcPr>
          <w:p>
            <w:pPr>
              <w:jc w:val="center"/>
            </w:pPr>
            <w:r>
              <w:rPr>
                <w:rFonts w:ascii="SimSun" w:hAnsi="SimSun" w:eastAsia="SimSun"/>
                <w:sz w:val="18"/>
              </w:rPr>
              <w:t>成绩分布图</w:t>
            </w:r>
          </w:p>
        </w:tc>
        <w:tc>
          <w:tcPr>
            <w:tcW w:type="dxa" w:w="9216"/>
            <w:gridSpan w:val="10"/>
          </w:tcPr>
          <w:p>
            <w:pPr>
              <w:jc w:val="center"/>
            </w:pPr>
            <w:r>
              <w:rPr>
                <w:rFonts w:ascii="SimSun" w:hAnsi="SimSun" w:eastAsia="SimSun"/>
                <w:sz w:val="21"/>
              </w:rP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23cjddy_总评成绩分布.png"/>
                          <pic:cNvPicPr/>
                        </pic:nvPicPr>
                        <pic:blipFill>
                          <a:blip r:embed="rId13"/>
                          <a:stretch>
                            <a:fillRect/>
                          </a:stretch>
                        </pic:blipFill>
                        <pic:spPr>
                          <a:xfrm>
                            <a:off x="0" y="0"/>
                            <a:ext cx="5486400" cy="3291840"/>
                          </a:xfrm>
                          <a:prstGeom prst="rect"/>
                        </pic:spPr>
                      </pic:pic>
                    </a:graphicData>
                  </a:graphic>
                </wp:inline>
              </w:drawing>
            </w:r>
          </w:p>
        </w:tc>
      </w:tr>
    </w:tbl>
    <w:p>
      <w:pPr>
        <w:jc w:val="left"/>
      </w:pPr>
      <w:r>
        <w:rPr>
          <w:rFonts w:ascii="SimSun" w:hAnsi="SimSun"/>
          <w:b/>
          <w:sz w:val="21"/>
        </w:rPr>
        <w:t>分析结果:</w:t>
      </w:r>
    </w:p>
    <w:p>
      <w:pPr>
        <w:ind w:left="420"/>
      </w:pPr>
      <w:r>
        <w:rPr>
          <w:rFonts w:ascii="SimSun" w:hAnsi="SimSun" w:eastAsia="SimSun"/>
          <w:sz w:val="21"/>
        </w:rPr>
        <w:t>本报告旨在对本学期所授课程的学生总评成绩进行简要总结与分析。</w:t>
        <w:br/>
        <w:br/>
        <w:t>课程总共有38名学生参与。最高成绩为98分，最低成绩为28分，平均成绩为77.71分。成绩分布显示，大部分学生集中在较高分数段。具体而言，20-30分段仅有一人，占比2.63%；30-40分段有两人，占比5.26%。而60-70分段有五人，占比13.16%；70-80分段九人，占比23.68%。成绩在80-90分段的学生最多，共13人，占比34.21%；90-100分段的学生也有八人，占比21.05%。这些数据表明，大多数学生对课程内容掌握较好，能够取得较高的成绩。</w:t>
        <w:br/>
        <w:br/>
        <w:t>总体来看，本课程的教学目标基本达成，多数学生能够理解和应用所学知识，表现出良好的学习态度和能力。未来教学中可考虑进一步提升教学方法，以满足不同层次学生的学习需求，确保每位学生都能得到相应的指导和支持，从而进一步提高整体教学质量和效果。</w:t>
      </w:r>
    </w:p>
    <w:p>
      <w:pPr>
        <w:jc w:val="left"/>
      </w:pPr>
      <w:r>
        <w:rPr>
          <w:rFonts w:ascii="SimSun" w:hAnsi="SimSun"/>
          <w:b/>
          <w:sz w:val="21"/>
        </w:rPr>
        <w:t>三、学习成效分析</w:t>
      </w:r>
    </w:p>
    <w:p>
      <w:pPr>
        <w:ind w:left="420"/>
      </w:pPr>
      <w:r>
        <w:rPr>
          <w:rFonts w:ascii="SimSun" w:hAnsi="SimSun" w:eastAsia="SimSun"/>
          <w:sz w:val="21"/>
        </w:rPr>
        <w:t>从学生的学习过程情况及期末总评成绩来看，大部分学生均能完成本课程的学习任务，其计算机基础知识和计算机应用水平基本达到本课程的教学要求，本课程的教学目的基本实现。</w:t>
      </w:r>
    </w:p>
    <w:p>
      <w:pPr>
        <w:ind w:left="420"/>
      </w:pPr>
      <w:r>
        <w:rPr>
          <w:rFonts w:ascii="SimSun" w:hAnsi="SimSun" w:eastAsia="SimSun"/>
          <w:sz w:val="21"/>
        </w:rPr>
        <w:t xml:space="preserve"> 课程效果分析报告</w:t>
        <w:br/>
        <w:br/>
        <w:t xml:space="preserve"> 一、学生课程基础掌握情况</w:t>
        <w:br/>
        <w:br/>
        <w:t>在本课程开始之前，大部分学生已经具备了必要的预备知识，这为他们理解和吸收新知识提供了良好的基础。然而，仍有一部分学生的基础相对薄弱，需要更多的辅导和支持以确保他们能够跟上课程进度。</w:t>
        <w:br/>
        <w:br/>
        <w:t xml:space="preserve"> 二、学生学习态度</w:t>
        <w:br/>
        <w:br/>
        <w:t>学生在学习过程中表现出了较高的积极性，特别是在参与课堂讨论和提出问题方面。大多数学生能够主动寻求帮助，并积极参与课堂活动，显示出良好的学习态度。但也存在少数学生在参与度上稍显不足，需进一步激励。</w:t>
        <w:br/>
        <w:br/>
        <w:t xml:space="preserve"> 三、课时安排对教学效果的影响</w:t>
        <w:br/>
        <w:br/>
        <w:t>总体而言，当前的课时安排合理，能够满足学生的学习需求。然而，在某些复杂概念的教学上，适当延长授课时间或增加复习课时，可能会对学生理解掌握这些知识点产生积极影响。</w:t>
        <w:br/>
        <w:br/>
        <w:t xml:space="preserve"> 四、教学方式对教学效果的影响</w:t>
        <w:br/>
        <w:br/>
        <w:t>采用多样化的教学方法，包括讲授、小组讨论、案例研究等，有助于提高学生的学习兴趣和参与度。特别是通过小组合作的方式，不仅促进了学生之间的交流与合作，也提高了他们的实际操作能力。但需要注意的是，应根据课程内容和学生特点灵活调整教学策略。</w:t>
        <w:br/>
        <w:br/>
        <w:t xml:space="preserve"> 五、教学内容对教学效果的影响</w:t>
        <w:br/>
        <w:br/>
        <w:t>教学内容的设计紧密围绕课程目标展开，覆盖了必要的理论知识与实践技能。然而，在部分内容的选择上，考虑到学生的不同背景和兴趣点，适当引入更多贴近实际应用的例子或项目，将更有利于提升学生的学习动机和满意度。</w:t>
        <w:br/>
        <w:br/>
        <w:t>综上所述，虽然本课程在多个方面取得了显著成效，但仍存在一些可改进的空间。通过不断优化教学策略、调整课程内容以及增强师生互动，有望进一步提升整体教学质量和学生的学习体验。</w:t>
      </w:r>
    </w:p>
    <w:p>
      <w:pPr>
        <w:jc w:val="left"/>
      </w:pPr>
      <w:r>
        <w:rPr>
          <w:rFonts w:ascii="SimSun" w:hAnsi="SimSun"/>
          <w:b/>
          <w:sz w:val="21"/>
        </w:rPr>
        <w:t>四、改进措施及建议</w:t>
      </w:r>
    </w:p>
    <w:p>
      <w:pPr>
        <w:ind w:left="420"/>
      </w:pPr>
      <w:r>
        <w:rPr>
          <w:rFonts w:ascii="SimSun" w:hAnsi="SimSun" w:eastAsia="SimSun"/>
          <w:sz w:val="21"/>
        </w:rPr>
        <w:t>在对本课程进行全面审视后，我们提出以下几点改进建议，旨在提升教学质量和学习体验。</w:t>
        <w:br/>
        <w:br/>
        <w:t>1. 增强互动性：增加课堂内外的互动环节，如小组讨论、在线论坛交流等，以促进学生之间的交流与合作。这不仅能够激发学生的参与感，还能提高他们对课程内容的理解和记忆。</w:t>
        <w:br/>
        <w:br/>
        <w:t>2. 丰富教学资源：提供多样化的学习材料，包括但不限于视频讲座、案例研究、阅读文献等，以满足不同学习风格的学生需求。同时，确保这些资源的更新频率和质量，保持其时效性和实用性。</w:t>
        <w:br/>
        <w:br/>
        <w:t>3. 强化实践环节：加强理论与实践相结合的部分，通过项目作业、实习实训等形式让学生有机会将所学知识应用于实际问题解决中，从而加深理解和掌握程度。</w:t>
        <w:br/>
        <w:br/>
        <w:t>4. 优化评估体系：建立更加全面和多元化的评价机制，除了传统的考试成绩外，还应考虑平时表现、团队协作能力、创新思维等多个维度进行综合评价，以便更准确地反映学生的学习成效和个人发展情况。</w:t>
        <w:br/>
        <w:br/>
        <w:t>5. 个性化辅导支持：为需要额外帮助的学生提供个性化的指导和支持服务，比如设立辅导时间、开展补习班等，确保每位学生都能获得适合自己的学习路径和发展机会。</w:t>
        <w:br/>
        <w:br/>
        <w:t>6. 反馈机制建设：建立健全的反馈系统，鼓励师生之间以及学生之间的开放沟通。定期收集并分析来自各方的意见和建议，及时调整教学策略，以持续改进课程设计和实施效果。</w:t>
        <w:br/>
        <w:br/>
        <w:t>以上措施旨在从多个角度出发，全面提升课程的教学质量和学生的学习体验。希望这些提议能够为未来的课程发展提供有益参考。</w:t>
      </w:r>
    </w:p>
    <w:sectPr w:rsidR="00FC693F" w:rsidRPr="0006063C" w:rsidSect="00034616">
      <w:headerReference w:type="default" r:id="rId9"/>
      <w:pgSz w:w="12240" w:h="15840"/>
      <w:pgMar w:top="1247" w:right="1134" w:bottom="7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260000" cy="285469"/>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60000" cy="285469"/>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