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6458" w:rsidRPr="00060B71" w:rsidRDefault="008D6458" w:rsidP="00060B71">
      <w:pPr>
        <w:pStyle w:val="chapter"/>
      </w:pPr>
      <w:bookmarkStart w:id="0" w:name="_Toc356750731"/>
      <w:bookmarkStart w:id="1" w:name="_Toc356750499"/>
      <w:bookmarkStart w:id="2" w:name="_Toc356160197"/>
      <w:r w:rsidRPr="00060B71">
        <w:t xml:space="preserve">Chapter </w:t>
      </w:r>
      <w:r w:rsidR="00DB125C" w:rsidRPr="00060B71">
        <w:t>I</w:t>
      </w:r>
      <w:r w:rsidR="003E7781" w:rsidRPr="00060B71">
        <w:t>.</w:t>
      </w:r>
      <w:r w:rsidRPr="00060B71">
        <w:t xml:space="preserve"> Infrared Technology</w:t>
      </w:r>
      <w:bookmarkEnd w:id="0"/>
      <w:bookmarkEnd w:id="1"/>
      <w:bookmarkEnd w:id="2"/>
    </w:p>
    <w:p w:rsidR="009D6058" w:rsidRPr="003E7781" w:rsidRDefault="009D6058" w:rsidP="00060B71">
      <w:pPr>
        <w:pStyle w:val="Title11"/>
      </w:pPr>
      <w:bookmarkStart w:id="3" w:name="_Toc356160198"/>
      <w:bookmarkStart w:id="4" w:name="_Toc356750500"/>
      <w:bookmarkStart w:id="5" w:name="_Toc356750732"/>
      <w:r w:rsidRPr="003E7781">
        <w:t xml:space="preserve">1.1 </w:t>
      </w:r>
      <w:bookmarkEnd w:id="3"/>
      <w:bookmarkEnd w:id="4"/>
      <w:bookmarkEnd w:id="5"/>
      <w:r w:rsidRPr="003E7781">
        <w:t>Infrared radiation and application</w:t>
      </w:r>
    </w:p>
    <w:p w:rsidR="009D6058" w:rsidRPr="002A505A" w:rsidRDefault="009D6058" w:rsidP="00060B71">
      <w:pPr>
        <w:spacing w:after="0"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 xml:space="preserve">The human visual perception can be accomplished with a maximum of function during day lighting conditions. The range of visible spectrum is from 390 nm to 700 nm </w:t>
      </w:r>
      <w:sdt>
        <w:sdtPr>
          <w:rPr>
            <w:rFonts w:ascii="Times New Roman" w:hAnsi="Times New Roman" w:cs="Times New Roman"/>
            <w:sz w:val="24"/>
            <w:szCs w:val="24"/>
          </w:rPr>
          <w:id w:val="-253520244"/>
          <w:citation/>
        </w:sdtPr>
        <w:sdtContent>
          <w:r w:rsidR="002E44DC">
            <w:rPr>
              <w:rFonts w:ascii="Times New Roman" w:hAnsi="Times New Roman" w:cs="Times New Roman"/>
              <w:sz w:val="24"/>
              <w:szCs w:val="24"/>
            </w:rPr>
            <w:fldChar w:fldCharType="begin"/>
          </w:r>
          <w:r w:rsidR="002E44DC">
            <w:rPr>
              <w:rFonts w:ascii="Times New Roman" w:hAnsi="Times New Roman" w:cs="Times New Roman"/>
              <w:sz w:val="24"/>
              <w:szCs w:val="24"/>
            </w:rPr>
            <w:instrText xml:space="preserve">CITATION Sta05 \l 1033 </w:instrText>
          </w:r>
          <w:r w:rsidR="002E44DC">
            <w:rPr>
              <w:rFonts w:ascii="Times New Roman" w:hAnsi="Times New Roman" w:cs="Times New Roman"/>
              <w:sz w:val="24"/>
              <w:szCs w:val="24"/>
            </w:rPr>
            <w:fldChar w:fldCharType="separate"/>
          </w:r>
          <w:r w:rsidR="00C957F2" w:rsidRPr="00C957F2">
            <w:rPr>
              <w:rFonts w:ascii="Times New Roman" w:hAnsi="Times New Roman" w:cs="Times New Roman"/>
              <w:noProof/>
              <w:sz w:val="24"/>
              <w:szCs w:val="24"/>
            </w:rPr>
            <w:t>[1]</w:t>
          </w:r>
          <w:r w:rsidR="002E44DC">
            <w:rPr>
              <w:rFonts w:ascii="Times New Roman" w:hAnsi="Times New Roman" w:cs="Times New Roman"/>
              <w:sz w:val="24"/>
              <w:szCs w:val="24"/>
            </w:rPr>
            <w:fldChar w:fldCharType="end"/>
          </w:r>
        </w:sdtContent>
      </w:sdt>
      <w:r w:rsidR="00C957F2">
        <w:rPr>
          <w:rFonts w:ascii="Times New Roman" w:hAnsi="Times New Roman" w:cs="Times New Roman"/>
          <w:sz w:val="24"/>
          <w:szCs w:val="24"/>
        </w:rPr>
        <w:t xml:space="preserve"> </w:t>
      </w:r>
      <w:r w:rsidRPr="002A505A">
        <w:rPr>
          <w:rFonts w:ascii="Times New Roman" w:hAnsi="Times New Roman" w:cs="Times New Roman"/>
          <w:sz w:val="24"/>
          <w:szCs w:val="24"/>
        </w:rPr>
        <w:t xml:space="preserve">approximately, which is corresponding to 430 THz – 770THz. The maximum sensitivity of the region is close to the peak wavelength of the sunlight at around 550 nm. On the contrast, the human can hardly perceive visible light during the night. </w:t>
      </w:r>
    </w:p>
    <w:p w:rsidR="009D6058" w:rsidRPr="002A505A" w:rsidRDefault="009D6058" w:rsidP="00060B71">
      <w:pPr>
        <w:spacing w:after="0"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 xml:space="preserve">Infrared radiation, the energy of which is lower than that of red light in the spectrum, was first observed by William Herschel </w:t>
      </w:r>
      <w:sdt>
        <w:sdtPr>
          <w:rPr>
            <w:rFonts w:ascii="Times New Roman" w:hAnsi="Times New Roman" w:cs="Times New Roman"/>
            <w:sz w:val="24"/>
            <w:szCs w:val="24"/>
          </w:rPr>
          <w:id w:val="1977486889"/>
          <w:citation/>
        </w:sdtPr>
        <w:sdtContent>
          <w:r w:rsidR="00C957F2">
            <w:rPr>
              <w:rFonts w:ascii="Times New Roman" w:hAnsi="Times New Roman" w:cs="Times New Roman"/>
              <w:sz w:val="24"/>
              <w:szCs w:val="24"/>
            </w:rPr>
            <w:fldChar w:fldCharType="begin"/>
          </w:r>
          <w:r w:rsidR="00C957F2">
            <w:rPr>
              <w:rFonts w:ascii="Times New Roman" w:hAnsi="Times New Roman" w:cs="Times New Roman"/>
              <w:sz w:val="24"/>
              <w:szCs w:val="24"/>
            </w:rPr>
            <w:instrText xml:space="preserve"> CITATION Wil00 \l 1033 </w:instrText>
          </w:r>
          <w:r w:rsidR="00C957F2">
            <w:rPr>
              <w:rFonts w:ascii="Times New Roman" w:hAnsi="Times New Roman" w:cs="Times New Roman"/>
              <w:sz w:val="24"/>
              <w:szCs w:val="24"/>
            </w:rPr>
            <w:fldChar w:fldCharType="separate"/>
          </w:r>
          <w:r w:rsidR="00C957F2" w:rsidRPr="00C957F2">
            <w:rPr>
              <w:rFonts w:ascii="Times New Roman" w:hAnsi="Times New Roman" w:cs="Times New Roman"/>
              <w:noProof/>
              <w:sz w:val="24"/>
              <w:szCs w:val="24"/>
            </w:rPr>
            <w:t>[2]</w:t>
          </w:r>
          <w:r w:rsidR="00C957F2">
            <w:rPr>
              <w:rFonts w:ascii="Times New Roman" w:hAnsi="Times New Roman" w:cs="Times New Roman"/>
              <w:sz w:val="24"/>
              <w:szCs w:val="24"/>
            </w:rPr>
            <w:fldChar w:fldCharType="end"/>
          </w:r>
        </w:sdtContent>
      </w:sdt>
      <w:r w:rsidR="00C957F2">
        <w:rPr>
          <w:rFonts w:ascii="Times New Roman" w:hAnsi="Times New Roman" w:cs="Times New Roman"/>
          <w:sz w:val="24"/>
          <w:szCs w:val="24"/>
        </w:rPr>
        <w:t xml:space="preserve"> </w:t>
      </w:r>
      <w:r w:rsidRPr="002A505A">
        <w:rPr>
          <w:rFonts w:ascii="Times New Roman" w:hAnsi="Times New Roman" w:cs="Times New Roman"/>
          <w:sz w:val="24"/>
          <w:szCs w:val="24"/>
        </w:rPr>
        <w:t xml:space="preserve">during his research on a thermometer more than 200 years ago. The infrared range includes all electromagnetic radiation, which is longer than the visible, and shorter than millimeter waves. Table 1 shows the division of infrared radiation </w:t>
      </w:r>
      <w:sdt>
        <w:sdtPr>
          <w:rPr>
            <w:rFonts w:ascii="Times New Roman" w:hAnsi="Times New Roman" w:cs="Times New Roman"/>
            <w:sz w:val="24"/>
            <w:szCs w:val="24"/>
          </w:rPr>
          <w:id w:val="-2057303009"/>
          <w:citation/>
        </w:sdtPr>
        <w:sdtContent>
          <w:r w:rsidR="00C957F2">
            <w:rPr>
              <w:rFonts w:ascii="Times New Roman" w:hAnsi="Times New Roman" w:cs="Times New Roman"/>
              <w:sz w:val="24"/>
              <w:szCs w:val="24"/>
            </w:rPr>
            <w:fldChar w:fldCharType="begin"/>
          </w:r>
          <w:r w:rsidR="007D111D">
            <w:rPr>
              <w:rFonts w:ascii="Times New Roman" w:hAnsi="Times New Roman" w:cs="Times New Roman"/>
              <w:sz w:val="24"/>
              <w:szCs w:val="24"/>
            </w:rPr>
            <w:instrText xml:space="preserve">CITATION Ant02 \l 1033 </w:instrText>
          </w:r>
          <w:r w:rsidR="00C957F2">
            <w:rPr>
              <w:rFonts w:ascii="Times New Roman" w:hAnsi="Times New Roman" w:cs="Times New Roman"/>
              <w:sz w:val="24"/>
              <w:szCs w:val="24"/>
            </w:rPr>
            <w:fldChar w:fldCharType="separate"/>
          </w:r>
          <w:r w:rsidR="007D111D" w:rsidRPr="007D111D">
            <w:rPr>
              <w:rFonts w:ascii="Times New Roman" w:hAnsi="Times New Roman" w:cs="Times New Roman"/>
              <w:noProof/>
              <w:sz w:val="24"/>
              <w:szCs w:val="24"/>
            </w:rPr>
            <w:t>[3]</w:t>
          </w:r>
          <w:r w:rsidR="00C957F2">
            <w:rPr>
              <w:rFonts w:ascii="Times New Roman" w:hAnsi="Times New Roman" w:cs="Times New Roman"/>
              <w:sz w:val="24"/>
              <w:szCs w:val="24"/>
            </w:rPr>
            <w:fldChar w:fldCharType="end"/>
          </w:r>
        </w:sdtContent>
      </w:sdt>
      <w:r w:rsidR="00C957F2">
        <w:rPr>
          <w:rFonts w:ascii="Times New Roman" w:hAnsi="Times New Roman" w:cs="Times New Roman"/>
          <w:sz w:val="24"/>
          <w:szCs w:val="24"/>
        </w:rPr>
        <w:t xml:space="preserve"> </w:t>
      </w:r>
      <w:r w:rsidRPr="002A505A">
        <w:rPr>
          <w:rFonts w:ascii="Times New Roman" w:hAnsi="Times New Roman" w:cs="Times New Roman"/>
          <w:sz w:val="24"/>
          <w:szCs w:val="24"/>
        </w:rPr>
        <w:t>which stands on the sensitivity limits of regular IR detectors.</w:t>
      </w:r>
    </w:p>
    <w:p w:rsidR="009D6058" w:rsidRPr="002A505A" w:rsidRDefault="009D6058" w:rsidP="00060B71">
      <w:pPr>
        <w:spacing w:after="0" w:line="480" w:lineRule="auto"/>
        <w:ind w:firstLineChars="150" w:firstLine="360"/>
        <w:jc w:val="both"/>
        <w:rPr>
          <w:rFonts w:ascii="Times New Roman" w:hAnsi="Times New Roman" w:cs="Times New Roman"/>
          <w:sz w:val="24"/>
          <w:szCs w:val="24"/>
        </w:rPr>
      </w:pPr>
      <w:proofErr w:type="gramStart"/>
      <w:r w:rsidRPr="002A505A">
        <w:rPr>
          <w:rFonts w:ascii="Times New Roman" w:hAnsi="Times New Roman" w:cs="Times New Roman"/>
          <w:sz w:val="24"/>
          <w:szCs w:val="24"/>
        </w:rPr>
        <w:t>Table 1.</w:t>
      </w:r>
      <w:proofErr w:type="gramEnd"/>
      <w:r w:rsidRPr="002A505A">
        <w:rPr>
          <w:rFonts w:ascii="Times New Roman" w:hAnsi="Times New Roman" w:cs="Times New Roman"/>
          <w:sz w:val="24"/>
          <w:szCs w:val="24"/>
        </w:rPr>
        <w:t xml:space="preserve"> Division of infrared radiation </w:t>
      </w:r>
      <w:sdt>
        <w:sdtPr>
          <w:rPr>
            <w:rFonts w:ascii="Times New Roman" w:hAnsi="Times New Roman" w:cs="Times New Roman"/>
            <w:sz w:val="24"/>
            <w:szCs w:val="24"/>
          </w:rPr>
          <w:id w:val="-982309691"/>
          <w:citation/>
        </w:sdtPr>
        <w:sdtContent>
          <w:r w:rsidR="00453639">
            <w:rPr>
              <w:rFonts w:ascii="Times New Roman" w:hAnsi="Times New Roman" w:cs="Times New Roman"/>
              <w:sz w:val="24"/>
              <w:szCs w:val="24"/>
            </w:rPr>
            <w:fldChar w:fldCharType="begin"/>
          </w:r>
          <w:r w:rsidR="007D111D">
            <w:rPr>
              <w:rFonts w:ascii="Times New Roman" w:hAnsi="Times New Roman" w:cs="Times New Roman"/>
              <w:sz w:val="24"/>
              <w:szCs w:val="24"/>
            </w:rPr>
            <w:instrText xml:space="preserve">CITATION Ant02 \l 1033 </w:instrText>
          </w:r>
          <w:r w:rsidR="00453639">
            <w:rPr>
              <w:rFonts w:ascii="Times New Roman" w:hAnsi="Times New Roman" w:cs="Times New Roman"/>
              <w:sz w:val="24"/>
              <w:szCs w:val="24"/>
            </w:rPr>
            <w:fldChar w:fldCharType="separate"/>
          </w:r>
          <w:r w:rsidR="007D111D" w:rsidRPr="007D111D">
            <w:rPr>
              <w:rFonts w:ascii="Times New Roman" w:hAnsi="Times New Roman" w:cs="Times New Roman"/>
              <w:noProof/>
              <w:sz w:val="24"/>
              <w:szCs w:val="24"/>
            </w:rPr>
            <w:t>[3]</w:t>
          </w:r>
          <w:r w:rsidR="00453639">
            <w:rPr>
              <w:rFonts w:ascii="Times New Roman" w:hAnsi="Times New Roman" w:cs="Times New Roman"/>
              <w:sz w:val="24"/>
              <w:szCs w:val="24"/>
            </w:rPr>
            <w:fldChar w:fldCharType="end"/>
          </w:r>
        </w:sdtContent>
      </w:sdt>
    </w:p>
    <w:tbl>
      <w:tblPr>
        <w:tblStyle w:val="TableGrid"/>
        <w:tblW w:w="0" w:type="auto"/>
        <w:tblLook w:val="04A0" w:firstRow="1" w:lastRow="0" w:firstColumn="1" w:lastColumn="0" w:noHBand="0" w:noVBand="1"/>
      </w:tblPr>
      <w:tblGrid>
        <w:gridCol w:w="4439"/>
        <w:gridCol w:w="4417"/>
      </w:tblGrid>
      <w:tr w:rsidR="00041B7A" w:rsidRPr="002A505A" w:rsidTr="005F3EA0">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Region (abbreviation)</w:t>
            </w:r>
          </w:p>
        </w:tc>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Wavelength range (µm)</w:t>
            </w:r>
          </w:p>
        </w:tc>
      </w:tr>
      <w:tr w:rsidR="00041B7A" w:rsidRPr="002A505A" w:rsidTr="005F3EA0">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Near infrared (NIR)</w:t>
            </w:r>
          </w:p>
        </w:tc>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0.78 – 1</w:t>
            </w:r>
          </w:p>
        </w:tc>
      </w:tr>
      <w:tr w:rsidR="00041B7A" w:rsidRPr="002A505A" w:rsidTr="005F3EA0">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Short wavelength IR (SWIR)</w:t>
            </w:r>
          </w:p>
        </w:tc>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1 – 3</w:t>
            </w:r>
          </w:p>
        </w:tc>
      </w:tr>
      <w:tr w:rsidR="00041B7A" w:rsidRPr="002A505A" w:rsidTr="005F3EA0">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Medium wavelength IR (MWIR)</w:t>
            </w:r>
          </w:p>
        </w:tc>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3 – 6</w:t>
            </w:r>
          </w:p>
        </w:tc>
      </w:tr>
      <w:tr w:rsidR="00041B7A" w:rsidRPr="002A505A" w:rsidTr="005F3EA0">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Long wavelength IR (LWIR)</w:t>
            </w:r>
          </w:p>
        </w:tc>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6 – 15</w:t>
            </w:r>
          </w:p>
        </w:tc>
      </w:tr>
      <w:tr w:rsidR="00041B7A" w:rsidRPr="002A505A" w:rsidTr="005F3EA0">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Very long wavelength IR (VLWIR)</w:t>
            </w:r>
          </w:p>
        </w:tc>
        <w:tc>
          <w:tcPr>
            <w:tcW w:w="4788" w:type="dxa"/>
          </w:tcPr>
          <w:p w:rsidR="009D6058" w:rsidRPr="002A505A" w:rsidRDefault="009D6058" w:rsidP="00060B71">
            <w:pPr>
              <w:spacing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15 - 1000</w:t>
            </w:r>
          </w:p>
        </w:tc>
      </w:tr>
    </w:tbl>
    <w:p w:rsidR="00CF7583" w:rsidRDefault="00CF7583" w:rsidP="00060B71">
      <w:pPr>
        <w:spacing w:after="0" w:line="480" w:lineRule="auto"/>
        <w:jc w:val="both"/>
        <w:rPr>
          <w:rFonts w:ascii="Times New Roman" w:hAnsi="Times New Roman" w:cs="Times New Roman"/>
          <w:sz w:val="24"/>
          <w:szCs w:val="24"/>
        </w:rPr>
        <w:sectPr w:rsidR="00CF7583" w:rsidSect="00CF7583">
          <w:pgSz w:w="12240" w:h="15840"/>
          <w:pgMar w:top="2880" w:right="1440" w:bottom="1440" w:left="2160" w:header="720" w:footer="720" w:gutter="0"/>
          <w:cols w:space="720"/>
          <w:docGrid w:linePitch="360"/>
        </w:sectPr>
      </w:pP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Infrared radiation has been widely developed in the fields of industry, science, medical diagnostic and military. The use of active near-infrared illumination for night vision permits the investigator to observe human or animals without being discovered. The photon rate in the infrared region is several times higher than i</w:t>
      </w:r>
      <w:r w:rsidR="00453639">
        <w:rPr>
          <w:rFonts w:ascii="Times New Roman" w:hAnsi="Times New Roman" w:cs="Times New Roman"/>
          <w:sz w:val="24"/>
          <w:szCs w:val="24"/>
        </w:rPr>
        <w:t xml:space="preserve">n visible region about 500nm </w:t>
      </w:r>
      <w:sdt>
        <w:sdtPr>
          <w:rPr>
            <w:rFonts w:ascii="Times New Roman" w:hAnsi="Times New Roman" w:cs="Times New Roman"/>
            <w:sz w:val="24"/>
            <w:szCs w:val="24"/>
          </w:rPr>
          <w:id w:val="-2133846263"/>
          <w:citation/>
        </w:sdtPr>
        <w:sdtContent>
          <w:r w:rsidR="00453639">
            <w:rPr>
              <w:rFonts w:ascii="Times New Roman" w:hAnsi="Times New Roman" w:cs="Times New Roman"/>
              <w:sz w:val="24"/>
              <w:szCs w:val="24"/>
            </w:rPr>
            <w:fldChar w:fldCharType="begin"/>
          </w:r>
          <w:r w:rsidR="007D111D">
            <w:rPr>
              <w:rFonts w:ascii="Times New Roman" w:hAnsi="Times New Roman" w:cs="Times New Roman"/>
              <w:sz w:val="24"/>
              <w:szCs w:val="24"/>
            </w:rPr>
            <w:instrText xml:space="preserve">CITATION Ant02 \l 1033 </w:instrText>
          </w:r>
          <w:r w:rsidR="00453639">
            <w:rPr>
              <w:rFonts w:ascii="Times New Roman" w:hAnsi="Times New Roman" w:cs="Times New Roman"/>
              <w:sz w:val="24"/>
              <w:szCs w:val="24"/>
            </w:rPr>
            <w:fldChar w:fldCharType="separate"/>
          </w:r>
          <w:r w:rsidR="007D111D" w:rsidRPr="007D111D">
            <w:rPr>
              <w:rFonts w:ascii="Times New Roman" w:hAnsi="Times New Roman" w:cs="Times New Roman"/>
              <w:noProof/>
              <w:sz w:val="24"/>
              <w:szCs w:val="24"/>
            </w:rPr>
            <w:t>[3]</w:t>
          </w:r>
          <w:r w:rsidR="00453639">
            <w:rPr>
              <w:rFonts w:ascii="Times New Roman" w:hAnsi="Times New Roman" w:cs="Times New Roman"/>
              <w:sz w:val="24"/>
              <w:szCs w:val="24"/>
            </w:rPr>
            <w:fldChar w:fldCharType="end"/>
          </w:r>
        </w:sdtContent>
      </w:sdt>
      <w:r w:rsidRPr="002A505A">
        <w:rPr>
          <w:rFonts w:ascii="Times New Roman" w:hAnsi="Times New Roman" w:cs="Times New Roman"/>
          <w:sz w:val="24"/>
          <w:szCs w:val="24"/>
        </w:rPr>
        <w:t>, which means more light in infrared region can be available than that in visible region at night. The night vision device converts the photons involved in ambient light into electrons, which are then amplified and converted back into visible light by a chemical and electrical process.</w:t>
      </w:r>
    </w:p>
    <w:p w:rsidR="009D6058" w:rsidRPr="002A505A" w:rsidRDefault="009D6058" w:rsidP="00060B71">
      <w:pPr>
        <w:spacing w:after="0" w:line="480" w:lineRule="auto"/>
        <w:ind w:firstLineChars="150" w:firstLine="360"/>
        <w:jc w:val="both"/>
        <w:rPr>
          <w:rFonts w:ascii="Times New Roman" w:hAnsi="Times New Roman" w:cs="Times New Roman"/>
          <w:sz w:val="24"/>
          <w:szCs w:val="24"/>
        </w:rPr>
      </w:pPr>
      <w:r w:rsidRPr="002A505A">
        <w:rPr>
          <w:rFonts w:ascii="Times New Roman" w:hAnsi="Times New Roman" w:cs="Times New Roman"/>
          <w:sz w:val="24"/>
          <w:szCs w:val="24"/>
        </w:rPr>
        <w:t xml:space="preserve">Thermal-infrared imaging has the different principle from the infrared light and night vision devices. It is generated by catching the infrared radiation emitted from the bodies and their surroundings with macro different surface temperatures, which determines the wavelength of the radiation. By taking advantage of it, infrared cameras can detect slight variations in the emission spectrum. Since it is a completely passive technique, it can be applied not just daytime but also night time. Within a scene, it can detect spots with different temperatures, or areas of various </w:t>
      </w:r>
      <w:proofErr w:type="spellStart"/>
      <w:r w:rsidRPr="002A505A">
        <w:rPr>
          <w:rFonts w:ascii="Times New Roman" w:hAnsi="Times New Roman" w:cs="Times New Roman"/>
          <w:sz w:val="24"/>
          <w:szCs w:val="24"/>
        </w:rPr>
        <w:t>emissivities</w:t>
      </w:r>
      <w:proofErr w:type="spellEnd"/>
      <w:r w:rsidRPr="002A505A">
        <w:rPr>
          <w:rFonts w:ascii="Times New Roman" w:hAnsi="Times New Roman" w:cs="Times New Roman"/>
          <w:sz w:val="24"/>
          <w:szCs w:val="24"/>
        </w:rPr>
        <w:t>. Besides, thermal radiation can penetrate obstacles such as smoke, compared to visible radiation, since IR wavelength is respective</w:t>
      </w:r>
      <w:r w:rsidR="00453639">
        <w:rPr>
          <w:rFonts w:ascii="Times New Roman" w:hAnsi="Times New Roman" w:cs="Times New Roman"/>
          <w:sz w:val="24"/>
          <w:szCs w:val="24"/>
        </w:rPr>
        <w:t xml:space="preserve">ly larger than the particles </w:t>
      </w:r>
      <w:sdt>
        <w:sdtPr>
          <w:rPr>
            <w:rFonts w:ascii="Times New Roman" w:hAnsi="Times New Roman" w:cs="Times New Roman"/>
            <w:sz w:val="24"/>
            <w:szCs w:val="24"/>
          </w:rPr>
          <w:id w:val="517279951"/>
          <w:citation/>
        </w:sdtPr>
        <w:sdtContent>
          <w:r w:rsidR="00453639">
            <w:rPr>
              <w:rFonts w:ascii="Times New Roman" w:hAnsi="Times New Roman" w:cs="Times New Roman"/>
              <w:sz w:val="24"/>
              <w:szCs w:val="24"/>
            </w:rPr>
            <w:fldChar w:fldCharType="begin"/>
          </w:r>
          <w:r w:rsidR="00453639">
            <w:rPr>
              <w:rFonts w:ascii="Times New Roman" w:hAnsi="Times New Roman" w:cs="Times New Roman"/>
              <w:sz w:val="24"/>
              <w:szCs w:val="24"/>
            </w:rPr>
            <w:instrText xml:space="preserve"> CITATION Ric69 \l 1033 </w:instrText>
          </w:r>
          <w:r w:rsidR="00453639">
            <w:rPr>
              <w:rFonts w:ascii="Times New Roman" w:hAnsi="Times New Roman" w:cs="Times New Roman"/>
              <w:sz w:val="24"/>
              <w:szCs w:val="24"/>
            </w:rPr>
            <w:fldChar w:fldCharType="separate"/>
          </w:r>
          <w:r w:rsidR="00453639" w:rsidRPr="00453639">
            <w:rPr>
              <w:rFonts w:ascii="Times New Roman" w:hAnsi="Times New Roman" w:cs="Times New Roman"/>
              <w:noProof/>
              <w:sz w:val="24"/>
              <w:szCs w:val="24"/>
            </w:rPr>
            <w:t>[4]</w:t>
          </w:r>
          <w:r w:rsidR="00453639">
            <w:rPr>
              <w:rFonts w:ascii="Times New Roman" w:hAnsi="Times New Roman" w:cs="Times New Roman"/>
              <w:sz w:val="24"/>
              <w:szCs w:val="24"/>
            </w:rPr>
            <w:fldChar w:fldCharType="end"/>
          </w:r>
        </w:sdtContent>
      </w:sdt>
      <w:r w:rsidRPr="002A505A">
        <w:rPr>
          <w:rFonts w:ascii="Times New Roman" w:hAnsi="Times New Roman" w:cs="Times New Roman"/>
          <w:sz w:val="24"/>
          <w:szCs w:val="24"/>
        </w:rPr>
        <w:t xml:space="preserve">. Figure 1 below shows the visible and infrared image of the same scene (Image source: </w:t>
      </w:r>
      <w:hyperlink r:id="rId9" w:history="1">
        <w:r w:rsidRPr="002A505A">
          <w:rPr>
            <w:rFonts w:ascii="Times New Roman" w:hAnsi="Times New Roman" w:cs="Times New Roman"/>
            <w:sz w:val="24"/>
            <w:szCs w:val="24"/>
          </w:rPr>
          <w:t>https://en.wikipedia.org/wiki/Infrared</w:t>
        </w:r>
      </w:hyperlink>
      <w:r w:rsidRPr="002A505A">
        <w:rPr>
          <w:rFonts w:ascii="Times New Roman" w:hAnsi="Times New Roman" w:cs="Times New Roman"/>
          <w:sz w:val="24"/>
          <w:szCs w:val="24"/>
        </w:rPr>
        <w:t>). It compares two images, showing that a trash bag is transparent but glass (the man's spectacles) is opaque in the infrared.</w:t>
      </w:r>
    </w:p>
    <w:p w:rsidR="009D6058" w:rsidRPr="002A505A" w:rsidRDefault="009D6058" w:rsidP="00060B71">
      <w:pPr>
        <w:spacing w:after="0" w:line="480" w:lineRule="auto"/>
        <w:jc w:val="both"/>
        <w:rPr>
          <w:rFonts w:ascii="Times New Roman" w:hAnsi="Times New Roman" w:cs="Times New Roman"/>
          <w:noProof/>
          <w:sz w:val="24"/>
          <w:szCs w:val="24"/>
        </w:rPr>
      </w:pPr>
      <w:r w:rsidRPr="002A505A">
        <w:rPr>
          <w:rFonts w:ascii="Times New Roman" w:hAnsi="Times New Roman" w:cs="Times New Roman"/>
          <w:noProof/>
          <w:sz w:val="24"/>
          <w:szCs w:val="24"/>
        </w:rPr>
        <w:lastRenderedPageBreak/>
        <w:drawing>
          <wp:inline distT="0" distB="0" distL="0" distR="0" wp14:anchorId="1C7CECB2" wp14:editId="7F9123EE">
            <wp:extent cx="2241550" cy="1635150"/>
            <wp:effectExtent l="0" t="0" r="6350" b="3175"/>
            <wp:docPr id="2" name="Picture 2" descr="C:\Users\lin\Dropbox\Research\Lin Proposal\Human-Vis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ropbox\Research\Lin Proposal\Human-Visib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7910" cy="1647084"/>
                    </a:xfrm>
                    <a:prstGeom prst="rect">
                      <a:avLst/>
                    </a:prstGeom>
                    <a:noFill/>
                    <a:ln>
                      <a:noFill/>
                    </a:ln>
                  </pic:spPr>
                </pic:pic>
              </a:graphicData>
            </a:graphic>
          </wp:inline>
        </w:drawing>
      </w:r>
      <w:r w:rsidRPr="002A505A">
        <w:rPr>
          <w:rFonts w:ascii="Times New Roman" w:hAnsi="Times New Roman" w:cs="Times New Roman"/>
          <w:noProof/>
          <w:sz w:val="24"/>
          <w:szCs w:val="24"/>
        </w:rPr>
        <w:t xml:space="preserve"> </w:t>
      </w:r>
      <w:r w:rsidRPr="002A505A">
        <w:rPr>
          <w:rFonts w:ascii="Times New Roman" w:hAnsi="Times New Roman" w:cs="Times New Roman"/>
          <w:noProof/>
          <w:sz w:val="24"/>
          <w:szCs w:val="24"/>
        </w:rPr>
        <w:drawing>
          <wp:inline distT="0" distB="0" distL="0" distR="0" wp14:anchorId="7E1C554C" wp14:editId="20013DC5">
            <wp:extent cx="2686050" cy="1619953"/>
            <wp:effectExtent l="0" t="0" r="0" b="0"/>
            <wp:docPr id="3" name="Picture 3" descr="C:\Users\lin\Dropbox\Research\Lin Proposal\Human-Infra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ropbox\Research\Lin Proposal\Human-Infrar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9233" cy="1633935"/>
                    </a:xfrm>
                    <a:prstGeom prst="rect">
                      <a:avLst/>
                    </a:prstGeom>
                    <a:noFill/>
                    <a:ln>
                      <a:noFill/>
                    </a:ln>
                  </pic:spPr>
                </pic:pic>
              </a:graphicData>
            </a:graphic>
          </wp:inline>
        </w:drawing>
      </w:r>
    </w:p>
    <w:p w:rsidR="009D6058" w:rsidRPr="002A505A" w:rsidRDefault="009D6058"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Figure 1.</w:t>
      </w:r>
      <w:proofErr w:type="gramEnd"/>
      <w:r w:rsidRPr="002A505A">
        <w:rPr>
          <w:rFonts w:ascii="Times New Roman" w:hAnsi="Times New Roman" w:cs="Times New Roman"/>
          <w:sz w:val="24"/>
          <w:szCs w:val="24"/>
        </w:rPr>
        <w:t xml:space="preserve"> A visible image (top) and a thermal image (bottom)</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Infrared images have various applications, especially in military applications. Multiple fields of view (FOV) can be obtained during operation, which means not only can they provide a broad, generic scrutiny mode but also a great magnification used to spot, recognize, or comprehensively gather intelligence. Moreover, infrared image can also be used in non-military fields, including fire alert, weather forecast, law enforcement, building constructions, and power line maintenance. It can also monitor physiological activities, such as cancer, fever and tumor in human beings. </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 the early generation of thermal-infrared imaging system, focal plane array (FPA), the simplest scanning linear array, is applied to the scanner to generate an image. At present, the second-generation systems have developed with more detector elements on the focal plane, which can be configured in a 2-D array. Furthermore, CCDs (charge-coupled device) has being developed in the silicon addressing circuit. Nowadays, most common CCDs are sensitive in the near-infrared (NIR) region and middle wavelength infrared (MWIR) region. </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Generally speaking, LWIR is a better choice for thermal imaging, considering its better sensitivity to the temperature of ambient surroundings. On the contrary, MWIR is preferred to objects with higher temperature. Additionally, MWIR detectors may operate </w:t>
      </w:r>
      <w:r w:rsidRPr="002A505A">
        <w:rPr>
          <w:rFonts w:ascii="Times New Roman" w:hAnsi="Times New Roman" w:cs="Times New Roman"/>
          <w:sz w:val="24"/>
          <w:szCs w:val="24"/>
        </w:rPr>
        <w:lastRenderedPageBreak/>
        <w:t>in a relatively high temperature while LWIR detectors need cryogenic cooling (about 77K). Considering the typical weather conditions (winter haze), LWIR can be of higher performance in West Eur</w:t>
      </w:r>
      <w:r w:rsidR="00453639">
        <w:rPr>
          <w:rFonts w:ascii="Times New Roman" w:hAnsi="Times New Roman" w:cs="Times New Roman"/>
          <w:sz w:val="24"/>
          <w:szCs w:val="24"/>
        </w:rPr>
        <w:t xml:space="preserve">ope, North US, and Canada </w:t>
      </w:r>
      <w:sdt>
        <w:sdtPr>
          <w:rPr>
            <w:rFonts w:ascii="Times New Roman" w:hAnsi="Times New Roman" w:cs="Times New Roman"/>
            <w:sz w:val="24"/>
            <w:szCs w:val="24"/>
          </w:rPr>
          <w:id w:val="1600683711"/>
          <w:citation/>
        </w:sdtPr>
        <w:sdtContent>
          <w:r w:rsidR="00453639">
            <w:rPr>
              <w:rFonts w:ascii="Times New Roman" w:hAnsi="Times New Roman" w:cs="Times New Roman"/>
              <w:sz w:val="24"/>
              <w:szCs w:val="24"/>
            </w:rPr>
            <w:fldChar w:fldCharType="begin"/>
          </w:r>
          <w:r w:rsidR="007D111D">
            <w:rPr>
              <w:rFonts w:ascii="Times New Roman" w:hAnsi="Times New Roman" w:cs="Times New Roman"/>
              <w:sz w:val="24"/>
              <w:szCs w:val="24"/>
            </w:rPr>
            <w:instrText xml:space="preserve">CITATION Ant02 \l 1033 </w:instrText>
          </w:r>
          <w:r w:rsidR="00453639">
            <w:rPr>
              <w:rFonts w:ascii="Times New Roman" w:hAnsi="Times New Roman" w:cs="Times New Roman"/>
              <w:sz w:val="24"/>
              <w:szCs w:val="24"/>
            </w:rPr>
            <w:fldChar w:fldCharType="separate"/>
          </w:r>
          <w:r w:rsidR="007D111D" w:rsidRPr="007D111D">
            <w:rPr>
              <w:rFonts w:ascii="Times New Roman" w:hAnsi="Times New Roman" w:cs="Times New Roman"/>
              <w:noProof/>
              <w:sz w:val="24"/>
              <w:szCs w:val="24"/>
            </w:rPr>
            <w:t>[3]</w:t>
          </w:r>
          <w:r w:rsidR="00453639">
            <w:rPr>
              <w:rFonts w:ascii="Times New Roman" w:hAnsi="Times New Roman" w:cs="Times New Roman"/>
              <w:sz w:val="24"/>
              <w:szCs w:val="24"/>
            </w:rPr>
            <w:fldChar w:fldCharType="end"/>
          </w:r>
        </w:sdtContent>
      </w:sdt>
      <w:r w:rsidR="00060B71">
        <w:rPr>
          <w:rFonts w:ascii="Times New Roman" w:hAnsi="Times New Roman" w:cs="Times New Roman"/>
          <w:sz w:val="24"/>
          <w:szCs w:val="24"/>
        </w:rPr>
        <w:t xml:space="preserve">. </w:t>
      </w:r>
    </w:p>
    <w:p w:rsidR="009D6058" w:rsidRPr="002A505A" w:rsidRDefault="009D6058" w:rsidP="00060B71">
      <w:pPr>
        <w:pStyle w:val="Title11"/>
      </w:pPr>
      <w:r w:rsidRPr="002A505A">
        <w:t>1.2 Infrared detectors</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In the development of IR detector, sev</w:t>
      </w:r>
      <w:r w:rsidR="00453639">
        <w:rPr>
          <w:rFonts w:ascii="Times New Roman" w:hAnsi="Times New Roman" w:cs="Times New Roman"/>
          <w:sz w:val="24"/>
          <w:szCs w:val="24"/>
        </w:rPr>
        <w:t xml:space="preserve">eral milestones are as follows </w:t>
      </w:r>
      <w:sdt>
        <w:sdtPr>
          <w:rPr>
            <w:rFonts w:ascii="Times New Roman" w:hAnsi="Times New Roman" w:cs="Times New Roman"/>
            <w:sz w:val="24"/>
            <w:szCs w:val="24"/>
          </w:rPr>
          <w:id w:val="297574941"/>
          <w:citation/>
        </w:sdtPr>
        <w:sdtContent>
          <w:r w:rsidR="00453639">
            <w:rPr>
              <w:rFonts w:ascii="Times New Roman" w:hAnsi="Times New Roman" w:cs="Times New Roman"/>
              <w:sz w:val="24"/>
              <w:szCs w:val="24"/>
            </w:rPr>
            <w:fldChar w:fldCharType="begin"/>
          </w:r>
          <w:r w:rsidR="00453639">
            <w:rPr>
              <w:rFonts w:ascii="Times New Roman" w:hAnsi="Times New Roman" w:cs="Times New Roman"/>
              <w:sz w:val="24"/>
              <w:szCs w:val="24"/>
            </w:rPr>
            <w:instrText xml:space="preserve"> CITATION Ant021 \l 1033 </w:instrText>
          </w:r>
          <w:r w:rsidR="00453639">
            <w:rPr>
              <w:rFonts w:ascii="Times New Roman" w:hAnsi="Times New Roman" w:cs="Times New Roman"/>
              <w:sz w:val="24"/>
              <w:szCs w:val="24"/>
            </w:rPr>
            <w:fldChar w:fldCharType="separate"/>
          </w:r>
          <w:r w:rsidR="00453639" w:rsidRPr="00453639">
            <w:rPr>
              <w:rFonts w:ascii="Times New Roman" w:hAnsi="Times New Roman" w:cs="Times New Roman"/>
              <w:noProof/>
              <w:sz w:val="24"/>
              <w:szCs w:val="24"/>
            </w:rPr>
            <w:t>[5]</w:t>
          </w:r>
          <w:r w:rsidR="00453639">
            <w:rPr>
              <w:rFonts w:ascii="Times New Roman" w:hAnsi="Times New Roman" w:cs="Times New Roman"/>
              <w:sz w:val="24"/>
              <w:szCs w:val="24"/>
            </w:rPr>
            <w:fldChar w:fldCharType="end"/>
          </w:r>
        </w:sdtContent>
      </w:sdt>
      <w:sdt>
        <w:sdtPr>
          <w:rPr>
            <w:rFonts w:ascii="Times New Roman" w:hAnsi="Times New Roman" w:cs="Times New Roman"/>
            <w:sz w:val="24"/>
            <w:szCs w:val="24"/>
          </w:rPr>
          <w:id w:val="-1215811766"/>
          <w:citation/>
        </w:sdtPr>
        <w:sdtContent>
          <w:r w:rsidR="00453639">
            <w:rPr>
              <w:rFonts w:ascii="Times New Roman" w:hAnsi="Times New Roman" w:cs="Times New Roman"/>
              <w:sz w:val="24"/>
              <w:szCs w:val="24"/>
            </w:rPr>
            <w:fldChar w:fldCharType="begin"/>
          </w:r>
          <w:r w:rsidR="00453639">
            <w:rPr>
              <w:rFonts w:ascii="Times New Roman" w:hAnsi="Times New Roman" w:cs="Times New Roman"/>
              <w:sz w:val="24"/>
              <w:szCs w:val="24"/>
            </w:rPr>
            <w:instrText xml:space="preserve"> CITATION Rob58 \l 1033 </w:instrText>
          </w:r>
          <w:r w:rsidR="00453639">
            <w:rPr>
              <w:rFonts w:ascii="Times New Roman" w:hAnsi="Times New Roman" w:cs="Times New Roman"/>
              <w:sz w:val="24"/>
              <w:szCs w:val="24"/>
            </w:rPr>
            <w:fldChar w:fldCharType="separate"/>
          </w:r>
          <w:r w:rsidR="00453639">
            <w:rPr>
              <w:rFonts w:ascii="Times New Roman" w:hAnsi="Times New Roman" w:cs="Times New Roman"/>
              <w:noProof/>
              <w:sz w:val="24"/>
              <w:szCs w:val="24"/>
            </w:rPr>
            <w:t xml:space="preserve"> </w:t>
          </w:r>
          <w:r w:rsidR="00453639" w:rsidRPr="00453639">
            <w:rPr>
              <w:rFonts w:ascii="Times New Roman" w:hAnsi="Times New Roman" w:cs="Times New Roman"/>
              <w:noProof/>
              <w:sz w:val="24"/>
              <w:szCs w:val="24"/>
            </w:rPr>
            <w:t>[6]</w:t>
          </w:r>
          <w:r w:rsidR="00453639">
            <w:rPr>
              <w:rFonts w:ascii="Times New Roman" w:hAnsi="Times New Roman" w:cs="Times New Roman"/>
              <w:sz w:val="24"/>
              <w:szCs w:val="24"/>
            </w:rPr>
            <w:fldChar w:fldCharType="end"/>
          </w:r>
        </w:sdtContent>
      </w:sdt>
      <w:sdt>
        <w:sdtPr>
          <w:rPr>
            <w:rFonts w:ascii="Times New Roman" w:hAnsi="Times New Roman" w:cs="Times New Roman"/>
            <w:sz w:val="24"/>
            <w:szCs w:val="24"/>
          </w:rPr>
          <w:id w:val="2089411386"/>
          <w:citation/>
        </w:sdtPr>
        <w:sdtContent>
          <w:r w:rsidR="00453639">
            <w:rPr>
              <w:rFonts w:ascii="Times New Roman" w:hAnsi="Times New Roman" w:cs="Times New Roman"/>
              <w:sz w:val="24"/>
              <w:szCs w:val="24"/>
            </w:rPr>
            <w:fldChar w:fldCharType="begin"/>
          </w:r>
          <w:r w:rsidR="00A55932">
            <w:rPr>
              <w:rFonts w:ascii="Times New Roman" w:hAnsi="Times New Roman" w:cs="Times New Roman"/>
              <w:sz w:val="24"/>
              <w:szCs w:val="24"/>
            </w:rPr>
            <w:instrText xml:space="preserve">CITATION Pau \l 1033 </w:instrText>
          </w:r>
          <w:r w:rsidR="00453639">
            <w:rPr>
              <w:rFonts w:ascii="Times New Roman" w:hAnsi="Times New Roman" w:cs="Times New Roman"/>
              <w:sz w:val="24"/>
              <w:szCs w:val="24"/>
            </w:rPr>
            <w:fldChar w:fldCharType="separate"/>
          </w:r>
          <w:r w:rsidR="00A55932">
            <w:rPr>
              <w:rFonts w:ascii="Times New Roman" w:hAnsi="Times New Roman" w:cs="Times New Roman"/>
              <w:noProof/>
              <w:sz w:val="24"/>
              <w:szCs w:val="24"/>
            </w:rPr>
            <w:t xml:space="preserve"> </w:t>
          </w:r>
          <w:r w:rsidR="00A55932" w:rsidRPr="00A55932">
            <w:rPr>
              <w:rFonts w:ascii="Times New Roman" w:hAnsi="Times New Roman" w:cs="Times New Roman"/>
              <w:noProof/>
              <w:sz w:val="24"/>
              <w:szCs w:val="24"/>
            </w:rPr>
            <w:t>[7]</w:t>
          </w:r>
          <w:r w:rsidR="00453639">
            <w:rPr>
              <w:rFonts w:ascii="Times New Roman" w:hAnsi="Times New Roman" w:cs="Times New Roman"/>
              <w:sz w:val="24"/>
              <w:szCs w:val="24"/>
            </w:rPr>
            <w:fldChar w:fldCharType="end"/>
          </w:r>
        </w:sdtContent>
      </w:sdt>
      <w:r w:rsidRPr="002A505A">
        <w:rPr>
          <w:rFonts w:ascii="Times New Roman" w:hAnsi="Times New Roman" w:cs="Times New Roman"/>
          <w:sz w:val="24"/>
          <w:szCs w:val="24"/>
        </w:rPr>
        <w:t>:</w:t>
      </w:r>
    </w:p>
    <w:p w:rsidR="009D6058" w:rsidRPr="002A505A" w:rsidRDefault="009D6058" w:rsidP="00060B71">
      <w:pPr>
        <w:pStyle w:val="ListParagraph"/>
        <w:numPr>
          <w:ilvl w:val="0"/>
          <w:numId w:val="1"/>
        </w:numPr>
        <w:spacing w:line="480" w:lineRule="auto"/>
        <w:ind w:firstLineChars="0"/>
        <w:rPr>
          <w:rFonts w:ascii="Times New Roman" w:hAnsi="Times New Roman" w:cs="Times New Roman"/>
        </w:rPr>
      </w:pPr>
      <w:r w:rsidRPr="002A505A">
        <w:rPr>
          <w:rFonts w:ascii="Times New Roman" w:hAnsi="Times New Roman" w:cs="Times New Roman"/>
        </w:rPr>
        <w:t xml:space="preserve">the thermoelectric effect was found, and then the first thermocouple was verified by </w:t>
      </w:r>
      <w:proofErr w:type="spellStart"/>
      <w:r w:rsidRPr="002A505A">
        <w:rPr>
          <w:rFonts w:ascii="Times New Roman" w:hAnsi="Times New Roman" w:cs="Times New Roman"/>
        </w:rPr>
        <w:t>Seebeck</w:t>
      </w:r>
      <w:proofErr w:type="spellEnd"/>
      <w:r w:rsidRPr="002A505A">
        <w:rPr>
          <w:rFonts w:ascii="Times New Roman" w:hAnsi="Times New Roman" w:cs="Times New Roman"/>
        </w:rPr>
        <w:t xml:space="preserve"> in 1921,</w:t>
      </w:r>
    </w:p>
    <w:p w:rsidR="009D6058" w:rsidRPr="002A505A" w:rsidRDefault="009D6058" w:rsidP="00060B71">
      <w:pPr>
        <w:pStyle w:val="ListParagraph"/>
        <w:numPr>
          <w:ilvl w:val="0"/>
          <w:numId w:val="1"/>
        </w:numPr>
        <w:spacing w:line="480" w:lineRule="auto"/>
        <w:ind w:firstLineChars="0"/>
        <w:rPr>
          <w:rFonts w:ascii="Times New Roman" w:hAnsi="Times New Roman" w:cs="Times New Roman"/>
        </w:rPr>
      </w:pPr>
      <w:r w:rsidRPr="002A505A">
        <w:rPr>
          <w:rFonts w:ascii="Times New Roman" w:hAnsi="Times New Roman" w:cs="Times New Roman"/>
        </w:rPr>
        <w:t>the first thermopile was composed of a series of thermocouples by Nobil</w:t>
      </w:r>
      <w:r w:rsidR="00A55932">
        <w:rPr>
          <w:rFonts w:ascii="Times New Roman" w:hAnsi="Times New Roman" w:cs="Times New Roman"/>
        </w:rPr>
        <w:t>i in 1829</w:t>
      </w:r>
      <w:sdt>
        <w:sdtPr>
          <w:rPr>
            <w:rFonts w:ascii="Times New Roman" w:hAnsi="Times New Roman" w:cs="Times New Roman"/>
          </w:rPr>
          <w:id w:val="-1386712962"/>
          <w:citation/>
        </w:sdtPr>
        <w:sdtContent>
          <w:r w:rsidR="00A55932">
            <w:rPr>
              <w:rFonts w:ascii="Times New Roman" w:hAnsi="Times New Roman" w:cs="Times New Roman"/>
            </w:rPr>
            <w:fldChar w:fldCharType="begin"/>
          </w:r>
          <w:r w:rsidR="00A55932">
            <w:rPr>
              <w:rFonts w:ascii="Times New Roman" w:hAnsi="Times New Roman" w:cs="Times New Roman"/>
            </w:rPr>
            <w:instrText xml:space="preserve"> CITATION Bar60 \l 1033 </w:instrText>
          </w:r>
          <w:r w:rsidR="00A55932">
            <w:rPr>
              <w:rFonts w:ascii="Times New Roman" w:hAnsi="Times New Roman" w:cs="Times New Roman"/>
            </w:rPr>
            <w:fldChar w:fldCharType="separate"/>
          </w:r>
          <w:r w:rsidR="00A55932">
            <w:rPr>
              <w:rFonts w:ascii="Times New Roman" w:hAnsi="Times New Roman" w:cs="Times New Roman"/>
              <w:noProof/>
            </w:rPr>
            <w:t xml:space="preserve"> </w:t>
          </w:r>
          <w:r w:rsidR="00A55932" w:rsidRPr="00A55932">
            <w:rPr>
              <w:rFonts w:ascii="Times New Roman" w:hAnsi="Times New Roman" w:cs="Times New Roman"/>
              <w:noProof/>
            </w:rPr>
            <w:t>[8]</w:t>
          </w:r>
          <w:r w:rsidR="00A55932">
            <w:rPr>
              <w:rFonts w:ascii="Times New Roman" w:hAnsi="Times New Roman" w:cs="Times New Roman"/>
            </w:rPr>
            <w:fldChar w:fldCharType="end"/>
          </w:r>
        </w:sdtContent>
      </w:sdt>
      <w:r w:rsidRPr="002A505A">
        <w:rPr>
          <w:rFonts w:ascii="Times New Roman" w:hAnsi="Times New Roman" w:cs="Times New Roman"/>
        </w:rPr>
        <w:t>,</w:t>
      </w:r>
    </w:p>
    <w:p w:rsidR="009D6058" w:rsidRPr="002A505A" w:rsidRDefault="009D6058" w:rsidP="00060B71">
      <w:pPr>
        <w:pStyle w:val="ListParagraph"/>
        <w:numPr>
          <w:ilvl w:val="0"/>
          <w:numId w:val="1"/>
        </w:numPr>
        <w:spacing w:line="480" w:lineRule="auto"/>
        <w:ind w:firstLineChars="0"/>
        <w:rPr>
          <w:rFonts w:ascii="Times New Roman" w:hAnsi="Times New Roman" w:cs="Times New Roman"/>
        </w:rPr>
      </w:pPr>
      <w:proofErr w:type="gramStart"/>
      <w:r w:rsidRPr="002A505A">
        <w:rPr>
          <w:rFonts w:ascii="Times New Roman" w:hAnsi="Times New Roman" w:cs="Times New Roman"/>
        </w:rPr>
        <w:t>the</w:t>
      </w:r>
      <w:proofErr w:type="gramEnd"/>
      <w:r w:rsidRPr="002A505A">
        <w:rPr>
          <w:rFonts w:ascii="Times New Roman" w:hAnsi="Times New Roman" w:cs="Times New Roman"/>
        </w:rPr>
        <w:t xml:space="preserve"> thermocouple design was reformed and bismuth and antimony were applied for it by </w:t>
      </w:r>
      <w:proofErr w:type="spellStart"/>
      <w:r w:rsidRPr="002A505A">
        <w:rPr>
          <w:rFonts w:ascii="Times New Roman" w:hAnsi="Times New Roman" w:cs="Times New Roman"/>
        </w:rPr>
        <w:t>Melloni</w:t>
      </w:r>
      <w:proofErr w:type="spellEnd"/>
      <w:r w:rsidRPr="002A505A">
        <w:rPr>
          <w:rFonts w:ascii="Times New Roman" w:hAnsi="Times New Roman" w:cs="Times New Roman"/>
        </w:rPr>
        <w:t xml:space="preserve"> in 1933 </w:t>
      </w:r>
      <w:sdt>
        <w:sdtPr>
          <w:rPr>
            <w:rFonts w:ascii="Times New Roman" w:hAnsi="Times New Roman" w:cs="Times New Roman"/>
          </w:rPr>
          <w:id w:val="-481235525"/>
          <w:citation/>
        </w:sdtPr>
        <w:sdtContent>
          <w:r w:rsidR="00CE2164">
            <w:rPr>
              <w:rFonts w:ascii="Times New Roman" w:hAnsi="Times New Roman" w:cs="Times New Roman"/>
            </w:rPr>
            <w:fldChar w:fldCharType="begin"/>
          </w:r>
          <w:r w:rsidR="00CE2164">
            <w:rPr>
              <w:rFonts w:ascii="Times New Roman" w:hAnsi="Times New Roman" w:cs="Times New Roman"/>
            </w:rPr>
            <w:instrText xml:space="preserve"> CITATION Bar62 \l 1033 </w:instrText>
          </w:r>
          <w:r w:rsidR="00CE2164">
            <w:rPr>
              <w:rFonts w:ascii="Times New Roman" w:hAnsi="Times New Roman" w:cs="Times New Roman"/>
            </w:rPr>
            <w:fldChar w:fldCharType="separate"/>
          </w:r>
          <w:r w:rsidR="00CE2164" w:rsidRPr="00CE2164">
            <w:rPr>
              <w:rFonts w:ascii="Times New Roman" w:hAnsi="Times New Roman" w:cs="Times New Roman"/>
              <w:noProof/>
            </w:rPr>
            <w:t>[9]</w:t>
          </w:r>
          <w:r w:rsidR="00CE2164">
            <w:rPr>
              <w:rFonts w:ascii="Times New Roman" w:hAnsi="Times New Roman" w:cs="Times New Roman"/>
            </w:rPr>
            <w:fldChar w:fldCharType="end"/>
          </w:r>
        </w:sdtContent>
      </w:sdt>
      <w:r w:rsidR="00CE2164">
        <w:rPr>
          <w:rFonts w:ascii="Times New Roman" w:hAnsi="Times New Roman" w:cs="Times New Roman"/>
        </w:rPr>
        <w:t>.</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Two types of IR detectors can be classified based on the principles of IR light detection: thermal detectors and photo detectors. Fig. 1</w:t>
      </w:r>
      <w:sdt>
        <w:sdtPr>
          <w:rPr>
            <w:rFonts w:ascii="Times New Roman" w:hAnsi="Times New Roman" w:cs="Times New Roman"/>
            <w:sz w:val="24"/>
            <w:szCs w:val="24"/>
          </w:rPr>
          <w:id w:val="-455494516"/>
          <w:citation/>
        </w:sdtPr>
        <w:sdtContent>
          <w:r w:rsidR="00CE2164">
            <w:rPr>
              <w:rFonts w:ascii="Times New Roman" w:hAnsi="Times New Roman" w:cs="Times New Roman"/>
              <w:sz w:val="24"/>
              <w:szCs w:val="24"/>
            </w:rPr>
            <w:fldChar w:fldCharType="begin"/>
          </w:r>
          <w:r w:rsidR="00CE2164">
            <w:rPr>
              <w:rFonts w:ascii="Times New Roman" w:hAnsi="Times New Roman" w:cs="Times New Roman"/>
              <w:sz w:val="24"/>
              <w:szCs w:val="24"/>
            </w:rPr>
            <w:instrText xml:space="preserve"> CITATION Ant021 \l 1033 </w:instrText>
          </w:r>
          <w:r w:rsidR="00CE2164">
            <w:rPr>
              <w:rFonts w:ascii="Times New Roman" w:hAnsi="Times New Roman" w:cs="Times New Roman"/>
              <w:sz w:val="24"/>
              <w:szCs w:val="24"/>
            </w:rPr>
            <w:fldChar w:fldCharType="separate"/>
          </w:r>
          <w:r w:rsidR="00CE2164">
            <w:rPr>
              <w:rFonts w:ascii="Times New Roman" w:hAnsi="Times New Roman" w:cs="Times New Roman"/>
              <w:noProof/>
              <w:sz w:val="24"/>
              <w:szCs w:val="24"/>
            </w:rPr>
            <w:t xml:space="preserve"> </w:t>
          </w:r>
          <w:r w:rsidR="00CE2164" w:rsidRPr="00CE2164">
            <w:rPr>
              <w:rFonts w:ascii="Times New Roman" w:hAnsi="Times New Roman" w:cs="Times New Roman"/>
              <w:noProof/>
              <w:sz w:val="24"/>
              <w:szCs w:val="24"/>
            </w:rPr>
            <w:t>[5]</w:t>
          </w:r>
          <w:r w:rsidR="00CE2164">
            <w:rPr>
              <w:rFonts w:ascii="Times New Roman" w:hAnsi="Times New Roman" w:cs="Times New Roman"/>
              <w:sz w:val="24"/>
              <w:szCs w:val="24"/>
            </w:rPr>
            <w:fldChar w:fldCharType="end"/>
          </w:r>
        </w:sdtContent>
      </w:sdt>
      <w:r w:rsidRPr="002A505A">
        <w:rPr>
          <w:rFonts w:ascii="Times New Roman" w:hAnsi="Times New Roman" w:cs="Times New Roman"/>
          <w:sz w:val="24"/>
          <w:szCs w:val="24"/>
        </w:rPr>
        <w:t xml:space="preserve"> briefly shows the history of IR detectors’ development.</w:t>
      </w:r>
    </w:p>
    <w:p w:rsidR="009D6058" w:rsidRPr="002A505A" w:rsidRDefault="0058216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54720EF2" wp14:editId="36B430F2">
            <wp:extent cx="4260850" cy="11049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0850" cy="1104900"/>
                    </a:xfrm>
                    <a:prstGeom prst="rect">
                      <a:avLst/>
                    </a:prstGeom>
                    <a:noFill/>
                    <a:ln>
                      <a:noFill/>
                    </a:ln>
                  </pic:spPr>
                </pic:pic>
              </a:graphicData>
            </a:graphic>
          </wp:inline>
        </w:drawing>
      </w:r>
    </w:p>
    <w:p w:rsidR="0058216D" w:rsidRPr="002A505A" w:rsidRDefault="0058216D"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2.</w:t>
      </w:r>
      <w:proofErr w:type="gramEnd"/>
      <w:r w:rsidRPr="002A505A">
        <w:rPr>
          <w:rFonts w:ascii="Times New Roman" w:hAnsi="Times New Roman" w:cs="Times New Roman"/>
          <w:sz w:val="24"/>
          <w:szCs w:val="24"/>
        </w:rPr>
        <w:t xml:space="preserve"> History of the development of IR detectors </w:t>
      </w:r>
      <w:sdt>
        <w:sdtPr>
          <w:rPr>
            <w:rFonts w:ascii="Times New Roman" w:hAnsi="Times New Roman" w:cs="Times New Roman"/>
            <w:sz w:val="24"/>
            <w:szCs w:val="24"/>
          </w:rPr>
          <w:id w:val="1671138404"/>
          <w:citation/>
        </w:sdtPr>
        <w:sdtContent>
          <w:r w:rsidR="00CE2164">
            <w:rPr>
              <w:rFonts w:ascii="Times New Roman" w:hAnsi="Times New Roman" w:cs="Times New Roman"/>
              <w:sz w:val="24"/>
              <w:szCs w:val="24"/>
            </w:rPr>
            <w:fldChar w:fldCharType="begin"/>
          </w:r>
          <w:r w:rsidR="00CE2164">
            <w:rPr>
              <w:rFonts w:ascii="Times New Roman" w:hAnsi="Times New Roman" w:cs="Times New Roman"/>
              <w:sz w:val="24"/>
              <w:szCs w:val="24"/>
            </w:rPr>
            <w:instrText xml:space="preserve"> CITATION Ant021 \l 1033 </w:instrText>
          </w:r>
          <w:r w:rsidR="00CE2164">
            <w:rPr>
              <w:rFonts w:ascii="Times New Roman" w:hAnsi="Times New Roman" w:cs="Times New Roman"/>
              <w:sz w:val="24"/>
              <w:szCs w:val="24"/>
            </w:rPr>
            <w:fldChar w:fldCharType="separate"/>
          </w:r>
          <w:r w:rsidR="00CE2164" w:rsidRPr="00CE2164">
            <w:rPr>
              <w:rFonts w:ascii="Times New Roman" w:hAnsi="Times New Roman" w:cs="Times New Roman"/>
              <w:noProof/>
              <w:sz w:val="24"/>
              <w:szCs w:val="24"/>
            </w:rPr>
            <w:t>[5]</w:t>
          </w:r>
          <w:r w:rsidR="00CE2164">
            <w:rPr>
              <w:rFonts w:ascii="Times New Roman" w:hAnsi="Times New Roman" w:cs="Times New Roman"/>
              <w:sz w:val="24"/>
              <w:szCs w:val="24"/>
            </w:rPr>
            <w:fldChar w:fldCharType="end"/>
          </w:r>
        </w:sdtContent>
      </w:sdt>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 IR detector technology, interests has concentrated mostly on 3~5 µm and 8~ 14µm of radiation range. Longer wavelengths have been paid more and more attention in the recent years in many applications, especially in space area. </w:t>
      </w:r>
      <w:proofErr w:type="gramStart"/>
      <w:r w:rsidRPr="002A505A">
        <w:rPr>
          <w:rFonts w:ascii="Times New Roman" w:hAnsi="Times New Roman" w:cs="Times New Roman"/>
          <w:sz w:val="24"/>
          <w:szCs w:val="24"/>
        </w:rPr>
        <w:t xml:space="preserve">Table 3 </w:t>
      </w:r>
      <w:sdt>
        <w:sdtPr>
          <w:rPr>
            <w:rFonts w:ascii="Times New Roman" w:hAnsi="Times New Roman" w:cs="Times New Roman"/>
            <w:sz w:val="24"/>
            <w:szCs w:val="24"/>
          </w:rPr>
          <w:id w:val="-1673800997"/>
          <w:citation/>
        </w:sdtPr>
        <w:sdtContent>
          <w:r w:rsidR="00CE2164">
            <w:rPr>
              <w:rFonts w:ascii="Times New Roman" w:hAnsi="Times New Roman" w:cs="Times New Roman"/>
              <w:sz w:val="24"/>
              <w:szCs w:val="24"/>
            </w:rPr>
            <w:fldChar w:fldCharType="begin"/>
          </w:r>
          <w:r w:rsidR="00CE2164">
            <w:rPr>
              <w:rFonts w:ascii="Times New Roman" w:hAnsi="Times New Roman" w:cs="Times New Roman"/>
              <w:sz w:val="24"/>
              <w:szCs w:val="24"/>
            </w:rPr>
            <w:instrText xml:space="preserve"> CITATION Mic01 \l 1033 </w:instrText>
          </w:r>
          <w:r w:rsidR="00CE2164">
            <w:rPr>
              <w:rFonts w:ascii="Times New Roman" w:hAnsi="Times New Roman" w:cs="Times New Roman"/>
              <w:sz w:val="24"/>
              <w:szCs w:val="24"/>
            </w:rPr>
            <w:fldChar w:fldCharType="separate"/>
          </w:r>
          <w:r w:rsidR="00CE2164" w:rsidRPr="00CE2164">
            <w:rPr>
              <w:rFonts w:ascii="Times New Roman" w:hAnsi="Times New Roman" w:cs="Times New Roman"/>
              <w:noProof/>
              <w:sz w:val="24"/>
              <w:szCs w:val="24"/>
            </w:rPr>
            <w:t>[10]</w:t>
          </w:r>
          <w:r w:rsidR="00CE2164">
            <w:rPr>
              <w:rFonts w:ascii="Times New Roman" w:hAnsi="Times New Roman" w:cs="Times New Roman"/>
              <w:sz w:val="24"/>
              <w:szCs w:val="24"/>
            </w:rPr>
            <w:fldChar w:fldCharType="end"/>
          </w:r>
        </w:sdtContent>
      </w:sdt>
      <w:r w:rsidR="00CE2164">
        <w:rPr>
          <w:rFonts w:ascii="Times New Roman" w:hAnsi="Times New Roman" w:cs="Times New Roman"/>
          <w:sz w:val="24"/>
          <w:szCs w:val="24"/>
        </w:rPr>
        <w:t xml:space="preserve"> </w:t>
      </w:r>
      <w:r w:rsidRPr="002A505A">
        <w:rPr>
          <w:rFonts w:ascii="Times New Roman" w:hAnsi="Times New Roman" w:cs="Times New Roman"/>
          <w:sz w:val="24"/>
          <w:szCs w:val="24"/>
        </w:rPr>
        <w:t xml:space="preserve">gives the principle characteristics of some important infrared materials, such as Si, </w:t>
      </w:r>
      <w:proofErr w:type="spellStart"/>
      <w:r w:rsidRPr="002A505A">
        <w:rPr>
          <w:rFonts w:ascii="Times New Roman" w:hAnsi="Times New Roman" w:cs="Times New Roman"/>
          <w:sz w:val="24"/>
          <w:szCs w:val="24"/>
        </w:rPr>
        <w:t>ZnS</w:t>
      </w:r>
      <w:proofErr w:type="spellEnd"/>
      <w:r w:rsidRPr="002A505A">
        <w:rPr>
          <w:rFonts w:ascii="Times New Roman" w:hAnsi="Times New Roman" w:cs="Times New Roman"/>
          <w:sz w:val="24"/>
          <w:szCs w:val="24"/>
        </w:rPr>
        <w:t>, and GaAs.</w:t>
      </w:r>
      <w:proofErr w:type="gramEnd"/>
    </w:p>
    <w:p w:rsidR="009D6058" w:rsidRPr="002A505A" w:rsidRDefault="009D6058"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lastRenderedPageBreak/>
        <w:t xml:space="preserve">Table </w:t>
      </w:r>
      <w:r w:rsidR="0058216D" w:rsidRPr="002A505A">
        <w:rPr>
          <w:rFonts w:ascii="Times New Roman" w:hAnsi="Times New Roman" w:cs="Times New Roman"/>
          <w:sz w:val="24"/>
          <w:szCs w:val="24"/>
        </w:rPr>
        <w:t>2</w:t>
      </w:r>
      <w:r w:rsidRPr="002A505A">
        <w:rPr>
          <w:rFonts w:ascii="Times New Roman" w:hAnsi="Times New Roman" w:cs="Times New Roman"/>
          <w:sz w:val="24"/>
          <w:szCs w:val="24"/>
        </w:rPr>
        <w:t>.</w:t>
      </w:r>
      <w:proofErr w:type="gramEnd"/>
      <w:r w:rsidRPr="002A505A">
        <w:rPr>
          <w:rFonts w:ascii="Times New Roman" w:hAnsi="Times New Roman" w:cs="Times New Roman"/>
          <w:sz w:val="24"/>
          <w:szCs w:val="24"/>
        </w:rPr>
        <w:t xml:space="preserve"> Principal characteristics of some infrared materials </w:t>
      </w:r>
      <w:sdt>
        <w:sdtPr>
          <w:rPr>
            <w:rFonts w:ascii="Times New Roman" w:hAnsi="Times New Roman" w:cs="Times New Roman"/>
            <w:sz w:val="24"/>
            <w:szCs w:val="24"/>
          </w:rPr>
          <w:id w:val="1603528443"/>
          <w:citation/>
        </w:sdtPr>
        <w:sdtContent>
          <w:r w:rsidR="007D111D">
            <w:rPr>
              <w:rFonts w:ascii="Times New Roman" w:hAnsi="Times New Roman" w:cs="Times New Roman"/>
              <w:sz w:val="24"/>
              <w:szCs w:val="24"/>
            </w:rPr>
            <w:fldChar w:fldCharType="begin"/>
          </w:r>
          <w:r w:rsidR="007D111D">
            <w:rPr>
              <w:rFonts w:ascii="Times New Roman" w:hAnsi="Times New Roman" w:cs="Times New Roman"/>
              <w:sz w:val="24"/>
              <w:szCs w:val="24"/>
            </w:rPr>
            <w:instrText xml:space="preserve"> CITATION Mic01 \l 1033 </w:instrText>
          </w:r>
          <w:r w:rsidR="007D111D">
            <w:rPr>
              <w:rFonts w:ascii="Times New Roman" w:hAnsi="Times New Roman" w:cs="Times New Roman"/>
              <w:sz w:val="24"/>
              <w:szCs w:val="24"/>
            </w:rPr>
            <w:fldChar w:fldCharType="separate"/>
          </w:r>
          <w:r w:rsidR="007D111D" w:rsidRPr="007D111D">
            <w:rPr>
              <w:rFonts w:ascii="Times New Roman" w:hAnsi="Times New Roman" w:cs="Times New Roman"/>
              <w:noProof/>
              <w:sz w:val="24"/>
              <w:szCs w:val="24"/>
            </w:rPr>
            <w:t>[10]</w:t>
          </w:r>
          <w:r w:rsidR="007D111D">
            <w:rPr>
              <w:rFonts w:ascii="Times New Roman" w:hAnsi="Times New Roman" w:cs="Times New Roman"/>
              <w:sz w:val="24"/>
              <w:szCs w:val="24"/>
            </w:rPr>
            <w:fldChar w:fldCharType="end"/>
          </w:r>
        </w:sdtContent>
      </w:sdt>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39C679AC" wp14:editId="0E369973">
            <wp:extent cx="5486400" cy="304389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43897"/>
                    </a:xfrm>
                    <a:prstGeom prst="rect">
                      <a:avLst/>
                    </a:prstGeom>
                  </pic:spPr>
                </pic:pic>
              </a:graphicData>
            </a:graphic>
          </wp:inline>
        </w:drawing>
      </w:r>
      <w:r w:rsidRPr="002A505A">
        <w:rPr>
          <w:rFonts w:ascii="Times New Roman" w:hAnsi="Times New Roman" w:cs="Times New Roman"/>
          <w:sz w:val="24"/>
          <w:szCs w:val="24"/>
        </w:rPr>
        <w:t xml:space="preserve">   </w:t>
      </w:r>
    </w:p>
    <w:p w:rsidR="009D6058" w:rsidRPr="002A505A" w:rsidRDefault="009D6058" w:rsidP="00060B71">
      <w:pPr>
        <w:pStyle w:val="Title111"/>
      </w:pPr>
      <w:r w:rsidRPr="002A505A">
        <w:t>1.2.1 Thermal detector</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Thermal detectors have an absorption layer to absorb the incident radiation and change light into heat to change the temperature of the material, which can be output as an electric signal. Thermal detectors have several types, such as thermopile detectors, bolometers, pyroelectric detectors, and diodes that change in voltage-current characteristics. These devices are independent of wavelength, and absorb photons thoroughly. The output signal is related to the radiant power instead of the spectral content, which leads thermal detectors have a wider bandwidth compared to photodetectors. </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Thermal detectors have been </w:t>
      </w:r>
      <w:bookmarkStart w:id="6" w:name="OLE_LINK1"/>
      <w:r w:rsidRPr="002A505A">
        <w:rPr>
          <w:rFonts w:ascii="Times New Roman" w:hAnsi="Times New Roman" w:cs="Times New Roman"/>
          <w:sz w:val="24"/>
          <w:szCs w:val="24"/>
        </w:rPr>
        <w:t>in the greatest utility in the last century due to their cheap price and ease to use. However, they have very slow response (</w:t>
      </w:r>
      <w:proofErr w:type="spellStart"/>
      <w:r w:rsidRPr="002A505A">
        <w:rPr>
          <w:rFonts w:ascii="Times New Roman" w:hAnsi="Times New Roman" w:cs="Times New Roman"/>
          <w:sz w:val="24"/>
          <w:szCs w:val="24"/>
        </w:rPr>
        <w:t>ms</w:t>
      </w:r>
      <w:proofErr w:type="spellEnd"/>
      <w:r w:rsidRPr="002A505A">
        <w:rPr>
          <w:rFonts w:ascii="Times New Roman" w:hAnsi="Times New Roman" w:cs="Times New Roman"/>
          <w:sz w:val="24"/>
          <w:szCs w:val="24"/>
        </w:rPr>
        <w:t xml:space="preserve"> order) because their working principles. For example,</w:t>
      </w:r>
      <w:bookmarkEnd w:id="6"/>
      <w:r w:rsidRPr="002A505A">
        <w:rPr>
          <w:rFonts w:ascii="Times New Roman" w:hAnsi="Times New Roman" w:cs="Times New Roman"/>
          <w:sz w:val="24"/>
          <w:szCs w:val="24"/>
        </w:rPr>
        <w:t xml:space="preserve"> pyroelectric detectors depend on the internal spontaneous polarization measurement, and bolometers depend on the electrical </w:t>
      </w:r>
      <w:r w:rsidRPr="002A505A">
        <w:rPr>
          <w:rFonts w:ascii="Times New Roman" w:hAnsi="Times New Roman" w:cs="Times New Roman"/>
          <w:sz w:val="24"/>
          <w:szCs w:val="24"/>
        </w:rPr>
        <w:lastRenderedPageBreak/>
        <w:t xml:space="preserve">resistance change, which all work in the room temperature. Their slow response makes thermal detectors hardly to be used in real-time detection. Moreover, thermal detectors have rather low sensitivity compared to </w:t>
      </w:r>
      <w:proofErr w:type="spellStart"/>
      <w:r w:rsidRPr="002A505A">
        <w:rPr>
          <w:rFonts w:ascii="Times New Roman" w:hAnsi="Times New Roman" w:cs="Times New Roman"/>
          <w:sz w:val="24"/>
          <w:szCs w:val="24"/>
        </w:rPr>
        <w:t>phtodetectors</w:t>
      </w:r>
      <w:proofErr w:type="spellEnd"/>
      <w:r w:rsidRPr="002A505A">
        <w:rPr>
          <w:rFonts w:ascii="Times New Roman" w:hAnsi="Times New Roman" w:cs="Times New Roman"/>
          <w:sz w:val="24"/>
          <w:szCs w:val="24"/>
        </w:rPr>
        <w:t>, which have been of wide popularity in commercial and military fields since the nin</w:t>
      </w:r>
      <w:r w:rsidR="007D111D">
        <w:rPr>
          <w:rFonts w:ascii="Times New Roman" w:hAnsi="Times New Roman" w:cs="Times New Roman"/>
          <w:sz w:val="24"/>
          <w:szCs w:val="24"/>
        </w:rPr>
        <w:t xml:space="preserve">eties in last century </w:t>
      </w:r>
      <w:sdt>
        <w:sdtPr>
          <w:rPr>
            <w:rFonts w:ascii="Times New Roman" w:hAnsi="Times New Roman" w:cs="Times New Roman"/>
            <w:sz w:val="24"/>
            <w:szCs w:val="24"/>
          </w:rPr>
          <w:id w:val="-126930570"/>
          <w:citation/>
        </w:sdtPr>
        <w:sdtContent>
          <w:r w:rsidR="007D111D">
            <w:rPr>
              <w:rFonts w:ascii="Times New Roman" w:hAnsi="Times New Roman" w:cs="Times New Roman"/>
              <w:sz w:val="24"/>
              <w:szCs w:val="24"/>
            </w:rPr>
            <w:fldChar w:fldCharType="begin"/>
          </w:r>
          <w:r w:rsidR="007D111D">
            <w:rPr>
              <w:rFonts w:ascii="Times New Roman" w:hAnsi="Times New Roman" w:cs="Times New Roman"/>
              <w:sz w:val="24"/>
              <w:szCs w:val="24"/>
            </w:rPr>
            <w:instrText xml:space="preserve"> CITATION Ant021 \l 1033 </w:instrText>
          </w:r>
          <w:r w:rsidR="007D111D">
            <w:rPr>
              <w:rFonts w:ascii="Times New Roman" w:hAnsi="Times New Roman" w:cs="Times New Roman"/>
              <w:sz w:val="24"/>
              <w:szCs w:val="24"/>
            </w:rPr>
            <w:fldChar w:fldCharType="separate"/>
          </w:r>
          <w:r w:rsidR="007D111D" w:rsidRPr="007D111D">
            <w:rPr>
              <w:rFonts w:ascii="Times New Roman" w:hAnsi="Times New Roman" w:cs="Times New Roman"/>
              <w:noProof/>
              <w:sz w:val="24"/>
              <w:szCs w:val="24"/>
            </w:rPr>
            <w:t>[5]</w:t>
          </w:r>
          <w:r w:rsidR="007D111D">
            <w:rPr>
              <w:rFonts w:ascii="Times New Roman" w:hAnsi="Times New Roman" w:cs="Times New Roman"/>
              <w:sz w:val="24"/>
              <w:szCs w:val="24"/>
            </w:rPr>
            <w:fldChar w:fldCharType="end"/>
          </w:r>
        </w:sdtContent>
      </w:sdt>
      <w:r w:rsidRPr="002A505A">
        <w:rPr>
          <w:rFonts w:ascii="Times New Roman" w:hAnsi="Times New Roman" w:cs="Times New Roman"/>
          <w:sz w:val="24"/>
          <w:szCs w:val="24"/>
        </w:rPr>
        <w:t>. Thus, more worldwide efforts have been made to photodetectors.</w:t>
      </w:r>
    </w:p>
    <w:p w:rsidR="009D6058" w:rsidRPr="002A505A" w:rsidRDefault="009D6058" w:rsidP="00060B71">
      <w:pPr>
        <w:pStyle w:val="Title111"/>
      </w:pPr>
      <w:r w:rsidRPr="002A505A">
        <w:t>1.2</w:t>
      </w:r>
      <w:r w:rsidR="00191450" w:rsidRPr="002A505A">
        <w:t>.</w:t>
      </w:r>
      <w:r w:rsidRPr="002A505A">
        <w:t>2 Photodetectors</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A photodetector is a light-sensing device. It takes advantage of materials’ conductivity, and changes it when light irradiates on them. Photoconductors convert light signals into electric signal, such as voltage or current, based on photo excited electron generation process. This is known as the photoelectric effect. Photos are absorbed on a surface of metal in vacuum and then electric-hole pairs are generated in the depletion region. Photodetectors exhibit a wavelength dependent selection, which means photodetectors response to a range of spectrum. They can offer a perfect signal-to-noise ratio and high sensitivity. </w:t>
      </w:r>
      <w:r w:rsidR="00C01554" w:rsidRPr="002A505A">
        <w:rPr>
          <w:rFonts w:ascii="Times New Roman" w:hAnsi="Times New Roman" w:cs="Times New Roman"/>
          <w:sz w:val="24"/>
          <w:szCs w:val="24"/>
        </w:rPr>
        <w:t xml:space="preserve">By achieving these, photodetectors require to be cooled by cooling system. </w:t>
      </w:r>
      <w:r w:rsidR="00191450" w:rsidRPr="002A505A">
        <w:rPr>
          <w:rFonts w:ascii="Times New Roman" w:hAnsi="Times New Roman" w:cs="Times New Roman"/>
          <w:sz w:val="24"/>
          <w:szCs w:val="24"/>
        </w:rPr>
        <w:t>T</w:t>
      </w:r>
      <w:r w:rsidR="00C01554" w:rsidRPr="002A505A">
        <w:rPr>
          <w:rFonts w:ascii="Times New Roman" w:hAnsi="Times New Roman" w:cs="Times New Roman"/>
          <w:sz w:val="24"/>
          <w:szCs w:val="24"/>
        </w:rPr>
        <w:t>he energy of infrared radiation can be</w:t>
      </w:r>
      <w:r w:rsidR="00191450" w:rsidRPr="002A505A">
        <w:rPr>
          <w:rFonts w:ascii="Times New Roman" w:hAnsi="Times New Roman" w:cs="Times New Roman"/>
          <w:sz w:val="24"/>
          <w:szCs w:val="24"/>
        </w:rPr>
        <w:t xml:space="preserve"> influenced by the dark current. By using cooling system, dark current can be suppressed.</w:t>
      </w:r>
    </w:p>
    <w:p w:rsidR="00191450" w:rsidRPr="002A505A" w:rsidRDefault="00191450"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Photodetectors can be sub-divided into different kinds based on the nature of intera</w:t>
      </w:r>
      <w:r w:rsidR="007D111D">
        <w:rPr>
          <w:rFonts w:ascii="Times New Roman" w:hAnsi="Times New Roman" w:cs="Times New Roman"/>
          <w:sz w:val="24"/>
          <w:szCs w:val="24"/>
        </w:rPr>
        <w:t xml:space="preserve">ction </w:t>
      </w:r>
      <w:sdt>
        <w:sdtPr>
          <w:rPr>
            <w:rFonts w:ascii="Times New Roman" w:hAnsi="Times New Roman" w:cs="Times New Roman"/>
            <w:sz w:val="24"/>
            <w:szCs w:val="24"/>
          </w:rPr>
          <w:id w:val="287865588"/>
          <w:citation/>
        </w:sdtPr>
        <w:sdtContent>
          <w:r w:rsidR="007D111D">
            <w:rPr>
              <w:rFonts w:ascii="Times New Roman" w:hAnsi="Times New Roman" w:cs="Times New Roman"/>
              <w:sz w:val="24"/>
              <w:szCs w:val="24"/>
            </w:rPr>
            <w:fldChar w:fldCharType="begin"/>
          </w:r>
          <w:r w:rsidR="007D111D">
            <w:rPr>
              <w:rFonts w:ascii="Times New Roman" w:hAnsi="Times New Roman" w:cs="Times New Roman"/>
              <w:sz w:val="24"/>
              <w:szCs w:val="24"/>
            </w:rPr>
            <w:instrText xml:space="preserve"> CITATION Ant021 \l 1033 </w:instrText>
          </w:r>
          <w:r w:rsidR="007D111D">
            <w:rPr>
              <w:rFonts w:ascii="Times New Roman" w:hAnsi="Times New Roman" w:cs="Times New Roman"/>
              <w:sz w:val="24"/>
              <w:szCs w:val="24"/>
            </w:rPr>
            <w:fldChar w:fldCharType="separate"/>
          </w:r>
          <w:r w:rsidR="007D111D" w:rsidRPr="007D111D">
            <w:rPr>
              <w:rFonts w:ascii="Times New Roman" w:hAnsi="Times New Roman" w:cs="Times New Roman"/>
              <w:noProof/>
              <w:sz w:val="24"/>
              <w:szCs w:val="24"/>
            </w:rPr>
            <w:t>[5]</w:t>
          </w:r>
          <w:r w:rsidR="007D111D">
            <w:rPr>
              <w:rFonts w:ascii="Times New Roman" w:hAnsi="Times New Roman" w:cs="Times New Roman"/>
              <w:sz w:val="24"/>
              <w:szCs w:val="24"/>
            </w:rPr>
            <w:fldChar w:fldCharType="end"/>
          </w:r>
        </w:sdtContent>
      </w:sdt>
      <w:r w:rsidRPr="002A505A">
        <w:rPr>
          <w:rFonts w:ascii="Times New Roman" w:hAnsi="Times New Roman" w:cs="Times New Roman"/>
          <w:sz w:val="24"/>
          <w:szCs w:val="24"/>
        </w:rPr>
        <w:t xml:space="preserve">. The most significant are: intrinsic </w:t>
      </w:r>
      <w:r w:rsidR="00930609" w:rsidRPr="002A505A">
        <w:rPr>
          <w:rFonts w:ascii="Times New Roman" w:hAnsi="Times New Roman" w:cs="Times New Roman"/>
          <w:sz w:val="24"/>
          <w:szCs w:val="24"/>
        </w:rPr>
        <w:t>detectors, extrinsic detectors</w:t>
      </w:r>
      <w:r w:rsidRPr="002A505A">
        <w:rPr>
          <w:rFonts w:ascii="Times New Roman" w:hAnsi="Times New Roman" w:cs="Times New Roman"/>
          <w:sz w:val="24"/>
          <w:szCs w:val="24"/>
        </w:rPr>
        <w:t>, quantum well detectors, and quantum dot detectors.</w:t>
      </w:r>
    </w:p>
    <w:p w:rsidR="008B24E5" w:rsidRPr="002A505A" w:rsidRDefault="00BC3EFF"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1.2.2.1 Intrinsic photodetector</w:t>
      </w:r>
    </w:p>
    <w:p w:rsidR="0058216D" w:rsidRPr="002A505A" w:rsidRDefault="00BC3EFF"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 principle of intrinsic photodetectors is the excitation of electrons from the valence band to the conduction band </w:t>
      </w:r>
      <w:r w:rsidR="00825BE4" w:rsidRPr="002A505A">
        <w:rPr>
          <w:rFonts w:ascii="Times New Roman" w:hAnsi="Times New Roman" w:cs="Times New Roman"/>
          <w:sz w:val="24"/>
          <w:szCs w:val="24"/>
        </w:rPr>
        <w:t>(</w:t>
      </w:r>
      <w:proofErr w:type="spellStart"/>
      <w:r w:rsidR="00825BE4" w:rsidRPr="002A505A">
        <w:rPr>
          <w:rFonts w:ascii="Times New Roman" w:hAnsi="Times New Roman" w:cs="Times New Roman"/>
          <w:sz w:val="24"/>
          <w:szCs w:val="24"/>
        </w:rPr>
        <w:t>interband</w:t>
      </w:r>
      <w:proofErr w:type="spellEnd"/>
      <w:r w:rsidR="00825BE4" w:rsidRPr="002A505A">
        <w:rPr>
          <w:rFonts w:ascii="Times New Roman" w:hAnsi="Times New Roman" w:cs="Times New Roman"/>
          <w:sz w:val="24"/>
          <w:szCs w:val="24"/>
        </w:rPr>
        <w:t xml:space="preserve"> transition) </w:t>
      </w:r>
      <w:sdt>
        <w:sdtPr>
          <w:rPr>
            <w:rFonts w:ascii="Times New Roman" w:hAnsi="Times New Roman" w:cs="Times New Roman"/>
            <w:sz w:val="24"/>
            <w:szCs w:val="24"/>
          </w:rPr>
          <w:id w:val="1847132365"/>
          <w:citation/>
        </w:sdtPr>
        <w:sdtContent>
          <w:r w:rsidR="00BD183B">
            <w:rPr>
              <w:rFonts w:ascii="Times New Roman" w:hAnsi="Times New Roman" w:cs="Times New Roman"/>
              <w:sz w:val="24"/>
              <w:szCs w:val="24"/>
            </w:rPr>
            <w:fldChar w:fldCharType="begin"/>
          </w:r>
          <w:r w:rsidR="00BD183B">
            <w:rPr>
              <w:rFonts w:ascii="Times New Roman" w:hAnsi="Times New Roman" w:cs="Times New Roman"/>
              <w:sz w:val="24"/>
              <w:szCs w:val="24"/>
            </w:rPr>
            <w:instrText xml:space="preserve"> CITATION Nat80 \l 1033 </w:instrText>
          </w:r>
          <w:r w:rsidR="00BD183B">
            <w:rPr>
              <w:rFonts w:ascii="Times New Roman" w:hAnsi="Times New Roman" w:cs="Times New Roman"/>
              <w:sz w:val="24"/>
              <w:szCs w:val="24"/>
            </w:rPr>
            <w:fldChar w:fldCharType="separate"/>
          </w:r>
          <w:r w:rsidR="00BD183B" w:rsidRPr="00BD183B">
            <w:rPr>
              <w:rFonts w:ascii="Times New Roman" w:hAnsi="Times New Roman" w:cs="Times New Roman"/>
              <w:noProof/>
              <w:sz w:val="24"/>
              <w:szCs w:val="24"/>
            </w:rPr>
            <w:t>[11]</w:t>
          </w:r>
          <w:r w:rsidR="00BD183B">
            <w:rPr>
              <w:rFonts w:ascii="Times New Roman" w:hAnsi="Times New Roman" w:cs="Times New Roman"/>
              <w:sz w:val="24"/>
              <w:szCs w:val="24"/>
            </w:rPr>
            <w:fldChar w:fldCharType="end"/>
          </w:r>
        </w:sdtContent>
      </w:sdt>
      <w:r w:rsidR="00E10112" w:rsidRPr="002A505A">
        <w:rPr>
          <w:rFonts w:ascii="Times New Roman" w:hAnsi="Times New Roman" w:cs="Times New Roman"/>
          <w:sz w:val="24"/>
          <w:szCs w:val="24"/>
        </w:rPr>
        <w:t xml:space="preserve"> as shown in Figure 3</w:t>
      </w:r>
      <w:r w:rsidRPr="002A505A">
        <w:rPr>
          <w:rFonts w:ascii="Times New Roman" w:hAnsi="Times New Roman" w:cs="Times New Roman"/>
          <w:sz w:val="24"/>
          <w:szCs w:val="24"/>
        </w:rPr>
        <w:t xml:space="preserve">. </w:t>
      </w:r>
      <w:r w:rsidR="00825BE4" w:rsidRPr="002A505A">
        <w:rPr>
          <w:rFonts w:ascii="Times New Roman" w:hAnsi="Times New Roman" w:cs="Times New Roman"/>
          <w:sz w:val="24"/>
          <w:szCs w:val="24"/>
        </w:rPr>
        <w:t xml:space="preserve">The energy </w:t>
      </w:r>
      <w:r w:rsidR="00825BE4" w:rsidRPr="002A505A">
        <w:rPr>
          <w:rFonts w:ascii="Times New Roman" w:hAnsi="Times New Roman" w:cs="Times New Roman"/>
          <w:sz w:val="24"/>
          <w:szCs w:val="24"/>
        </w:rPr>
        <w:lastRenderedPageBreak/>
        <w:t>gap between the bands determine</w:t>
      </w:r>
      <w:r w:rsidR="00B67C16" w:rsidRPr="002A505A">
        <w:rPr>
          <w:rFonts w:ascii="Times New Roman" w:hAnsi="Times New Roman" w:cs="Times New Roman"/>
          <w:sz w:val="24"/>
          <w:szCs w:val="24"/>
        </w:rPr>
        <w:t>s</w:t>
      </w:r>
      <w:r w:rsidR="00825BE4" w:rsidRPr="002A505A">
        <w:rPr>
          <w:rFonts w:ascii="Times New Roman" w:hAnsi="Times New Roman" w:cs="Times New Roman"/>
          <w:sz w:val="24"/>
          <w:szCs w:val="24"/>
        </w:rPr>
        <w:t xml:space="preserve"> the long-wavelength response. Hg1-xCdxTe, Pb1-xSnxTe, and InAs1-xSbx are the commonly used intrinsic photodetectors.</w:t>
      </w:r>
    </w:p>
    <w:p w:rsidR="00E10112" w:rsidRPr="002A505A" w:rsidRDefault="00E10112"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Intrinsic photodetectors have been well developed in theoretical and experimental fields. They are easy bandgap tailoring, and can be realized as multicolored detectors. However, they are hard to be grown uniformly over large area, and the growth and processing costs are very high</w:t>
      </w:r>
      <w:r w:rsidR="00DB4D2C">
        <w:rPr>
          <w:rFonts w:ascii="Times New Roman" w:hAnsi="Times New Roman" w:cs="Times New Roman"/>
          <w:sz w:val="24"/>
          <w:szCs w:val="24"/>
        </w:rPr>
        <w:t xml:space="preserve"> </w:t>
      </w:r>
      <w:sdt>
        <w:sdtPr>
          <w:rPr>
            <w:rFonts w:ascii="Times New Roman" w:hAnsi="Times New Roman" w:cs="Times New Roman"/>
            <w:sz w:val="24"/>
            <w:szCs w:val="24"/>
          </w:rPr>
          <w:id w:val="-1134561291"/>
          <w:citation/>
        </w:sdtPr>
        <w:sdtContent>
          <w:r w:rsidR="00DB4D2C">
            <w:rPr>
              <w:rFonts w:ascii="Times New Roman" w:hAnsi="Times New Roman" w:cs="Times New Roman"/>
              <w:sz w:val="24"/>
              <w:szCs w:val="24"/>
            </w:rPr>
            <w:fldChar w:fldCharType="begin"/>
          </w:r>
          <w:r w:rsidR="00DB4D2C">
            <w:rPr>
              <w:rFonts w:ascii="Times New Roman" w:hAnsi="Times New Roman" w:cs="Times New Roman"/>
              <w:sz w:val="24"/>
              <w:szCs w:val="24"/>
            </w:rPr>
            <w:instrText xml:space="preserve"> CITATION Ant021 \l 1033 </w:instrText>
          </w:r>
          <w:r w:rsidR="00DB4D2C">
            <w:rPr>
              <w:rFonts w:ascii="Times New Roman" w:hAnsi="Times New Roman" w:cs="Times New Roman"/>
              <w:sz w:val="24"/>
              <w:szCs w:val="24"/>
            </w:rPr>
            <w:fldChar w:fldCharType="separate"/>
          </w:r>
          <w:r w:rsidR="00DB4D2C" w:rsidRPr="00DB4D2C">
            <w:rPr>
              <w:rFonts w:ascii="Times New Roman" w:hAnsi="Times New Roman" w:cs="Times New Roman"/>
              <w:noProof/>
              <w:sz w:val="24"/>
              <w:szCs w:val="24"/>
            </w:rPr>
            <w:t>[5]</w:t>
          </w:r>
          <w:r w:rsidR="00DB4D2C">
            <w:rPr>
              <w:rFonts w:ascii="Times New Roman" w:hAnsi="Times New Roman" w:cs="Times New Roman"/>
              <w:sz w:val="24"/>
              <w:szCs w:val="24"/>
            </w:rPr>
            <w:fldChar w:fldCharType="end"/>
          </w:r>
        </w:sdtContent>
      </w:sdt>
      <w:r w:rsidRPr="002A505A">
        <w:rPr>
          <w:rFonts w:ascii="Times New Roman" w:hAnsi="Times New Roman" w:cs="Times New Roman"/>
          <w:sz w:val="24"/>
          <w:szCs w:val="24"/>
        </w:rPr>
        <w:t xml:space="preserve">. </w:t>
      </w:r>
      <w:r w:rsidR="007A40CB" w:rsidRPr="002A505A">
        <w:rPr>
          <w:rFonts w:ascii="Times New Roman" w:hAnsi="Times New Roman" w:cs="Times New Roman"/>
          <w:sz w:val="24"/>
          <w:szCs w:val="24"/>
        </w:rPr>
        <w:t>Besides, the sensitivity is limited by the noise in the detectors, like Johnson noi</w:t>
      </w:r>
      <w:r w:rsidR="00DB4D2C">
        <w:rPr>
          <w:rFonts w:ascii="Times New Roman" w:hAnsi="Times New Roman" w:cs="Times New Roman"/>
          <w:sz w:val="24"/>
          <w:szCs w:val="24"/>
        </w:rPr>
        <w:t>se. Thus, the detectors require</w:t>
      </w:r>
      <w:r w:rsidR="007A40CB" w:rsidRPr="002A505A">
        <w:rPr>
          <w:rFonts w:ascii="Times New Roman" w:hAnsi="Times New Roman" w:cs="Times New Roman"/>
          <w:sz w:val="24"/>
          <w:szCs w:val="24"/>
        </w:rPr>
        <w:t xml:space="preserve"> cooling system to reduce the temperature less than 80 K. </w:t>
      </w:r>
    </w:p>
    <w:p w:rsidR="00BC3EFF" w:rsidRPr="002A505A" w:rsidRDefault="00825BE4"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 </w:t>
      </w:r>
      <w:r w:rsidR="0058216D" w:rsidRPr="002A505A">
        <w:rPr>
          <w:rFonts w:ascii="Times New Roman" w:hAnsi="Times New Roman" w:cs="Times New Roman"/>
          <w:noProof/>
          <w:sz w:val="24"/>
          <w:szCs w:val="24"/>
        </w:rPr>
        <w:drawing>
          <wp:inline distT="0" distB="0" distL="0" distR="0" wp14:anchorId="5FA97BB6" wp14:editId="03FBD208">
            <wp:extent cx="2362200" cy="154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1549400"/>
                    </a:xfrm>
                    <a:prstGeom prst="rect">
                      <a:avLst/>
                    </a:prstGeom>
                    <a:noFill/>
                    <a:ln>
                      <a:noFill/>
                    </a:ln>
                  </pic:spPr>
                </pic:pic>
              </a:graphicData>
            </a:graphic>
          </wp:inline>
        </w:drawing>
      </w:r>
    </w:p>
    <w:p w:rsidR="0058216D" w:rsidRPr="002A505A" w:rsidRDefault="00596FE5"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3.</w:t>
      </w:r>
      <w:proofErr w:type="gramEnd"/>
      <w:r w:rsidRPr="002A505A">
        <w:rPr>
          <w:rFonts w:ascii="Times New Roman" w:hAnsi="Times New Roman" w:cs="Times New Roman"/>
          <w:sz w:val="24"/>
          <w:szCs w:val="24"/>
        </w:rPr>
        <w:t xml:space="preserve"> Diagram of the principle of intrinsic photodetectors</w:t>
      </w:r>
    </w:p>
    <w:p w:rsidR="007A40CB" w:rsidRPr="002A505A" w:rsidRDefault="007A40CB"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1.2.2.</w:t>
      </w:r>
      <w:r w:rsidR="00930609" w:rsidRPr="002A505A">
        <w:rPr>
          <w:rFonts w:ascii="Times New Roman" w:hAnsi="Times New Roman" w:cs="Times New Roman"/>
          <w:sz w:val="24"/>
          <w:szCs w:val="24"/>
        </w:rPr>
        <w:t>2</w:t>
      </w:r>
      <w:r w:rsidRPr="002A505A">
        <w:rPr>
          <w:rFonts w:ascii="Times New Roman" w:hAnsi="Times New Roman" w:cs="Times New Roman"/>
          <w:sz w:val="24"/>
          <w:szCs w:val="24"/>
        </w:rPr>
        <w:t xml:space="preserve"> Extrinsic photodetector</w:t>
      </w:r>
    </w:p>
    <w:p w:rsidR="007A40CB" w:rsidRPr="002A505A" w:rsidRDefault="003F24EC"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 sensitivity of extrinsic photodetectors </w:t>
      </w:r>
      <w:r w:rsidR="00DB4D2C" w:rsidRPr="002A505A">
        <w:rPr>
          <w:rFonts w:ascii="Times New Roman" w:hAnsi="Times New Roman" w:cs="Times New Roman"/>
          <w:sz w:val="24"/>
          <w:szCs w:val="24"/>
        </w:rPr>
        <w:t>is</w:t>
      </w:r>
      <w:r w:rsidRPr="002A505A">
        <w:rPr>
          <w:rFonts w:ascii="Times New Roman" w:hAnsi="Times New Roman" w:cs="Times New Roman"/>
          <w:sz w:val="24"/>
          <w:szCs w:val="24"/>
        </w:rPr>
        <w:t xml:space="preserve"> dependent on the doping of some certain substances into the host semiconductor. These certain substances establish discrete energy levels between the bands. </w:t>
      </w:r>
      <w:r w:rsidR="00FF305B" w:rsidRPr="002A505A">
        <w:rPr>
          <w:rFonts w:ascii="Times New Roman" w:hAnsi="Times New Roman" w:cs="Times New Roman"/>
          <w:sz w:val="24"/>
          <w:szCs w:val="24"/>
        </w:rPr>
        <w:t xml:space="preserve">Electrons are excited from these levels to either band. The response of extrinsic photodetectors is determined by the energy variations or the excitation energy between the levels and the bands. </w:t>
      </w:r>
      <w:r w:rsidR="0093493F" w:rsidRPr="002A505A">
        <w:rPr>
          <w:rFonts w:ascii="Times New Roman" w:hAnsi="Times New Roman" w:cs="Times New Roman"/>
          <w:sz w:val="24"/>
          <w:szCs w:val="24"/>
        </w:rPr>
        <w:t>An example of this kind of photodetectors is impurity-doped Ge and Si.</w:t>
      </w:r>
      <w:r w:rsidR="00B652DF" w:rsidRPr="002A505A">
        <w:rPr>
          <w:rFonts w:ascii="Times New Roman" w:hAnsi="Times New Roman" w:cs="Times New Roman"/>
          <w:sz w:val="24"/>
          <w:szCs w:val="24"/>
        </w:rPr>
        <w:t xml:space="preserve"> On one hand, i</w:t>
      </w:r>
      <w:r w:rsidR="0093493F" w:rsidRPr="002A505A">
        <w:rPr>
          <w:rFonts w:ascii="Times New Roman" w:hAnsi="Times New Roman" w:cs="Times New Roman"/>
          <w:sz w:val="24"/>
          <w:szCs w:val="24"/>
        </w:rPr>
        <w:t xml:space="preserve">t </w:t>
      </w:r>
      <w:proofErr w:type="gramStart"/>
      <w:r w:rsidR="0093493F" w:rsidRPr="002A505A">
        <w:rPr>
          <w:rFonts w:ascii="Times New Roman" w:hAnsi="Times New Roman" w:cs="Times New Roman"/>
          <w:sz w:val="24"/>
          <w:szCs w:val="24"/>
        </w:rPr>
        <w:t>can</w:t>
      </w:r>
      <w:proofErr w:type="gramEnd"/>
      <w:r w:rsidR="0093493F" w:rsidRPr="002A505A">
        <w:rPr>
          <w:rFonts w:ascii="Times New Roman" w:hAnsi="Times New Roman" w:cs="Times New Roman"/>
          <w:sz w:val="24"/>
          <w:szCs w:val="24"/>
        </w:rPr>
        <w:t xml:space="preserve"> response to the sp</w:t>
      </w:r>
      <w:r w:rsidR="00DB4D2C">
        <w:rPr>
          <w:rFonts w:ascii="Times New Roman" w:hAnsi="Times New Roman" w:cs="Times New Roman"/>
          <w:sz w:val="24"/>
          <w:szCs w:val="24"/>
        </w:rPr>
        <w:t xml:space="preserve">ectrum range of 1 to 120 µm </w:t>
      </w:r>
      <w:sdt>
        <w:sdtPr>
          <w:rPr>
            <w:rFonts w:ascii="Times New Roman" w:hAnsi="Times New Roman" w:cs="Times New Roman"/>
            <w:sz w:val="24"/>
            <w:szCs w:val="24"/>
          </w:rPr>
          <w:id w:val="591599103"/>
          <w:citation/>
        </w:sdtPr>
        <w:sdtContent>
          <w:r w:rsidR="00DB4D2C">
            <w:rPr>
              <w:rFonts w:ascii="Times New Roman" w:hAnsi="Times New Roman" w:cs="Times New Roman"/>
              <w:sz w:val="24"/>
              <w:szCs w:val="24"/>
            </w:rPr>
            <w:fldChar w:fldCharType="begin"/>
          </w:r>
          <w:r w:rsidR="00DB4D2C">
            <w:rPr>
              <w:rFonts w:ascii="Times New Roman" w:hAnsi="Times New Roman" w:cs="Times New Roman"/>
              <w:sz w:val="24"/>
              <w:szCs w:val="24"/>
            </w:rPr>
            <w:instrText xml:space="preserve"> CITATION Nat80 \l 1033 </w:instrText>
          </w:r>
          <w:r w:rsidR="00DB4D2C">
            <w:rPr>
              <w:rFonts w:ascii="Times New Roman" w:hAnsi="Times New Roman" w:cs="Times New Roman"/>
              <w:sz w:val="24"/>
              <w:szCs w:val="24"/>
            </w:rPr>
            <w:fldChar w:fldCharType="separate"/>
          </w:r>
          <w:r w:rsidR="00DB4D2C" w:rsidRPr="00DB4D2C">
            <w:rPr>
              <w:rFonts w:ascii="Times New Roman" w:hAnsi="Times New Roman" w:cs="Times New Roman"/>
              <w:noProof/>
              <w:sz w:val="24"/>
              <w:szCs w:val="24"/>
            </w:rPr>
            <w:t>[11]</w:t>
          </w:r>
          <w:r w:rsidR="00DB4D2C">
            <w:rPr>
              <w:rFonts w:ascii="Times New Roman" w:hAnsi="Times New Roman" w:cs="Times New Roman"/>
              <w:sz w:val="24"/>
              <w:szCs w:val="24"/>
            </w:rPr>
            <w:fldChar w:fldCharType="end"/>
          </w:r>
        </w:sdtContent>
      </w:sdt>
      <w:r w:rsidR="0093493F" w:rsidRPr="002A505A">
        <w:rPr>
          <w:rFonts w:ascii="Times New Roman" w:hAnsi="Times New Roman" w:cs="Times New Roman"/>
          <w:sz w:val="24"/>
          <w:szCs w:val="24"/>
        </w:rPr>
        <w:t xml:space="preserve">, which is very wide and long. </w:t>
      </w:r>
      <w:r w:rsidR="00B652DF" w:rsidRPr="002A505A">
        <w:rPr>
          <w:rFonts w:ascii="Times New Roman" w:hAnsi="Times New Roman" w:cs="Times New Roman"/>
          <w:sz w:val="24"/>
          <w:szCs w:val="24"/>
        </w:rPr>
        <w:t>On the other hand, it demands extremely low temperature environment to operate</w:t>
      </w:r>
      <w:r w:rsidR="00930609" w:rsidRPr="002A505A">
        <w:rPr>
          <w:rFonts w:ascii="Times New Roman" w:hAnsi="Times New Roman" w:cs="Times New Roman"/>
          <w:sz w:val="24"/>
          <w:szCs w:val="24"/>
        </w:rPr>
        <w:t>, generates a lot of thermal energy and has low quantum efficiency</w:t>
      </w:r>
      <w:r w:rsidR="00B652DF" w:rsidRPr="002A505A">
        <w:rPr>
          <w:rFonts w:ascii="Times New Roman" w:hAnsi="Times New Roman" w:cs="Times New Roman"/>
          <w:sz w:val="24"/>
          <w:szCs w:val="24"/>
        </w:rPr>
        <w:t xml:space="preserve">. </w:t>
      </w:r>
    </w:p>
    <w:p w:rsidR="00930609" w:rsidRPr="002A505A" w:rsidRDefault="006E66C1"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1.2.2.3 Quantum well infrared photodetectors</w:t>
      </w:r>
    </w:p>
    <w:p w:rsidR="006E66C1" w:rsidRPr="002A505A" w:rsidRDefault="00606104"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 principle of quantum well infrared photodetectors is the usage of electronic </w:t>
      </w:r>
      <w:proofErr w:type="spellStart"/>
      <w:r w:rsidRPr="002A505A">
        <w:rPr>
          <w:rFonts w:ascii="Times New Roman" w:hAnsi="Times New Roman" w:cs="Times New Roman"/>
          <w:sz w:val="24"/>
          <w:szCs w:val="24"/>
        </w:rPr>
        <w:t>intersubband</w:t>
      </w:r>
      <w:proofErr w:type="spellEnd"/>
      <w:r w:rsidRPr="002A505A">
        <w:rPr>
          <w:rFonts w:ascii="Times New Roman" w:hAnsi="Times New Roman" w:cs="Times New Roman"/>
          <w:sz w:val="24"/>
          <w:szCs w:val="24"/>
        </w:rPr>
        <w:t xml:space="preserve"> transitions in barrier-separated quantum wells to absorb photos. </w:t>
      </w:r>
      <w:r w:rsidR="00732923" w:rsidRPr="002A505A">
        <w:rPr>
          <w:rFonts w:ascii="Times New Roman" w:hAnsi="Times New Roman" w:cs="Times New Roman"/>
          <w:sz w:val="24"/>
          <w:szCs w:val="24"/>
        </w:rPr>
        <w:t>Figure 4 shows the energy levels in a quantum well.</w:t>
      </w:r>
      <w:r w:rsidR="00FD4089" w:rsidRPr="002A505A">
        <w:rPr>
          <w:rFonts w:ascii="Times New Roman" w:hAnsi="Times New Roman" w:cs="Times New Roman"/>
          <w:sz w:val="24"/>
          <w:szCs w:val="24"/>
        </w:rPr>
        <w:t xml:space="preserve"> </w:t>
      </w:r>
      <w:r w:rsidR="009562EA" w:rsidRPr="002A505A">
        <w:rPr>
          <w:rFonts w:ascii="Times New Roman" w:hAnsi="Times New Roman" w:cs="Times New Roman"/>
          <w:sz w:val="24"/>
          <w:szCs w:val="24"/>
        </w:rPr>
        <w:t xml:space="preserve">All electrons in the same </w:t>
      </w:r>
      <w:r w:rsidR="00B575D6" w:rsidRPr="002A505A">
        <w:rPr>
          <w:rFonts w:ascii="Times New Roman" w:hAnsi="Times New Roman" w:cs="Times New Roman"/>
          <w:sz w:val="24"/>
          <w:szCs w:val="24"/>
        </w:rPr>
        <w:t xml:space="preserve">horizontal plane </w:t>
      </w:r>
      <w:r w:rsidR="009562EA" w:rsidRPr="002A505A">
        <w:rPr>
          <w:rFonts w:ascii="Times New Roman" w:hAnsi="Times New Roman" w:cs="Times New Roman"/>
          <w:sz w:val="24"/>
          <w:szCs w:val="24"/>
        </w:rPr>
        <w:t>have the same transition energy,</w:t>
      </w:r>
      <w:r w:rsidR="00B575D6" w:rsidRPr="002A505A">
        <w:rPr>
          <w:rFonts w:ascii="Times New Roman" w:hAnsi="Times New Roman" w:cs="Times New Roman"/>
          <w:sz w:val="24"/>
          <w:szCs w:val="24"/>
        </w:rPr>
        <w:t xml:space="preserve"> and they can move freely in the plane. The levels are vertical quantized quantum levels, and only photons with energies corresponding to the selected energy gaps can be detected. </w:t>
      </w:r>
      <w:r w:rsidR="00F067DA" w:rsidRPr="002A505A">
        <w:rPr>
          <w:rFonts w:ascii="Times New Roman" w:hAnsi="Times New Roman" w:cs="Times New Roman"/>
          <w:sz w:val="24"/>
          <w:szCs w:val="24"/>
        </w:rPr>
        <w:t>The depth of the well can be changed by using another layered material.</w:t>
      </w:r>
    </w:p>
    <w:p w:rsidR="00484330" w:rsidRPr="002A505A" w:rsidRDefault="00484330"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g">
            <w:drawing>
              <wp:anchor distT="0" distB="0" distL="114300" distR="114300" simplePos="0" relativeHeight="251635200" behindDoc="0" locked="0" layoutInCell="1" allowOverlap="1" wp14:anchorId="6EB5395F" wp14:editId="3966E1C1">
                <wp:simplePos x="0" y="0"/>
                <wp:positionH relativeFrom="column">
                  <wp:posOffset>0</wp:posOffset>
                </wp:positionH>
                <wp:positionV relativeFrom="paragraph">
                  <wp:posOffset>321945</wp:posOffset>
                </wp:positionV>
                <wp:extent cx="3384550" cy="1377950"/>
                <wp:effectExtent l="0" t="0" r="25400" b="12700"/>
                <wp:wrapNone/>
                <wp:docPr id="6" name="Group 95"/>
                <wp:cNvGraphicFramePr/>
                <a:graphic xmlns:a="http://schemas.openxmlformats.org/drawingml/2006/main">
                  <a:graphicData uri="http://schemas.microsoft.com/office/word/2010/wordprocessingGroup">
                    <wpg:wgp>
                      <wpg:cNvGrpSpPr/>
                      <wpg:grpSpPr bwMode="auto">
                        <a:xfrm>
                          <a:off x="0" y="0"/>
                          <a:ext cx="3384550" cy="1377950"/>
                          <a:chOff x="0" y="0"/>
                          <a:chExt cx="1980" cy="1010"/>
                        </a:xfrm>
                      </wpg:grpSpPr>
                      <wpg:grpSp>
                        <wpg:cNvPr id="7" name="Group 96"/>
                        <wpg:cNvGrpSpPr>
                          <a:grpSpLocks/>
                        </wpg:cNvGrpSpPr>
                        <wpg:grpSpPr bwMode="auto">
                          <a:xfrm>
                            <a:off x="0" y="4"/>
                            <a:ext cx="1152" cy="1006"/>
                            <a:chOff x="0" y="4"/>
                            <a:chExt cx="1152" cy="1006"/>
                          </a:xfrm>
                        </wpg:grpSpPr>
                        <wps:wsp>
                          <wps:cNvPr id="8" name="Rectangle 97"/>
                          <wps:cNvSpPr>
                            <a:spLocks noChangeArrowheads="1"/>
                          </wps:cNvSpPr>
                          <wps:spPr bwMode="auto">
                            <a:xfrm>
                              <a:off x="0" y="524"/>
                              <a:ext cx="576" cy="486"/>
                            </a:xfrm>
                            <a:prstGeom prst="rect">
                              <a:avLst/>
                            </a:prstGeom>
                            <a:noFill/>
                            <a:ln w="9525">
                              <a:solidFill>
                                <a:schemeClr val="bg2"/>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rap="square" anchor="ctr">
                            <a:noAutofit/>
                          </wps:bodyPr>
                        </wps:wsp>
                        <wps:wsp>
                          <wps:cNvPr id="9" name="Line 98"/>
                          <wps:cNvCnPr/>
                          <wps:spPr bwMode="auto">
                            <a:xfrm flipV="1">
                              <a:off x="8" y="8"/>
                              <a:ext cx="568" cy="51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99"/>
                          <wps:cNvCnPr/>
                          <wps:spPr bwMode="auto">
                            <a:xfrm flipV="1">
                              <a:off x="579" y="8"/>
                              <a:ext cx="568" cy="51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00"/>
                          <wps:cNvCnPr/>
                          <wps:spPr bwMode="auto">
                            <a:xfrm>
                              <a:off x="580" y="4"/>
                              <a:ext cx="572" cy="4"/>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 name="Group 101"/>
                        <wpg:cNvGrpSpPr>
                          <a:grpSpLocks/>
                        </wpg:cNvGrpSpPr>
                        <wpg:grpSpPr bwMode="auto">
                          <a:xfrm>
                            <a:off x="828" y="0"/>
                            <a:ext cx="1152" cy="1010"/>
                            <a:chOff x="828" y="0"/>
                            <a:chExt cx="1152" cy="1010"/>
                          </a:xfrm>
                        </wpg:grpSpPr>
                        <wps:wsp>
                          <wps:cNvPr id="13" name="Rectangle 102"/>
                          <wps:cNvSpPr>
                            <a:spLocks noChangeArrowheads="1"/>
                          </wps:cNvSpPr>
                          <wps:spPr bwMode="auto">
                            <a:xfrm>
                              <a:off x="828" y="524"/>
                              <a:ext cx="576" cy="486"/>
                            </a:xfrm>
                            <a:prstGeom prst="rect">
                              <a:avLst/>
                            </a:prstGeom>
                            <a:noFill/>
                            <a:ln w="9525">
                              <a:solidFill>
                                <a:schemeClr val="bg2"/>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rap="square" anchor="ctr">
                            <a:noAutofit/>
                          </wps:bodyPr>
                        </wps:wsp>
                        <wps:wsp>
                          <wps:cNvPr id="14" name="Line 103"/>
                          <wps:cNvCnPr/>
                          <wps:spPr bwMode="auto">
                            <a:xfrm flipV="1">
                              <a:off x="836" y="8"/>
                              <a:ext cx="568" cy="51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04"/>
                          <wps:cNvCnPr/>
                          <wps:spPr bwMode="auto">
                            <a:xfrm flipV="1">
                              <a:off x="1407" y="8"/>
                              <a:ext cx="568" cy="51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05"/>
                          <wps:cNvCnPr/>
                          <wps:spPr bwMode="auto">
                            <a:xfrm>
                              <a:off x="1408" y="4"/>
                              <a:ext cx="572" cy="4"/>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06"/>
                          <wps:cNvCnPr/>
                          <wps:spPr bwMode="auto">
                            <a:xfrm flipV="1">
                              <a:off x="1406" y="490"/>
                              <a:ext cx="568" cy="51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07"/>
                          <wps:cNvCnPr/>
                          <wps:spPr bwMode="auto">
                            <a:xfrm>
                              <a:off x="1980" y="0"/>
                              <a:ext cx="0" cy="48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9" name="Group 108"/>
                        <wpg:cNvGrpSpPr>
                          <a:grpSpLocks/>
                        </wpg:cNvGrpSpPr>
                        <wpg:grpSpPr bwMode="auto">
                          <a:xfrm>
                            <a:off x="580" y="4"/>
                            <a:ext cx="819" cy="1006"/>
                            <a:chOff x="580" y="4"/>
                            <a:chExt cx="819" cy="1006"/>
                          </a:xfrm>
                        </wpg:grpSpPr>
                        <wps:wsp>
                          <wps:cNvPr id="20" name="Rectangle 109"/>
                          <wps:cNvSpPr>
                            <a:spLocks noChangeArrowheads="1"/>
                          </wps:cNvSpPr>
                          <wps:spPr bwMode="auto">
                            <a:xfrm>
                              <a:off x="580" y="524"/>
                              <a:ext cx="248" cy="486"/>
                            </a:xfrm>
                            <a:prstGeom prst="rect">
                              <a:avLst/>
                            </a:prstGeom>
                            <a:noFill/>
                            <a:ln w="9525">
                              <a:solidFill>
                                <a:schemeClr val="bg2"/>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rap="square" anchor="ctr">
                            <a:noAutofit/>
                          </wps:bodyPr>
                        </wps:wsp>
                        <wps:wsp>
                          <wps:cNvPr id="21" name="Line 110"/>
                          <wps:cNvCnPr/>
                          <wps:spPr bwMode="auto">
                            <a:xfrm flipV="1">
                              <a:off x="588" y="8"/>
                              <a:ext cx="568" cy="51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11"/>
                          <wps:cNvCnPr/>
                          <wps:spPr bwMode="auto">
                            <a:xfrm flipV="1">
                              <a:off x="831" y="8"/>
                              <a:ext cx="568" cy="516"/>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12"/>
                          <wps:cNvCnPr/>
                          <wps:spPr bwMode="auto">
                            <a:xfrm>
                              <a:off x="1160" y="4"/>
                              <a:ext cx="224" cy="4"/>
                            </a:xfrm>
                            <a:prstGeom prst="line">
                              <a:avLst/>
                            </a:prstGeom>
                            <a:noFill/>
                            <a:ln w="9525">
                              <a:solidFill>
                                <a:schemeClr val="bg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B7DA833" id="Group 95" o:spid="_x0000_s1026" style="position:absolute;margin-left:0;margin-top:25.35pt;width:266.5pt;height:108.5pt;z-index:251635200;mso-width-relative:margin;mso-height-relative:margin" coordsize="1980,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">
                <v:group id="Group 96" o:spid="_x0000_s1027" style="position:absolute;top:4;width:1152;height:1006" coordorigin=",4" coordsize="1152,1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97" o:spid="_x0000_s1028" style="position:absolute;top:524;width:576;height: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9voMEA&#10;AADaAAAADwAAAGRycy9kb3ducmV2LnhtbERPTWvCQBC9F/wPywi91Y1KS4muoqIg6KFGQb0N2TGJ&#10;ZmdDdk3iv+8eCj0+3vd03plSNFS7wrKC4SACQZxaXXCm4HTcfHyDcB5ZY2mZFLzIwXzWe5tirG3L&#10;B2oSn4kQwi5GBbn3VSylS3My6Aa2Ig7czdYGfYB1JnWNbQg3pRxF0Zc0WHBoyLGiVU7pI3kaBfvz&#10;dbd9rpY/n+NLS7vD/TZcJ41S7/1uMQHhqfP/4j/3VisIW8OVc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b6DBAAAA2gAAAA8AAAAAAAAAAAAAAAAAmAIAAGRycy9kb3du&#10;cmV2LnhtbFBLBQYAAAAABAAEAPUAAACGAwAAAAA=&#10;" filled="f" strokecolor="#eeece1 [3214]"/>
                  <v:line id="Line 98" o:spid="_x0000_s1029" style="position:absolute;flip:y;visibility:visible;mso-wrap-style:square" from="8,8" to="576,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nMcAAADaAAAADwAAAGRycy9kb3ducmV2LnhtbESP3WrCQBSE7wt9h+UI3tWNVopGVykB&#10;qT+oVAvVu2P2mASzZ0N2q2mf3i0UejnMzDfMeNqYUlypdoVlBd1OBII4tbrgTMHHfvY0AOE8ssbS&#10;Min4JgfTyePDGGNtb/xO153PRICwi1FB7n0VS+nSnAy6jq2Ig3e2tUEfZJ1JXeMtwE0pe1H0Ig0W&#10;HBZyrCjJKb3svowCm6w+N4fl2+nw/LPcHtfJfNVb9JVqt5rXEQhPjf8P/7XnWsEQfq+EGyA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xacxwAAANoAAAAPAAAAAAAA&#10;AAAAAAAAAKECAABkcnMvZG93bnJldi54bWxQSwUGAAAAAAQABAD5AAAAlQMAAAAA&#10;" strokecolor="#eeece1 [3214]"/>
                  <v:line id="Line 99" o:spid="_x0000_s1030" style="position:absolute;flip:y;visibility:visible;mso-wrap-style:square" from="579,8" to="114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OoG8gAAADbAAAADwAAAGRycy9kb3ducmV2LnhtbESPT2vCQBDF74V+h2UK3uqmVkRSVykB&#10;qX9oS22h9jbNTpNgdjZkV0399M5B8DbDe/PebyazztXqQG2oPBt46CegiHNvKy4MfH3O78egQkS2&#10;WHsmA/8UYDa9vZlgav2RP+iwiYWSEA4pGihjbFKtQ16Sw9D3DbFof751GGVtC21bPEq4q/UgSUba&#10;YcXSUGJDWUn5brN3Bny2/n7brl5+t4+n1fvPa7ZYD5ZDY3p33fMTqEhdvJov1wsr+EIvv8gAeno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NOoG8gAAADbAAAADwAAAAAA&#10;AAAAAAAAAAChAgAAZHJzL2Rvd25yZXYueG1sUEsFBgAAAAAEAAQA+QAAAJYDAAAAAA==&#10;" strokecolor="#eeece1 [3214]"/>
                  <v:line id="Line 100" o:spid="_x0000_s1031" style="position:absolute;visibility:visible;mso-wrap-style:square" from="580,4" to="11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Gom8IAAADbAAAADwAAAGRycy9kb3ducmV2LnhtbERPS2sCMRC+F/wPYQq9SM1uhSKrUYoP&#10;EA/WR/E8JuPu6maybKKu/74pCL3Nx/ec0aS1lbhR40vHCtJeAoJYO1NyruBnv3gfgPAB2WDlmBQ8&#10;yMNk3HkZYWbcnbd024VcxBD2GSooQqgzKb0uyKLvuZo4cifXWAwRNrk0Dd5juK3kR5J8Soslx4YC&#10;a5oWpC+7q1XQP6xOqe7Punqx/t5IPM/d9XhR6u21/RqCCNSGf/HTvTRxfgp/v8QD5Pg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Gom8IAAADbAAAADwAAAAAAAAAAAAAA&#10;AAChAgAAZHJzL2Rvd25yZXYueG1sUEsFBgAAAAAEAAQA+QAAAJADAAAAAA==&#10;" strokecolor="#eeece1 [3214]"/>
                </v:group>
                <v:group id="Group 101" o:spid="_x0000_s1032" style="position:absolute;left:828;width:1152;height:1010" coordorigin="828" coordsize="1152,1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02" o:spid="_x0000_s1033" style="position:absolute;left:828;top:524;width:576;height: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NIQMQA&#10;AADbAAAADwAAAGRycy9kb3ducmV2LnhtbERPTWvCQBC9F/wPyxS81Y0NlpK6ShsUBD3UtND2NmTH&#10;JDU7G7JrEv+9Kwje5vE+Z74cTC06al1lWcF0EoEgzq2uuFDw/bV+egXhPLLG2jIpOJOD5WL0MMdE&#10;25731GW+ECGEXYIKSu+bREqXl2TQTWxDHLiDbQ36ANtC6hb7EG5q+RxFL9JgxaGhxIbSkvJjdjIK&#10;dj9/280p/ficxb89bff/h+kq65QaPw7vbyA8Df4uvrk3OsyP4fpLOEA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DSEDEAAAA2wAAAA8AAAAAAAAAAAAAAAAAmAIAAGRycy9k&#10;b3ducmV2LnhtbFBLBQYAAAAABAAEAPUAAACJAwAAAAA=&#10;" filled="f" strokecolor="#eeece1 [3214]"/>
                  <v:line id="Line 103" o:spid="_x0000_s1034" style="position:absolute;flip:y;visibility:visible;mso-wrap-style:square" from="836,8" to="1404,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uGMUAAADbAAAADwAAAGRycy9kb3ducmV2LnhtbERP22rCQBB9F/yHZQq+6aYqpURXkUCp&#10;VdriBbRv0+yYBLOzIbvV6Ne7QsG3OZzrjKeNKcWJaldYVvDci0AQp1YXnCnYbt66ryCcR9ZYWiYF&#10;F3IwnbRbY4y1PfOKTmufiRDCLkYFufdVLKVLczLoerYiDtzB1gZ9gHUmdY3nEG5K2Y+iF2mw4NCQ&#10;Y0VJTulx/WcU2GS5+9ov3n/3g+vi++czmS/7H0OlOk/NbATCU+Mf4n/3XIf5Q7j/Eg6Qk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uGMUAAADbAAAADwAAAAAAAAAA&#10;AAAAAAChAgAAZHJzL2Rvd25yZXYueG1sUEsFBgAAAAAEAAQA+QAAAJMDAAAAAA==&#10;" strokecolor="#eeece1 [3214]"/>
                  <v:line id="Line 104" o:spid="_x0000_s1035" style="position:absolute;flip:y;visibility:visible;mso-wrap-style:square" from="1407,8" to="19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QLg8UAAADbAAAADwAAAGRycy9kb3ducmV2LnhtbERP22rCQBB9F/yHZQp90021FkldRQJF&#10;q7TFC2jfptlpEpqdDdlVo1/fFQTf5nCuM5o0phRHql1hWcFTNwJBnFpdcKZgu3nrDEE4j6yxtEwK&#10;zuRgMm63Rhhre+IVHdc+EyGEXYwKcu+rWEqX5mTQdW1FHLhfWxv0AdaZ1DWeQrgpZS+KXqTBgkND&#10;jhUlOaV/64NRYJPl7nO/mP3s+5fF1/dHMl/23p+Venxopq8gPDX+Lr655zrMH8D1l3CAH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QLg8UAAADbAAAADwAAAAAAAAAA&#10;AAAAAAChAgAAZHJzL2Rvd25yZXYueG1sUEsFBgAAAAAEAAQA+QAAAJMDAAAAAA==&#10;" strokecolor="#eeece1 [3214]"/>
                  <v:line id="Line 105" o:spid="_x0000_s1036" style="position:absolute;visibility:visible;mso-wrap-style:square" from="1408,4" to="1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gw78IAAADbAAAADwAAAGRycy9kb3ducmV2LnhtbERPTWsCMRC9C/0PYQq9iGZVkLIapbQK&#10;xUO1q3gek3F362aybKKu/74RBG/zeJ8znbe2EhdqfOlYwaCfgCDWzpScK9htl713ED4gG6wck4Ib&#10;eZjPXjpTTI278i9dspCLGMI+RQVFCHUqpdcFWfR9VxNH7ugaiyHCJpemwWsMt5UcJslYWiw5NhRY&#10;02dB+pSdrYLRfnUc6NFXVy9/1huJfwt3PpyUenttPyYgArXhKX64v02cP4b7L/EAO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gw78IAAADbAAAADwAAAAAAAAAAAAAA&#10;AAChAgAAZHJzL2Rvd25yZXYueG1sUEsFBgAAAAAEAAQA+QAAAJADAAAAAA==&#10;" strokecolor="#eeece1 [3214]"/>
                  <v:line id="Line 106" o:spid="_x0000_s1037" style="position:absolute;flip:y;visibility:visible;mso-wrap-style:square" from="1406,490" to="1974,1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owb8UAAADbAAAADwAAAGRycy9kb3ducmV2LnhtbERP22rCQBB9F/yHZQp90021WEldRQJF&#10;q7TFC2jfptlpEpqdDdlVo1/fFQTf5nCuM5o0phRHql1hWcFTNwJBnFpdcKZgu3nrDEE4j6yxtEwK&#10;zuRgMm63Rhhre+IVHdc+EyGEXYwKcu+rWEqX5mTQdW1FHLhfWxv0AdaZ1DWeQrgpZS+KBtJgwaEh&#10;x4qSnNK/9cEosMly97lfzH72/cvi6/sjmS97789KPT4001cQnhp/F9/ccx3mv8D1l3CAH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owb8UAAADbAAAADwAAAAAAAAAA&#10;AAAAAAChAgAAZHJzL2Rvd25yZXYueG1sUEsFBgAAAAAEAAQA+QAAAJMDAAAAAA==&#10;" strokecolor="#eeece1 [3214]"/>
                  <v:line id="Line 107" o:spid="_x0000_s1038" style="position:absolute;visibility:visible;mso-wrap-style:square" from="1980,0" to="1980,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sBBsYAAADbAAAADwAAAGRycy9kb3ducmV2LnhtbESPT2sCQQzF70K/w5BCL6XOWkFkdZSi&#10;FUoP9U/Fc5yJu1t3MsvOqNtv3xwK3hLey3u/TOedr9WV2lgFNjDoZ6CIbXAVFwb236uXMaiYkB3W&#10;gcnAL0WYzx56U8xduPGWrrtUKAnhmKOBMqUm1zrakjzGfmiIRTuF1mOStS20a/Em4b7Wr1k20h4r&#10;loYSG1qUZM+7izcwPHyeBna4fLarr/VG4897uBzPxjw9dm8TUIm6dDf/X384wRdY+UUG0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bAQbGAAAA2wAAAA8AAAAAAAAA&#10;AAAAAAAAoQIAAGRycy9kb3ducmV2LnhtbFBLBQYAAAAABAAEAPkAAACUAwAAAAA=&#10;" strokecolor="#eeece1 [3214]"/>
                </v:group>
                <v:group id="Group 108" o:spid="_x0000_s1039" style="position:absolute;left:580;top:4;width:819;height:1006" coordorigin="580,4" coordsize="819,1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109" o:spid="_x0000_s1040" style="position:absolute;left:580;top:524;width:248;height: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0cisMA&#10;AADbAAAADwAAAGRycy9kb3ducmV2LnhtbERPTWvCQBC9F/wPywje6kaLpaRugooFQQ81LbTehuyY&#10;RLOzIbsm8d93DwWPj/e9TAdTi45aV1lWMJtGIIhzqysuFHx/fTy/gXAeWWNtmRTcyUGajJ6WGGvb&#10;85G6zBcihLCLUUHpfRNL6fKSDLqpbYgDd7atQR9gW0jdYh/CTS3nUfQqDVYcGkpsaFNSfs1uRsHh&#10;57Tf3Tbrz8XLb0/74+U822adUpPxsHoH4WnwD/G/e6cVzM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0cisMAAADbAAAADwAAAAAAAAAAAAAAAACYAgAAZHJzL2Rv&#10;d25yZXYueG1sUEsFBgAAAAAEAAQA9QAAAIgDAAAAAA==&#10;" filled="f" strokecolor="#eeece1 [3214]"/>
                  <v:line id="Line 110" o:spid="_x0000_s1041" style="position:absolute;flip:y;visibility:visible;mso-wrap-style:square" from="588,8" to="1156,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PHPccAAADbAAAADwAAAGRycy9kb3ducmV2LnhtbESPQWvCQBSE7wX/w/IEb3VjWopEV5GA&#10;1CptqS2ot2f2mQSzb0N2q9Ff3xWEHoeZ+YYZT1tTiRM1rrSsYNCPQBBnVpecK/j5nj8OQTiPrLGy&#10;TAou5GA66TyMMdH2zF90WvtcBAi7BBUU3teJlC4ryKDr25o4eAfbGPRBNrnUDZ4D3FQyjqIXabDk&#10;sFBgTWlB2XH9axTYdLX52C5f99un6/Jz954uVvHbs1K9bjsbgfDU+v/wvb3QCuIB3L6EHy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88c9xwAAANsAAAAPAAAAAAAA&#10;AAAAAAAAAKECAABkcnMvZG93bnJldi54bWxQSwUGAAAAAAQABAD5AAAAlQMAAAAA&#10;" strokecolor="#eeece1 [3214]"/>
                  <v:line id="Line 111" o:spid="_x0000_s1042" style="position:absolute;flip:y;visibility:visible;mso-wrap-style:square" from="831,8" to="1399,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ZSscAAADbAAAADwAAAGRycy9kb3ducmV2LnhtbESPQWvCQBSE70L/w/IKvenGtEhJXUUC&#10;UqtoqS2ot2f2mQSzb0N2q7G/visIHoeZ+YYZjltTiRM1rrSsoN+LQBBnVpecK/j5nnZfQTiPrLGy&#10;TAou5GA8eugMMdH2zF90WvtcBAi7BBUU3teJlC4ryKDr2Zo4eAfbGPRBNrnUDZ4D3FQyjqKBNFhy&#10;WCiwprSg7Lj+NQpsutistvP3/fb5b/65W6azRfzxotTTYzt5A+Gp9ffwrT3TCuIYrl/CD5Cj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IVlKxwAAANsAAAAPAAAAAAAA&#10;AAAAAAAAAKECAABkcnMvZG93bnJldi54bWxQSwUGAAAAAAQABAD5AAAAlQMAAAAA&#10;" strokecolor="#eeece1 [3214]"/>
                  <v:line id="Line 112" o:spid="_x0000_s1043" style="position:absolute;visibility:visible;mso-wrap-style:square" from="1160,4" to="13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NZysUAAADbAAAADwAAAGRycy9kb3ducmV2LnhtbESPQWvCQBSE74L/YXlCL6VuNCAldZXS&#10;VhAPam3p+XX3maRm34bsJsZ/7woFj8PMfMPMl72tREeNLx0rmIwTEMTamZJzBd9fq6dnED4gG6wc&#10;k4ILeVguhoM5Zsad+ZO6Q8hFhLDPUEERQp1J6XVBFv3Y1cTRO7rGYoiyyaVp8BzhtpLTJJlJiyXH&#10;hQJreitInw6tVZD+bI4Tnb4/6tV2t5f49+Ha35NSD6P+9QVEoD7cw//ttVEwTeH2Jf4A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9NZysUAAADbAAAADwAAAAAAAAAA&#10;AAAAAAChAgAAZHJzL2Rvd25yZXYueG1sUEsFBgAAAAAEAAQA+QAAAJMDAAAAAA==&#10;" strokecolor="#eeece1 [3214]"/>
                </v:group>
              </v:group>
            </w:pict>
          </mc:Fallback>
        </mc:AlternateContent>
      </w:r>
      <w:r w:rsidRPr="002A505A">
        <w:rPr>
          <w:rFonts w:ascii="Times New Roman" w:hAnsi="Times New Roman" w:cs="Times New Roman"/>
          <w:sz w:val="24"/>
          <w:szCs w:val="24"/>
        </w:rPr>
        <w:t>Epitaxial layers</w:t>
      </w:r>
    </w:p>
    <w:p w:rsidR="007A40CB" w:rsidRPr="002A505A" w:rsidRDefault="007A40CB" w:rsidP="00060B71">
      <w:pPr>
        <w:spacing w:after="0" w:line="480" w:lineRule="auto"/>
        <w:jc w:val="both"/>
        <w:rPr>
          <w:rFonts w:ascii="Times New Roman" w:hAnsi="Times New Roman" w:cs="Times New Roman"/>
          <w:sz w:val="24"/>
          <w:szCs w:val="24"/>
        </w:rPr>
      </w:pPr>
    </w:p>
    <w:p w:rsidR="00191450" w:rsidRPr="002A505A" w:rsidRDefault="00191450" w:rsidP="00060B71">
      <w:pPr>
        <w:spacing w:after="0" w:line="480" w:lineRule="auto"/>
        <w:jc w:val="both"/>
        <w:rPr>
          <w:rFonts w:ascii="Times New Roman" w:hAnsi="Times New Roman" w:cs="Times New Roman"/>
          <w:sz w:val="24"/>
          <w:szCs w:val="24"/>
        </w:rPr>
      </w:pPr>
    </w:p>
    <w:p w:rsidR="009D6058" w:rsidRPr="002A505A" w:rsidRDefault="00484330"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689472" behindDoc="0" locked="0" layoutInCell="1" allowOverlap="1" wp14:anchorId="3AEF86B3" wp14:editId="120F55D9">
                <wp:simplePos x="0" y="0"/>
                <wp:positionH relativeFrom="column">
                  <wp:posOffset>1609725</wp:posOffset>
                </wp:positionH>
                <wp:positionV relativeFrom="paragraph">
                  <wp:posOffset>882015</wp:posOffset>
                </wp:positionV>
                <wp:extent cx="885825" cy="393700"/>
                <wp:effectExtent l="0" t="0" r="9525" b="6350"/>
                <wp:wrapNone/>
                <wp:docPr id="53"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93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E44DC" w:rsidRPr="00484330" w:rsidRDefault="002E44DC" w:rsidP="00484330">
                            <w:pPr>
                              <w:pStyle w:val="NormalWeb"/>
                              <w:spacing w:before="0" w:beforeAutospacing="0" w:after="0" w:afterAutospacing="0"/>
                              <w:textAlignment w:val="baseline"/>
                            </w:pPr>
                            <w:r w:rsidRPr="00484330">
                              <w:rPr>
                                <w:rFonts w:ascii="Arial" w:eastAsia="SimSun" w:hAnsi="Arial" w:cstheme="minorBidi"/>
                                <w:color w:val="0000FF"/>
                                <w:kern w:val="24"/>
                              </w:rPr>
                              <w:t>40nm</w:t>
                            </w:r>
                          </w:p>
                        </w:txbxContent>
                      </wps:txbx>
                      <wps:bodyPr wrap="square" lIns="45720" tIns="47625" rIns="45720" bIns="47625" anchor="ctr">
                        <a:noAutofit/>
                      </wps:bodyPr>
                    </wps:wsp>
                  </a:graphicData>
                </a:graphic>
                <wp14:sizeRelH relativeFrom="margin">
                  <wp14:pctWidth>0</wp14:pctWidth>
                </wp14:sizeRelH>
                <wp14:sizeRelV relativeFrom="margin">
                  <wp14:pctHeight>0</wp14:pctHeight>
                </wp14:sizeRelV>
              </wp:anchor>
            </w:drawing>
          </mc:Choice>
          <mc:Fallback>
            <w:pict>
              <v:rect id="Rectangle 87" o:spid="_x0000_s1026" style="position:absolute;left:0;text-align:left;margin-left:126.75pt;margin-top:69.45pt;width:69.75pt;height:3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" filled="f" fillcolor="#4f81bd [3204]" stroked="f" strokecolor="black [3213]">
                <v:shadow color="#eeece1 [3214]"/>
                <v:textbox inset="3.6pt,3.75pt,3.6pt,3.75pt">
                  <w:txbxContent>
                    <w:p w:rsidR="002E44DC" w:rsidRPr="00484330" w:rsidRDefault="002E44DC" w:rsidP="00484330">
                      <w:pPr>
                        <w:pStyle w:val="NormalWeb"/>
                        <w:spacing w:before="0" w:beforeAutospacing="0" w:after="0" w:afterAutospacing="0"/>
                        <w:textAlignment w:val="baseline"/>
                      </w:pPr>
                      <w:r w:rsidRPr="00484330">
                        <w:rPr>
                          <w:rFonts w:ascii="Arial" w:eastAsia="SimSun" w:hAnsi="Arial" w:cstheme="minorBidi"/>
                          <w:color w:val="0000FF"/>
                          <w:kern w:val="24"/>
                        </w:rPr>
                        <w:t>40nm</w:t>
                      </w:r>
                    </w:p>
                  </w:txbxContent>
                </v:textbox>
              </v:rect>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93568" behindDoc="0" locked="0" layoutInCell="1" allowOverlap="1" wp14:anchorId="715D30FC" wp14:editId="1F2D1482">
                <wp:simplePos x="0" y="0"/>
                <wp:positionH relativeFrom="column">
                  <wp:posOffset>927101</wp:posOffset>
                </wp:positionH>
                <wp:positionV relativeFrom="paragraph">
                  <wp:posOffset>901065</wp:posOffset>
                </wp:positionV>
                <wp:extent cx="539750" cy="342900"/>
                <wp:effectExtent l="0" t="0" r="0" b="0"/>
                <wp:wrapNone/>
                <wp:docPr id="54"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E44DC" w:rsidRDefault="002E44DC" w:rsidP="00484330">
                            <w:pPr>
                              <w:pStyle w:val="NormalWeb"/>
                              <w:spacing w:before="0" w:beforeAutospacing="0" w:after="0" w:afterAutospacing="0"/>
                              <w:textAlignment w:val="baseline"/>
                            </w:pPr>
                            <w:r w:rsidRPr="00484330">
                              <w:rPr>
                                <w:rFonts w:ascii="Arial" w:eastAsia="SimSun" w:hAnsi="Arial" w:cstheme="minorBidi"/>
                                <w:color w:val="0000FF"/>
                                <w:kern w:val="24"/>
                              </w:rPr>
                              <w:t>4nm</w:t>
                            </w:r>
                          </w:p>
                        </w:txbxContent>
                      </wps:txbx>
                      <wps:bodyPr wrap="square" lIns="45720" tIns="47625" rIns="45720" bIns="47625" anchor="ctr">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73pt;margin-top:70.95pt;width:42.5pt;height:2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" filled="f" fillcolor="#4f81bd [3204]" stroked="f" strokecolor="black [3213]">
                <v:shadow color="#eeece1 [3214]"/>
                <v:textbox inset="3.6pt,3.75pt,3.6pt,3.75pt">
                  <w:txbxContent>
                    <w:p w:rsidR="002E44DC" w:rsidRDefault="002E44DC" w:rsidP="00484330">
                      <w:pPr>
                        <w:pStyle w:val="NormalWeb"/>
                        <w:spacing w:before="0" w:beforeAutospacing="0" w:after="0" w:afterAutospacing="0"/>
                        <w:textAlignment w:val="baseline"/>
                      </w:pPr>
                      <w:r w:rsidRPr="00484330">
                        <w:rPr>
                          <w:rFonts w:ascii="Arial" w:eastAsia="SimSun" w:hAnsi="Arial" w:cstheme="minorBidi"/>
                          <w:color w:val="0000FF"/>
                          <w:kern w:val="24"/>
                        </w:rPr>
                        <w:t>4nm</w:t>
                      </w:r>
                    </w:p>
                  </w:txbxContent>
                </v:textbox>
              </v:rect>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84352" behindDoc="0" locked="0" layoutInCell="1" allowOverlap="1" wp14:anchorId="1F78745A" wp14:editId="6B147237">
                <wp:simplePos x="0" y="0"/>
                <wp:positionH relativeFrom="column">
                  <wp:posOffset>101600</wp:posOffset>
                </wp:positionH>
                <wp:positionV relativeFrom="paragraph">
                  <wp:posOffset>888365</wp:posOffset>
                </wp:positionV>
                <wp:extent cx="885825" cy="393700"/>
                <wp:effectExtent l="0" t="0" r="9525" b="6350"/>
                <wp:wrapNone/>
                <wp:docPr id="52"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93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E44DC" w:rsidRPr="00484330" w:rsidRDefault="002E44DC" w:rsidP="00484330">
                            <w:pPr>
                              <w:pStyle w:val="NormalWeb"/>
                              <w:spacing w:before="0" w:beforeAutospacing="0" w:after="0" w:afterAutospacing="0"/>
                              <w:textAlignment w:val="baseline"/>
                            </w:pPr>
                            <w:r w:rsidRPr="00484330">
                              <w:rPr>
                                <w:rFonts w:ascii="Arial" w:eastAsia="SimSun" w:hAnsi="Arial" w:cstheme="minorBidi"/>
                                <w:color w:val="0000FF"/>
                                <w:kern w:val="24"/>
                              </w:rPr>
                              <w:t>40nm</w:t>
                            </w:r>
                          </w:p>
                        </w:txbxContent>
                      </wps:txbx>
                      <wps:bodyPr wrap="square" lIns="45720" tIns="47625" rIns="45720" bIns="47625" anchor="ctr">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8pt;margin-top:69.95pt;width:69.75pt;height:3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" filled="f" fillcolor="#4f81bd [3204]" stroked="f" strokecolor="black [3213]">
                <v:shadow color="#eeece1 [3214]"/>
                <v:textbox inset="3.6pt,3.75pt,3.6pt,3.75pt">
                  <w:txbxContent>
                    <w:p w:rsidR="002E44DC" w:rsidRPr="00484330" w:rsidRDefault="002E44DC" w:rsidP="00484330">
                      <w:pPr>
                        <w:pStyle w:val="NormalWeb"/>
                        <w:spacing w:before="0" w:beforeAutospacing="0" w:after="0" w:afterAutospacing="0"/>
                        <w:textAlignment w:val="baseline"/>
                      </w:pPr>
                      <w:r w:rsidRPr="00484330">
                        <w:rPr>
                          <w:rFonts w:ascii="Arial" w:eastAsia="SimSun" w:hAnsi="Arial" w:cstheme="minorBidi"/>
                          <w:color w:val="0000FF"/>
                          <w:kern w:val="24"/>
                        </w:rPr>
                        <w:t>40nm</w:t>
                      </w:r>
                    </w:p>
                  </w:txbxContent>
                </v:textbox>
              </v:rect>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0A6E99CD" wp14:editId="500EFDA7">
                <wp:simplePos x="0" y="0"/>
                <wp:positionH relativeFrom="column">
                  <wp:posOffset>1727200</wp:posOffset>
                </wp:positionH>
                <wp:positionV relativeFrom="paragraph">
                  <wp:posOffset>278765</wp:posOffset>
                </wp:positionV>
                <wp:extent cx="285750" cy="393700"/>
                <wp:effectExtent l="0" t="0" r="0" b="6350"/>
                <wp:wrapNone/>
                <wp:docPr id="50"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93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E44DC" w:rsidRDefault="002E44DC" w:rsidP="00484330">
                            <w:pPr>
                              <w:pStyle w:val="NormalWeb"/>
                              <w:spacing w:before="0" w:beforeAutospacing="0" w:after="0" w:afterAutospacing="0"/>
                              <w:textAlignment w:val="baseline"/>
                            </w:pPr>
                            <w:r>
                              <w:rPr>
                                <w:rFonts w:ascii="Arial" w:eastAsia="SimSun" w:hAnsi="Arial" w:cstheme="minorBidi"/>
                                <w:color w:val="0000FF"/>
                                <w:kern w:val="24"/>
                                <w:sz w:val="40"/>
                                <w:szCs w:val="40"/>
                              </w:rPr>
                              <w:t>A</w:t>
                            </w:r>
                          </w:p>
                        </w:txbxContent>
                      </wps:txbx>
                      <wps:bodyPr wrap="square" lIns="45720" tIns="47625" rIns="45720" bIns="47625" anchor="ctr">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136pt;margin-top:21.95pt;width:22.5pt;height:3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" filled="f" fillcolor="#4f81bd [3204]" stroked="f" strokecolor="black [3213]">
                <v:shadow color="#eeece1 [3214]"/>
                <v:textbox inset="3.6pt,3.75pt,3.6pt,3.75pt">
                  <w:txbxContent>
                    <w:p w:rsidR="002E44DC" w:rsidRDefault="002E44DC" w:rsidP="00484330">
                      <w:pPr>
                        <w:pStyle w:val="NormalWeb"/>
                        <w:spacing w:before="0" w:beforeAutospacing="0" w:after="0" w:afterAutospacing="0"/>
                        <w:textAlignment w:val="baseline"/>
                      </w:pPr>
                      <w:r>
                        <w:rPr>
                          <w:rFonts w:ascii="Arial" w:eastAsia="SimSun" w:hAnsi="Arial" w:cstheme="minorBidi"/>
                          <w:color w:val="0000FF"/>
                          <w:kern w:val="24"/>
                          <w:sz w:val="40"/>
                          <w:szCs w:val="40"/>
                        </w:rPr>
                        <w:t>A</w:t>
                      </w:r>
                    </w:p>
                  </w:txbxContent>
                </v:textbox>
              </v:rect>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6A25C1A3" wp14:editId="45827F7A">
                <wp:simplePos x="0" y="0"/>
                <wp:positionH relativeFrom="column">
                  <wp:posOffset>1066800</wp:posOffset>
                </wp:positionH>
                <wp:positionV relativeFrom="paragraph">
                  <wp:posOffset>278765</wp:posOffset>
                </wp:positionV>
                <wp:extent cx="285750" cy="393700"/>
                <wp:effectExtent l="0" t="0" r="0" b="6350"/>
                <wp:wrapNone/>
                <wp:docPr id="51"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93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E44DC" w:rsidRDefault="002E44DC" w:rsidP="00484330">
                            <w:pPr>
                              <w:pStyle w:val="NormalWeb"/>
                              <w:spacing w:before="0" w:beforeAutospacing="0" w:after="0" w:afterAutospacing="0"/>
                              <w:textAlignment w:val="baseline"/>
                            </w:pPr>
                            <w:r>
                              <w:rPr>
                                <w:rFonts w:ascii="Arial" w:eastAsia="SimSun" w:hAnsi="Arial" w:cstheme="minorBidi"/>
                                <w:color w:val="0000FF"/>
                                <w:kern w:val="24"/>
                                <w:sz w:val="40"/>
                                <w:szCs w:val="40"/>
                              </w:rPr>
                              <w:t>B</w:t>
                            </w:r>
                          </w:p>
                        </w:txbxContent>
                      </wps:txbx>
                      <wps:bodyPr wrap="square" lIns="45720" tIns="47625" rIns="45720" bIns="47625" anchor="ctr">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84pt;margin-top:21.95pt;width:22.5pt;height:3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" filled="f" fillcolor="#4f81bd [3204]" stroked="f" strokecolor="black [3213]">
                <v:shadow color="#eeece1 [3214]"/>
                <v:textbox inset="3.6pt,3.75pt,3.6pt,3.75pt">
                  <w:txbxContent>
                    <w:p w:rsidR="002E44DC" w:rsidRDefault="002E44DC" w:rsidP="00484330">
                      <w:pPr>
                        <w:pStyle w:val="NormalWeb"/>
                        <w:spacing w:before="0" w:beforeAutospacing="0" w:after="0" w:afterAutospacing="0"/>
                        <w:textAlignment w:val="baseline"/>
                      </w:pPr>
                      <w:r>
                        <w:rPr>
                          <w:rFonts w:ascii="Arial" w:eastAsia="SimSun" w:hAnsi="Arial" w:cstheme="minorBidi"/>
                          <w:color w:val="0000FF"/>
                          <w:kern w:val="24"/>
                          <w:sz w:val="40"/>
                          <w:szCs w:val="40"/>
                        </w:rPr>
                        <w:t>B</w:t>
                      </w:r>
                    </w:p>
                  </w:txbxContent>
                </v:textbox>
              </v:rect>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3A614F6D" wp14:editId="4230D5D9">
                <wp:simplePos x="0" y="0"/>
                <wp:positionH relativeFrom="column">
                  <wp:posOffset>361950</wp:posOffset>
                </wp:positionH>
                <wp:positionV relativeFrom="paragraph">
                  <wp:posOffset>272415</wp:posOffset>
                </wp:positionV>
                <wp:extent cx="285750" cy="393700"/>
                <wp:effectExtent l="0" t="0" r="0" b="6350"/>
                <wp:wrapNone/>
                <wp:docPr id="49"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93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E44DC" w:rsidRDefault="002E44DC" w:rsidP="00484330">
                            <w:pPr>
                              <w:pStyle w:val="NormalWeb"/>
                              <w:spacing w:before="0" w:beforeAutospacing="0" w:after="0" w:afterAutospacing="0"/>
                              <w:textAlignment w:val="baseline"/>
                            </w:pPr>
                            <w:r>
                              <w:rPr>
                                <w:rFonts w:ascii="Arial" w:eastAsia="SimSun" w:hAnsi="Arial" w:cstheme="minorBidi"/>
                                <w:color w:val="0000FF"/>
                                <w:kern w:val="24"/>
                                <w:sz w:val="40"/>
                                <w:szCs w:val="40"/>
                              </w:rPr>
                              <w:t>A</w:t>
                            </w:r>
                          </w:p>
                        </w:txbxContent>
                      </wps:txbx>
                      <wps:bodyPr wrap="square" lIns="45720" tIns="47625" rIns="45720" bIns="47625" anchor="ctr">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left:0;text-align:left;margin-left:28.5pt;margin-top:21.45pt;width:22.5pt;height:3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" filled="f" fillcolor="#4f81bd [3204]" stroked="f" strokecolor="black [3213]">
                <v:shadow color="#eeece1 [3214]"/>
                <v:textbox inset="3.6pt,3.75pt,3.6pt,3.75pt">
                  <w:txbxContent>
                    <w:p w:rsidR="002E44DC" w:rsidRDefault="002E44DC" w:rsidP="00484330">
                      <w:pPr>
                        <w:pStyle w:val="NormalWeb"/>
                        <w:spacing w:before="0" w:beforeAutospacing="0" w:after="0" w:afterAutospacing="0"/>
                        <w:textAlignment w:val="baseline"/>
                      </w:pPr>
                      <w:r>
                        <w:rPr>
                          <w:rFonts w:ascii="Arial" w:eastAsia="SimSun" w:hAnsi="Arial" w:cstheme="minorBidi"/>
                          <w:color w:val="0000FF"/>
                          <w:kern w:val="24"/>
                          <w:sz w:val="40"/>
                          <w:szCs w:val="40"/>
                        </w:rPr>
                        <w:t>A</w:t>
                      </w:r>
                    </w:p>
                  </w:txbxContent>
                </v:textbox>
              </v:rect>
            </w:pict>
          </mc:Fallback>
        </mc:AlternateContent>
      </w:r>
      <w:r w:rsidR="009D6058" w:rsidRPr="002A505A">
        <w:rPr>
          <w:rFonts w:ascii="Times New Roman" w:hAnsi="Times New Roman" w:cs="Times New Roman"/>
          <w:sz w:val="24"/>
          <w:szCs w:val="24"/>
        </w:rPr>
        <w:br w:type="page"/>
      </w:r>
    </w:p>
    <w:p w:rsidR="0027745D" w:rsidRPr="002A505A" w:rsidRDefault="00606104"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 xml:space="preserve">  </w:t>
      </w:r>
      <w:r w:rsidR="0027745D" w:rsidRPr="002A505A">
        <w:rPr>
          <w:rFonts w:ascii="Times New Roman" w:hAnsi="Times New Roman" w:cs="Times New Roman"/>
          <w:noProof/>
          <w:sz w:val="24"/>
          <w:szCs w:val="24"/>
        </w:rPr>
        <w:drawing>
          <wp:inline distT="0" distB="0" distL="0" distR="0" wp14:anchorId="6688CA16" wp14:editId="28BD892F">
            <wp:extent cx="2819060" cy="1479550"/>
            <wp:effectExtent l="0" t="0" r="635" b="6350"/>
            <wp:docPr id="11368" name="图片 1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0762" cy="1485692"/>
                    </a:xfrm>
                    <a:prstGeom prst="rect">
                      <a:avLst/>
                    </a:prstGeom>
                  </pic:spPr>
                </pic:pic>
              </a:graphicData>
            </a:graphic>
          </wp:inline>
        </w:drawing>
      </w:r>
    </w:p>
    <w:p w:rsidR="00732923" w:rsidRPr="002A505A" w:rsidRDefault="0073292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“Quantum well”</w:t>
      </w:r>
    </w:p>
    <w:p w:rsidR="00732923" w:rsidRPr="002A505A" w:rsidRDefault="0073292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Fig. 4 Diagram of quantum well </w:t>
      </w:r>
    </w:p>
    <w:p w:rsidR="00282829" w:rsidRPr="002A505A" w:rsidRDefault="0089290F"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 QWIP has good uniformity over large area, low auger recombination rate, high </w:t>
      </w:r>
      <w:proofErr w:type="spellStart"/>
      <w:r w:rsidRPr="002A505A">
        <w:rPr>
          <w:rFonts w:ascii="Times New Roman" w:hAnsi="Times New Roman" w:cs="Times New Roman"/>
          <w:sz w:val="24"/>
          <w:szCs w:val="24"/>
        </w:rPr>
        <w:t>sensitivily</w:t>
      </w:r>
      <w:proofErr w:type="spellEnd"/>
      <w:r w:rsidRPr="002A505A">
        <w:rPr>
          <w:rFonts w:ascii="Times New Roman" w:hAnsi="Times New Roman" w:cs="Times New Roman"/>
          <w:sz w:val="24"/>
          <w:szCs w:val="24"/>
        </w:rPr>
        <w:t xml:space="preserve">, low cost, </w:t>
      </w:r>
      <w:r w:rsidR="00DB6737" w:rsidRPr="002A505A">
        <w:rPr>
          <w:rFonts w:ascii="Times New Roman" w:hAnsi="Times New Roman" w:cs="Times New Roman"/>
          <w:sz w:val="24"/>
          <w:szCs w:val="24"/>
        </w:rPr>
        <w:t xml:space="preserve">low power consumption </w:t>
      </w:r>
      <w:r w:rsidRPr="002A505A">
        <w:rPr>
          <w:rFonts w:ascii="Times New Roman" w:hAnsi="Times New Roman" w:cs="Times New Roman"/>
          <w:sz w:val="24"/>
          <w:szCs w:val="24"/>
        </w:rPr>
        <w:t>and can control wavelength easily. While they still have low quantum efficiency</w:t>
      </w:r>
      <w:r w:rsidR="00DB6737" w:rsidRPr="002A505A">
        <w:rPr>
          <w:rFonts w:ascii="Times New Roman" w:hAnsi="Times New Roman" w:cs="Times New Roman"/>
          <w:sz w:val="24"/>
          <w:szCs w:val="24"/>
        </w:rPr>
        <w:t>. Among the drawbacks, the most critical is that they are</w:t>
      </w:r>
      <w:r w:rsidRPr="002A505A">
        <w:rPr>
          <w:rFonts w:ascii="Times New Roman" w:hAnsi="Times New Roman" w:cs="Times New Roman"/>
          <w:sz w:val="24"/>
          <w:szCs w:val="24"/>
        </w:rPr>
        <w:t xml:space="preserve"> not sensitive to normal incident light.</w:t>
      </w:r>
    </w:p>
    <w:p w:rsidR="00282829" w:rsidRPr="002A505A" w:rsidRDefault="00282829"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1.2.2.4 Quantum dots infrared photodetectors</w:t>
      </w:r>
    </w:p>
    <w:p w:rsidR="00A216BD" w:rsidRPr="002A505A" w:rsidRDefault="005B6ADB"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Quantum dots (QDs) have low density of states and sharper </w:t>
      </w:r>
      <w:proofErr w:type="spellStart"/>
      <w:r w:rsidRPr="002A505A">
        <w:rPr>
          <w:rFonts w:ascii="Times New Roman" w:hAnsi="Times New Roman" w:cs="Times New Roman"/>
          <w:sz w:val="24"/>
          <w:szCs w:val="24"/>
        </w:rPr>
        <w:t>eigenenergy</w:t>
      </w:r>
      <w:proofErr w:type="spellEnd"/>
      <w:r w:rsidRPr="002A505A">
        <w:rPr>
          <w:rFonts w:ascii="Times New Roman" w:hAnsi="Times New Roman" w:cs="Times New Roman"/>
          <w:sz w:val="24"/>
          <w:szCs w:val="24"/>
        </w:rPr>
        <w:t xml:space="preserve">, which are beneficial to operate certain optical devices, such as quantum dot lasers and quantum dot photodetectors. More interests have been focused on exploiting the usage of </w:t>
      </w:r>
      <w:proofErr w:type="spellStart"/>
      <w:r w:rsidRPr="002A505A">
        <w:rPr>
          <w:rFonts w:ascii="Times New Roman" w:hAnsi="Times New Roman" w:cs="Times New Roman"/>
          <w:sz w:val="24"/>
          <w:szCs w:val="24"/>
        </w:rPr>
        <w:t>intersubband</w:t>
      </w:r>
      <w:proofErr w:type="spellEnd"/>
      <w:r w:rsidRPr="002A505A">
        <w:rPr>
          <w:rFonts w:ascii="Times New Roman" w:hAnsi="Times New Roman" w:cs="Times New Roman"/>
          <w:sz w:val="24"/>
          <w:szCs w:val="24"/>
        </w:rPr>
        <w:t xml:space="preserve"> transitions in quantum dots for infrared photodetectors, especially in the range of long wavelength</w:t>
      </w:r>
      <w:r w:rsidR="003D223F" w:rsidRPr="002A505A">
        <w:rPr>
          <w:rFonts w:ascii="Times New Roman" w:hAnsi="Times New Roman" w:cs="Times New Roman"/>
          <w:sz w:val="24"/>
          <w:szCs w:val="24"/>
        </w:rPr>
        <w:t>, since they can absorb normal incidence radiation benefitted from their intrinsic ability</w:t>
      </w:r>
      <w:r w:rsidR="00FB713B">
        <w:rPr>
          <w:rFonts w:ascii="Times New Roman" w:hAnsi="Times New Roman" w:cs="Times New Roman"/>
          <w:sz w:val="24"/>
          <w:szCs w:val="24"/>
        </w:rPr>
        <w:t xml:space="preserve"> </w:t>
      </w:r>
      <w:sdt>
        <w:sdtPr>
          <w:rPr>
            <w:rFonts w:ascii="Times New Roman" w:hAnsi="Times New Roman" w:cs="Times New Roman"/>
            <w:sz w:val="24"/>
            <w:szCs w:val="24"/>
          </w:rPr>
          <w:id w:val="-986470483"/>
          <w:citation/>
        </w:sdtPr>
        <w:sdtContent>
          <w:r w:rsidR="00FB713B">
            <w:rPr>
              <w:rFonts w:ascii="Times New Roman" w:hAnsi="Times New Roman" w:cs="Times New Roman"/>
              <w:sz w:val="24"/>
              <w:szCs w:val="24"/>
            </w:rPr>
            <w:fldChar w:fldCharType="begin"/>
          </w:r>
          <w:r w:rsidR="00FB713B">
            <w:rPr>
              <w:rFonts w:ascii="Times New Roman" w:hAnsi="Times New Roman" w:cs="Times New Roman"/>
              <w:sz w:val="24"/>
              <w:szCs w:val="24"/>
            </w:rPr>
            <w:instrText xml:space="preserve"> CITATION DPa96 \l 1033 </w:instrText>
          </w:r>
          <w:r w:rsidR="00FB713B">
            <w:rPr>
              <w:rFonts w:ascii="Times New Roman" w:hAnsi="Times New Roman" w:cs="Times New Roman"/>
              <w:sz w:val="24"/>
              <w:szCs w:val="24"/>
            </w:rPr>
            <w:fldChar w:fldCharType="separate"/>
          </w:r>
          <w:r w:rsidR="00FB713B" w:rsidRPr="00FB713B">
            <w:rPr>
              <w:rFonts w:ascii="Times New Roman" w:hAnsi="Times New Roman" w:cs="Times New Roman"/>
              <w:noProof/>
              <w:sz w:val="24"/>
              <w:szCs w:val="24"/>
            </w:rPr>
            <w:t>[12]</w:t>
          </w:r>
          <w:r w:rsidR="00FB713B">
            <w:rPr>
              <w:rFonts w:ascii="Times New Roman" w:hAnsi="Times New Roman" w:cs="Times New Roman"/>
              <w:sz w:val="24"/>
              <w:szCs w:val="24"/>
            </w:rPr>
            <w:fldChar w:fldCharType="end"/>
          </w:r>
        </w:sdtContent>
      </w:sdt>
      <w:r w:rsidR="003D223F" w:rsidRPr="002A505A">
        <w:rPr>
          <w:rFonts w:ascii="Times New Roman" w:hAnsi="Times New Roman" w:cs="Times New Roman"/>
          <w:sz w:val="24"/>
          <w:szCs w:val="24"/>
        </w:rPr>
        <w:t xml:space="preserve"> [12, 13]</w:t>
      </w:r>
      <w:r w:rsidRPr="002A505A">
        <w:rPr>
          <w:rFonts w:ascii="Times New Roman" w:hAnsi="Times New Roman" w:cs="Times New Roman"/>
          <w:sz w:val="24"/>
          <w:szCs w:val="24"/>
        </w:rPr>
        <w:t xml:space="preserve">. </w:t>
      </w:r>
      <w:r w:rsidR="00395B9D" w:rsidRPr="002A505A">
        <w:rPr>
          <w:rFonts w:ascii="Times New Roman" w:hAnsi="Times New Roman" w:cs="Times New Roman"/>
          <w:sz w:val="24"/>
          <w:szCs w:val="24"/>
        </w:rPr>
        <w:t>QDIPs make</w:t>
      </w:r>
      <w:r w:rsidR="006637F1" w:rsidRPr="002A505A">
        <w:rPr>
          <w:rFonts w:ascii="Times New Roman" w:hAnsi="Times New Roman" w:cs="Times New Roman"/>
          <w:sz w:val="24"/>
          <w:szCs w:val="24"/>
        </w:rPr>
        <w:t xml:space="preserve"> use of extrinsic detection scheme. In the scheme, electrons from confined states in the conduction band absorb the photon energy, which is less than the bandgap, because of </w:t>
      </w:r>
      <w:proofErr w:type="spellStart"/>
      <w:r w:rsidR="006637F1" w:rsidRPr="002A505A">
        <w:rPr>
          <w:rFonts w:ascii="Times New Roman" w:hAnsi="Times New Roman" w:cs="Times New Roman"/>
          <w:sz w:val="24"/>
          <w:szCs w:val="24"/>
        </w:rPr>
        <w:t>intraband</w:t>
      </w:r>
      <w:proofErr w:type="spellEnd"/>
      <w:r w:rsidR="006637F1" w:rsidRPr="002A505A">
        <w:rPr>
          <w:rFonts w:ascii="Times New Roman" w:hAnsi="Times New Roman" w:cs="Times New Roman"/>
          <w:sz w:val="24"/>
          <w:szCs w:val="24"/>
        </w:rPr>
        <w:t xml:space="preserve"> photoexcitation empowered by the 3-D quantum dots [14]. </w:t>
      </w:r>
    </w:p>
    <w:p w:rsidR="00A216BD" w:rsidRPr="002A505A" w:rsidRDefault="00FB697C" w:rsidP="00060B71">
      <w:pPr>
        <w:spacing w:after="0" w:line="480" w:lineRule="auto"/>
        <w:jc w:val="both"/>
        <w:rPr>
          <w:rFonts w:ascii="Times New Roman" w:hAnsi="Times New Roman" w:cs="Times New Roman"/>
          <w:sz w:val="24"/>
          <w:szCs w:val="24"/>
        </w:rPr>
      </w:pPr>
      <w:bookmarkStart w:id="7" w:name="OLE_LINK2"/>
      <w:bookmarkStart w:id="8" w:name="OLE_LINK3"/>
      <w:r w:rsidRPr="002A505A">
        <w:rPr>
          <w:rFonts w:ascii="Times New Roman" w:hAnsi="Times New Roman" w:cs="Times New Roman"/>
          <w:sz w:val="24"/>
          <w:szCs w:val="24"/>
        </w:rPr>
        <w:t xml:space="preserve">The self-assembled </w:t>
      </w:r>
      <w:proofErr w:type="spellStart"/>
      <w:r w:rsidR="00A216BD" w:rsidRPr="002A505A">
        <w:rPr>
          <w:rFonts w:ascii="Times New Roman" w:hAnsi="Times New Roman" w:cs="Times New Roman"/>
          <w:sz w:val="24"/>
          <w:szCs w:val="24"/>
        </w:rPr>
        <w:t>InAs</w:t>
      </w:r>
      <w:proofErr w:type="spellEnd"/>
      <w:r w:rsidR="00A216BD" w:rsidRPr="002A505A">
        <w:rPr>
          <w:rFonts w:ascii="Times New Roman" w:hAnsi="Times New Roman" w:cs="Times New Roman"/>
          <w:sz w:val="24"/>
          <w:szCs w:val="24"/>
        </w:rPr>
        <w:t xml:space="preserve">/GaAs </w:t>
      </w:r>
      <w:bookmarkEnd w:id="7"/>
      <w:bookmarkEnd w:id="8"/>
      <w:r w:rsidR="00A216BD" w:rsidRPr="002A505A">
        <w:rPr>
          <w:rFonts w:ascii="Times New Roman" w:hAnsi="Times New Roman" w:cs="Times New Roman"/>
          <w:sz w:val="24"/>
          <w:szCs w:val="24"/>
        </w:rPr>
        <w:t xml:space="preserve">quantum </w:t>
      </w:r>
      <w:r w:rsidR="00395B9D" w:rsidRPr="002A505A">
        <w:rPr>
          <w:rFonts w:ascii="Times New Roman" w:hAnsi="Times New Roman" w:cs="Times New Roman"/>
          <w:sz w:val="24"/>
          <w:szCs w:val="24"/>
        </w:rPr>
        <w:t>dots on GaAs substrates are</w:t>
      </w:r>
      <w:r w:rsidR="00A216BD" w:rsidRPr="002A505A">
        <w:rPr>
          <w:rFonts w:ascii="Times New Roman" w:hAnsi="Times New Roman" w:cs="Times New Roman"/>
          <w:sz w:val="24"/>
          <w:szCs w:val="24"/>
        </w:rPr>
        <w:t xml:space="preserve"> a typical QDIP.  </w:t>
      </w:r>
      <w:r w:rsidR="00BD6E41" w:rsidRPr="002A505A">
        <w:rPr>
          <w:rFonts w:ascii="Times New Roman" w:hAnsi="Times New Roman" w:cs="Times New Roman"/>
          <w:sz w:val="24"/>
          <w:szCs w:val="24"/>
        </w:rPr>
        <w:t>Figure</w:t>
      </w:r>
      <w:r w:rsidR="00A216BD" w:rsidRPr="002A505A">
        <w:rPr>
          <w:rFonts w:ascii="Times New Roman" w:hAnsi="Times New Roman" w:cs="Times New Roman"/>
          <w:sz w:val="24"/>
          <w:szCs w:val="24"/>
        </w:rPr>
        <w:t xml:space="preserve"> 5 shows the </w:t>
      </w:r>
      <w:proofErr w:type="spellStart"/>
      <w:r w:rsidR="00A216BD" w:rsidRPr="002A505A">
        <w:rPr>
          <w:rFonts w:ascii="Times New Roman" w:hAnsi="Times New Roman" w:cs="Times New Roman"/>
          <w:sz w:val="24"/>
          <w:szCs w:val="24"/>
        </w:rPr>
        <w:t>InAs</w:t>
      </w:r>
      <w:proofErr w:type="spellEnd"/>
      <w:r w:rsidR="00A216BD" w:rsidRPr="002A505A">
        <w:rPr>
          <w:rFonts w:ascii="Times New Roman" w:hAnsi="Times New Roman" w:cs="Times New Roman"/>
          <w:sz w:val="24"/>
          <w:szCs w:val="24"/>
        </w:rPr>
        <w:t xml:space="preserve">/GaAs QD conduction band diagram under flat-band conditions [14]. </w:t>
      </w:r>
      <w:r w:rsidR="00BD6E41" w:rsidRPr="002A505A">
        <w:rPr>
          <w:rFonts w:ascii="Times New Roman" w:hAnsi="Times New Roman" w:cs="Times New Roman"/>
          <w:sz w:val="24"/>
          <w:szCs w:val="24"/>
        </w:rPr>
        <w:t xml:space="preserve">Electrons in the confined states will tunnel through the potential barriers to the </w:t>
      </w:r>
      <w:r w:rsidR="00BD6E41" w:rsidRPr="002A505A">
        <w:rPr>
          <w:rFonts w:ascii="Times New Roman" w:hAnsi="Times New Roman" w:cs="Times New Roman"/>
          <w:sz w:val="24"/>
          <w:szCs w:val="24"/>
        </w:rPr>
        <w:lastRenderedPageBreak/>
        <w:t xml:space="preserve">continuum band when biased voltage is involved. The schematic diagram of </w:t>
      </w:r>
      <w:proofErr w:type="spellStart"/>
      <w:r w:rsidR="00BD6E41" w:rsidRPr="002A505A">
        <w:rPr>
          <w:rFonts w:ascii="Times New Roman" w:hAnsi="Times New Roman" w:cs="Times New Roman"/>
          <w:sz w:val="24"/>
          <w:szCs w:val="24"/>
        </w:rPr>
        <w:t>InAs</w:t>
      </w:r>
      <w:proofErr w:type="spellEnd"/>
      <w:r w:rsidR="00BD6E41" w:rsidRPr="002A505A">
        <w:rPr>
          <w:rFonts w:ascii="Times New Roman" w:hAnsi="Times New Roman" w:cs="Times New Roman"/>
          <w:sz w:val="24"/>
          <w:szCs w:val="24"/>
        </w:rPr>
        <w:t>/GaAs QDIPs and the detection mechanism are shown in Figure 6</w:t>
      </w:r>
      <w:r w:rsidRPr="002A505A">
        <w:rPr>
          <w:rFonts w:ascii="Times New Roman" w:hAnsi="Times New Roman" w:cs="Times New Roman"/>
          <w:sz w:val="24"/>
          <w:szCs w:val="24"/>
        </w:rPr>
        <w:t xml:space="preserve"> [14]</w:t>
      </w:r>
      <w:r w:rsidR="00BD6E41" w:rsidRPr="002A505A">
        <w:rPr>
          <w:rFonts w:ascii="Times New Roman" w:hAnsi="Times New Roman" w:cs="Times New Roman"/>
          <w:sz w:val="24"/>
          <w:szCs w:val="24"/>
        </w:rPr>
        <w:t xml:space="preserve">. </w:t>
      </w:r>
      <w:r w:rsidR="00630E18" w:rsidRPr="002A505A">
        <w:rPr>
          <w:rFonts w:ascii="Times New Roman" w:hAnsi="Times New Roman" w:cs="Times New Roman"/>
          <w:sz w:val="24"/>
          <w:szCs w:val="24"/>
        </w:rPr>
        <w:t>The characteristics of QDIPs will be discussed in the following paragraphs.</w:t>
      </w:r>
    </w:p>
    <w:p w:rsidR="00A216BD" w:rsidRPr="002A505A" w:rsidRDefault="00A216B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0A4485BA" wp14:editId="01CAE626">
            <wp:extent cx="2403543" cy="15748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0096" cy="1579094"/>
                    </a:xfrm>
                    <a:prstGeom prst="rect">
                      <a:avLst/>
                    </a:prstGeom>
                    <a:noFill/>
                    <a:ln>
                      <a:noFill/>
                    </a:ln>
                  </pic:spPr>
                </pic:pic>
              </a:graphicData>
            </a:graphic>
          </wp:inline>
        </w:drawing>
      </w:r>
    </w:p>
    <w:p w:rsidR="00A216BD" w:rsidRPr="002A505A" w:rsidRDefault="00A216BD"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5.</w:t>
      </w:r>
      <w:proofErr w:type="gramEnd"/>
      <w:r w:rsidRPr="002A505A">
        <w:rPr>
          <w:rFonts w:ascii="Times New Roman" w:hAnsi="Times New Roman" w:cs="Times New Roman"/>
          <w:sz w:val="24"/>
          <w:szCs w:val="24"/>
        </w:rPr>
        <w:t xml:space="preserve"> Schematic diagram of generating photocurrent in the conduction band</w:t>
      </w:r>
    </w:p>
    <w:p w:rsidR="00630E18" w:rsidRPr="002A505A" w:rsidRDefault="00630E18" w:rsidP="00060B71">
      <w:pPr>
        <w:spacing w:after="0" w:line="480" w:lineRule="auto"/>
        <w:jc w:val="both"/>
        <w:rPr>
          <w:rFonts w:ascii="Times New Roman" w:hAnsi="Times New Roman" w:cs="Times New Roman"/>
          <w:sz w:val="24"/>
          <w:szCs w:val="24"/>
        </w:rPr>
      </w:pPr>
    </w:p>
    <w:p w:rsidR="00BD6E41" w:rsidRPr="002A505A" w:rsidRDefault="00BD7502"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5FEBEE69" wp14:editId="79260B3C">
            <wp:extent cx="2179660" cy="10795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9180" cy="1089168"/>
                    </a:xfrm>
                    <a:prstGeom prst="rect">
                      <a:avLst/>
                    </a:prstGeom>
                  </pic:spPr>
                </pic:pic>
              </a:graphicData>
            </a:graphic>
          </wp:inline>
        </w:drawing>
      </w:r>
      <w:r w:rsidRPr="002A505A">
        <w:rPr>
          <w:rFonts w:ascii="Times New Roman" w:eastAsia="Times New Roman" w:hAnsi="Times New Roman" w:cs="Times New Roman"/>
          <w:snapToGrid w:val="0"/>
          <w:w w:val="0"/>
          <w:sz w:val="24"/>
          <w:szCs w:val="24"/>
          <w:u w:color="000000"/>
          <w:bdr w:val="none" w:sz="0" w:space="0" w:color="000000"/>
          <w:shd w:val="clear" w:color="000000" w:fill="000000"/>
          <w:lang w:val="x-none" w:eastAsia="x-none" w:bidi="x-none"/>
        </w:rPr>
        <w:t xml:space="preserve"> </w:t>
      </w:r>
      <w:r w:rsidRPr="002A505A">
        <w:rPr>
          <w:rFonts w:ascii="Times New Roman" w:hAnsi="Times New Roman" w:cs="Times New Roman"/>
          <w:noProof/>
          <w:sz w:val="24"/>
          <w:szCs w:val="24"/>
        </w:rPr>
        <w:drawing>
          <wp:inline distT="0" distB="0" distL="0" distR="0" wp14:anchorId="4389EC84" wp14:editId="1D435733">
            <wp:extent cx="1441450" cy="1111250"/>
            <wp:effectExtent l="0" t="0" r="6350" b="0"/>
            <wp:docPr id="31" name="图片 31" descr="C:\Users\lin\Pictures\Screenshot\QDs 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Pictures\Screenshot\QDs dete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1450" cy="1111250"/>
                    </a:xfrm>
                    <a:prstGeom prst="rect">
                      <a:avLst/>
                    </a:prstGeom>
                    <a:noFill/>
                    <a:ln>
                      <a:noFill/>
                    </a:ln>
                  </pic:spPr>
                </pic:pic>
              </a:graphicData>
            </a:graphic>
          </wp:inline>
        </w:drawing>
      </w:r>
    </w:p>
    <w:p w:rsidR="00BD7502" w:rsidRPr="002A505A" w:rsidRDefault="00BD7502" w:rsidP="00060B71">
      <w:pPr>
        <w:spacing w:after="0" w:line="480" w:lineRule="auto"/>
        <w:jc w:val="both"/>
        <w:rPr>
          <w:rFonts w:ascii="Times New Roman" w:eastAsia="Times New Roman" w:hAnsi="Times New Roman" w:cs="Times New Roman"/>
          <w:snapToGrid w:val="0"/>
          <w:w w:val="0"/>
          <w:sz w:val="24"/>
          <w:szCs w:val="24"/>
          <w:u w:color="000000"/>
          <w:bdr w:val="none" w:sz="0" w:space="0" w:color="000000"/>
          <w:shd w:val="clear" w:color="000000" w:fill="000000"/>
          <w:lang w:val="x-none" w:eastAsia="x-none" w:bidi="x-none"/>
        </w:rPr>
      </w:pPr>
      <w:r w:rsidRPr="002A505A">
        <w:rPr>
          <w:rFonts w:ascii="Times New Roman" w:eastAsia="Times New Roman" w:hAnsi="Times New Roman" w:cs="Times New Roman"/>
          <w:snapToGrid w:val="0"/>
          <w:w w:val="0"/>
          <w:sz w:val="24"/>
          <w:szCs w:val="24"/>
          <w:u w:color="000000"/>
          <w:bdr w:val="none" w:sz="0" w:space="0" w:color="000000"/>
          <w:shd w:val="clear" w:color="000000" w:fill="000000"/>
          <w:lang w:eastAsia="x-none" w:bidi="x-none"/>
        </w:rPr>
        <w:t xml:space="preserve">  </w:t>
      </w:r>
      <w:r w:rsidRPr="002A505A">
        <w:rPr>
          <w:rFonts w:ascii="Times New Roman" w:eastAsia="Times New Roman" w:hAnsi="Times New Roman" w:cs="Times New Roman"/>
          <w:snapToGrid w:val="0"/>
          <w:w w:val="0"/>
          <w:sz w:val="24"/>
          <w:szCs w:val="24"/>
          <w:u w:color="000000"/>
          <w:bdr w:val="none" w:sz="0" w:space="0" w:color="000000"/>
          <w:shd w:val="clear" w:color="000000" w:fill="000000"/>
          <w:lang w:val="x-none" w:eastAsia="x-none" w:bidi="x-none"/>
        </w:rPr>
        <w:t xml:space="preserve"> </w:t>
      </w:r>
    </w:p>
    <w:p w:rsidR="00BD7502" w:rsidRPr="002A505A" w:rsidRDefault="00BD7502" w:rsidP="00060B71">
      <w:pPr>
        <w:spacing w:after="0" w:line="480" w:lineRule="auto"/>
        <w:jc w:val="both"/>
        <w:rPr>
          <w:rFonts w:ascii="Times New Roman" w:eastAsia="Times New Roman" w:hAnsi="Times New Roman" w:cs="Times New Roman"/>
          <w:snapToGrid w:val="0"/>
          <w:w w:val="0"/>
          <w:sz w:val="24"/>
          <w:szCs w:val="24"/>
          <w:u w:color="000000"/>
          <w:bdr w:val="none" w:sz="0" w:space="0" w:color="000000"/>
          <w:shd w:val="clear" w:color="000000" w:fill="000000"/>
          <w:lang w:val="x-none" w:eastAsia="x-none" w:bidi="x-none"/>
        </w:rPr>
      </w:pPr>
    </w:p>
    <w:p w:rsidR="00BD7502" w:rsidRPr="002A505A" w:rsidRDefault="00BD7502" w:rsidP="00060B71">
      <w:pPr>
        <w:spacing w:after="0" w:line="480" w:lineRule="auto"/>
        <w:jc w:val="both"/>
        <w:rPr>
          <w:rFonts w:ascii="Times New Roman" w:eastAsia="Times New Roman" w:hAnsi="Times New Roman" w:cs="Times New Roman"/>
          <w:snapToGrid w:val="0"/>
          <w:w w:val="0"/>
          <w:sz w:val="24"/>
          <w:szCs w:val="24"/>
          <w:u w:color="000000"/>
          <w:bdr w:val="none" w:sz="0" w:space="0" w:color="000000"/>
          <w:shd w:val="clear" w:color="000000" w:fill="000000"/>
          <w:lang w:val="x-none" w:eastAsia="x-none" w:bidi="x-none"/>
        </w:rPr>
      </w:pPr>
    </w:p>
    <w:p w:rsidR="00BD7502" w:rsidRPr="002A505A" w:rsidRDefault="00BD7502" w:rsidP="00060B71">
      <w:pPr>
        <w:spacing w:after="0" w:line="480" w:lineRule="auto"/>
        <w:jc w:val="both"/>
        <w:rPr>
          <w:rFonts w:ascii="Times New Roman" w:eastAsia="Times New Roman" w:hAnsi="Times New Roman" w:cs="Times New Roman"/>
          <w:snapToGrid w:val="0"/>
          <w:w w:val="0"/>
          <w:sz w:val="24"/>
          <w:szCs w:val="24"/>
          <w:u w:color="000000"/>
          <w:bdr w:val="none" w:sz="0" w:space="0" w:color="000000"/>
          <w:shd w:val="clear" w:color="000000" w:fill="000000"/>
          <w:lang w:eastAsia="x-none" w:bidi="x-none"/>
        </w:rPr>
      </w:pPr>
      <w:r w:rsidRPr="002A505A">
        <w:rPr>
          <w:rFonts w:ascii="Times New Roman" w:eastAsia="Times New Roman" w:hAnsi="Times New Roman" w:cs="Times New Roman"/>
          <w:snapToGrid w:val="0"/>
          <w:w w:val="0"/>
          <w:sz w:val="24"/>
          <w:szCs w:val="24"/>
          <w:u w:color="000000"/>
          <w:bdr w:val="none" w:sz="0" w:space="0" w:color="000000"/>
          <w:shd w:val="clear" w:color="000000" w:fill="000000"/>
          <w:lang w:eastAsia="x-none" w:bidi="x-none"/>
        </w:rPr>
        <w:t xml:space="preserve"> </w:t>
      </w:r>
      <w:proofErr w:type="spellStart"/>
      <w:r w:rsidRPr="002A505A">
        <w:rPr>
          <w:rFonts w:ascii="Times New Roman" w:eastAsia="Times New Roman" w:hAnsi="Times New Roman" w:cs="Times New Roman"/>
          <w:snapToGrid w:val="0"/>
          <w:w w:val="0"/>
          <w:sz w:val="24"/>
          <w:szCs w:val="24"/>
          <w:u w:color="000000"/>
          <w:bdr w:val="none" w:sz="0" w:space="0" w:color="000000"/>
          <w:shd w:val="clear" w:color="000000" w:fill="000000"/>
          <w:lang w:eastAsia="x-none" w:bidi="x-none"/>
        </w:rPr>
        <w:t>Sw</w:t>
      </w:r>
      <w:proofErr w:type="spellEnd"/>
    </w:p>
    <w:p w:rsidR="00BD7502" w:rsidRPr="002A505A" w:rsidRDefault="00BD7502" w:rsidP="00060B71">
      <w:pPr>
        <w:pStyle w:val="ListParagraph"/>
        <w:numPr>
          <w:ilvl w:val="0"/>
          <w:numId w:val="3"/>
        </w:numPr>
        <w:spacing w:line="480" w:lineRule="auto"/>
        <w:ind w:firstLineChars="0"/>
        <w:rPr>
          <w:rFonts w:ascii="Times New Roman" w:hAnsi="Times New Roman" w:cs="Times New Roman"/>
        </w:rPr>
      </w:pPr>
      <w:r w:rsidRPr="002A505A">
        <w:rPr>
          <w:rFonts w:ascii="Times New Roman" w:hAnsi="Times New Roman" w:cs="Times New Roman"/>
        </w:rPr>
        <w:t xml:space="preserve">                                        (b)</w:t>
      </w:r>
    </w:p>
    <w:p w:rsidR="00BD7502" w:rsidRPr="002A505A" w:rsidRDefault="00BD7502"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Fig. 6 (a) </w:t>
      </w:r>
      <w:r w:rsidR="006C72EA" w:rsidRPr="002A505A">
        <w:rPr>
          <w:rFonts w:ascii="Times New Roman" w:hAnsi="Times New Roman" w:cs="Times New Roman"/>
          <w:sz w:val="24"/>
          <w:szCs w:val="24"/>
        </w:rPr>
        <w:t xml:space="preserve">Schematic diagram of </w:t>
      </w:r>
      <w:proofErr w:type="spellStart"/>
      <w:r w:rsidR="006C72EA" w:rsidRPr="002A505A">
        <w:rPr>
          <w:rFonts w:ascii="Times New Roman" w:hAnsi="Times New Roman" w:cs="Times New Roman"/>
          <w:sz w:val="24"/>
          <w:szCs w:val="24"/>
        </w:rPr>
        <w:t>InAs</w:t>
      </w:r>
      <w:proofErr w:type="spellEnd"/>
      <w:r w:rsidR="006C72EA" w:rsidRPr="002A505A">
        <w:rPr>
          <w:rFonts w:ascii="Times New Roman" w:hAnsi="Times New Roman" w:cs="Times New Roman"/>
          <w:sz w:val="24"/>
          <w:szCs w:val="24"/>
        </w:rPr>
        <w:t>/GaAs QDIPs</w:t>
      </w:r>
      <w:proofErr w:type="gramStart"/>
      <w:r w:rsidR="006C72EA" w:rsidRPr="002A505A">
        <w:rPr>
          <w:rFonts w:ascii="Times New Roman" w:hAnsi="Times New Roman" w:cs="Times New Roman"/>
          <w:sz w:val="24"/>
          <w:szCs w:val="24"/>
        </w:rPr>
        <w:t>;</w:t>
      </w:r>
      <w:r w:rsidR="00395B9D" w:rsidRPr="002A505A">
        <w:rPr>
          <w:rFonts w:ascii="Times New Roman" w:hAnsi="Times New Roman" w:cs="Times New Roman"/>
          <w:sz w:val="24"/>
          <w:szCs w:val="24"/>
        </w:rPr>
        <w:t xml:space="preserve"> </w:t>
      </w:r>
      <w:r w:rsidR="006C72EA" w:rsidRPr="002A505A">
        <w:rPr>
          <w:rFonts w:ascii="Times New Roman" w:hAnsi="Times New Roman" w:cs="Times New Roman"/>
          <w:sz w:val="24"/>
          <w:szCs w:val="24"/>
        </w:rPr>
        <w:t xml:space="preserve"> (</w:t>
      </w:r>
      <w:proofErr w:type="gramEnd"/>
      <w:r w:rsidR="006C72EA" w:rsidRPr="002A505A">
        <w:rPr>
          <w:rFonts w:ascii="Times New Roman" w:hAnsi="Times New Roman" w:cs="Times New Roman"/>
          <w:sz w:val="24"/>
          <w:szCs w:val="24"/>
        </w:rPr>
        <w:t>b) the detection mechanism of QDIPs.</w:t>
      </w:r>
    </w:p>
    <w:p w:rsidR="006C72EA" w:rsidRPr="002A505A" w:rsidRDefault="00630E1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One of the major advantages of QDIPs is that they </w:t>
      </w:r>
      <w:r w:rsidR="00FB697C" w:rsidRPr="002A505A">
        <w:rPr>
          <w:rFonts w:ascii="Times New Roman" w:hAnsi="Times New Roman" w:cs="Times New Roman"/>
          <w:sz w:val="24"/>
          <w:szCs w:val="24"/>
        </w:rPr>
        <w:t xml:space="preserve">can absorb normal incidence, which means the incident light normal to the wafer (the same direction with the growth direction) is supposed to make </w:t>
      </w:r>
      <w:proofErr w:type="spellStart"/>
      <w:r w:rsidR="00FB697C" w:rsidRPr="002A505A">
        <w:rPr>
          <w:rFonts w:ascii="Times New Roman" w:hAnsi="Times New Roman" w:cs="Times New Roman"/>
          <w:sz w:val="24"/>
          <w:szCs w:val="24"/>
        </w:rPr>
        <w:t>intraband</w:t>
      </w:r>
      <w:proofErr w:type="spellEnd"/>
      <w:r w:rsidR="00FB697C" w:rsidRPr="002A505A">
        <w:rPr>
          <w:rFonts w:ascii="Times New Roman" w:hAnsi="Times New Roman" w:cs="Times New Roman"/>
          <w:sz w:val="24"/>
          <w:szCs w:val="24"/>
        </w:rPr>
        <w:t xml:space="preserve"> absorption happen. </w:t>
      </w:r>
      <w:r w:rsidR="00395B9D" w:rsidRPr="002A505A">
        <w:rPr>
          <w:rFonts w:ascii="Times New Roman" w:hAnsi="Times New Roman" w:cs="Times New Roman"/>
          <w:sz w:val="24"/>
          <w:szCs w:val="24"/>
        </w:rPr>
        <w:t>The reason is that</w:t>
      </w:r>
      <w:r w:rsidR="009747AC" w:rsidRPr="002A505A">
        <w:rPr>
          <w:rFonts w:ascii="Times New Roman" w:hAnsi="Times New Roman" w:cs="Times New Roman"/>
          <w:sz w:val="24"/>
          <w:szCs w:val="24"/>
        </w:rPr>
        <w:t xml:space="preserve"> </w:t>
      </w:r>
      <w:r w:rsidR="005967EC" w:rsidRPr="002A505A">
        <w:rPr>
          <w:rFonts w:ascii="Times New Roman" w:hAnsi="Times New Roman" w:cs="Times New Roman"/>
          <w:sz w:val="24"/>
          <w:szCs w:val="24"/>
        </w:rPr>
        <w:t xml:space="preserve">the normal incidence </w:t>
      </w:r>
      <w:r w:rsidR="005967EC" w:rsidRPr="002A505A">
        <w:rPr>
          <w:rFonts w:ascii="Times New Roman" w:hAnsi="Times New Roman" w:cs="Times New Roman"/>
          <w:sz w:val="24"/>
          <w:szCs w:val="24"/>
        </w:rPr>
        <w:lastRenderedPageBreak/>
        <w:t>property</w:t>
      </w:r>
      <w:r w:rsidR="009747AC" w:rsidRPr="002A505A">
        <w:rPr>
          <w:rFonts w:ascii="Times New Roman" w:hAnsi="Times New Roman" w:cs="Times New Roman"/>
          <w:sz w:val="24"/>
          <w:szCs w:val="24"/>
        </w:rPr>
        <w:t xml:space="preserve"> prevent</w:t>
      </w:r>
      <w:r w:rsidR="006C0148" w:rsidRPr="002A505A">
        <w:rPr>
          <w:rFonts w:ascii="Times New Roman" w:hAnsi="Times New Roman" w:cs="Times New Roman"/>
          <w:sz w:val="24"/>
          <w:szCs w:val="24"/>
        </w:rPr>
        <w:t xml:space="preserve">s </w:t>
      </w:r>
      <w:r w:rsidR="009747AC" w:rsidRPr="002A505A">
        <w:rPr>
          <w:rFonts w:ascii="Times New Roman" w:hAnsi="Times New Roman" w:cs="Times New Roman"/>
          <w:sz w:val="24"/>
          <w:szCs w:val="24"/>
        </w:rPr>
        <w:t xml:space="preserve">QDIPs from </w:t>
      </w:r>
      <w:r w:rsidR="006C0148" w:rsidRPr="002A505A">
        <w:rPr>
          <w:rFonts w:ascii="Times New Roman" w:hAnsi="Times New Roman" w:cs="Times New Roman"/>
          <w:sz w:val="24"/>
          <w:szCs w:val="24"/>
        </w:rPr>
        <w:t xml:space="preserve">the fabrication work of a grating coupler, </w:t>
      </w:r>
      <w:r w:rsidR="00E0629E" w:rsidRPr="002A505A">
        <w:rPr>
          <w:rFonts w:ascii="Times New Roman" w:hAnsi="Times New Roman" w:cs="Times New Roman"/>
          <w:sz w:val="24"/>
          <w:szCs w:val="24"/>
        </w:rPr>
        <w:t xml:space="preserve">which is </w:t>
      </w:r>
      <w:r w:rsidR="006C0148" w:rsidRPr="002A505A">
        <w:rPr>
          <w:rFonts w:ascii="Times New Roman" w:hAnsi="Times New Roman" w:cs="Times New Roman"/>
          <w:sz w:val="24"/>
          <w:szCs w:val="24"/>
        </w:rPr>
        <w:t>required in the standard QWIP imaging arrays [15, 16].</w:t>
      </w:r>
      <w:r w:rsidR="001F2C91" w:rsidRPr="002A505A">
        <w:rPr>
          <w:rFonts w:ascii="Times New Roman" w:hAnsi="Times New Roman" w:cs="Times New Roman"/>
          <w:sz w:val="24"/>
          <w:szCs w:val="24"/>
        </w:rPr>
        <w:t xml:space="preserve"> </w:t>
      </w:r>
    </w:p>
    <w:p w:rsidR="000A5ECF" w:rsidRPr="002A505A" w:rsidRDefault="000A5ECF"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Compared to QWIPs, another advantage of QDIPs is the lower dark current [17]. </w:t>
      </w:r>
      <w:r w:rsidR="00223095" w:rsidRPr="002A505A">
        <w:rPr>
          <w:rFonts w:ascii="Times New Roman" w:hAnsi="Times New Roman" w:cs="Times New Roman"/>
          <w:sz w:val="24"/>
          <w:szCs w:val="24"/>
        </w:rPr>
        <w:t>The formula to calculate the normalized dark current density is as follows</w:t>
      </w:r>
      <w:r w:rsidR="0090665D" w:rsidRPr="002A505A">
        <w:rPr>
          <w:rFonts w:ascii="Times New Roman" w:hAnsi="Times New Roman" w:cs="Times New Roman"/>
          <w:sz w:val="24"/>
          <w:szCs w:val="24"/>
        </w:rPr>
        <w:t xml:space="preserve"> [18</w:t>
      </w:r>
      <w:r w:rsidR="00CE5689" w:rsidRPr="002A505A">
        <w:rPr>
          <w:rFonts w:ascii="Times New Roman" w:hAnsi="Times New Roman" w:cs="Times New Roman"/>
          <w:sz w:val="24"/>
          <w:szCs w:val="24"/>
        </w:rPr>
        <w:t>, 19</w:t>
      </w:r>
      <w:r w:rsidR="0090665D" w:rsidRPr="002A505A">
        <w:rPr>
          <w:rFonts w:ascii="Times New Roman" w:hAnsi="Times New Roman" w:cs="Times New Roman"/>
          <w:sz w:val="24"/>
          <w:szCs w:val="24"/>
        </w:rPr>
        <w:t>]</w:t>
      </w:r>
      <w:r w:rsidR="00223095" w:rsidRPr="002A505A">
        <w:rPr>
          <w:rFonts w:ascii="Times New Roman" w:hAnsi="Times New Roman" w:cs="Times New Roman"/>
          <w:sz w:val="24"/>
          <w:szCs w:val="24"/>
        </w:rPr>
        <w:t>:</w:t>
      </w:r>
    </w:p>
    <w:p w:rsidR="00223095" w:rsidRPr="002A505A" w:rsidRDefault="002E44DC" w:rsidP="00060B71">
      <w:pPr>
        <w:spacing w:after="0"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dark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th</m:t>
              </m:r>
            </m:sub>
          </m:sSub>
          <m:r>
            <w:rPr>
              <w:rFonts w:ascii="Cambria Math" w:hAnsi="Cambria Math" w:cs="Times New Roman"/>
              <w:sz w:val="24"/>
              <w:szCs w:val="24"/>
            </w:rPr>
            <m:t xml:space="preserve">q= </m:t>
          </m:r>
          <m:f>
            <m:fPr>
              <m:ctrlPr>
                <w:rPr>
                  <w:rFonts w:ascii="Cambria Math" w:hAnsi="Cambria Math" w:cs="Times New Roman"/>
                  <w:i/>
                  <w:sz w:val="24"/>
                  <w:szCs w:val="24"/>
                </w:rPr>
              </m:ctrlPr>
            </m:fPr>
            <m:num>
              <m:r>
                <w:rPr>
                  <w:rFonts w:ascii="Cambria Math" w:hAnsi="Cambria Math" w:cs="Times New Roman"/>
                  <w:sz w:val="24"/>
                  <w:szCs w:val="24"/>
                </w:rPr>
                <m:t>q</m:t>
              </m:r>
              <w:bookmarkStart w:id="9" w:name="OLE_LINK8"/>
              <w:bookmarkStart w:id="10" w:name="OLE_LINK9"/>
              <m:r>
                <w:rPr>
                  <w:rFonts w:ascii="Cambria Math" w:hAnsi="Cambria Math" w:cs="Times New Roman"/>
                  <w:sz w:val="24"/>
                  <w:szCs w:val="24"/>
                </w:rPr>
                <m:t>δ</m:t>
              </m:r>
              <w:bookmarkEnd w:id="9"/>
              <w:bookmarkEnd w:id="10"/>
              <m:r>
                <w:rPr>
                  <w:rFonts w:ascii="Cambria Math" w:hAnsi="Cambria Math" w:cs="Times New Roman"/>
                  <w:sz w:val="24"/>
                  <w:szCs w:val="24"/>
                </w:rPr>
                <m:t>σt</m:t>
              </m:r>
            </m:num>
            <m:den>
              <w:bookmarkStart w:id="11" w:name="OLE_LINK12"/>
              <w:bookmarkStart w:id="12" w:name="OLE_LINK13"/>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w:bookmarkEnd w:id="11"/>
              <w:bookmarkEnd w:id="12"/>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F</m:t>
              </m:r>
              <w:bookmarkStart w:id="13" w:name="OLE_LINK10"/>
              <w:bookmarkStart w:id="14" w:name="OLE_LINK11"/>
              <m:r>
                <w:rPr>
                  <w:rFonts w:ascii="Cambria Math" w:hAnsi="Cambria Math" w:cs="Times New Roman"/>
                  <w:sz w:val="24"/>
                  <w:szCs w:val="24"/>
                </w:rPr>
                <m:t>τ</m:t>
              </m:r>
              <w:bookmarkEnd w:id="13"/>
              <w:bookmarkEnd w:id="14"/>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e>
          </m:d>
          <m:r>
            <w:rPr>
              <w:rFonts w:ascii="Cambria Math" w:hAnsi="Cambria Math" w:cs="Times New Roman"/>
              <w:sz w:val="24"/>
              <w:szCs w:val="24"/>
            </w:rPr>
            <m:t xml:space="preserve"> (1)</m:t>
          </m:r>
        </m:oMath>
      </m:oMathPara>
    </w:p>
    <w:p w:rsidR="0090665D" w:rsidRPr="002A505A" w:rsidRDefault="00C407F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We assume:</w:t>
      </w:r>
    </w:p>
    <w:bookmarkStart w:id="15" w:name="OLE_LINK7"/>
    <w:p w:rsidR="00C407F8" w:rsidRPr="002A505A" w:rsidRDefault="002E44DC" w:rsidP="00060B71">
      <w:pPr>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w:bookmarkStart w:id="16" w:name="OLE_LINK5"/>
          <w:bookmarkStart w:id="17" w:name="OLE_LINK6"/>
          <m:r>
            <w:rPr>
              <w:rFonts w:ascii="Cambria Math" w:hAnsi="Cambria Math" w:cs="Times New Roman"/>
              <w:sz w:val="24"/>
              <w:szCs w:val="24"/>
            </w:rPr>
            <m:t xml:space="preserve">5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-2</m:t>
              </m:r>
            </m:sup>
          </m:sSup>
        </m:oMath>
      </m:oMathPara>
      <w:bookmarkEnd w:id="16"/>
      <w:bookmarkEnd w:id="17"/>
    </w:p>
    <w:bookmarkEnd w:id="15"/>
    <w:p w:rsidR="00C407F8" w:rsidRPr="002A505A" w:rsidRDefault="00C407F8" w:rsidP="00060B71">
      <w:pPr>
        <w:spacing w:after="0" w:line="48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V= 5.3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-19</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oMath>
      </m:oMathPara>
    </w:p>
    <w:p w:rsidR="00C407F8" w:rsidRPr="002A505A" w:rsidRDefault="00C407F8" w:rsidP="00060B71">
      <w:pPr>
        <w:spacing w:after="0" w:line="48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δ=5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10</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-2</m:t>
              </m:r>
            </m:sup>
          </m:sSup>
        </m:oMath>
      </m:oMathPara>
    </w:p>
    <w:p w:rsidR="00C407F8" w:rsidRPr="002A505A" w:rsidRDefault="00C407F8" w:rsidP="00060B71">
      <w:pPr>
        <w:spacing w:after="0" w:line="48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τ=1 ns</m:t>
          </m:r>
        </m:oMath>
      </m:oMathPara>
    </w:p>
    <w:p w:rsidR="00C407F8" w:rsidRPr="002A505A" w:rsidRDefault="002E44DC" w:rsidP="00060B71">
      <w:pPr>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d</m:t>
              </m:r>
            </m:sub>
          </m:sSub>
          <m:r>
            <w:rPr>
              <w:rFonts w:ascii="Cambria Math" w:hAnsi="Cambria Math" w:cs="Times New Roman"/>
              <w:sz w:val="24"/>
              <w:szCs w:val="24"/>
            </w:rPr>
            <m:t xml:space="preserve">=1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-2</m:t>
              </m:r>
            </m:sup>
          </m:sSup>
        </m:oMath>
      </m:oMathPara>
    </w:p>
    <w:p w:rsidR="00C407F8" w:rsidRPr="002A505A" w:rsidRDefault="00C407F8" w:rsidP="00060B71">
      <w:pPr>
        <w:spacing w:after="0" w:line="480" w:lineRule="auto"/>
        <w:jc w:val="both"/>
        <w:rPr>
          <w:rFonts w:ascii="Times New Roman" w:hAnsi="Times New Roman" w:cs="Times New Roman"/>
          <w:sz w:val="24"/>
          <w:szCs w:val="24"/>
        </w:rPr>
      </w:pPr>
      <m:oMath>
        <m:r>
          <w:rPr>
            <w:rFonts w:ascii="Cambria Math" w:hAnsi="Cambria Math" w:cs="Times New Roman"/>
            <w:sz w:val="24"/>
            <w:szCs w:val="24"/>
          </w:rPr>
          <m:t xml:space="preserve">t=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den>
        </m:f>
      </m:oMath>
      <w:r w:rsidRPr="002A505A">
        <w:rPr>
          <w:rFonts w:ascii="Times New Roman" w:hAnsi="Times New Roman" w:cs="Times New Roman"/>
          <w:sz w:val="24"/>
          <w:szCs w:val="24"/>
        </w:rPr>
        <w:t xml:space="preserve"> (</w:t>
      </w:r>
      <w:proofErr w:type="gramStart"/>
      <w:r w:rsidRPr="002A505A">
        <w:rPr>
          <w:rFonts w:ascii="Times New Roman" w:hAnsi="Times New Roman" w:cs="Times New Roman"/>
          <w:sz w:val="24"/>
          <w:szCs w:val="24"/>
        </w:rPr>
        <w:t>t</w:t>
      </w:r>
      <w:proofErr w:type="gramEnd"/>
      <w:r w:rsidRPr="002A505A">
        <w:rPr>
          <w:rFonts w:ascii="Times New Roman" w:hAnsi="Times New Roman" w:cs="Times New Roman"/>
          <w:sz w:val="24"/>
          <w:szCs w:val="24"/>
        </w:rPr>
        <w:t xml:space="preserve"> is the detector thickness)</w:t>
      </w:r>
    </w:p>
    <w:p w:rsidR="00C407F8" w:rsidRPr="002A505A" w:rsidRDefault="00C407F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 the literature, these parameters are representative for self-assembled </w:t>
      </w:r>
      <w:proofErr w:type="spellStart"/>
      <w:r w:rsidRPr="002A505A">
        <w:rPr>
          <w:rFonts w:ascii="Times New Roman" w:hAnsi="Times New Roman" w:cs="Times New Roman"/>
          <w:sz w:val="24"/>
          <w:szCs w:val="24"/>
        </w:rPr>
        <w:t>InAs</w:t>
      </w:r>
      <w:proofErr w:type="spellEnd"/>
      <w:r w:rsidRPr="002A505A">
        <w:rPr>
          <w:rFonts w:ascii="Times New Roman" w:hAnsi="Times New Roman" w:cs="Times New Roman"/>
          <w:sz w:val="24"/>
          <w:szCs w:val="24"/>
        </w:rPr>
        <w:t xml:space="preserve">/GaAs quantum dots. </w:t>
      </w:r>
      <w:r w:rsidR="00CE5689" w:rsidRPr="002A505A">
        <w:rPr>
          <w:rFonts w:ascii="Times New Roman" w:hAnsi="Times New Roman" w:cs="Times New Roman"/>
          <w:sz w:val="24"/>
          <w:szCs w:val="24"/>
        </w:rPr>
        <w:t xml:space="preserve">Figure 7 shows </w:t>
      </w:r>
      <w:bookmarkStart w:id="18" w:name="OLE_LINK14"/>
      <w:bookmarkStart w:id="19" w:name="OLE_LINK15"/>
      <w:bookmarkStart w:id="20" w:name="OLE_LINK16"/>
      <w:r w:rsidR="00CE5689" w:rsidRPr="002A505A">
        <w:rPr>
          <w:rFonts w:ascii="Times New Roman" w:hAnsi="Times New Roman" w:cs="Times New Roman"/>
          <w:sz w:val="24"/>
          <w:szCs w:val="24"/>
        </w:rPr>
        <w:t xml:space="preserve">the normalized dark current trend of different LWIR materials with the change of temperature </w:t>
      </w:r>
      <w:bookmarkEnd w:id="18"/>
      <w:bookmarkEnd w:id="19"/>
      <w:bookmarkEnd w:id="20"/>
      <w:r w:rsidR="00CE5689" w:rsidRPr="002A505A">
        <w:rPr>
          <w:rFonts w:ascii="Times New Roman" w:hAnsi="Times New Roman" w:cs="Times New Roman"/>
          <w:sz w:val="24"/>
          <w:szCs w:val="24"/>
        </w:rPr>
        <w:t xml:space="preserve">[18]. From the figure, </w:t>
      </w:r>
      <w:r w:rsidR="00314C16" w:rsidRPr="002A505A">
        <w:rPr>
          <w:rFonts w:ascii="Times New Roman" w:hAnsi="Times New Roman" w:cs="Times New Roman"/>
          <w:sz w:val="24"/>
          <w:szCs w:val="24"/>
        </w:rPr>
        <w:t xml:space="preserve">we can see that </w:t>
      </w:r>
      <w:r w:rsidR="00CE5689" w:rsidRPr="002A505A">
        <w:rPr>
          <w:rFonts w:ascii="Times New Roman" w:hAnsi="Times New Roman" w:cs="Times New Roman"/>
          <w:sz w:val="24"/>
          <w:szCs w:val="24"/>
        </w:rPr>
        <w:t xml:space="preserve">QDIPs can be operated in the temperature range of 60 to 120 K, while QWIP is better to </w:t>
      </w:r>
      <w:r w:rsidR="00314C16" w:rsidRPr="002A505A">
        <w:rPr>
          <w:rFonts w:ascii="Times New Roman" w:hAnsi="Times New Roman" w:cs="Times New Roman"/>
          <w:sz w:val="24"/>
          <w:szCs w:val="24"/>
        </w:rPr>
        <w:t>work in the range of 40 to 80 K. At the same temperature, the normalized dark current for QDIP is much lower than the current of QWIP.</w:t>
      </w:r>
    </w:p>
    <w:p w:rsidR="00CE5689" w:rsidRPr="002A505A" w:rsidRDefault="00CE5689"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lastRenderedPageBreak/>
        <w:drawing>
          <wp:inline distT="0" distB="0" distL="0" distR="0" wp14:anchorId="3B7511CD" wp14:editId="1538A9E3">
            <wp:extent cx="2787650" cy="21031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8665" cy="2111468"/>
                    </a:xfrm>
                    <a:prstGeom prst="rect">
                      <a:avLst/>
                    </a:prstGeom>
                  </pic:spPr>
                </pic:pic>
              </a:graphicData>
            </a:graphic>
          </wp:inline>
        </w:drawing>
      </w:r>
    </w:p>
    <w:p w:rsidR="00CE5689" w:rsidRPr="002A505A" w:rsidRDefault="00CE5689"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Fig. 7 The normalized dark current trend of different LWIR materials </w:t>
      </w:r>
      <w:r w:rsidR="00395B9D" w:rsidRPr="002A505A">
        <w:rPr>
          <w:rFonts w:ascii="Times New Roman" w:hAnsi="Times New Roman" w:cs="Times New Roman"/>
          <w:sz w:val="24"/>
          <w:szCs w:val="24"/>
        </w:rPr>
        <w:t>vs.</w:t>
      </w:r>
      <w:r w:rsidRPr="002A505A">
        <w:rPr>
          <w:rFonts w:ascii="Times New Roman" w:hAnsi="Times New Roman" w:cs="Times New Roman"/>
          <w:sz w:val="24"/>
          <w:szCs w:val="24"/>
        </w:rPr>
        <w:t xml:space="preserve"> the temperature</w:t>
      </w:r>
    </w:p>
    <w:p w:rsidR="00FA7070" w:rsidRPr="002A505A" w:rsidRDefault="00B23E87"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Due to the low carrier capture probability [19]</w:t>
      </w:r>
      <w:r w:rsidR="00CB6F40" w:rsidRPr="002A505A">
        <w:rPr>
          <w:rFonts w:ascii="Times New Roman" w:hAnsi="Times New Roman" w:cs="Times New Roman"/>
          <w:sz w:val="24"/>
          <w:szCs w:val="24"/>
        </w:rPr>
        <w:t xml:space="preserve"> and</w:t>
      </w:r>
      <w:r w:rsidRPr="002A505A">
        <w:rPr>
          <w:rFonts w:ascii="Times New Roman" w:hAnsi="Times New Roman" w:cs="Times New Roman"/>
          <w:sz w:val="24"/>
          <w:szCs w:val="24"/>
        </w:rPr>
        <w:t xml:space="preserve"> long excited electron lifetime </w:t>
      </w:r>
      <w:proofErr w:type="spellStart"/>
      <w:r w:rsidRPr="002A505A">
        <w:rPr>
          <w:rFonts w:ascii="Times New Roman" w:hAnsi="Times New Roman" w:cs="Times New Roman"/>
          <w:sz w:val="24"/>
          <w:szCs w:val="24"/>
        </w:rPr>
        <w:t>τ</w:t>
      </w:r>
      <w:r w:rsidRPr="002A505A">
        <w:rPr>
          <w:rFonts w:ascii="Times New Roman" w:hAnsi="Times New Roman" w:cs="Times New Roman"/>
          <w:sz w:val="24"/>
          <w:szCs w:val="24"/>
          <w:vertAlign w:val="subscript"/>
        </w:rPr>
        <w:t>life</w:t>
      </w:r>
      <w:proofErr w:type="spellEnd"/>
      <w:r w:rsidRPr="002A505A">
        <w:rPr>
          <w:rFonts w:ascii="Times New Roman" w:hAnsi="Times New Roman" w:cs="Times New Roman"/>
          <w:sz w:val="24"/>
          <w:szCs w:val="24"/>
          <w:vertAlign w:val="subscript"/>
        </w:rPr>
        <w:t xml:space="preserve"> </w:t>
      </w:r>
      <w:r w:rsidRPr="002A505A">
        <w:rPr>
          <w:rFonts w:ascii="Times New Roman" w:hAnsi="Times New Roman" w:cs="Times New Roman"/>
          <w:sz w:val="24"/>
          <w:szCs w:val="24"/>
        </w:rPr>
        <w:t>[16], it is expected that QDIPs can have a high photoconductive gain.</w:t>
      </w:r>
      <w:r w:rsidR="00FA7070" w:rsidRPr="002A505A">
        <w:rPr>
          <w:rFonts w:ascii="Times New Roman" w:hAnsi="Times New Roman" w:cs="Times New Roman"/>
          <w:sz w:val="24"/>
          <w:szCs w:val="24"/>
        </w:rPr>
        <w:t xml:space="preserve"> </w:t>
      </w:r>
      <w:r w:rsidRPr="002A505A">
        <w:rPr>
          <w:rFonts w:ascii="Times New Roman" w:hAnsi="Times New Roman" w:cs="Times New Roman"/>
          <w:sz w:val="24"/>
          <w:szCs w:val="24"/>
        </w:rPr>
        <w:t>The following equation shows the relationship between photoconductive gain and electron lifetime [16]</w:t>
      </w:r>
    </w:p>
    <w:p w:rsidR="00B23E87" w:rsidRPr="002A505A" w:rsidRDefault="00B23E87" w:rsidP="00060B71">
      <w:pPr>
        <w:spacing w:after="0" w:line="480" w:lineRule="auto"/>
        <w:jc w:val="both"/>
        <w:rPr>
          <w:rFonts w:ascii="Times New Roman" w:hAnsi="Times New Roman" w:cs="Times New Roman"/>
          <w:sz w:val="24"/>
          <w:szCs w:val="24"/>
        </w:rPr>
      </w:pPr>
      <m:oMathPara>
        <m:oMath>
          <m:r>
            <w:rPr>
              <w:rFonts w:ascii="Cambria Math" w:hAnsi="Cambria Math" w:cs="Times New Roman"/>
              <w:sz w:val="24"/>
              <w:szCs w:val="24"/>
            </w:rPr>
            <m:t xml:space="preserve">g=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life</m:t>
                  </m:r>
                </m:sub>
              </m:sSub>
            </m:num>
            <m:den>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trans</m:t>
                  </m:r>
                </m:sub>
              </m:sSub>
            </m:den>
          </m:f>
          <m:r>
            <w:rPr>
              <w:rFonts w:ascii="Cambria Math" w:hAnsi="Cambria Math" w:cs="Times New Roman"/>
              <w:sz w:val="24"/>
              <w:szCs w:val="24"/>
            </w:rPr>
            <m:t xml:space="preserve"> (2)</m:t>
          </m:r>
        </m:oMath>
      </m:oMathPara>
    </w:p>
    <w:p w:rsidR="00B23E87" w:rsidRPr="002A505A" w:rsidRDefault="001634AF"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w</w:t>
      </w:r>
      <w:r w:rsidR="00B23E87" w:rsidRPr="002A505A">
        <w:rPr>
          <w:rFonts w:ascii="Times New Roman" w:hAnsi="Times New Roman" w:cs="Times New Roman"/>
          <w:sz w:val="24"/>
          <w:szCs w:val="24"/>
        </w:rPr>
        <w:t>here</w:t>
      </w:r>
      <w:proofErr w:type="gramEnd"/>
      <w:r w:rsidRPr="002A505A">
        <w:rPr>
          <w:rFonts w:ascii="Times New Roman" w:hAnsi="Times New Roman" w:cs="Times New Roman"/>
          <w:sz w:val="24"/>
          <w:szCs w:val="24"/>
        </w:rPr>
        <w:t xml:space="preserve"> g is the photoconductive gain and</w:t>
      </w:r>
      <w:r w:rsidR="00B23E87" w:rsidRPr="002A505A">
        <w:rPr>
          <w:rFonts w:ascii="Times New Roman" w:hAnsi="Times New Roman" w:cs="Times New Roman"/>
          <w:sz w:val="24"/>
          <w:szCs w:val="24"/>
        </w:rPr>
        <w:t xml:space="preserve"> </w:t>
      </w:r>
      <w:proofErr w:type="spellStart"/>
      <w:r w:rsidR="00B23E87" w:rsidRPr="002A505A">
        <w:rPr>
          <w:rFonts w:ascii="Times New Roman" w:hAnsi="Times New Roman" w:cs="Times New Roman"/>
          <w:sz w:val="24"/>
          <w:szCs w:val="24"/>
        </w:rPr>
        <w:t>τ</w:t>
      </w:r>
      <w:r w:rsidR="00B23E87" w:rsidRPr="002A505A">
        <w:rPr>
          <w:rFonts w:ascii="Times New Roman" w:hAnsi="Times New Roman" w:cs="Times New Roman"/>
          <w:sz w:val="24"/>
          <w:szCs w:val="24"/>
          <w:vertAlign w:val="subscript"/>
        </w:rPr>
        <w:t>trans</w:t>
      </w:r>
      <w:proofErr w:type="spellEnd"/>
      <w:r w:rsidR="00B23E87" w:rsidRPr="002A505A">
        <w:rPr>
          <w:rFonts w:ascii="Times New Roman" w:hAnsi="Times New Roman" w:cs="Times New Roman"/>
          <w:sz w:val="24"/>
          <w:szCs w:val="24"/>
          <w:vertAlign w:val="subscript"/>
        </w:rPr>
        <w:t xml:space="preserve"> </w:t>
      </w:r>
      <w:r w:rsidR="00B23E87" w:rsidRPr="002A505A">
        <w:rPr>
          <w:rFonts w:ascii="Times New Roman" w:hAnsi="Times New Roman" w:cs="Times New Roman"/>
          <w:sz w:val="24"/>
          <w:szCs w:val="24"/>
        </w:rPr>
        <w:t xml:space="preserve">is the transit time across the device. The long excited electron lifetime can directly leads to a high photoconductive gain. </w:t>
      </w:r>
      <w:r w:rsidRPr="002A505A">
        <w:rPr>
          <w:rFonts w:ascii="Times New Roman" w:hAnsi="Times New Roman" w:cs="Times New Roman"/>
          <w:sz w:val="24"/>
          <w:szCs w:val="24"/>
        </w:rPr>
        <w:t>As a photoconductor responsivity is given by [16]</w:t>
      </w:r>
    </w:p>
    <w:p w:rsidR="001634AF" w:rsidRPr="002A505A" w:rsidRDefault="001634AF" w:rsidP="00060B71">
      <w:pPr>
        <w:spacing w:after="0" w:line="480" w:lineRule="auto"/>
        <w:jc w:val="both"/>
        <w:rPr>
          <w:rFonts w:ascii="Times New Roman" w:hAnsi="Times New Roman" w:cs="Times New Roman"/>
          <w:sz w:val="24"/>
          <w:szCs w:val="24"/>
        </w:rPr>
      </w:pPr>
      <m:oMathPara>
        <m:oMath>
          <m:r>
            <w:rPr>
              <w:rFonts w:ascii="Cambria Math" w:hAnsi="Cambria Math" w:cs="Times New Roman"/>
              <w:sz w:val="24"/>
              <w:szCs w:val="24"/>
            </w:rPr>
            <m:t xml:space="preserve">R= </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hν</m:t>
              </m:r>
            </m:den>
          </m:f>
          <m:r>
            <w:rPr>
              <w:rFonts w:ascii="Cambria Math" w:hAnsi="Cambria Math" w:cs="Times New Roman"/>
              <w:sz w:val="24"/>
              <w:szCs w:val="24"/>
            </w:rPr>
            <m:t>ηg (3)</m:t>
          </m:r>
        </m:oMath>
      </m:oMathPara>
    </w:p>
    <w:p w:rsidR="008F3EA9" w:rsidRPr="002A505A" w:rsidRDefault="001634AF"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where</w:t>
      </w:r>
      <w:proofErr w:type="gramEnd"/>
      <w:r w:rsidRPr="002A505A">
        <w:rPr>
          <w:rFonts w:ascii="Times New Roman" w:hAnsi="Times New Roman" w:cs="Times New Roman"/>
          <w:sz w:val="24"/>
          <w:szCs w:val="24"/>
        </w:rPr>
        <w:t xml:space="preserve"> ν is the photon frequency and η is the absorption efficiency. </w:t>
      </w:r>
      <w:r w:rsidR="00CB6F40" w:rsidRPr="002A505A">
        <w:rPr>
          <w:rFonts w:ascii="Times New Roman" w:hAnsi="Times New Roman" w:cs="Times New Roman"/>
          <w:sz w:val="24"/>
          <w:szCs w:val="24"/>
        </w:rPr>
        <w:t xml:space="preserve">Thus, a high responsivity can be achieved by QDIPs. </w:t>
      </w:r>
    </w:p>
    <w:p w:rsidR="001634AF" w:rsidRPr="002A505A" w:rsidRDefault="00A81C52"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Figure 8 [19] shows the relationship between the capture probability and biased voltage under different experimental temperatures</w:t>
      </w:r>
      <w:r w:rsidR="008F3EA9" w:rsidRPr="002A505A">
        <w:rPr>
          <w:rFonts w:ascii="Times New Roman" w:hAnsi="Times New Roman" w:cs="Times New Roman"/>
          <w:sz w:val="24"/>
          <w:szCs w:val="24"/>
        </w:rPr>
        <w:t xml:space="preserve"> of </w:t>
      </w:r>
      <w:proofErr w:type="spellStart"/>
      <w:r w:rsidR="008F3EA9" w:rsidRPr="002A505A">
        <w:rPr>
          <w:rFonts w:ascii="Times New Roman" w:hAnsi="Times New Roman" w:cs="Times New Roman"/>
          <w:sz w:val="24"/>
          <w:szCs w:val="24"/>
        </w:rPr>
        <w:t>InAs</w:t>
      </w:r>
      <w:proofErr w:type="spellEnd"/>
      <w:r w:rsidR="008F3EA9" w:rsidRPr="002A505A">
        <w:rPr>
          <w:rFonts w:ascii="Times New Roman" w:hAnsi="Times New Roman" w:cs="Times New Roman"/>
          <w:sz w:val="24"/>
          <w:szCs w:val="24"/>
        </w:rPr>
        <w:t xml:space="preserve"> QDIPs</w:t>
      </w:r>
      <w:r w:rsidRPr="002A505A">
        <w:rPr>
          <w:rFonts w:ascii="Times New Roman" w:hAnsi="Times New Roman" w:cs="Times New Roman"/>
          <w:sz w:val="24"/>
          <w:szCs w:val="24"/>
        </w:rPr>
        <w:t>.</w:t>
      </w:r>
      <w:proofErr w:type="gramEnd"/>
      <w:r w:rsidRPr="002A505A">
        <w:rPr>
          <w:rFonts w:ascii="Times New Roman" w:hAnsi="Times New Roman" w:cs="Times New Roman"/>
          <w:sz w:val="24"/>
          <w:szCs w:val="24"/>
        </w:rPr>
        <w:t xml:space="preserve"> </w:t>
      </w:r>
      <w:proofErr w:type="gramStart"/>
      <w:r w:rsidRPr="002A505A">
        <w:rPr>
          <w:rFonts w:ascii="Times New Roman" w:hAnsi="Times New Roman" w:cs="Times New Roman"/>
          <w:sz w:val="24"/>
          <w:szCs w:val="24"/>
        </w:rPr>
        <w:t>Figure 9 [19] shows the relationship between the photoconductive gain and biased voltage under 77 K</w:t>
      </w:r>
      <w:r w:rsidR="008F3EA9" w:rsidRPr="002A505A">
        <w:rPr>
          <w:rFonts w:ascii="Times New Roman" w:hAnsi="Times New Roman" w:cs="Times New Roman"/>
          <w:sz w:val="24"/>
          <w:szCs w:val="24"/>
        </w:rPr>
        <w:t xml:space="preserve"> of </w:t>
      </w:r>
      <w:proofErr w:type="spellStart"/>
      <w:r w:rsidR="008F3EA9" w:rsidRPr="002A505A">
        <w:rPr>
          <w:rFonts w:ascii="Times New Roman" w:hAnsi="Times New Roman" w:cs="Times New Roman"/>
          <w:sz w:val="24"/>
          <w:szCs w:val="24"/>
        </w:rPr>
        <w:t>InAs</w:t>
      </w:r>
      <w:proofErr w:type="spellEnd"/>
      <w:r w:rsidR="008F3EA9" w:rsidRPr="002A505A">
        <w:rPr>
          <w:rFonts w:ascii="Times New Roman" w:hAnsi="Times New Roman" w:cs="Times New Roman"/>
          <w:sz w:val="24"/>
          <w:szCs w:val="24"/>
        </w:rPr>
        <w:t xml:space="preserve"> QDIPs</w:t>
      </w:r>
      <w:r w:rsidRPr="002A505A">
        <w:rPr>
          <w:rFonts w:ascii="Times New Roman" w:hAnsi="Times New Roman" w:cs="Times New Roman"/>
          <w:sz w:val="24"/>
          <w:szCs w:val="24"/>
        </w:rPr>
        <w:t>.</w:t>
      </w:r>
      <w:proofErr w:type="gramEnd"/>
    </w:p>
    <w:p w:rsidR="00A81C52" w:rsidRPr="002A505A" w:rsidRDefault="008F3EA9"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lastRenderedPageBreak/>
        <w:drawing>
          <wp:inline distT="0" distB="0" distL="0" distR="0" wp14:anchorId="39DA16B9" wp14:editId="7EA685F4">
            <wp:extent cx="1873250" cy="18534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9454" cy="1859627"/>
                    </a:xfrm>
                    <a:prstGeom prst="rect">
                      <a:avLst/>
                    </a:prstGeom>
                    <a:noFill/>
                    <a:ln>
                      <a:noFill/>
                    </a:ln>
                  </pic:spPr>
                </pic:pic>
              </a:graphicData>
            </a:graphic>
          </wp:inline>
        </w:drawing>
      </w:r>
    </w:p>
    <w:p w:rsidR="008F3EA9" w:rsidRPr="002A505A" w:rsidRDefault="008F3EA9"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8.</w:t>
      </w:r>
      <w:proofErr w:type="gramEnd"/>
      <w:r w:rsidRPr="002A505A">
        <w:rPr>
          <w:rFonts w:ascii="Times New Roman" w:hAnsi="Times New Roman" w:cs="Times New Roman"/>
          <w:sz w:val="24"/>
          <w:szCs w:val="24"/>
        </w:rPr>
        <w:t xml:space="preserve"> </w:t>
      </w:r>
      <w:r w:rsidR="00395B9D" w:rsidRPr="002A505A">
        <w:rPr>
          <w:rFonts w:ascii="Times New Roman" w:hAnsi="Times New Roman" w:cs="Times New Roman"/>
          <w:sz w:val="24"/>
          <w:szCs w:val="24"/>
        </w:rPr>
        <w:t>Carriers capture</w:t>
      </w:r>
      <w:r w:rsidRPr="002A505A">
        <w:rPr>
          <w:rFonts w:ascii="Times New Roman" w:hAnsi="Times New Roman" w:cs="Times New Roman"/>
          <w:sz w:val="24"/>
          <w:szCs w:val="24"/>
        </w:rPr>
        <w:t xml:space="preserve"> probability versus biased voltage at different temperatures. [19]</w:t>
      </w:r>
    </w:p>
    <w:p w:rsidR="008F3EA9" w:rsidRPr="002A505A" w:rsidRDefault="008F3EA9"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556DDE2C" wp14:editId="72F1137A">
            <wp:extent cx="2006297" cy="2000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9926" cy="2003868"/>
                    </a:xfrm>
                    <a:prstGeom prst="rect">
                      <a:avLst/>
                    </a:prstGeom>
                    <a:noFill/>
                    <a:ln>
                      <a:noFill/>
                    </a:ln>
                  </pic:spPr>
                </pic:pic>
              </a:graphicData>
            </a:graphic>
          </wp:inline>
        </w:drawing>
      </w:r>
    </w:p>
    <w:p w:rsidR="008F3EA9" w:rsidRPr="002A505A" w:rsidRDefault="008F3EA9"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9.</w:t>
      </w:r>
      <w:proofErr w:type="gramEnd"/>
      <w:r w:rsidRPr="002A505A">
        <w:rPr>
          <w:rFonts w:ascii="Times New Roman" w:hAnsi="Times New Roman" w:cs="Times New Roman"/>
          <w:sz w:val="24"/>
          <w:szCs w:val="24"/>
        </w:rPr>
        <w:t xml:space="preserve"> </w:t>
      </w:r>
      <w:proofErr w:type="gramStart"/>
      <w:r w:rsidRPr="002A505A">
        <w:rPr>
          <w:rFonts w:ascii="Times New Roman" w:hAnsi="Times New Roman" w:cs="Times New Roman"/>
          <w:sz w:val="24"/>
          <w:szCs w:val="24"/>
        </w:rPr>
        <w:t>Photoconductive gain versus biased voltage at 77K</w:t>
      </w:r>
      <w:r w:rsidR="00956C9C" w:rsidRPr="002A505A">
        <w:rPr>
          <w:rFonts w:ascii="Times New Roman" w:hAnsi="Times New Roman" w:cs="Times New Roman"/>
          <w:sz w:val="24"/>
          <w:szCs w:val="24"/>
        </w:rPr>
        <w:t xml:space="preserve"> [19]</w:t>
      </w:r>
      <w:r w:rsidRPr="002A505A">
        <w:rPr>
          <w:rFonts w:ascii="Times New Roman" w:hAnsi="Times New Roman" w:cs="Times New Roman"/>
          <w:sz w:val="24"/>
          <w:szCs w:val="24"/>
        </w:rPr>
        <w:t>.</w:t>
      </w:r>
      <w:proofErr w:type="gramEnd"/>
    </w:p>
    <w:p w:rsidR="00C51546" w:rsidRPr="002A505A" w:rsidRDefault="00AF0995"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These two figures clearly show that at certain temperature, when the absolute value of biased voltage increases, the carrier capture probability decreases </w:t>
      </w:r>
      <w:r w:rsidR="00342C80" w:rsidRPr="002A505A">
        <w:rPr>
          <w:rFonts w:ascii="Times New Roman" w:hAnsi="Times New Roman" w:cs="Times New Roman"/>
          <w:sz w:val="24"/>
          <w:szCs w:val="24"/>
        </w:rPr>
        <w:t>promptly</w:t>
      </w:r>
      <w:r w:rsidRPr="002A505A">
        <w:rPr>
          <w:rFonts w:ascii="Times New Roman" w:hAnsi="Times New Roman" w:cs="Times New Roman"/>
          <w:sz w:val="24"/>
          <w:szCs w:val="24"/>
        </w:rPr>
        <w:t xml:space="preserve"> which leads to the photoconductive gain increases accordingly</w:t>
      </w:r>
      <w:r w:rsidR="00342C80" w:rsidRPr="002A505A">
        <w:rPr>
          <w:rFonts w:ascii="Times New Roman" w:hAnsi="Times New Roman" w:cs="Times New Roman"/>
          <w:sz w:val="24"/>
          <w:szCs w:val="24"/>
        </w:rPr>
        <w:t xml:space="preserve"> swiftly [19]</w:t>
      </w:r>
      <w:r w:rsidRPr="002A505A">
        <w:rPr>
          <w:rFonts w:ascii="Times New Roman" w:hAnsi="Times New Roman" w:cs="Times New Roman"/>
          <w:sz w:val="24"/>
          <w:szCs w:val="24"/>
        </w:rPr>
        <w:t>.</w:t>
      </w:r>
    </w:p>
    <w:p w:rsidR="00956C9C" w:rsidRPr="002A505A" w:rsidRDefault="001E3CA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As we discussed before, QDIPs have low dark current, which allows QDIPs work at higher operating temperatures and has </w:t>
      </w:r>
      <w:r w:rsidR="00EE2648" w:rsidRPr="002A505A">
        <w:rPr>
          <w:rFonts w:ascii="Times New Roman" w:hAnsi="Times New Roman" w:cs="Times New Roman"/>
          <w:sz w:val="24"/>
          <w:szCs w:val="24"/>
        </w:rPr>
        <w:t>higher</w:t>
      </w:r>
      <w:r w:rsidRPr="002A505A">
        <w:rPr>
          <w:rFonts w:ascii="Times New Roman" w:hAnsi="Times New Roman" w:cs="Times New Roman"/>
          <w:sz w:val="24"/>
          <w:szCs w:val="24"/>
        </w:rPr>
        <w:t xml:space="preserve"> detector sensitivity</w:t>
      </w:r>
      <w:r w:rsidR="001F2EDB" w:rsidRPr="002A505A">
        <w:rPr>
          <w:rFonts w:ascii="Times New Roman" w:hAnsi="Times New Roman" w:cs="Times New Roman"/>
          <w:sz w:val="24"/>
          <w:szCs w:val="24"/>
        </w:rPr>
        <w:t xml:space="preserve"> [16]</w:t>
      </w:r>
      <w:r w:rsidRPr="002A505A">
        <w:rPr>
          <w:rFonts w:ascii="Times New Roman" w:hAnsi="Times New Roman" w:cs="Times New Roman"/>
          <w:sz w:val="24"/>
          <w:szCs w:val="24"/>
        </w:rPr>
        <w:t>.</w:t>
      </w:r>
      <w:r w:rsidR="00AF0995" w:rsidRPr="002A505A">
        <w:rPr>
          <w:rFonts w:ascii="Times New Roman" w:hAnsi="Times New Roman" w:cs="Times New Roman"/>
          <w:sz w:val="24"/>
          <w:szCs w:val="24"/>
        </w:rPr>
        <w:t xml:space="preserve"> </w:t>
      </w:r>
      <w:r w:rsidR="002E6555" w:rsidRPr="002A505A">
        <w:rPr>
          <w:rFonts w:ascii="Times New Roman" w:hAnsi="Times New Roman" w:cs="Times New Roman"/>
          <w:sz w:val="24"/>
          <w:szCs w:val="24"/>
        </w:rPr>
        <w:t xml:space="preserve">The operation temperature of 175 K can be achieved in a </w:t>
      </w:r>
      <w:proofErr w:type="spellStart"/>
      <w:r w:rsidR="002E6555" w:rsidRPr="002A505A">
        <w:rPr>
          <w:rFonts w:ascii="Times New Roman" w:hAnsi="Times New Roman" w:cs="Times New Roman"/>
          <w:sz w:val="24"/>
          <w:szCs w:val="24"/>
        </w:rPr>
        <w:t>heterostructure</w:t>
      </w:r>
      <w:proofErr w:type="spellEnd"/>
      <w:r w:rsidR="002E6555" w:rsidRPr="002A505A">
        <w:rPr>
          <w:rFonts w:ascii="Times New Roman" w:hAnsi="Times New Roman" w:cs="Times New Roman"/>
          <w:sz w:val="24"/>
          <w:szCs w:val="24"/>
        </w:rPr>
        <w:t xml:space="preserve">, </w:t>
      </w:r>
      <w:r w:rsidR="00670C9F" w:rsidRPr="002A505A">
        <w:rPr>
          <w:rFonts w:ascii="Times New Roman" w:hAnsi="Times New Roman" w:cs="Times New Roman"/>
          <w:sz w:val="24"/>
          <w:szCs w:val="24"/>
        </w:rPr>
        <w:t xml:space="preserve">with which </w:t>
      </w:r>
      <w:r w:rsidR="002E6555" w:rsidRPr="002A505A">
        <w:rPr>
          <w:rFonts w:ascii="Times New Roman" w:hAnsi="Times New Roman" w:cs="Times New Roman"/>
          <w:sz w:val="24"/>
          <w:szCs w:val="24"/>
        </w:rPr>
        <w:t>dark current can be minimized and responsivity can be maximized</w:t>
      </w:r>
      <w:r w:rsidR="00670C9F" w:rsidRPr="002A505A">
        <w:rPr>
          <w:rFonts w:ascii="Times New Roman" w:hAnsi="Times New Roman" w:cs="Times New Roman"/>
          <w:sz w:val="24"/>
          <w:szCs w:val="24"/>
        </w:rPr>
        <w:t xml:space="preserve"> [20]</w:t>
      </w:r>
      <w:r w:rsidR="002E6555" w:rsidRPr="002A505A">
        <w:rPr>
          <w:rFonts w:ascii="Times New Roman" w:hAnsi="Times New Roman" w:cs="Times New Roman"/>
          <w:sz w:val="24"/>
          <w:szCs w:val="24"/>
        </w:rPr>
        <w:t>. Besides, Lu [21</w:t>
      </w:r>
      <w:r w:rsidR="00BC450B" w:rsidRPr="002A505A">
        <w:rPr>
          <w:rFonts w:ascii="Times New Roman" w:hAnsi="Times New Roman" w:cs="Times New Roman"/>
          <w:sz w:val="24"/>
          <w:szCs w:val="24"/>
        </w:rPr>
        <w:t xml:space="preserve">] reported a longwave infrared </w:t>
      </w:r>
      <w:proofErr w:type="spellStart"/>
      <w:r w:rsidR="00BC450B" w:rsidRPr="002A505A">
        <w:rPr>
          <w:rFonts w:ascii="Times New Roman" w:hAnsi="Times New Roman" w:cs="Times New Roman"/>
          <w:sz w:val="24"/>
          <w:szCs w:val="24"/>
        </w:rPr>
        <w:t>InAs-InGaAs</w:t>
      </w:r>
      <w:proofErr w:type="spellEnd"/>
      <w:r w:rsidR="00BC450B" w:rsidRPr="002A505A">
        <w:rPr>
          <w:rFonts w:ascii="Times New Roman" w:hAnsi="Times New Roman" w:cs="Times New Roman"/>
          <w:sz w:val="24"/>
          <w:szCs w:val="24"/>
        </w:rPr>
        <w:t xml:space="preserve"> QDIP with a large </w:t>
      </w:r>
      <w:proofErr w:type="spellStart"/>
      <w:r w:rsidR="00BC450B" w:rsidRPr="002A505A">
        <w:rPr>
          <w:rFonts w:ascii="Times New Roman" w:hAnsi="Times New Roman" w:cs="Times New Roman"/>
          <w:sz w:val="24"/>
          <w:szCs w:val="24"/>
        </w:rPr>
        <w:t>photoresponsivity</w:t>
      </w:r>
      <w:proofErr w:type="spellEnd"/>
      <w:r w:rsidR="00BC450B" w:rsidRPr="002A505A">
        <w:rPr>
          <w:rFonts w:ascii="Times New Roman" w:hAnsi="Times New Roman" w:cs="Times New Roman"/>
          <w:sz w:val="24"/>
          <w:szCs w:val="24"/>
        </w:rPr>
        <w:t xml:space="preserve"> at the operating temperature of 190K. </w:t>
      </w:r>
    </w:p>
    <w:p w:rsidR="006F45CD" w:rsidRPr="002A505A" w:rsidRDefault="006F45C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 xml:space="preserve">However, </w:t>
      </w:r>
      <w:r w:rsidR="000D425F" w:rsidRPr="002A505A">
        <w:rPr>
          <w:rFonts w:ascii="Times New Roman" w:hAnsi="Times New Roman" w:cs="Times New Roman"/>
          <w:sz w:val="24"/>
          <w:szCs w:val="24"/>
        </w:rPr>
        <w:t>it is a huge challenge to increase the responsivity of QDIPs, since it is required to grow a lot more dot layers in absence of generating dislocations. Therefore, the active QD absorption region is small. To improve responsivity, it is better for QDIPs to trap more light and improve the efficiency of light absorption.</w:t>
      </w:r>
      <w:r w:rsidR="002101E7" w:rsidRPr="002A505A">
        <w:rPr>
          <w:rFonts w:ascii="Times New Roman" w:hAnsi="Times New Roman" w:cs="Times New Roman"/>
          <w:sz w:val="24"/>
          <w:szCs w:val="24"/>
        </w:rPr>
        <w:t xml:space="preserve"> Thus, the technology of surface </w:t>
      </w:r>
      <w:proofErr w:type="spellStart"/>
      <w:r w:rsidR="002101E7" w:rsidRPr="002A505A">
        <w:rPr>
          <w:rFonts w:ascii="Times New Roman" w:hAnsi="Times New Roman" w:cs="Times New Roman"/>
          <w:sz w:val="24"/>
          <w:szCs w:val="24"/>
        </w:rPr>
        <w:t>plasmon</w:t>
      </w:r>
      <w:proofErr w:type="spellEnd"/>
      <w:r w:rsidR="002101E7" w:rsidRPr="002A505A">
        <w:rPr>
          <w:rFonts w:ascii="Times New Roman" w:hAnsi="Times New Roman" w:cs="Times New Roman"/>
          <w:sz w:val="24"/>
          <w:szCs w:val="24"/>
        </w:rPr>
        <w:t xml:space="preserve"> resonance</w:t>
      </w:r>
      <w:r w:rsidR="000D425F" w:rsidRPr="002A505A">
        <w:rPr>
          <w:rFonts w:ascii="Times New Roman" w:hAnsi="Times New Roman" w:cs="Times New Roman"/>
          <w:sz w:val="24"/>
          <w:szCs w:val="24"/>
        </w:rPr>
        <w:t xml:space="preserve"> </w:t>
      </w:r>
      <w:r w:rsidR="002101E7" w:rsidRPr="002A505A">
        <w:rPr>
          <w:rFonts w:ascii="Times New Roman" w:hAnsi="Times New Roman" w:cs="Times New Roman"/>
          <w:sz w:val="24"/>
          <w:szCs w:val="24"/>
        </w:rPr>
        <w:t>was proposed and introduced [2</w:t>
      </w:r>
      <w:r w:rsidR="00B626C5" w:rsidRPr="002A505A">
        <w:rPr>
          <w:rFonts w:ascii="Times New Roman" w:hAnsi="Times New Roman" w:cs="Times New Roman"/>
          <w:sz w:val="24"/>
          <w:szCs w:val="24"/>
        </w:rPr>
        <w:t>2</w:t>
      </w:r>
      <w:r w:rsidR="002101E7" w:rsidRPr="002A505A">
        <w:rPr>
          <w:rFonts w:ascii="Times New Roman" w:hAnsi="Times New Roman" w:cs="Times New Roman"/>
          <w:sz w:val="24"/>
          <w:szCs w:val="24"/>
        </w:rPr>
        <w:t>, 2</w:t>
      </w:r>
      <w:r w:rsidR="00B626C5" w:rsidRPr="002A505A">
        <w:rPr>
          <w:rFonts w:ascii="Times New Roman" w:hAnsi="Times New Roman" w:cs="Times New Roman"/>
          <w:sz w:val="24"/>
          <w:szCs w:val="24"/>
        </w:rPr>
        <w:t>3</w:t>
      </w:r>
      <w:r w:rsidR="002101E7" w:rsidRPr="002A505A">
        <w:rPr>
          <w:rFonts w:ascii="Times New Roman" w:hAnsi="Times New Roman" w:cs="Times New Roman"/>
          <w:sz w:val="24"/>
          <w:szCs w:val="24"/>
        </w:rPr>
        <w:t xml:space="preserve">, </w:t>
      </w:r>
      <w:proofErr w:type="gramStart"/>
      <w:r w:rsidR="002101E7" w:rsidRPr="002A505A">
        <w:rPr>
          <w:rFonts w:ascii="Times New Roman" w:hAnsi="Times New Roman" w:cs="Times New Roman"/>
          <w:sz w:val="24"/>
          <w:szCs w:val="24"/>
        </w:rPr>
        <w:t>2</w:t>
      </w:r>
      <w:r w:rsidR="00B626C5" w:rsidRPr="002A505A">
        <w:rPr>
          <w:rFonts w:ascii="Times New Roman" w:hAnsi="Times New Roman" w:cs="Times New Roman"/>
          <w:sz w:val="24"/>
          <w:szCs w:val="24"/>
        </w:rPr>
        <w:t>4</w:t>
      </w:r>
      <w:proofErr w:type="gramEnd"/>
      <w:r w:rsidR="002101E7" w:rsidRPr="002A505A">
        <w:rPr>
          <w:rFonts w:ascii="Times New Roman" w:hAnsi="Times New Roman" w:cs="Times New Roman"/>
          <w:sz w:val="24"/>
          <w:szCs w:val="24"/>
        </w:rPr>
        <w:t>]</w:t>
      </w:r>
      <w:r w:rsidR="00B626C5" w:rsidRPr="002A505A">
        <w:rPr>
          <w:rFonts w:ascii="Times New Roman" w:hAnsi="Times New Roman" w:cs="Times New Roman"/>
          <w:sz w:val="24"/>
          <w:szCs w:val="24"/>
        </w:rPr>
        <w:t xml:space="preserve"> in the following chapter</w:t>
      </w:r>
      <w:r w:rsidR="002101E7" w:rsidRPr="002A505A">
        <w:rPr>
          <w:rFonts w:ascii="Times New Roman" w:hAnsi="Times New Roman" w:cs="Times New Roman"/>
          <w:sz w:val="24"/>
          <w:szCs w:val="24"/>
        </w:rPr>
        <w:t xml:space="preserve">. </w:t>
      </w:r>
    </w:p>
    <w:p w:rsidR="00B23E87" w:rsidRPr="002A505A" w:rsidRDefault="00B23E87" w:rsidP="00060B71">
      <w:pPr>
        <w:spacing w:after="0" w:line="480" w:lineRule="auto"/>
        <w:jc w:val="both"/>
        <w:rPr>
          <w:rFonts w:ascii="Times New Roman" w:hAnsi="Times New Roman" w:cs="Times New Roman"/>
          <w:sz w:val="24"/>
          <w:szCs w:val="24"/>
        </w:rPr>
      </w:pPr>
    </w:p>
    <w:p w:rsidR="00C407F8" w:rsidRPr="002A505A" w:rsidRDefault="00C407F8" w:rsidP="00060B71">
      <w:pPr>
        <w:spacing w:after="0" w:line="480" w:lineRule="auto"/>
        <w:jc w:val="both"/>
        <w:rPr>
          <w:rFonts w:ascii="Times New Roman" w:hAnsi="Times New Roman" w:cs="Times New Roman"/>
          <w:sz w:val="24"/>
          <w:szCs w:val="24"/>
        </w:rPr>
      </w:pPr>
    </w:p>
    <w:p w:rsidR="00C407F8" w:rsidRPr="002A505A" w:rsidRDefault="00C407F8" w:rsidP="00060B71">
      <w:pPr>
        <w:spacing w:after="0" w:line="480" w:lineRule="auto"/>
        <w:jc w:val="both"/>
        <w:rPr>
          <w:rFonts w:ascii="Times New Roman" w:hAnsi="Times New Roman" w:cs="Times New Roman"/>
          <w:sz w:val="24"/>
          <w:szCs w:val="24"/>
        </w:rPr>
      </w:pPr>
    </w:p>
    <w:p w:rsidR="00C407F8" w:rsidRPr="002A505A" w:rsidRDefault="00C407F8" w:rsidP="00060B71">
      <w:pPr>
        <w:spacing w:after="0" w:line="480" w:lineRule="auto"/>
        <w:jc w:val="both"/>
        <w:rPr>
          <w:rFonts w:ascii="Times New Roman" w:hAnsi="Times New Roman" w:cs="Times New Roman"/>
          <w:sz w:val="24"/>
          <w:szCs w:val="24"/>
        </w:rPr>
      </w:pPr>
    </w:p>
    <w:p w:rsidR="00C407F8" w:rsidRPr="002A505A" w:rsidRDefault="00C407F8" w:rsidP="00060B71">
      <w:pPr>
        <w:spacing w:after="0" w:line="480" w:lineRule="auto"/>
        <w:jc w:val="both"/>
        <w:rPr>
          <w:rFonts w:ascii="Times New Roman" w:hAnsi="Times New Roman" w:cs="Times New Roman"/>
          <w:sz w:val="24"/>
          <w:szCs w:val="24"/>
        </w:rPr>
      </w:pPr>
    </w:p>
    <w:p w:rsidR="00060B71" w:rsidRDefault="00484330" w:rsidP="00060B71">
      <w:pPr>
        <w:pStyle w:val="chapter"/>
        <w:jc w:val="both"/>
        <w:sectPr w:rsidR="00060B71" w:rsidSect="00060B71">
          <w:pgSz w:w="12240" w:h="15840"/>
          <w:pgMar w:top="1440" w:right="1440" w:bottom="1440" w:left="2160" w:header="720" w:footer="720" w:gutter="0"/>
          <w:cols w:space="720"/>
          <w:docGrid w:linePitch="360"/>
        </w:sectPr>
      </w:pPr>
      <w:r w:rsidRPr="002A505A">
        <w:br w:type="page"/>
      </w:r>
    </w:p>
    <w:p w:rsidR="0098288A" w:rsidRPr="00060B71" w:rsidRDefault="0098288A" w:rsidP="00060B71">
      <w:pPr>
        <w:pStyle w:val="chapter"/>
      </w:pPr>
      <w:proofErr w:type="gramStart"/>
      <w:r w:rsidRPr="00060B71">
        <w:lastRenderedPageBreak/>
        <w:t xml:space="preserve">Chapter </w:t>
      </w:r>
      <w:r w:rsidR="003E7781" w:rsidRPr="00060B71">
        <w:t>II.</w:t>
      </w:r>
      <w:proofErr w:type="gramEnd"/>
      <w:r w:rsidRPr="00060B71">
        <w:t xml:space="preserve"> SURFACE PLASMON</w:t>
      </w:r>
      <w:r w:rsidR="00FB4C7D" w:rsidRPr="00060B71">
        <w:t xml:space="preserve"> Polaritons</w:t>
      </w:r>
      <w:r w:rsidRPr="00060B71">
        <w:t xml:space="preserve"> AND ITS APPLICATION ON iNFRARED dETECTION</w:t>
      </w:r>
    </w:p>
    <w:p w:rsidR="0098288A" w:rsidRPr="002A505A" w:rsidRDefault="0098288A" w:rsidP="00060B71">
      <w:pPr>
        <w:pStyle w:val="Title11"/>
      </w:pPr>
      <w:r w:rsidRPr="002A505A">
        <w:t xml:space="preserve">2.1 </w:t>
      </w:r>
      <w:r w:rsidR="00FB4C7D" w:rsidRPr="002A505A">
        <w:t>Introduction to surface plasmon polaritons (SPP)</w:t>
      </w:r>
    </w:p>
    <w:p w:rsidR="00653AEF" w:rsidRPr="002A505A" w:rsidRDefault="00FB4C7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Last century, Mie [25] and</w:t>
      </w:r>
      <w:r w:rsidR="00431800" w:rsidRPr="002A505A">
        <w:rPr>
          <w:rFonts w:ascii="Times New Roman" w:hAnsi="Times New Roman" w:cs="Times New Roman"/>
          <w:sz w:val="24"/>
          <w:szCs w:val="24"/>
        </w:rPr>
        <w:t xml:space="preserve"> Ritchie</w:t>
      </w:r>
      <w:r w:rsidRPr="002A505A">
        <w:rPr>
          <w:rFonts w:ascii="Times New Roman" w:hAnsi="Times New Roman" w:cs="Times New Roman"/>
          <w:sz w:val="24"/>
          <w:szCs w:val="24"/>
        </w:rPr>
        <w:t xml:space="preserve"> [22]</w:t>
      </w:r>
      <w:r w:rsidR="00BE1EA8" w:rsidRPr="002A505A">
        <w:rPr>
          <w:rFonts w:ascii="Times New Roman" w:hAnsi="Times New Roman" w:cs="Times New Roman"/>
          <w:sz w:val="24"/>
          <w:szCs w:val="24"/>
        </w:rPr>
        <w:t xml:space="preserve"> probed into surface </w:t>
      </w:r>
      <w:proofErr w:type="spellStart"/>
      <w:r w:rsidR="00BE1EA8" w:rsidRPr="002A505A">
        <w:rPr>
          <w:rFonts w:ascii="Times New Roman" w:hAnsi="Times New Roman" w:cs="Times New Roman"/>
          <w:sz w:val="24"/>
          <w:szCs w:val="24"/>
        </w:rPr>
        <w:t>plasmon</w:t>
      </w:r>
      <w:proofErr w:type="spellEnd"/>
      <w:r w:rsidR="00BE1EA8" w:rsidRPr="002A505A">
        <w:rPr>
          <w:rFonts w:ascii="Times New Roman" w:hAnsi="Times New Roman" w:cs="Times New Roman"/>
          <w:sz w:val="24"/>
          <w:szCs w:val="24"/>
        </w:rPr>
        <w:t xml:space="preserve"> </w:t>
      </w:r>
      <w:proofErr w:type="spellStart"/>
      <w:r w:rsidR="00BE1EA8" w:rsidRPr="002A505A">
        <w:rPr>
          <w:rFonts w:ascii="Times New Roman" w:hAnsi="Times New Roman" w:cs="Times New Roman"/>
          <w:sz w:val="24"/>
          <w:szCs w:val="24"/>
        </w:rPr>
        <w:t>polaritons</w:t>
      </w:r>
      <w:proofErr w:type="spellEnd"/>
      <w:r w:rsidR="00BE1EA8" w:rsidRPr="002A505A">
        <w:rPr>
          <w:rFonts w:ascii="Times New Roman" w:hAnsi="Times New Roman" w:cs="Times New Roman"/>
          <w:sz w:val="24"/>
          <w:szCs w:val="24"/>
        </w:rPr>
        <w:t xml:space="preserve"> first and found they are electro-magnetic waves that can propagate along the surface of a thin metal layer. </w:t>
      </w:r>
      <w:r w:rsidR="00BC2CBE" w:rsidRPr="002A505A">
        <w:rPr>
          <w:rFonts w:ascii="Times New Roman" w:hAnsi="Times New Roman" w:cs="Times New Roman"/>
          <w:sz w:val="24"/>
          <w:szCs w:val="24"/>
        </w:rPr>
        <w:t xml:space="preserve">These electro-magnetic waves are generated by the coherent electron oscillation at the surfaces of metal [22, 26]. </w:t>
      </w:r>
      <w:r w:rsidR="00BE1EA8" w:rsidRPr="002A505A">
        <w:rPr>
          <w:rFonts w:ascii="Times New Roman" w:hAnsi="Times New Roman" w:cs="Times New Roman"/>
          <w:sz w:val="24"/>
          <w:szCs w:val="24"/>
        </w:rPr>
        <w:t>Compared to free space emission</w:t>
      </w:r>
      <w:r w:rsidR="002814AA" w:rsidRPr="002A505A">
        <w:rPr>
          <w:rFonts w:ascii="Times New Roman" w:hAnsi="Times New Roman" w:cs="Times New Roman"/>
          <w:sz w:val="24"/>
          <w:szCs w:val="24"/>
        </w:rPr>
        <w:t xml:space="preserve">, </w:t>
      </w:r>
      <w:proofErr w:type="spellStart"/>
      <w:r w:rsidR="002814AA" w:rsidRPr="002A505A">
        <w:rPr>
          <w:rFonts w:ascii="Times New Roman" w:hAnsi="Times New Roman" w:cs="Times New Roman"/>
          <w:sz w:val="24"/>
          <w:szCs w:val="24"/>
        </w:rPr>
        <w:t>plasmonic</w:t>
      </w:r>
      <w:proofErr w:type="spellEnd"/>
      <w:r w:rsidR="002814AA" w:rsidRPr="002A505A">
        <w:rPr>
          <w:rFonts w:ascii="Times New Roman" w:hAnsi="Times New Roman" w:cs="Times New Roman"/>
          <w:sz w:val="24"/>
          <w:szCs w:val="24"/>
        </w:rPr>
        <w:t xml:space="preserve"> structures can collect the emission and control the direction of the emission. </w:t>
      </w:r>
      <w:r w:rsidR="00653AEF" w:rsidRPr="002A505A">
        <w:rPr>
          <w:rFonts w:ascii="Times New Roman" w:hAnsi="Times New Roman" w:cs="Times New Roman"/>
          <w:sz w:val="24"/>
          <w:szCs w:val="24"/>
        </w:rPr>
        <w:t xml:space="preserve">With different </w:t>
      </w:r>
      <w:proofErr w:type="spellStart"/>
      <w:r w:rsidR="00653AEF" w:rsidRPr="002A505A">
        <w:rPr>
          <w:rFonts w:ascii="Times New Roman" w:hAnsi="Times New Roman" w:cs="Times New Roman"/>
          <w:sz w:val="24"/>
          <w:szCs w:val="24"/>
        </w:rPr>
        <w:t>plasmonic</w:t>
      </w:r>
      <w:proofErr w:type="spellEnd"/>
      <w:r w:rsidR="00653AEF" w:rsidRPr="002A505A">
        <w:rPr>
          <w:rFonts w:ascii="Times New Roman" w:hAnsi="Times New Roman" w:cs="Times New Roman"/>
          <w:sz w:val="24"/>
          <w:szCs w:val="24"/>
        </w:rPr>
        <w:t xml:space="preserve"> structures, different frequencies of the waves can be selectively excited. This is known as the excitation of Surface </w:t>
      </w:r>
      <w:proofErr w:type="spellStart"/>
      <w:r w:rsidR="00653AEF" w:rsidRPr="002A505A">
        <w:rPr>
          <w:rFonts w:ascii="Times New Roman" w:hAnsi="Times New Roman" w:cs="Times New Roman"/>
          <w:sz w:val="24"/>
          <w:szCs w:val="24"/>
        </w:rPr>
        <w:t>plasmon</w:t>
      </w:r>
      <w:proofErr w:type="spellEnd"/>
      <w:r w:rsidR="00653AEF" w:rsidRPr="002A505A">
        <w:rPr>
          <w:rFonts w:ascii="Times New Roman" w:hAnsi="Times New Roman" w:cs="Times New Roman"/>
          <w:sz w:val="24"/>
          <w:szCs w:val="24"/>
        </w:rPr>
        <w:t xml:space="preserve"> resonance (SPR).</w:t>
      </w:r>
    </w:p>
    <w:p w:rsidR="008A2A38" w:rsidRPr="002A505A" w:rsidRDefault="00462F87"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Compared to the propagation constant of optical wave propagation in the dielectric, the propagation constant of surface </w:t>
      </w:r>
      <w:proofErr w:type="spellStart"/>
      <w:r w:rsidRPr="002A505A">
        <w:rPr>
          <w:rFonts w:ascii="Times New Roman" w:hAnsi="Times New Roman" w:cs="Times New Roman"/>
          <w:sz w:val="24"/>
          <w:szCs w:val="24"/>
        </w:rPr>
        <w:t>plasmon</w:t>
      </w:r>
      <w:proofErr w:type="spellEnd"/>
      <w:r w:rsidRPr="002A505A">
        <w:rPr>
          <w:rFonts w:ascii="Times New Roman" w:hAnsi="Times New Roman" w:cs="Times New Roman"/>
          <w:sz w:val="24"/>
          <w:szCs w:val="24"/>
        </w:rPr>
        <w:t xml:space="preserve"> wave (SPW) is often higher. Therefore, an incident optical wave cannot excite the SPW directly at a planar metal-dielectric interface. </w:t>
      </w:r>
      <w:r w:rsidR="008A2A38" w:rsidRPr="002A505A">
        <w:rPr>
          <w:rFonts w:ascii="Times New Roman" w:hAnsi="Times New Roman" w:cs="Times New Roman"/>
          <w:sz w:val="24"/>
          <w:szCs w:val="24"/>
        </w:rPr>
        <w:t xml:space="preserve">There are many ways to excite surface </w:t>
      </w:r>
      <w:proofErr w:type="spellStart"/>
      <w:r w:rsidR="008A2A38" w:rsidRPr="002A505A">
        <w:rPr>
          <w:rFonts w:ascii="Times New Roman" w:hAnsi="Times New Roman" w:cs="Times New Roman"/>
          <w:sz w:val="24"/>
          <w:szCs w:val="24"/>
        </w:rPr>
        <w:t>plasmon</w:t>
      </w:r>
      <w:proofErr w:type="spellEnd"/>
      <w:r w:rsidR="008A2A38" w:rsidRPr="002A505A">
        <w:rPr>
          <w:rFonts w:ascii="Times New Roman" w:hAnsi="Times New Roman" w:cs="Times New Roman"/>
          <w:sz w:val="24"/>
          <w:szCs w:val="24"/>
        </w:rPr>
        <w:t xml:space="preserve"> waves</w:t>
      </w:r>
      <w:r w:rsidRPr="002A505A">
        <w:rPr>
          <w:rFonts w:ascii="Times New Roman" w:hAnsi="Times New Roman" w:cs="Times New Roman"/>
          <w:sz w:val="24"/>
          <w:szCs w:val="24"/>
        </w:rPr>
        <w:t>, and w</w:t>
      </w:r>
      <w:r w:rsidR="008A2A38" w:rsidRPr="002A505A">
        <w:rPr>
          <w:rFonts w:ascii="Times New Roman" w:hAnsi="Times New Roman" w:cs="Times New Roman"/>
          <w:sz w:val="24"/>
          <w:szCs w:val="24"/>
        </w:rPr>
        <w:t xml:space="preserve">e will introduce several as below. </w:t>
      </w:r>
    </w:p>
    <w:p w:rsidR="00C22DCF" w:rsidRPr="002A505A" w:rsidRDefault="00C22DCF" w:rsidP="00060B71">
      <w:pPr>
        <w:pStyle w:val="Title111"/>
      </w:pPr>
      <w:r w:rsidRPr="002A505A">
        <w:t xml:space="preserve">2.1.1 Prism </w:t>
      </w:r>
      <w:r w:rsidR="00E7239D" w:rsidRPr="002A505A">
        <w:t>Excitation</w:t>
      </w:r>
    </w:p>
    <w:p w:rsidR="00060B71" w:rsidRDefault="00D8418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Surface </w:t>
      </w:r>
      <w:proofErr w:type="spellStart"/>
      <w:r w:rsidRPr="002A505A">
        <w:rPr>
          <w:rFonts w:ascii="Times New Roman" w:hAnsi="Times New Roman" w:cs="Times New Roman"/>
          <w:sz w:val="24"/>
          <w:szCs w:val="24"/>
        </w:rPr>
        <w:t>plasmon</w:t>
      </w:r>
      <w:proofErr w:type="spellEnd"/>
      <w:r w:rsidRPr="002A505A">
        <w:rPr>
          <w:rFonts w:ascii="Times New Roman" w:hAnsi="Times New Roman" w:cs="Times New Roman"/>
          <w:sz w:val="24"/>
          <w:szCs w:val="24"/>
        </w:rPr>
        <w:t xml:space="preserve"> resonance </w:t>
      </w:r>
      <w:r w:rsidR="00BC2CBE" w:rsidRPr="002A505A">
        <w:rPr>
          <w:rFonts w:ascii="Times New Roman" w:hAnsi="Times New Roman" w:cs="Times New Roman"/>
          <w:sz w:val="24"/>
          <w:szCs w:val="24"/>
        </w:rPr>
        <w:t>can be obtained by illuminating a thin metal film through a glass prism</w:t>
      </w:r>
      <w:r w:rsidR="00462F87" w:rsidRPr="002A505A">
        <w:rPr>
          <w:rFonts w:ascii="Times New Roman" w:hAnsi="Times New Roman" w:cs="Times New Roman"/>
          <w:sz w:val="24"/>
          <w:szCs w:val="24"/>
        </w:rPr>
        <w:t xml:space="preserve"> (using attenuated total reflection)</w:t>
      </w:r>
      <w:r w:rsidR="00BC2CBE" w:rsidRPr="002A505A">
        <w:rPr>
          <w:rFonts w:ascii="Times New Roman" w:hAnsi="Times New Roman" w:cs="Times New Roman"/>
          <w:sz w:val="24"/>
          <w:szCs w:val="24"/>
        </w:rPr>
        <w:t>. The most common used thin film is gold</w:t>
      </w:r>
      <w:r w:rsidR="00774D34" w:rsidRPr="002A505A">
        <w:rPr>
          <w:rFonts w:ascii="Times New Roman" w:hAnsi="Times New Roman" w:cs="Times New Roman"/>
          <w:sz w:val="24"/>
          <w:szCs w:val="24"/>
        </w:rPr>
        <w:t xml:space="preserve">, and typically the thickness of it </w:t>
      </w:r>
      <w:r w:rsidR="009A1C34" w:rsidRPr="002A505A">
        <w:rPr>
          <w:rFonts w:ascii="Times New Roman" w:hAnsi="Times New Roman" w:cs="Times New Roman"/>
          <w:sz w:val="24"/>
          <w:szCs w:val="24"/>
        </w:rPr>
        <w:t>is in</w:t>
      </w:r>
      <w:r w:rsidR="00774D34" w:rsidRPr="002A505A">
        <w:rPr>
          <w:rFonts w:ascii="Times New Roman" w:hAnsi="Times New Roman" w:cs="Times New Roman"/>
          <w:sz w:val="24"/>
          <w:szCs w:val="24"/>
        </w:rPr>
        <w:t xml:space="preserve"> nm</w:t>
      </w:r>
      <w:r w:rsidR="003E50F3" w:rsidRPr="002A505A">
        <w:rPr>
          <w:rFonts w:ascii="Times New Roman" w:hAnsi="Times New Roman" w:cs="Times New Roman"/>
          <w:sz w:val="24"/>
          <w:szCs w:val="24"/>
        </w:rPr>
        <w:t xml:space="preserve"> </w:t>
      </w:r>
      <w:r w:rsidR="009A1C34" w:rsidRPr="002A505A">
        <w:rPr>
          <w:rFonts w:ascii="Times New Roman" w:hAnsi="Times New Roman" w:cs="Times New Roman"/>
          <w:sz w:val="24"/>
          <w:szCs w:val="24"/>
        </w:rPr>
        <w:t>scale</w:t>
      </w:r>
      <w:r w:rsidR="00BC2CBE" w:rsidRPr="002A505A">
        <w:rPr>
          <w:rFonts w:ascii="Times New Roman" w:hAnsi="Times New Roman" w:cs="Times New Roman"/>
          <w:sz w:val="24"/>
          <w:szCs w:val="24"/>
        </w:rPr>
        <w:t xml:space="preserve">. </w:t>
      </w:r>
      <w:r w:rsidR="003E50F3" w:rsidRPr="002A505A">
        <w:rPr>
          <w:rFonts w:ascii="Times New Roman" w:hAnsi="Times New Roman" w:cs="Times New Roman"/>
          <w:sz w:val="24"/>
          <w:szCs w:val="24"/>
        </w:rPr>
        <w:t>The reflected light from the film is at all</w:t>
      </w:r>
    </w:p>
    <w:p w:rsidR="00060B71" w:rsidRDefault="00060B71" w:rsidP="00060B71">
      <w:pPr>
        <w:spacing w:after="0" w:line="480" w:lineRule="auto"/>
        <w:jc w:val="both"/>
        <w:rPr>
          <w:rFonts w:ascii="Times New Roman" w:hAnsi="Times New Roman" w:cs="Times New Roman"/>
          <w:sz w:val="24"/>
          <w:szCs w:val="24"/>
        </w:rPr>
        <w:sectPr w:rsidR="00060B71" w:rsidSect="00060B71">
          <w:pgSz w:w="12240" w:h="15840"/>
          <w:pgMar w:top="2880" w:right="1440" w:bottom="1440" w:left="2160" w:header="720" w:footer="720" w:gutter="0"/>
          <w:cols w:space="720"/>
          <w:docGrid w:linePitch="360"/>
        </w:sectPr>
      </w:pPr>
    </w:p>
    <w:p w:rsidR="0098288A" w:rsidRPr="002A505A" w:rsidRDefault="003E50F3"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lastRenderedPageBreak/>
        <w:t>angles</w:t>
      </w:r>
      <w:proofErr w:type="gramEnd"/>
      <w:r w:rsidR="00B847BA" w:rsidRPr="002A505A">
        <w:rPr>
          <w:rFonts w:ascii="Times New Roman" w:hAnsi="Times New Roman" w:cs="Times New Roman"/>
          <w:sz w:val="24"/>
          <w:szCs w:val="24"/>
        </w:rPr>
        <w:t xml:space="preserve"> except a small range of them where the ligh</w:t>
      </w:r>
      <w:r w:rsidR="00060B71">
        <w:rPr>
          <w:rFonts w:ascii="Times New Roman" w:hAnsi="Times New Roman" w:cs="Times New Roman"/>
          <w:sz w:val="24"/>
          <w:szCs w:val="24"/>
        </w:rPr>
        <w:t xml:space="preserve">t is absorbed by the film. This </w:t>
      </w:r>
      <w:r w:rsidR="00B847BA" w:rsidRPr="002A505A">
        <w:rPr>
          <w:rFonts w:ascii="Times New Roman" w:hAnsi="Times New Roman" w:cs="Times New Roman"/>
          <w:sz w:val="24"/>
          <w:szCs w:val="24"/>
        </w:rPr>
        <w:t xml:space="preserve">absorption results from the resonant electron oscillations inspired in the thin metal film when the incident light illuminates. </w:t>
      </w:r>
      <w:r w:rsidR="00D84188" w:rsidRPr="002A505A">
        <w:rPr>
          <w:rFonts w:ascii="Times New Roman" w:hAnsi="Times New Roman" w:cs="Times New Roman"/>
          <w:sz w:val="24"/>
          <w:szCs w:val="24"/>
        </w:rPr>
        <w:t xml:space="preserve">Figure 10 </w:t>
      </w:r>
      <w:r w:rsidR="00C22DCF" w:rsidRPr="002A505A">
        <w:rPr>
          <w:rFonts w:ascii="Times New Roman" w:hAnsi="Times New Roman" w:cs="Times New Roman"/>
          <w:sz w:val="24"/>
          <w:szCs w:val="24"/>
        </w:rPr>
        <w:t xml:space="preserve">shows the schematics of the light-induced surface </w:t>
      </w:r>
      <w:proofErr w:type="spellStart"/>
      <w:r w:rsidR="00C22DCF" w:rsidRPr="002A505A">
        <w:rPr>
          <w:rFonts w:ascii="Times New Roman" w:hAnsi="Times New Roman" w:cs="Times New Roman"/>
          <w:sz w:val="24"/>
          <w:szCs w:val="24"/>
        </w:rPr>
        <w:t>plasmons</w:t>
      </w:r>
      <w:proofErr w:type="spellEnd"/>
      <w:r w:rsidR="00C22DCF" w:rsidRPr="002A505A">
        <w:rPr>
          <w:rFonts w:ascii="Times New Roman" w:hAnsi="Times New Roman" w:cs="Times New Roman"/>
          <w:sz w:val="24"/>
          <w:szCs w:val="24"/>
        </w:rPr>
        <w:t xml:space="preserve"> [27].</w:t>
      </w:r>
    </w:p>
    <w:p w:rsidR="00C22DCF" w:rsidRPr="002A505A" w:rsidRDefault="00C22DCF"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18FE9B57" wp14:editId="7A9A161E">
            <wp:extent cx="2266950" cy="1348490"/>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993" cy="1374094"/>
                    </a:xfrm>
                    <a:prstGeom prst="rect">
                      <a:avLst/>
                    </a:prstGeom>
                  </pic:spPr>
                </pic:pic>
              </a:graphicData>
            </a:graphic>
          </wp:inline>
        </w:drawing>
      </w:r>
    </w:p>
    <w:p w:rsidR="00C22DCF" w:rsidRPr="002A505A" w:rsidRDefault="00C22DCF"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10.</w:t>
      </w:r>
      <w:proofErr w:type="gramEnd"/>
      <w:r w:rsidRPr="002A505A">
        <w:rPr>
          <w:rFonts w:ascii="Times New Roman" w:hAnsi="Times New Roman" w:cs="Times New Roman"/>
          <w:sz w:val="24"/>
          <w:szCs w:val="24"/>
        </w:rPr>
        <w:t xml:space="preserve"> </w:t>
      </w:r>
      <w:proofErr w:type="gramStart"/>
      <w:r w:rsidRPr="002A505A">
        <w:rPr>
          <w:rFonts w:ascii="Times New Roman" w:hAnsi="Times New Roman" w:cs="Times New Roman"/>
          <w:sz w:val="24"/>
          <w:szCs w:val="24"/>
        </w:rPr>
        <w:t xml:space="preserve">Schematic diagram of the light-induced surface </w:t>
      </w:r>
      <w:proofErr w:type="spellStart"/>
      <w:r w:rsidRPr="002A505A">
        <w:rPr>
          <w:rFonts w:ascii="Times New Roman" w:hAnsi="Times New Roman" w:cs="Times New Roman"/>
          <w:sz w:val="24"/>
          <w:szCs w:val="24"/>
        </w:rPr>
        <w:t>plasmons</w:t>
      </w:r>
      <w:proofErr w:type="spellEnd"/>
      <w:r w:rsidRPr="002A505A">
        <w:rPr>
          <w:rFonts w:ascii="Times New Roman" w:hAnsi="Times New Roman" w:cs="Times New Roman"/>
          <w:sz w:val="24"/>
          <w:szCs w:val="24"/>
        </w:rPr>
        <w:t xml:space="preserve"> [27].</w:t>
      </w:r>
      <w:proofErr w:type="gramEnd"/>
    </w:p>
    <w:p w:rsidR="00BD61F8" w:rsidRPr="002A505A" w:rsidRDefault="00A7398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Resonance happens when the in-plane vector (</w:t>
      </w:r>
      <w:proofErr w:type="spellStart"/>
      <w:r w:rsidRPr="002A505A">
        <w:rPr>
          <w:rFonts w:ascii="Times New Roman" w:hAnsi="Times New Roman" w:cs="Times New Roman"/>
          <w:sz w:val="24"/>
          <w:szCs w:val="24"/>
        </w:rPr>
        <w:t>k</w:t>
      </w:r>
      <w:r w:rsidRPr="002A505A">
        <w:rPr>
          <w:rFonts w:ascii="Times New Roman" w:hAnsi="Times New Roman" w:cs="Times New Roman"/>
          <w:sz w:val="24"/>
          <w:szCs w:val="24"/>
          <w:vertAlign w:val="subscript"/>
        </w:rPr>
        <w:t>x</w:t>
      </w:r>
      <w:proofErr w:type="spellEnd"/>
      <w:r w:rsidRPr="002A505A">
        <w:rPr>
          <w:rFonts w:ascii="Times New Roman" w:hAnsi="Times New Roman" w:cs="Times New Roman"/>
          <w:sz w:val="24"/>
          <w:szCs w:val="24"/>
        </w:rPr>
        <w:t xml:space="preserve">) of the incident light matches the surface </w:t>
      </w:r>
      <w:proofErr w:type="spellStart"/>
      <w:r w:rsidRPr="002A505A">
        <w:rPr>
          <w:rFonts w:ascii="Times New Roman" w:hAnsi="Times New Roman" w:cs="Times New Roman"/>
          <w:sz w:val="24"/>
          <w:szCs w:val="24"/>
        </w:rPr>
        <w:t>plasmon</w:t>
      </w:r>
      <w:proofErr w:type="spellEnd"/>
      <w:r w:rsidRPr="002A505A">
        <w:rPr>
          <w:rFonts w:ascii="Times New Roman" w:hAnsi="Times New Roman" w:cs="Times New Roman"/>
          <w:sz w:val="24"/>
          <w:szCs w:val="24"/>
        </w:rPr>
        <w:t xml:space="preserve"> wave vector (</w:t>
      </w:r>
      <w:proofErr w:type="spellStart"/>
      <w:r w:rsidRPr="002A505A">
        <w:rPr>
          <w:rFonts w:ascii="Times New Roman" w:hAnsi="Times New Roman" w:cs="Times New Roman"/>
          <w:sz w:val="24"/>
          <w:szCs w:val="24"/>
        </w:rPr>
        <w:t>k</w:t>
      </w:r>
      <w:r w:rsidRPr="002A505A">
        <w:rPr>
          <w:rFonts w:ascii="Times New Roman" w:hAnsi="Times New Roman" w:cs="Times New Roman"/>
          <w:sz w:val="24"/>
          <w:szCs w:val="24"/>
          <w:vertAlign w:val="subscript"/>
        </w:rPr>
        <w:t>spp</w:t>
      </w:r>
      <w:proofErr w:type="spellEnd"/>
      <w:r w:rsidRPr="002A505A">
        <w:rPr>
          <w:rFonts w:ascii="Times New Roman" w:hAnsi="Times New Roman" w:cs="Times New Roman"/>
          <w:sz w:val="24"/>
          <w:szCs w:val="24"/>
        </w:rPr>
        <w:t xml:space="preserve">). The surface </w:t>
      </w:r>
      <w:proofErr w:type="spellStart"/>
      <w:r w:rsidRPr="002A505A">
        <w:rPr>
          <w:rFonts w:ascii="Times New Roman" w:hAnsi="Times New Roman" w:cs="Times New Roman"/>
          <w:sz w:val="24"/>
          <w:szCs w:val="24"/>
        </w:rPr>
        <w:t>plasmon</w:t>
      </w:r>
      <w:proofErr w:type="spellEnd"/>
      <w:r w:rsidRPr="002A505A">
        <w:rPr>
          <w:rFonts w:ascii="Times New Roman" w:hAnsi="Times New Roman" w:cs="Times New Roman"/>
          <w:sz w:val="24"/>
          <w:szCs w:val="24"/>
        </w:rPr>
        <w:t xml:space="preserve"> wave vector is determined by the </w:t>
      </w:r>
      <w:bookmarkStart w:id="21" w:name="OLE_LINK18"/>
      <w:bookmarkStart w:id="22" w:name="OLE_LINK19"/>
      <w:r w:rsidR="001558B3" w:rsidRPr="002A505A">
        <w:rPr>
          <w:rFonts w:ascii="Times New Roman" w:hAnsi="Times New Roman" w:cs="Times New Roman"/>
          <w:sz w:val="24"/>
          <w:szCs w:val="24"/>
        </w:rPr>
        <w:t xml:space="preserve">incident </w:t>
      </w:r>
      <w:r w:rsidRPr="002A505A">
        <w:rPr>
          <w:rFonts w:ascii="Times New Roman" w:hAnsi="Times New Roman" w:cs="Times New Roman"/>
          <w:sz w:val="24"/>
          <w:szCs w:val="24"/>
        </w:rPr>
        <w:t>wave vector in free space (k</w:t>
      </w:r>
      <w:r w:rsidRPr="002A505A">
        <w:rPr>
          <w:rFonts w:ascii="Times New Roman" w:hAnsi="Times New Roman" w:cs="Times New Roman"/>
          <w:sz w:val="24"/>
          <w:szCs w:val="24"/>
          <w:vertAlign w:val="subscript"/>
        </w:rPr>
        <w:t>0</w:t>
      </w:r>
      <w:r w:rsidRPr="002A505A">
        <w:rPr>
          <w:rFonts w:ascii="Times New Roman" w:hAnsi="Times New Roman" w:cs="Times New Roman"/>
          <w:sz w:val="24"/>
          <w:szCs w:val="24"/>
        </w:rPr>
        <w:t>)</w:t>
      </w:r>
      <w:bookmarkEnd w:id="21"/>
      <w:bookmarkEnd w:id="22"/>
      <w:r w:rsidRPr="002A505A">
        <w:rPr>
          <w:rFonts w:ascii="Times New Roman" w:hAnsi="Times New Roman" w:cs="Times New Roman"/>
          <w:sz w:val="24"/>
          <w:szCs w:val="24"/>
        </w:rPr>
        <w:t>, the dielectric constant of metal in the function of wavelength (</w:t>
      </w:r>
      <w:proofErr w:type="spellStart"/>
      <w:r w:rsidRPr="002A505A">
        <w:rPr>
          <w:rFonts w:ascii="Times New Roman" w:hAnsi="Times New Roman" w:cs="Times New Roman"/>
          <w:sz w:val="24"/>
          <w:szCs w:val="24"/>
        </w:rPr>
        <w:t>ε</w:t>
      </w:r>
      <w:r w:rsidRPr="002A505A">
        <w:rPr>
          <w:rFonts w:ascii="Times New Roman" w:hAnsi="Times New Roman" w:cs="Times New Roman"/>
          <w:sz w:val="24"/>
          <w:szCs w:val="24"/>
          <w:vertAlign w:val="subscript"/>
        </w:rPr>
        <w:t>m</w:t>
      </w:r>
      <w:proofErr w:type="spellEnd"/>
      <w:r w:rsidRPr="002A505A">
        <w:rPr>
          <w:rFonts w:ascii="Times New Roman" w:hAnsi="Times New Roman" w:cs="Times New Roman"/>
          <w:sz w:val="24"/>
          <w:szCs w:val="24"/>
        </w:rPr>
        <w:t xml:space="preserve">), and the </w:t>
      </w:r>
      <w:proofErr w:type="spellStart"/>
      <w:r w:rsidRPr="002A505A">
        <w:rPr>
          <w:rFonts w:ascii="Times New Roman" w:hAnsi="Times New Roman" w:cs="Times New Roman"/>
          <w:sz w:val="24"/>
          <w:szCs w:val="24"/>
        </w:rPr>
        <w:t>dielctric</w:t>
      </w:r>
      <w:proofErr w:type="spellEnd"/>
      <w:r w:rsidRPr="002A505A">
        <w:rPr>
          <w:rFonts w:ascii="Times New Roman" w:hAnsi="Times New Roman" w:cs="Times New Roman"/>
          <w:sz w:val="24"/>
          <w:szCs w:val="24"/>
        </w:rPr>
        <w:t xml:space="preserve"> co</w:t>
      </w:r>
      <w:r w:rsidR="009A1C34" w:rsidRPr="002A505A">
        <w:rPr>
          <w:rFonts w:ascii="Times New Roman" w:hAnsi="Times New Roman" w:cs="Times New Roman"/>
          <w:sz w:val="24"/>
          <w:szCs w:val="24"/>
        </w:rPr>
        <w:t>nstant of the dielectric</w:t>
      </w:r>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ε</w:t>
      </w:r>
      <w:r w:rsidRPr="002A505A">
        <w:rPr>
          <w:rFonts w:ascii="Times New Roman" w:hAnsi="Times New Roman" w:cs="Times New Roman"/>
          <w:sz w:val="24"/>
          <w:szCs w:val="24"/>
          <w:vertAlign w:val="subscript"/>
        </w:rPr>
        <w:t>d</w:t>
      </w:r>
      <w:proofErr w:type="spellEnd"/>
      <w:r w:rsidRPr="002A505A">
        <w:rPr>
          <w:rFonts w:ascii="Times New Roman" w:hAnsi="Times New Roman" w:cs="Times New Roman"/>
          <w:sz w:val="24"/>
          <w:szCs w:val="24"/>
        </w:rPr>
        <w:t>)</w:t>
      </w:r>
      <w:r w:rsidR="00767F17" w:rsidRPr="002A505A">
        <w:rPr>
          <w:rFonts w:ascii="Times New Roman" w:hAnsi="Times New Roman" w:cs="Times New Roman"/>
          <w:sz w:val="24"/>
          <w:szCs w:val="24"/>
        </w:rPr>
        <w:t xml:space="preserve"> [28, 29, 30]</w:t>
      </w:r>
      <w:r w:rsidRPr="002A505A">
        <w:rPr>
          <w:rFonts w:ascii="Times New Roman" w:hAnsi="Times New Roman" w:cs="Times New Roman"/>
          <w:sz w:val="24"/>
          <w:szCs w:val="24"/>
        </w:rPr>
        <w:t xml:space="preserve">. </w:t>
      </w:r>
    </w:p>
    <w:p w:rsidR="00BD61F8" w:rsidRPr="002A505A" w:rsidRDefault="002E44DC" w:rsidP="00060B71">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spp</m:t>
            </m:r>
          </m:sub>
        </m:sSub>
        <m:r>
          <w:rPr>
            <w:rFonts w:ascii="Cambria Math" w:hAnsi="Cambria Math" w:cs="Times New Roman"/>
            <w:sz w:val="24"/>
            <w:szCs w:val="24"/>
          </w:rPr>
          <m:t xml:space="preserve">= </m:t>
        </m:r>
        <w:bookmarkStart w:id="23" w:name="OLE_LINK4"/>
        <w:bookmarkStart w:id="24" w:name="OLE_LINK17"/>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w:bookmarkEnd w:id="23"/>
        <w:bookmarkEnd w:id="24"/>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d</m:t>
                    </m:r>
                  </m:sub>
                </m:sSub>
              </m:num>
              <m:den>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d</m:t>
                    </m:r>
                  </m:sub>
                </m:sSub>
              </m:den>
            </m:f>
          </m:e>
        </m:rad>
      </m:oMath>
      <w:r w:rsidR="00BD61F8" w:rsidRPr="002A505A">
        <w:rPr>
          <w:rFonts w:ascii="Times New Roman" w:hAnsi="Times New Roman" w:cs="Times New Roman"/>
          <w:sz w:val="24"/>
          <w:szCs w:val="24"/>
        </w:rPr>
        <w:t xml:space="preserve"> (4)</w:t>
      </w:r>
    </w:p>
    <w:p w:rsidR="001558B3" w:rsidRPr="002A505A" w:rsidRDefault="002E44DC" w:rsidP="00060B71">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c</m:t>
            </m:r>
          </m:den>
        </m:f>
      </m:oMath>
      <w:r w:rsidR="001558B3" w:rsidRPr="002A505A">
        <w:rPr>
          <w:rFonts w:ascii="Times New Roman" w:hAnsi="Times New Roman" w:cs="Times New Roman"/>
          <w:sz w:val="24"/>
          <w:szCs w:val="24"/>
        </w:rPr>
        <w:t xml:space="preserve"> (5)</w:t>
      </w:r>
    </w:p>
    <w:p w:rsidR="00AB3B4D" w:rsidRPr="002A505A" w:rsidRDefault="00AB3B4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The dielectric constant of metal contains two parts: the real part (</w:t>
      </w:r>
      <w:proofErr w:type="spellStart"/>
      <w:r w:rsidRPr="002A505A">
        <w:rPr>
          <w:rFonts w:ascii="Times New Roman" w:hAnsi="Times New Roman" w:cs="Times New Roman"/>
          <w:sz w:val="24"/>
          <w:szCs w:val="24"/>
        </w:rPr>
        <w:t>ε</w:t>
      </w:r>
      <w:r w:rsidRPr="002A505A">
        <w:rPr>
          <w:rFonts w:ascii="Times New Roman" w:hAnsi="Times New Roman" w:cs="Times New Roman"/>
          <w:sz w:val="24"/>
          <w:szCs w:val="24"/>
          <w:vertAlign w:val="subscript"/>
        </w:rPr>
        <w:t>r</w:t>
      </w:r>
      <w:proofErr w:type="spellEnd"/>
      <w:r w:rsidRPr="002A505A">
        <w:rPr>
          <w:rFonts w:ascii="Times New Roman" w:hAnsi="Times New Roman" w:cs="Times New Roman"/>
          <w:sz w:val="24"/>
          <w:szCs w:val="24"/>
        </w:rPr>
        <w:t>) and the imaginary part (</w:t>
      </w:r>
      <w:proofErr w:type="spellStart"/>
      <w:r w:rsidRPr="002A505A">
        <w:rPr>
          <w:rFonts w:ascii="Times New Roman" w:hAnsi="Times New Roman" w:cs="Times New Roman"/>
          <w:sz w:val="24"/>
          <w:szCs w:val="24"/>
        </w:rPr>
        <w:t>ε</w:t>
      </w:r>
      <w:r w:rsidRPr="002A505A">
        <w:rPr>
          <w:rFonts w:ascii="Times New Roman" w:hAnsi="Times New Roman" w:cs="Times New Roman"/>
          <w:sz w:val="24"/>
          <w:szCs w:val="24"/>
          <w:vertAlign w:val="subscript"/>
        </w:rPr>
        <w:t>im</w:t>
      </w:r>
      <w:proofErr w:type="spellEnd"/>
      <w:r w:rsidRPr="002A505A">
        <w:rPr>
          <w:rFonts w:ascii="Times New Roman" w:hAnsi="Times New Roman" w:cs="Times New Roman"/>
          <w:sz w:val="24"/>
          <w:szCs w:val="24"/>
        </w:rPr>
        <w:t>).</w:t>
      </w:r>
    </w:p>
    <w:p w:rsidR="00DA2D01" w:rsidRPr="002A505A" w:rsidRDefault="002E44DC" w:rsidP="00060B71">
      <w:pPr>
        <w:spacing w:after="0" w:line="48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m</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r</m:t>
            </m:r>
          </m:sub>
        </m:sSub>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im</m:t>
            </m:r>
          </m:sub>
        </m:sSub>
      </m:oMath>
      <w:r w:rsidR="00AB3B4D" w:rsidRPr="002A505A">
        <w:rPr>
          <w:rFonts w:ascii="Times New Roman" w:hAnsi="Times New Roman" w:cs="Times New Roman"/>
          <w:sz w:val="24"/>
          <w:szCs w:val="24"/>
        </w:rPr>
        <w:t xml:space="preserve"> </w:t>
      </w:r>
      <w:r w:rsidR="00DA2D01" w:rsidRPr="002A505A">
        <w:rPr>
          <w:rFonts w:ascii="Times New Roman" w:hAnsi="Times New Roman" w:cs="Times New Roman"/>
          <w:sz w:val="24"/>
          <w:szCs w:val="24"/>
        </w:rPr>
        <w:t xml:space="preserve"> (6)</w:t>
      </w:r>
    </w:p>
    <w:p w:rsidR="00445DE8" w:rsidRPr="002A505A" w:rsidRDefault="00DA2D01"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The real part of the dielectric constant </w:t>
      </w:r>
      <w:r w:rsidR="00767F17" w:rsidRPr="002A505A">
        <w:rPr>
          <w:rFonts w:ascii="Times New Roman" w:hAnsi="Times New Roman" w:cs="Times New Roman"/>
          <w:sz w:val="24"/>
          <w:szCs w:val="24"/>
        </w:rPr>
        <w:t xml:space="preserve">is usually negative on top of the </w:t>
      </w:r>
      <w:proofErr w:type="spellStart"/>
      <w:r w:rsidR="00767F17" w:rsidRPr="002A505A">
        <w:rPr>
          <w:rFonts w:ascii="Times New Roman" w:hAnsi="Times New Roman" w:cs="Times New Roman"/>
          <w:sz w:val="24"/>
          <w:szCs w:val="24"/>
        </w:rPr>
        <w:t>plasmon</w:t>
      </w:r>
      <w:proofErr w:type="spellEnd"/>
      <w:r w:rsidR="00767F17" w:rsidRPr="002A505A">
        <w:rPr>
          <w:rFonts w:ascii="Times New Roman" w:hAnsi="Times New Roman" w:cs="Times New Roman"/>
          <w:sz w:val="24"/>
          <w:szCs w:val="24"/>
        </w:rPr>
        <w:t xml:space="preserve"> frequency, and concerned with the metal conductivity</w:t>
      </w:r>
      <w:r w:rsidR="00445DE8" w:rsidRPr="002A505A">
        <w:rPr>
          <w:rFonts w:ascii="Times New Roman" w:hAnsi="Times New Roman" w:cs="Times New Roman"/>
          <w:sz w:val="24"/>
          <w:szCs w:val="24"/>
        </w:rPr>
        <w:t xml:space="preserve"> and penetration depth of electric waves into the metal</w:t>
      </w:r>
      <w:r w:rsidR="00767F17" w:rsidRPr="002A505A">
        <w:rPr>
          <w:rFonts w:ascii="Times New Roman" w:hAnsi="Times New Roman" w:cs="Times New Roman"/>
          <w:sz w:val="24"/>
          <w:szCs w:val="24"/>
        </w:rPr>
        <w:t xml:space="preserve"> [27].</w:t>
      </w:r>
    </w:p>
    <w:p w:rsidR="00445DE8" w:rsidRPr="002A505A" w:rsidRDefault="00445DE8"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The calculation formula of in-plane vector (</w:t>
      </w:r>
      <w:proofErr w:type="spellStart"/>
      <w:r w:rsidRPr="002A505A">
        <w:rPr>
          <w:rFonts w:ascii="Times New Roman" w:hAnsi="Times New Roman" w:cs="Times New Roman"/>
          <w:sz w:val="24"/>
          <w:szCs w:val="24"/>
        </w:rPr>
        <w:t>k</w:t>
      </w:r>
      <w:r w:rsidRPr="002A505A">
        <w:rPr>
          <w:rFonts w:ascii="Times New Roman" w:hAnsi="Times New Roman" w:cs="Times New Roman"/>
          <w:sz w:val="24"/>
          <w:szCs w:val="24"/>
          <w:vertAlign w:val="subscript"/>
        </w:rPr>
        <w:t>x</w:t>
      </w:r>
      <w:proofErr w:type="spellEnd"/>
      <w:r w:rsidRPr="002A505A">
        <w:rPr>
          <w:rFonts w:ascii="Times New Roman" w:hAnsi="Times New Roman" w:cs="Times New Roman"/>
          <w:sz w:val="24"/>
          <w:szCs w:val="24"/>
        </w:rPr>
        <w:t>) of the incident light is involved in the incident wave vector in free space (k</w:t>
      </w:r>
      <w:r w:rsidRPr="002A505A">
        <w:rPr>
          <w:rFonts w:ascii="Times New Roman" w:hAnsi="Times New Roman" w:cs="Times New Roman"/>
          <w:sz w:val="24"/>
          <w:szCs w:val="24"/>
          <w:vertAlign w:val="subscript"/>
        </w:rPr>
        <w:t>0</w:t>
      </w:r>
      <w:r w:rsidRPr="002A505A">
        <w:rPr>
          <w:rFonts w:ascii="Times New Roman" w:hAnsi="Times New Roman" w:cs="Times New Roman"/>
          <w:sz w:val="24"/>
          <w:szCs w:val="24"/>
        </w:rPr>
        <w:t xml:space="preserve">), the dielectric constant of the </w:t>
      </w:r>
      <w:r w:rsidR="009A1C34" w:rsidRPr="002A505A">
        <w:rPr>
          <w:rFonts w:ascii="Times New Roman" w:hAnsi="Times New Roman" w:cs="Times New Roman"/>
          <w:sz w:val="24"/>
          <w:szCs w:val="24"/>
        </w:rPr>
        <w:t>air</w:t>
      </w:r>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ε</w:t>
      </w:r>
      <w:r w:rsidR="009A1C34" w:rsidRPr="002A505A">
        <w:rPr>
          <w:rFonts w:ascii="Times New Roman" w:hAnsi="Times New Roman" w:cs="Times New Roman"/>
          <w:sz w:val="24"/>
          <w:szCs w:val="24"/>
          <w:vertAlign w:val="subscript"/>
        </w:rPr>
        <w:t>air</w:t>
      </w:r>
      <w:proofErr w:type="spellEnd"/>
      <w:r w:rsidRPr="002A505A">
        <w:rPr>
          <w:rFonts w:ascii="Times New Roman" w:hAnsi="Times New Roman" w:cs="Times New Roman"/>
          <w:sz w:val="24"/>
          <w:szCs w:val="24"/>
        </w:rPr>
        <w:t xml:space="preserve">), and the angle measured from </w:t>
      </w:r>
      <w:r w:rsidR="009A1C34" w:rsidRPr="002A505A">
        <w:rPr>
          <w:rFonts w:ascii="Times New Roman" w:hAnsi="Times New Roman" w:cs="Times New Roman"/>
          <w:sz w:val="24"/>
          <w:szCs w:val="24"/>
        </w:rPr>
        <w:t xml:space="preserve">the incident light to the normal </w:t>
      </w:r>
      <w:r w:rsidRPr="002A505A">
        <w:rPr>
          <w:rFonts w:ascii="Times New Roman" w:hAnsi="Times New Roman" w:cs="Times New Roman"/>
          <w:sz w:val="24"/>
          <w:szCs w:val="24"/>
        </w:rPr>
        <w:t>(θ).</w:t>
      </w:r>
    </w:p>
    <w:p w:rsidR="00D43E43" w:rsidRPr="002A505A" w:rsidRDefault="002E44DC" w:rsidP="00060B71">
      <w:pPr>
        <w:autoSpaceDE w:val="0"/>
        <w:autoSpaceDN w:val="0"/>
        <w:adjustRightInd w:val="0"/>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air</m:t>
                </m:r>
              </m:sub>
            </m:sSub>
          </m:e>
        </m:ra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oMath>
      <w:r w:rsidR="00D43E43" w:rsidRPr="002A505A">
        <w:rPr>
          <w:rFonts w:ascii="Times New Roman" w:hAnsi="Times New Roman" w:cs="Times New Roman"/>
          <w:sz w:val="24"/>
          <w:szCs w:val="24"/>
        </w:rPr>
        <w:t>(7)</w:t>
      </w:r>
    </w:p>
    <w:p w:rsidR="00D43E43" w:rsidRPr="002A505A" w:rsidRDefault="00D43E43" w:rsidP="00060B71">
      <w:pPr>
        <w:autoSpaceDE w:val="0"/>
        <w:autoSpaceDN w:val="0"/>
        <w:adjustRightInd w:val="0"/>
        <w:spacing w:after="0" w:line="480" w:lineRule="auto"/>
        <w:jc w:val="both"/>
        <w:rPr>
          <w:rFonts w:ascii="Times New Roman" w:hAnsi="Times New Roman" w:cs="Times New Roman"/>
          <w:sz w:val="24"/>
          <w:szCs w:val="24"/>
        </w:rPr>
      </w:pPr>
    </w:p>
    <w:p w:rsidR="00D43E43" w:rsidRPr="002A505A" w:rsidRDefault="00D43E43"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Therefore, the resonant condition can be expressed as:</w:t>
      </w:r>
    </w:p>
    <w:p w:rsidR="00D43E43" w:rsidRPr="002A505A" w:rsidRDefault="002E44DC" w:rsidP="00060B71">
      <w:pPr>
        <w:autoSpaceDE w:val="0"/>
        <w:autoSpaceDN w:val="0"/>
        <w:adjustRightInd w:val="0"/>
        <w:spacing w:after="0" w:line="48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c</m:t>
            </m:r>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air</m:t>
                </m:r>
              </m:sub>
            </m:sSub>
          </m:e>
        </m:ra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c</m:t>
            </m:r>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d</m:t>
                    </m:r>
                  </m:sub>
                </m:sSub>
              </m:num>
              <m:den>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d</m:t>
                    </m:r>
                  </m:sub>
                </m:sSub>
              </m:den>
            </m:f>
          </m:e>
        </m:rad>
      </m:oMath>
      <w:r w:rsidR="00D43E43" w:rsidRPr="002A505A">
        <w:rPr>
          <w:rFonts w:ascii="Times New Roman" w:hAnsi="Times New Roman" w:cs="Times New Roman"/>
          <w:sz w:val="24"/>
          <w:szCs w:val="24"/>
        </w:rPr>
        <w:t xml:space="preserve"> (8)</w:t>
      </w:r>
    </w:p>
    <w:p w:rsidR="00D43E43" w:rsidRPr="002A505A" w:rsidRDefault="00D43E43" w:rsidP="00060B71">
      <w:pPr>
        <w:autoSpaceDE w:val="0"/>
        <w:autoSpaceDN w:val="0"/>
        <w:adjustRightInd w:val="0"/>
        <w:spacing w:after="0" w:line="480" w:lineRule="auto"/>
        <w:jc w:val="both"/>
        <w:rPr>
          <w:rFonts w:ascii="Times New Roman" w:hAnsi="Times New Roman" w:cs="Times New Roman"/>
          <w:sz w:val="24"/>
          <w:szCs w:val="24"/>
        </w:rPr>
      </w:pPr>
    </w:p>
    <w:p w:rsidR="00D06480" w:rsidRPr="002A505A" w:rsidRDefault="00E7239D" w:rsidP="00060B71">
      <w:pPr>
        <w:pStyle w:val="Title111"/>
      </w:pPr>
      <w:r w:rsidRPr="002A505A">
        <w:t>2.1.</w:t>
      </w:r>
      <w:bookmarkStart w:id="25" w:name="OLE_LINK20"/>
      <w:r w:rsidRPr="002A505A">
        <w:t xml:space="preserve">2 </w:t>
      </w:r>
      <w:proofErr w:type="spellStart"/>
      <w:r w:rsidRPr="002A505A">
        <w:t>Plasmonic</w:t>
      </w:r>
      <w:proofErr w:type="spellEnd"/>
      <w:r w:rsidRPr="002A505A">
        <w:t xml:space="preserve"> resonance in </w:t>
      </w:r>
      <w:r w:rsidR="00D06480" w:rsidRPr="002A505A">
        <w:t>grating configuration</w:t>
      </w:r>
      <w:bookmarkEnd w:id="25"/>
    </w:p>
    <w:p w:rsidR="00D06480" w:rsidRPr="002A505A" w:rsidRDefault="00DB34A5"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SPW can also be obtained through the diffraction at the surface of diffraction gratings. </w:t>
      </w:r>
      <w:r w:rsidR="003C16A0" w:rsidRPr="002A505A">
        <w:rPr>
          <w:rFonts w:ascii="Times New Roman" w:hAnsi="Times New Roman" w:cs="Times New Roman"/>
          <w:sz w:val="24"/>
          <w:szCs w:val="24"/>
        </w:rPr>
        <w:t xml:space="preserve">In the grating configuration, surface </w:t>
      </w:r>
      <w:proofErr w:type="spellStart"/>
      <w:r w:rsidR="003C16A0" w:rsidRPr="002A505A">
        <w:rPr>
          <w:rFonts w:ascii="Times New Roman" w:hAnsi="Times New Roman" w:cs="Times New Roman"/>
          <w:sz w:val="24"/>
          <w:szCs w:val="24"/>
        </w:rPr>
        <w:t>plasmons</w:t>
      </w:r>
      <w:proofErr w:type="spellEnd"/>
      <w:r w:rsidR="003C16A0" w:rsidRPr="002A505A">
        <w:rPr>
          <w:rFonts w:ascii="Times New Roman" w:hAnsi="Times New Roman" w:cs="Times New Roman"/>
          <w:sz w:val="24"/>
          <w:szCs w:val="24"/>
        </w:rPr>
        <w:t xml:space="preserve"> are excited by a grating coupler. Let us suppose the grating constant is </w:t>
      </w:r>
      <w:r w:rsidR="000B35E4" w:rsidRPr="002A505A">
        <w:rPr>
          <w:rFonts w:ascii="Times New Roman" w:hAnsi="Times New Roman" w:cs="Times New Roman"/>
          <w:sz w:val="24"/>
          <w:szCs w:val="24"/>
        </w:rPr>
        <w:t>a</w:t>
      </w:r>
      <w:r w:rsidR="003C16A0" w:rsidRPr="002A505A">
        <w:rPr>
          <w:rFonts w:ascii="Times New Roman" w:hAnsi="Times New Roman" w:cs="Times New Roman"/>
          <w:sz w:val="24"/>
          <w:szCs w:val="24"/>
        </w:rPr>
        <w:t>, the incident light wave vector is given by</w:t>
      </w:r>
    </w:p>
    <w:p w:rsidR="000B35E4" w:rsidRPr="002A505A" w:rsidRDefault="001B5D9D" w:rsidP="00060B71">
      <w:pPr>
        <w:autoSpaceDE w:val="0"/>
        <w:autoSpaceDN w:val="0"/>
        <w:adjustRightInd w:val="0"/>
        <w:spacing w:after="0" w:line="480" w:lineRule="auto"/>
        <w:jc w:val="both"/>
        <w:rPr>
          <w:rFonts w:ascii="Times New Roman" w:hAnsi="Times New Roman" w:cs="Times New Roman"/>
          <w:sz w:val="24"/>
          <w:szCs w:val="24"/>
        </w:rPr>
      </w:pPr>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c</m:t>
            </m:r>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air</m:t>
                </m:r>
              </m:sub>
            </m:sSub>
          </m:e>
        </m:ra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a</m:t>
                </m:r>
              </m:den>
            </m:f>
          </m:e>
        </m:func>
      </m:oMath>
      <w:r w:rsidR="00741469">
        <w:rPr>
          <w:rFonts w:ascii="Times New Roman" w:hAnsi="Times New Roman" w:cs="Times New Roman"/>
          <w:sz w:val="24"/>
          <w:szCs w:val="24"/>
        </w:rPr>
        <w:t xml:space="preserve"> (9)</w:t>
      </w:r>
    </w:p>
    <w:p w:rsidR="003C16A0" w:rsidRPr="002A505A" w:rsidRDefault="000B35E4"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The resonance can be discovered at θ</w:t>
      </w:r>
      <w:r w:rsidRPr="002A505A">
        <w:rPr>
          <w:rFonts w:ascii="Times New Roman" w:hAnsi="Times New Roman" w:cs="Times New Roman"/>
          <w:sz w:val="24"/>
          <w:szCs w:val="24"/>
          <w:vertAlign w:val="subscript"/>
        </w:rPr>
        <w:t xml:space="preserve">0 </w:t>
      </w:r>
      <w:r w:rsidRPr="002A505A">
        <w:rPr>
          <w:rFonts w:ascii="Times New Roman" w:hAnsi="Times New Roman" w:cs="Times New Roman"/>
          <w:sz w:val="24"/>
          <w:szCs w:val="24"/>
        </w:rPr>
        <w:t xml:space="preserve">as an intensity minimum of the reflected light. </w:t>
      </w:r>
      <w:r w:rsidR="003C16A0" w:rsidRPr="002A505A">
        <w:rPr>
          <w:rFonts w:ascii="Times New Roman" w:hAnsi="Times New Roman" w:cs="Times New Roman"/>
          <w:sz w:val="24"/>
          <w:szCs w:val="24"/>
        </w:rPr>
        <w:t xml:space="preserve">Resonance happens when the incident light wave vector (k) of the incident light matches the surface </w:t>
      </w:r>
      <w:proofErr w:type="spellStart"/>
      <w:r w:rsidR="003C16A0" w:rsidRPr="002A505A">
        <w:rPr>
          <w:rFonts w:ascii="Times New Roman" w:hAnsi="Times New Roman" w:cs="Times New Roman"/>
          <w:sz w:val="24"/>
          <w:szCs w:val="24"/>
        </w:rPr>
        <w:t>plasmon</w:t>
      </w:r>
      <w:proofErr w:type="spellEnd"/>
      <w:r w:rsidR="003C16A0" w:rsidRPr="002A505A">
        <w:rPr>
          <w:rFonts w:ascii="Times New Roman" w:hAnsi="Times New Roman" w:cs="Times New Roman"/>
          <w:sz w:val="24"/>
          <w:szCs w:val="24"/>
        </w:rPr>
        <w:t xml:space="preserve"> wave vector (</w:t>
      </w:r>
      <w:proofErr w:type="spellStart"/>
      <w:r w:rsidR="003C16A0" w:rsidRPr="002A505A">
        <w:rPr>
          <w:rFonts w:ascii="Times New Roman" w:hAnsi="Times New Roman" w:cs="Times New Roman"/>
          <w:sz w:val="24"/>
          <w:szCs w:val="24"/>
        </w:rPr>
        <w:t>k</w:t>
      </w:r>
      <w:r w:rsidR="003C16A0" w:rsidRPr="002A505A">
        <w:rPr>
          <w:rFonts w:ascii="Times New Roman" w:hAnsi="Times New Roman" w:cs="Times New Roman"/>
          <w:sz w:val="24"/>
          <w:szCs w:val="24"/>
          <w:vertAlign w:val="subscript"/>
        </w:rPr>
        <w:t>spp</w:t>
      </w:r>
      <w:proofErr w:type="spellEnd"/>
      <w:r w:rsidR="003C16A0" w:rsidRPr="002A505A">
        <w:rPr>
          <w:rFonts w:ascii="Times New Roman" w:hAnsi="Times New Roman" w:cs="Times New Roman"/>
          <w:sz w:val="24"/>
          <w:szCs w:val="24"/>
        </w:rPr>
        <w:t>).</w:t>
      </w:r>
      <w:r w:rsidRPr="002A505A">
        <w:rPr>
          <w:rFonts w:ascii="Times New Roman" w:hAnsi="Times New Roman" w:cs="Times New Roman"/>
          <w:sz w:val="24"/>
          <w:szCs w:val="24"/>
        </w:rPr>
        <w:t xml:space="preserve"> The resonant condition can be expressed as:</w:t>
      </w:r>
    </w:p>
    <w:p w:rsidR="00F82201" w:rsidRPr="002A505A" w:rsidRDefault="002E44DC" w:rsidP="00060B71">
      <w:pPr>
        <w:autoSpaceDE w:val="0"/>
        <w:autoSpaceDN w:val="0"/>
        <w:adjustRightInd w:val="0"/>
        <w:spacing w:after="0" w:line="48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c</m:t>
            </m:r>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air</m:t>
                </m:r>
              </m:sub>
            </m:sSub>
          </m:e>
        </m:ra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a</m:t>
                </m:r>
              </m:den>
            </m:f>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ω</m:t>
            </m:r>
          </m:num>
          <m:den>
            <m:r>
              <w:rPr>
                <w:rFonts w:ascii="Cambria Math" w:hAnsi="Cambria Math" w:cs="Times New Roman"/>
                <w:sz w:val="24"/>
                <w:szCs w:val="24"/>
              </w:rPr>
              <m:t>c</m:t>
            </m:r>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d</m:t>
                    </m:r>
                  </m:sub>
                </m:sSub>
              </m:num>
              <m:den>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d</m:t>
                    </m:r>
                  </m:sub>
                </m:sSub>
              </m:den>
            </m:f>
          </m:e>
        </m:rad>
      </m:oMath>
      <w:r w:rsidR="00741469">
        <w:rPr>
          <w:rFonts w:ascii="Times New Roman" w:hAnsi="Times New Roman" w:cs="Times New Roman"/>
          <w:sz w:val="24"/>
          <w:szCs w:val="24"/>
        </w:rPr>
        <w:t xml:space="preserve"> (10)</w:t>
      </w:r>
    </w:p>
    <w:p w:rsidR="001B5FDA" w:rsidRPr="002A505A" w:rsidRDefault="000B35E4" w:rsidP="00060B71">
      <w:pPr>
        <w:pStyle w:val="Title111"/>
      </w:pPr>
      <w:r w:rsidRPr="002A505A">
        <w:t xml:space="preserve">2.1.3 </w:t>
      </w:r>
      <w:r w:rsidR="001B5FDA" w:rsidRPr="002A505A">
        <w:t>Waveguide coupling</w:t>
      </w:r>
    </w:p>
    <w:p w:rsidR="00DB34A5" w:rsidRPr="002A505A" w:rsidRDefault="00DB34A5"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 </w:t>
      </w:r>
      <w:r w:rsidR="00A80949" w:rsidRPr="002A505A">
        <w:rPr>
          <w:rFonts w:ascii="Times New Roman" w:hAnsi="Times New Roman" w:cs="Times New Roman"/>
          <w:sz w:val="24"/>
          <w:szCs w:val="24"/>
        </w:rPr>
        <w:t>a</w:t>
      </w:r>
      <w:r w:rsidRPr="002A505A">
        <w:rPr>
          <w:rFonts w:ascii="Times New Roman" w:hAnsi="Times New Roman" w:cs="Times New Roman"/>
          <w:sz w:val="24"/>
          <w:szCs w:val="24"/>
        </w:rPr>
        <w:t xml:space="preserve"> waveguide, </w:t>
      </w:r>
      <w:r w:rsidR="00A80949" w:rsidRPr="002A505A">
        <w:rPr>
          <w:rFonts w:ascii="Times New Roman" w:hAnsi="Times New Roman" w:cs="Times New Roman"/>
          <w:sz w:val="24"/>
          <w:szCs w:val="24"/>
        </w:rPr>
        <w:t xml:space="preserve">the incident light can be guided. When entering the area with a thin metal layer, the light can evanescently penetrate through it. At the moment of the </w:t>
      </w:r>
      <w:r w:rsidR="00F415BE" w:rsidRPr="002A505A">
        <w:rPr>
          <w:rFonts w:ascii="Times New Roman" w:hAnsi="Times New Roman" w:cs="Times New Roman"/>
          <w:sz w:val="24"/>
          <w:szCs w:val="24"/>
        </w:rPr>
        <w:t xml:space="preserve">surface </w:t>
      </w:r>
      <w:proofErr w:type="spellStart"/>
      <w:r w:rsidR="00F415BE" w:rsidRPr="002A505A">
        <w:rPr>
          <w:rFonts w:ascii="Times New Roman" w:hAnsi="Times New Roman" w:cs="Times New Roman"/>
          <w:sz w:val="24"/>
          <w:szCs w:val="24"/>
        </w:rPr>
        <w:t>plasmon</w:t>
      </w:r>
      <w:proofErr w:type="spellEnd"/>
      <w:r w:rsidR="00A80949" w:rsidRPr="002A505A">
        <w:rPr>
          <w:rFonts w:ascii="Times New Roman" w:hAnsi="Times New Roman" w:cs="Times New Roman"/>
          <w:sz w:val="24"/>
          <w:szCs w:val="24"/>
        </w:rPr>
        <w:t xml:space="preserve"> wave and the guided mode matching, the SPW can be excited at the outer </w:t>
      </w:r>
      <w:r w:rsidR="00A80949" w:rsidRPr="002A505A">
        <w:rPr>
          <w:rFonts w:ascii="Times New Roman" w:hAnsi="Times New Roman" w:cs="Times New Roman"/>
          <w:sz w:val="24"/>
          <w:szCs w:val="24"/>
        </w:rPr>
        <w:lastRenderedPageBreak/>
        <w:t xml:space="preserve">interface of the metal [31]. </w:t>
      </w:r>
      <w:r w:rsidR="00AA194E" w:rsidRPr="002A505A">
        <w:rPr>
          <w:rFonts w:ascii="Times New Roman" w:hAnsi="Times New Roman" w:cs="Times New Roman"/>
          <w:sz w:val="24"/>
          <w:szCs w:val="24"/>
        </w:rPr>
        <w:t xml:space="preserve">Figure 11 shows </w:t>
      </w:r>
      <w:bookmarkStart w:id="26" w:name="OLE_LINK21"/>
      <w:r w:rsidR="00AA194E" w:rsidRPr="002A505A">
        <w:rPr>
          <w:rFonts w:ascii="Times New Roman" w:hAnsi="Times New Roman" w:cs="Times New Roman"/>
          <w:sz w:val="24"/>
          <w:szCs w:val="24"/>
        </w:rPr>
        <w:t>the schematic diagram of a waveguide-based SPR system</w:t>
      </w:r>
      <w:bookmarkEnd w:id="26"/>
      <w:r w:rsidR="00AA194E" w:rsidRPr="002A505A">
        <w:rPr>
          <w:rFonts w:ascii="Times New Roman" w:hAnsi="Times New Roman" w:cs="Times New Roman"/>
          <w:sz w:val="24"/>
          <w:szCs w:val="24"/>
        </w:rPr>
        <w:t xml:space="preserve"> [31].</w:t>
      </w:r>
    </w:p>
    <w:p w:rsidR="00DB34A5" w:rsidRPr="002A505A" w:rsidRDefault="00DB34A5"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044F81FA" wp14:editId="7939F7B5">
            <wp:extent cx="3704106" cy="1181100"/>
            <wp:effectExtent l="0" t="0" r="0" b="0"/>
            <wp:docPr id="11348" name="图片 1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660" cy="1181914"/>
                    </a:xfrm>
                    <a:prstGeom prst="rect">
                      <a:avLst/>
                    </a:prstGeom>
                    <a:noFill/>
                    <a:ln>
                      <a:noFill/>
                    </a:ln>
                  </pic:spPr>
                </pic:pic>
              </a:graphicData>
            </a:graphic>
          </wp:inline>
        </w:drawing>
      </w:r>
    </w:p>
    <w:p w:rsidR="00A216BD" w:rsidRPr="002A505A" w:rsidRDefault="00AA194E"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11.</w:t>
      </w:r>
      <w:proofErr w:type="gramEnd"/>
      <w:r w:rsidRPr="002A505A">
        <w:rPr>
          <w:rFonts w:ascii="Times New Roman" w:hAnsi="Times New Roman" w:cs="Times New Roman"/>
          <w:sz w:val="24"/>
          <w:szCs w:val="24"/>
        </w:rPr>
        <w:t xml:space="preserve"> The schematic diagram of a waveguide-based SPR system </w:t>
      </w:r>
    </w:p>
    <w:p w:rsidR="00F415BE" w:rsidRPr="002A505A" w:rsidRDefault="00F415BE" w:rsidP="00060B71">
      <w:pPr>
        <w:autoSpaceDE w:val="0"/>
        <w:autoSpaceDN w:val="0"/>
        <w:adjustRightInd w:val="0"/>
        <w:spacing w:after="0" w:line="480" w:lineRule="auto"/>
        <w:jc w:val="both"/>
        <w:rPr>
          <w:rFonts w:ascii="Times New Roman" w:hAnsi="Times New Roman" w:cs="Times New Roman"/>
          <w:sz w:val="24"/>
          <w:szCs w:val="24"/>
        </w:rPr>
      </w:pPr>
    </w:p>
    <w:p w:rsidR="00F415BE" w:rsidRPr="002A505A" w:rsidRDefault="00F415BE" w:rsidP="00060B71">
      <w:pPr>
        <w:pStyle w:val="Title111"/>
      </w:pPr>
      <w:r w:rsidRPr="002A505A">
        <w:t xml:space="preserve">2.1.4 </w:t>
      </w:r>
      <w:r w:rsidR="008A4398" w:rsidRPr="002A505A">
        <w:t>Metallic two-dimensional subwavele</w:t>
      </w:r>
      <w:r w:rsidR="00C87CEE" w:rsidRPr="002A505A">
        <w:t xml:space="preserve">ngth </w:t>
      </w:r>
      <w:proofErr w:type="gramStart"/>
      <w:r w:rsidR="00C87CEE" w:rsidRPr="002A505A">
        <w:t>hole</w:t>
      </w:r>
      <w:proofErr w:type="gramEnd"/>
      <w:r w:rsidR="00C87CEE" w:rsidRPr="002A505A">
        <w:t xml:space="preserve"> array (2DSHA) </w:t>
      </w:r>
      <w:proofErr w:type="spellStart"/>
      <w:r w:rsidR="00C87CEE" w:rsidRPr="002A505A">
        <w:t>plasmoni</w:t>
      </w:r>
      <w:r w:rsidR="008A4398" w:rsidRPr="002A505A">
        <w:t>c</w:t>
      </w:r>
      <w:proofErr w:type="spellEnd"/>
      <w:r w:rsidR="008A4398" w:rsidRPr="002A505A">
        <w:t xml:space="preserve"> structure</w:t>
      </w:r>
    </w:p>
    <w:p w:rsidR="006E616A" w:rsidRPr="002A505A" w:rsidRDefault="005F3EA0"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Besides </w:t>
      </w:r>
      <w:r w:rsidR="00173917" w:rsidRPr="002A505A">
        <w:rPr>
          <w:rFonts w:ascii="Times New Roman" w:hAnsi="Times New Roman" w:cs="Times New Roman"/>
          <w:sz w:val="24"/>
          <w:szCs w:val="24"/>
        </w:rPr>
        <w:t xml:space="preserve">the </w:t>
      </w:r>
      <w:r w:rsidRPr="002A505A">
        <w:rPr>
          <w:rFonts w:ascii="Times New Roman" w:hAnsi="Times New Roman" w:cs="Times New Roman"/>
          <w:sz w:val="24"/>
          <w:szCs w:val="24"/>
        </w:rPr>
        <w:t xml:space="preserve">above structures that can excite the surface </w:t>
      </w:r>
      <w:proofErr w:type="spellStart"/>
      <w:r w:rsidRPr="002A505A">
        <w:rPr>
          <w:rFonts w:ascii="Times New Roman" w:hAnsi="Times New Roman" w:cs="Times New Roman"/>
          <w:sz w:val="24"/>
          <w:szCs w:val="24"/>
        </w:rPr>
        <w:t>plasmon</w:t>
      </w:r>
      <w:proofErr w:type="spellEnd"/>
      <w:r w:rsidRPr="002A505A">
        <w:rPr>
          <w:rFonts w:ascii="Times New Roman" w:hAnsi="Times New Roman" w:cs="Times New Roman"/>
          <w:sz w:val="24"/>
          <w:szCs w:val="24"/>
        </w:rPr>
        <w:t>, m</w:t>
      </w:r>
      <w:r w:rsidR="00E51BF2" w:rsidRPr="002A505A">
        <w:rPr>
          <w:rFonts w:ascii="Times New Roman" w:hAnsi="Times New Roman" w:cs="Times New Roman"/>
          <w:sz w:val="24"/>
          <w:szCs w:val="24"/>
        </w:rPr>
        <w:t xml:space="preserve">etallic 2DSHA is one of the most attractive surface </w:t>
      </w:r>
      <w:proofErr w:type="spellStart"/>
      <w:r w:rsidR="00E51BF2" w:rsidRPr="002A505A">
        <w:rPr>
          <w:rFonts w:ascii="Times New Roman" w:hAnsi="Times New Roman" w:cs="Times New Roman"/>
          <w:sz w:val="24"/>
          <w:szCs w:val="24"/>
        </w:rPr>
        <w:t>plasmonic</w:t>
      </w:r>
      <w:proofErr w:type="spellEnd"/>
      <w:r w:rsidR="00E51BF2" w:rsidRPr="002A505A">
        <w:rPr>
          <w:rFonts w:ascii="Times New Roman" w:hAnsi="Times New Roman" w:cs="Times New Roman"/>
          <w:sz w:val="24"/>
          <w:szCs w:val="24"/>
        </w:rPr>
        <w:t xml:space="preserve"> structures in the recent studies</w:t>
      </w:r>
      <w:r w:rsidRPr="002A505A">
        <w:rPr>
          <w:rFonts w:ascii="Times New Roman" w:hAnsi="Times New Roman" w:cs="Times New Roman"/>
          <w:sz w:val="24"/>
          <w:szCs w:val="24"/>
        </w:rPr>
        <w:t xml:space="preserve"> </w:t>
      </w:r>
      <w:r w:rsidR="00173917" w:rsidRPr="002A505A">
        <w:rPr>
          <w:rFonts w:ascii="Times New Roman" w:hAnsi="Times New Roman" w:cs="Times New Roman"/>
          <w:sz w:val="24"/>
          <w:szCs w:val="24"/>
        </w:rPr>
        <w:t xml:space="preserve">due to its </w:t>
      </w:r>
      <w:r w:rsidR="008C5DB0" w:rsidRPr="002A505A">
        <w:rPr>
          <w:rFonts w:ascii="Times New Roman" w:hAnsi="Times New Roman" w:cs="Times New Roman"/>
          <w:sz w:val="24"/>
          <w:szCs w:val="24"/>
        </w:rPr>
        <w:t xml:space="preserve">excitation advantages. First, it has a </w:t>
      </w:r>
      <w:r w:rsidR="00173917" w:rsidRPr="002A505A">
        <w:rPr>
          <w:rFonts w:ascii="Times New Roman" w:hAnsi="Times New Roman" w:cs="Times New Roman"/>
          <w:sz w:val="24"/>
          <w:szCs w:val="24"/>
        </w:rPr>
        <w:t xml:space="preserve">capacity of surface light trapping </w:t>
      </w:r>
      <w:r w:rsidR="003210B7" w:rsidRPr="002A505A">
        <w:rPr>
          <w:rFonts w:ascii="Times New Roman" w:hAnsi="Times New Roman" w:cs="Times New Roman"/>
          <w:sz w:val="24"/>
          <w:szCs w:val="24"/>
        </w:rPr>
        <w:t>and concentrating light in especially small spaces</w:t>
      </w:r>
      <w:r w:rsidR="00EE2648" w:rsidRPr="002A505A">
        <w:rPr>
          <w:rFonts w:ascii="Times New Roman" w:hAnsi="Times New Roman" w:cs="Times New Roman"/>
          <w:sz w:val="24"/>
          <w:szCs w:val="24"/>
        </w:rPr>
        <w:t xml:space="preserve"> </w:t>
      </w:r>
      <w:r w:rsidRPr="002A505A">
        <w:rPr>
          <w:rFonts w:ascii="Times New Roman" w:hAnsi="Times New Roman" w:cs="Times New Roman"/>
          <w:sz w:val="24"/>
          <w:szCs w:val="24"/>
        </w:rPr>
        <w:t>[32]</w:t>
      </w:r>
      <w:r w:rsidR="00173917" w:rsidRPr="002A505A">
        <w:rPr>
          <w:rFonts w:ascii="Times New Roman" w:hAnsi="Times New Roman" w:cs="Times New Roman"/>
          <w:sz w:val="24"/>
          <w:szCs w:val="24"/>
        </w:rPr>
        <w:t xml:space="preserve">. </w:t>
      </w:r>
      <w:r w:rsidR="008C5DB0" w:rsidRPr="002A505A">
        <w:rPr>
          <w:rFonts w:ascii="Times New Roman" w:hAnsi="Times New Roman" w:cs="Times New Roman"/>
          <w:sz w:val="24"/>
          <w:szCs w:val="24"/>
        </w:rPr>
        <w:t xml:space="preserve">This structure has a very thin metal layer with periodic holes, and can form an integrated small-scale device. Secondly, it has extraordinary </w:t>
      </w:r>
      <w:r w:rsidR="00E91F16" w:rsidRPr="002A505A">
        <w:rPr>
          <w:rFonts w:ascii="Times New Roman" w:hAnsi="Times New Roman" w:cs="Times New Roman"/>
          <w:sz w:val="24"/>
          <w:szCs w:val="24"/>
        </w:rPr>
        <w:t xml:space="preserve">optical </w:t>
      </w:r>
      <w:r w:rsidR="008C5DB0" w:rsidRPr="002A505A">
        <w:rPr>
          <w:rFonts w:ascii="Times New Roman" w:hAnsi="Times New Roman" w:cs="Times New Roman"/>
          <w:sz w:val="24"/>
          <w:szCs w:val="24"/>
        </w:rPr>
        <w:t>transmission</w:t>
      </w:r>
      <w:r w:rsidR="00E91F16" w:rsidRPr="002A505A">
        <w:rPr>
          <w:rFonts w:ascii="Times New Roman" w:hAnsi="Times New Roman" w:cs="Times New Roman"/>
          <w:sz w:val="24"/>
          <w:szCs w:val="24"/>
        </w:rPr>
        <w:t xml:space="preserve"> (EOT)</w:t>
      </w:r>
      <w:r w:rsidR="008C5DB0" w:rsidRPr="002A505A">
        <w:rPr>
          <w:rFonts w:ascii="Times New Roman" w:hAnsi="Times New Roman" w:cs="Times New Roman"/>
          <w:sz w:val="24"/>
          <w:szCs w:val="24"/>
        </w:rPr>
        <w:t xml:space="preserve"> effects</w:t>
      </w:r>
      <w:r w:rsidR="003210B7" w:rsidRPr="002A505A">
        <w:rPr>
          <w:rFonts w:ascii="Times New Roman" w:hAnsi="Times New Roman" w:cs="Times New Roman"/>
          <w:sz w:val="24"/>
          <w:szCs w:val="24"/>
        </w:rPr>
        <w:t xml:space="preserve"> and can </w:t>
      </w:r>
      <w:r w:rsidR="00097B2E" w:rsidRPr="002A505A">
        <w:rPr>
          <w:rFonts w:ascii="Times New Roman" w:hAnsi="Times New Roman" w:cs="Times New Roman"/>
          <w:sz w:val="24"/>
          <w:szCs w:val="24"/>
        </w:rPr>
        <w:t xml:space="preserve">be utilized in the quantum dot photodetector to </w:t>
      </w:r>
      <w:r w:rsidR="003210B7" w:rsidRPr="002A505A">
        <w:rPr>
          <w:rFonts w:ascii="Times New Roman" w:hAnsi="Times New Roman" w:cs="Times New Roman"/>
          <w:sz w:val="24"/>
          <w:szCs w:val="24"/>
        </w:rPr>
        <w:t>obtain huge enhancement</w:t>
      </w:r>
      <w:r w:rsidR="00E91F16" w:rsidRPr="002A505A">
        <w:rPr>
          <w:rFonts w:ascii="Times New Roman" w:hAnsi="Times New Roman" w:cs="Times New Roman"/>
          <w:sz w:val="24"/>
          <w:szCs w:val="24"/>
        </w:rPr>
        <w:t>, which is dominantly because of the light focusing effect in the holes</w:t>
      </w:r>
      <w:r w:rsidR="003210B7" w:rsidRPr="002A505A">
        <w:rPr>
          <w:rFonts w:ascii="Times New Roman" w:hAnsi="Times New Roman" w:cs="Times New Roman"/>
          <w:sz w:val="24"/>
          <w:szCs w:val="24"/>
        </w:rPr>
        <w:t xml:space="preserve"> </w:t>
      </w:r>
      <w:r w:rsidR="008C5DB0" w:rsidRPr="002A505A">
        <w:rPr>
          <w:rFonts w:ascii="Times New Roman" w:hAnsi="Times New Roman" w:cs="Times New Roman"/>
          <w:sz w:val="24"/>
          <w:szCs w:val="24"/>
        </w:rPr>
        <w:t>[32].</w:t>
      </w:r>
      <w:r w:rsidR="006E616A" w:rsidRPr="002A505A">
        <w:rPr>
          <w:rFonts w:ascii="Times New Roman" w:hAnsi="Times New Roman" w:cs="Times New Roman"/>
          <w:sz w:val="24"/>
          <w:szCs w:val="24"/>
        </w:rPr>
        <w:t xml:space="preserve"> Figure 12 </w:t>
      </w:r>
      <w:r w:rsidR="000D5ED2" w:rsidRPr="002A505A">
        <w:rPr>
          <w:rFonts w:ascii="Times New Roman" w:hAnsi="Times New Roman" w:cs="Times New Roman"/>
          <w:sz w:val="24"/>
          <w:szCs w:val="24"/>
        </w:rPr>
        <w:t xml:space="preserve">shows a schematic structure of the </w:t>
      </w:r>
      <w:r w:rsidR="006E616A" w:rsidRPr="002A505A">
        <w:rPr>
          <w:rFonts w:ascii="Times New Roman" w:hAnsi="Times New Roman" w:cs="Times New Roman"/>
          <w:sz w:val="24"/>
          <w:szCs w:val="24"/>
        </w:rPr>
        <w:t xml:space="preserve">metallic </w:t>
      </w:r>
      <w:r w:rsidR="006E616A" w:rsidRPr="002A505A">
        <w:rPr>
          <w:rFonts w:ascii="Times New Roman" w:hAnsi="Times New Roman" w:cs="Times New Roman"/>
          <w:sz w:val="24"/>
          <w:szCs w:val="24"/>
        </w:rPr>
        <w:lastRenderedPageBreak/>
        <w:t>2DSHA</w:t>
      </w:r>
      <w:r w:rsidR="000D5ED2" w:rsidRPr="002A505A">
        <w:rPr>
          <w:rFonts w:ascii="Times New Roman" w:hAnsi="Times New Roman" w:cs="Times New Roman"/>
          <w:sz w:val="24"/>
          <w:szCs w:val="24"/>
        </w:rPr>
        <w:t xml:space="preserve"> array</w:t>
      </w:r>
      <w:r w:rsidR="006E616A" w:rsidRPr="002A505A">
        <w:rPr>
          <w:rFonts w:ascii="Times New Roman" w:hAnsi="Times New Roman" w:cs="Times New Roman"/>
          <w:sz w:val="24"/>
          <w:szCs w:val="24"/>
        </w:rPr>
        <w:t xml:space="preserve"> structure. From the figure, one can get the hole diameter is </w:t>
      </w:r>
      <w:r w:rsidR="000D5ED2" w:rsidRPr="002A505A">
        <w:rPr>
          <w:rFonts w:ascii="Times New Roman" w:hAnsi="Times New Roman" w:cs="Times New Roman"/>
          <w:sz w:val="24"/>
          <w:szCs w:val="24"/>
        </w:rPr>
        <w:t>d</w:t>
      </w:r>
      <w:r w:rsidR="006E616A" w:rsidRPr="002A505A">
        <w:rPr>
          <w:rFonts w:ascii="Times New Roman" w:hAnsi="Times New Roman" w:cs="Times New Roman"/>
          <w:sz w:val="24"/>
          <w:szCs w:val="24"/>
        </w:rPr>
        <w:t xml:space="preserve">, and the period for the structure is </w:t>
      </w:r>
      <w:r w:rsidR="000D5ED2" w:rsidRPr="002A505A">
        <w:rPr>
          <w:rFonts w:ascii="Times New Roman" w:hAnsi="Times New Roman" w:cs="Times New Roman"/>
          <w:sz w:val="24"/>
          <w:szCs w:val="24"/>
        </w:rPr>
        <w:t>p</w:t>
      </w:r>
      <w:r w:rsidR="006E616A" w:rsidRPr="002A505A">
        <w:rPr>
          <w:rFonts w:ascii="Times New Roman" w:hAnsi="Times New Roman" w:cs="Times New Roman"/>
          <w:sz w:val="24"/>
          <w:szCs w:val="24"/>
        </w:rPr>
        <w:t>.</w:t>
      </w:r>
      <w:r w:rsidR="00881EAE" w:rsidRPr="002A505A">
        <w:rPr>
          <w:rFonts w:ascii="Times New Roman" w:hAnsi="Times New Roman" w:cs="Times New Roman"/>
          <w:sz w:val="24"/>
          <w:szCs w:val="24"/>
        </w:rPr>
        <w:t xml:space="preserve"> </w:t>
      </w:r>
      <w:r w:rsidR="000D5ED2" w:rsidRPr="002A505A">
        <w:rPr>
          <w:rFonts w:ascii="Times New Roman" w:hAnsi="Times New Roman" w:cs="Times New Roman"/>
          <w:noProof/>
          <w:sz w:val="24"/>
          <w:szCs w:val="24"/>
        </w:rPr>
        <w:drawing>
          <wp:inline distT="0" distB="0" distL="0" distR="0" wp14:anchorId="3FE0DB2E" wp14:editId="30455A4A">
            <wp:extent cx="3358896" cy="22686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1706" cy="2270507"/>
                    </a:xfrm>
                    <a:prstGeom prst="rect">
                      <a:avLst/>
                    </a:prstGeom>
                  </pic:spPr>
                </pic:pic>
              </a:graphicData>
            </a:graphic>
          </wp:inline>
        </w:drawing>
      </w:r>
    </w:p>
    <w:p w:rsidR="006E616A" w:rsidRPr="002A505A" w:rsidRDefault="006E616A"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Fig. 12 </w:t>
      </w:r>
      <w:r w:rsidR="00881EAE" w:rsidRPr="002A505A">
        <w:rPr>
          <w:rFonts w:ascii="Times New Roman" w:hAnsi="Times New Roman" w:cs="Times New Roman"/>
          <w:sz w:val="24"/>
          <w:szCs w:val="24"/>
        </w:rPr>
        <w:t>Schematic diagram of the metallic 2DSHA array structure</w:t>
      </w:r>
    </w:p>
    <w:p w:rsidR="00395B9D" w:rsidRPr="002A505A" w:rsidRDefault="00395B9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Based on the momentum matching, the excitation condition of the 2DSHA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 can be calculated in the following equation:</w:t>
      </w:r>
    </w:p>
    <w:p w:rsidR="00395B9D" w:rsidRPr="002A505A" w:rsidRDefault="00395B9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position w:val="-28"/>
          <w:sz w:val="24"/>
          <w:szCs w:val="24"/>
        </w:rPr>
        <w:object w:dxaOrig="27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pt;height:34.2pt" o:ole="">
            <v:imagedata r:id="rId25" o:title=""/>
          </v:shape>
          <o:OLEObject Type="Embed" ProgID="Equation.DSMT4" ShapeID="_x0000_i1025" DrawAspect="Content" ObjectID="_1549182576" r:id="rId26"/>
        </w:object>
      </w:r>
      <w:r w:rsidRPr="002A505A">
        <w:rPr>
          <w:rFonts w:ascii="Times New Roman" w:hAnsi="Times New Roman" w:cs="Times New Roman"/>
          <w:sz w:val="24"/>
          <w:szCs w:val="24"/>
        </w:rPr>
        <w:t xml:space="preserve"> (11)</w:t>
      </w:r>
    </w:p>
    <w:p w:rsidR="00395B9D" w:rsidRPr="002A505A" w:rsidRDefault="00395B9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object w:dxaOrig="220" w:dyaOrig="220">
          <v:shape id="_x0000_i1026" type="#_x0000_t75" style="width:10.8pt;height:10.8pt" o:ole="">
            <v:imagedata r:id="rId27" o:title=""/>
          </v:shape>
          <o:OLEObject Type="Embed" ProgID="Equation.DSMT4" ShapeID="_x0000_i1026" DrawAspect="Content" ObjectID="_1549182577" r:id="rId28"/>
        </w:object>
      </w:r>
      <w:proofErr w:type="gramStart"/>
      <w:r w:rsidRPr="002A505A">
        <w:rPr>
          <w:rFonts w:ascii="Times New Roman" w:hAnsi="Times New Roman" w:cs="Times New Roman"/>
          <w:sz w:val="24"/>
          <w:szCs w:val="24"/>
        </w:rPr>
        <w:t>is</w:t>
      </w:r>
      <w:proofErr w:type="gramEnd"/>
      <w:r w:rsidRPr="002A505A">
        <w:rPr>
          <w:rFonts w:ascii="Times New Roman" w:hAnsi="Times New Roman" w:cs="Times New Roman"/>
          <w:sz w:val="24"/>
          <w:szCs w:val="24"/>
        </w:rPr>
        <w:t xml:space="preserve"> the structure period. The resonance wavelength of the rectangle lattice can be expressed in the formula below:</w:t>
      </w:r>
    </w:p>
    <w:p w:rsidR="00395B9D" w:rsidRPr="002A505A" w:rsidRDefault="00395B9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position w:val="-32"/>
          <w:sz w:val="24"/>
          <w:szCs w:val="24"/>
        </w:rPr>
        <w:object w:dxaOrig="2659" w:dyaOrig="740">
          <v:shape id="_x0000_i1027" type="#_x0000_t75" style="width:133.2pt;height:36.6pt" o:ole="">
            <v:imagedata r:id="rId29" o:title=""/>
          </v:shape>
          <o:OLEObject Type="Embed" ProgID="Equation.DSMT4" ShapeID="_x0000_i1027" DrawAspect="Content" ObjectID="_1549182578" r:id="rId30"/>
        </w:object>
      </w:r>
      <w:r w:rsidRPr="002A505A">
        <w:rPr>
          <w:rFonts w:ascii="Times New Roman" w:hAnsi="Times New Roman" w:cs="Times New Roman"/>
          <w:sz w:val="24"/>
          <w:szCs w:val="24"/>
        </w:rPr>
        <w:t xml:space="preserve">  (12)</w:t>
      </w:r>
    </w:p>
    <w:p w:rsidR="00395B9D" w:rsidRPr="002A505A" w:rsidRDefault="00395B9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From the above formula, it can be seen that the resonance wavelength can be altered by varying the parameters, such as the structure period, the metal material and the dielectric material.</w:t>
      </w:r>
    </w:p>
    <w:p w:rsidR="00EE2648" w:rsidRPr="002A505A" w:rsidRDefault="00EE2648" w:rsidP="00060B71">
      <w:pPr>
        <w:pStyle w:val="Title11"/>
      </w:pPr>
      <w:r w:rsidRPr="002A505A">
        <w:lastRenderedPageBreak/>
        <w:t>2.2 Surface plasmonic structures on QDIP</w:t>
      </w:r>
      <w:r w:rsidR="002B6DEE" w:rsidRPr="002A505A">
        <w:t>s</w:t>
      </w:r>
    </w:p>
    <w:p w:rsidR="008151B0" w:rsidRPr="002A505A" w:rsidRDefault="008151B0" w:rsidP="00060B71">
      <w:pPr>
        <w:pStyle w:val="Title111"/>
      </w:pPr>
      <w:bookmarkStart w:id="27" w:name="OLE_LINK26"/>
      <w:r w:rsidRPr="002A505A">
        <w:t xml:space="preserve">2.2.1 </w:t>
      </w:r>
      <w:r w:rsidR="002B6DEE" w:rsidRPr="002A505A">
        <w:t xml:space="preserve">2DSHA </w:t>
      </w:r>
      <w:proofErr w:type="spellStart"/>
      <w:r w:rsidR="002B6DEE" w:rsidRPr="002A505A">
        <w:t>plasmonic</w:t>
      </w:r>
      <w:proofErr w:type="spellEnd"/>
      <w:r w:rsidR="002B6DEE" w:rsidRPr="002A505A">
        <w:t xml:space="preserve"> enhanced QDIPs</w:t>
      </w:r>
    </w:p>
    <w:bookmarkEnd w:id="27"/>
    <w:p w:rsidR="007319CD" w:rsidRPr="002A505A" w:rsidRDefault="00714A3E"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Due to the 2DSHA’s advantages, such as better compactness and convenience to work with any optic device surface, outstanding EOT and the extraordinary surface confinement tunable functionality, the 2DSHA structures are comprehensively reported in researchers’ studies. In 2010, Chang reported a surface </w:t>
      </w:r>
      <w:proofErr w:type="spellStart"/>
      <w:r w:rsidRPr="002A505A">
        <w:rPr>
          <w:rFonts w:ascii="Times New Roman" w:hAnsi="Times New Roman" w:cs="Times New Roman"/>
          <w:sz w:val="24"/>
          <w:szCs w:val="24"/>
        </w:rPr>
        <w:t>plasmon</w:t>
      </w:r>
      <w:proofErr w:type="spellEnd"/>
      <w:r w:rsidRPr="002A505A">
        <w:rPr>
          <w:rFonts w:ascii="Times New Roman" w:hAnsi="Times New Roman" w:cs="Times New Roman"/>
          <w:sz w:val="24"/>
          <w:szCs w:val="24"/>
        </w:rPr>
        <w:t xml:space="preserve"> enhancement on </w:t>
      </w:r>
      <w:proofErr w:type="spellStart"/>
      <w:r w:rsidRPr="002A505A">
        <w:rPr>
          <w:rFonts w:ascii="Times New Roman" w:hAnsi="Times New Roman" w:cs="Times New Roman"/>
          <w:sz w:val="24"/>
          <w:szCs w:val="24"/>
        </w:rPr>
        <w:t>InAs</w:t>
      </w:r>
      <w:proofErr w:type="spellEnd"/>
      <w:r w:rsidRPr="002A505A">
        <w:rPr>
          <w:rFonts w:ascii="Times New Roman" w:hAnsi="Times New Roman" w:cs="Times New Roman"/>
          <w:sz w:val="24"/>
          <w:szCs w:val="24"/>
        </w:rPr>
        <w:t xml:space="preserve"> QDIP</w:t>
      </w:r>
      <w:r w:rsidR="005B6F6F" w:rsidRPr="002A505A">
        <w:rPr>
          <w:rFonts w:ascii="Times New Roman" w:hAnsi="Times New Roman" w:cs="Times New Roman"/>
          <w:sz w:val="24"/>
          <w:szCs w:val="24"/>
        </w:rPr>
        <w:t xml:space="preserve"> [33]</w:t>
      </w:r>
      <w:r w:rsidRPr="002A505A">
        <w:rPr>
          <w:rFonts w:ascii="Times New Roman" w:hAnsi="Times New Roman" w:cs="Times New Roman"/>
          <w:sz w:val="24"/>
          <w:szCs w:val="24"/>
        </w:rPr>
        <w:t xml:space="preserve">. In his work, he achieved a 130% absolute enhancement </w:t>
      </w:r>
      <w:r w:rsidR="005B6F6F" w:rsidRPr="002A505A">
        <w:rPr>
          <w:rFonts w:ascii="Times New Roman" w:hAnsi="Times New Roman" w:cs="Times New Roman"/>
          <w:sz w:val="24"/>
          <w:szCs w:val="24"/>
        </w:rPr>
        <w:t xml:space="preserve">at the resonant wavelength (around 8.8µm) </w:t>
      </w:r>
      <w:r w:rsidRPr="002A505A">
        <w:rPr>
          <w:rFonts w:ascii="Times New Roman" w:hAnsi="Times New Roman" w:cs="Times New Roman"/>
          <w:sz w:val="24"/>
          <w:szCs w:val="24"/>
        </w:rPr>
        <w:t>by integrating the 2DSHA structure with QDIP</w:t>
      </w:r>
      <w:r w:rsidR="005B6F6F" w:rsidRPr="002A505A">
        <w:rPr>
          <w:rFonts w:ascii="Times New Roman" w:hAnsi="Times New Roman" w:cs="Times New Roman"/>
          <w:sz w:val="24"/>
          <w:szCs w:val="24"/>
        </w:rPr>
        <w:t>s [33].</w:t>
      </w:r>
      <w:r w:rsidRPr="002A505A">
        <w:rPr>
          <w:rFonts w:ascii="Times New Roman" w:hAnsi="Times New Roman" w:cs="Times New Roman"/>
          <w:sz w:val="24"/>
          <w:szCs w:val="24"/>
        </w:rPr>
        <w:t xml:space="preserve"> </w:t>
      </w:r>
      <w:r w:rsidR="005B6F6F" w:rsidRPr="002A505A">
        <w:rPr>
          <w:rFonts w:ascii="Times New Roman" w:hAnsi="Times New Roman" w:cs="Times New Roman"/>
          <w:sz w:val="24"/>
          <w:szCs w:val="24"/>
        </w:rPr>
        <w:t xml:space="preserve">In 2011, </w:t>
      </w:r>
      <w:proofErr w:type="spellStart"/>
      <w:r w:rsidR="005B6F6F" w:rsidRPr="002A505A">
        <w:rPr>
          <w:rFonts w:ascii="Times New Roman" w:hAnsi="Times New Roman" w:cs="Times New Roman"/>
          <w:sz w:val="24"/>
          <w:szCs w:val="24"/>
        </w:rPr>
        <w:t>Vasinajindakaw</w:t>
      </w:r>
      <w:proofErr w:type="spellEnd"/>
      <w:r w:rsidR="005B6F6F" w:rsidRPr="002A505A">
        <w:rPr>
          <w:rFonts w:ascii="Times New Roman" w:hAnsi="Times New Roman" w:cs="Times New Roman"/>
          <w:sz w:val="24"/>
          <w:szCs w:val="24"/>
        </w:rPr>
        <w:t xml:space="preserve"> reported a QDIP enhanced by </w:t>
      </w:r>
      <w:proofErr w:type="spellStart"/>
      <w:r w:rsidR="005B6F6F" w:rsidRPr="002A505A">
        <w:rPr>
          <w:rFonts w:ascii="Times New Roman" w:hAnsi="Times New Roman" w:cs="Times New Roman"/>
          <w:sz w:val="24"/>
          <w:szCs w:val="24"/>
        </w:rPr>
        <w:t>Fano</w:t>
      </w:r>
      <w:proofErr w:type="spellEnd"/>
      <w:r w:rsidR="005B6F6F" w:rsidRPr="002A505A">
        <w:rPr>
          <w:rFonts w:ascii="Times New Roman" w:hAnsi="Times New Roman" w:cs="Times New Roman"/>
          <w:sz w:val="24"/>
          <w:szCs w:val="24"/>
        </w:rPr>
        <w:t xml:space="preserve">-type interference in a metallic 2DSHA. </w:t>
      </w:r>
      <w:r w:rsidR="007319CD" w:rsidRPr="002A505A">
        <w:rPr>
          <w:rFonts w:ascii="Times New Roman" w:hAnsi="Times New Roman" w:cs="Times New Roman"/>
          <w:sz w:val="24"/>
          <w:szCs w:val="24"/>
        </w:rPr>
        <w:t xml:space="preserve">More than 100% enhancement of </w:t>
      </w:r>
      <w:proofErr w:type="spellStart"/>
      <w:r w:rsidR="007319CD" w:rsidRPr="002A505A">
        <w:rPr>
          <w:rFonts w:ascii="Times New Roman" w:hAnsi="Times New Roman" w:cs="Times New Roman"/>
          <w:sz w:val="24"/>
          <w:szCs w:val="24"/>
        </w:rPr>
        <w:t>photodetectivity</w:t>
      </w:r>
      <w:proofErr w:type="spellEnd"/>
      <w:r w:rsidR="007319CD" w:rsidRPr="002A505A">
        <w:rPr>
          <w:rFonts w:ascii="Times New Roman" w:hAnsi="Times New Roman" w:cs="Times New Roman"/>
          <w:sz w:val="24"/>
          <w:szCs w:val="24"/>
        </w:rPr>
        <w:t xml:space="preserve"> has been obtained at the </w:t>
      </w:r>
      <w:proofErr w:type="spellStart"/>
      <w:r w:rsidR="007319CD" w:rsidRPr="002A505A">
        <w:rPr>
          <w:rFonts w:ascii="Times New Roman" w:hAnsi="Times New Roman" w:cs="Times New Roman"/>
          <w:sz w:val="24"/>
          <w:szCs w:val="24"/>
        </w:rPr>
        <w:t>Fano</w:t>
      </w:r>
      <w:proofErr w:type="spellEnd"/>
      <w:r w:rsidR="007319CD" w:rsidRPr="002A505A">
        <w:rPr>
          <w:rFonts w:ascii="Times New Roman" w:hAnsi="Times New Roman" w:cs="Times New Roman"/>
          <w:sz w:val="24"/>
          <w:szCs w:val="24"/>
        </w:rPr>
        <w:t xml:space="preserve"> dip of the first order </w:t>
      </w:r>
      <w:proofErr w:type="spellStart"/>
      <w:r w:rsidR="007319CD" w:rsidRPr="002A505A">
        <w:rPr>
          <w:rFonts w:ascii="Times New Roman" w:hAnsi="Times New Roman" w:cs="Times New Roman"/>
          <w:sz w:val="24"/>
          <w:szCs w:val="24"/>
        </w:rPr>
        <w:t>plasmonic</w:t>
      </w:r>
      <w:proofErr w:type="spellEnd"/>
      <w:r w:rsidR="007319CD" w:rsidRPr="002A505A">
        <w:rPr>
          <w:rFonts w:ascii="Times New Roman" w:hAnsi="Times New Roman" w:cs="Times New Roman"/>
          <w:sz w:val="24"/>
          <w:szCs w:val="24"/>
        </w:rPr>
        <w:t xml:space="preserve"> mode [34]. Figure 13 shows the pictures of the QDIP with the metallic 2DSHAs</w:t>
      </w:r>
      <w:r w:rsidR="0028722E" w:rsidRPr="002A505A">
        <w:rPr>
          <w:rFonts w:ascii="Times New Roman" w:hAnsi="Times New Roman" w:cs="Times New Roman"/>
          <w:sz w:val="24"/>
          <w:szCs w:val="24"/>
        </w:rPr>
        <w:t xml:space="preserve"> [34]</w:t>
      </w:r>
      <w:r w:rsidR="007319CD" w:rsidRPr="002A505A">
        <w:rPr>
          <w:rFonts w:ascii="Times New Roman" w:hAnsi="Times New Roman" w:cs="Times New Roman"/>
          <w:sz w:val="24"/>
          <w:szCs w:val="24"/>
        </w:rPr>
        <w:t>.</w:t>
      </w:r>
    </w:p>
    <w:p w:rsidR="007319CD" w:rsidRPr="002A505A" w:rsidRDefault="007319C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 </w:t>
      </w:r>
      <w:r w:rsidRPr="002A505A">
        <w:rPr>
          <w:rFonts w:ascii="Times New Roman" w:hAnsi="Times New Roman" w:cs="Times New Roman"/>
          <w:noProof/>
          <w:sz w:val="24"/>
          <w:szCs w:val="24"/>
        </w:rPr>
        <w:drawing>
          <wp:inline distT="0" distB="0" distL="0" distR="0" wp14:anchorId="6FA595E8" wp14:editId="3E74DAFE">
            <wp:extent cx="3658015" cy="159105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5531" cy="1594325"/>
                    </a:xfrm>
                    <a:prstGeom prst="rect">
                      <a:avLst/>
                    </a:prstGeom>
                    <a:noFill/>
                    <a:ln>
                      <a:noFill/>
                    </a:ln>
                  </pic:spPr>
                </pic:pic>
              </a:graphicData>
            </a:graphic>
          </wp:inline>
        </w:drawing>
      </w:r>
    </w:p>
    <w:p w:rsidR="0028722E" w:rsidRPr="002A505A" w:rsidRDefault="007319CD"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13(Color) Pictures of the QDIP with the metallic 2DSHAs.</w:t>
      </w:r>
      <w:proofErr w:type="gramEnd"/>
      <w:r w:rsidRPr="002A505A">
        <w:rPr>
          <w:rFonts w:ascii="Times New Roman" w:hAnsi="Times New Roman" w:cs="Times New Roman"/>
          <w:sz w:val="24"/>
          <w:szCs w:val="24"/>
        </w:rPr>
        <w:t xml:space="preserve"> (a) Top view and (b) zoom-in view. The 2DSHA is a square lattice with the lattice constant a=2.6 µm. The diameter of the hole is d=1.3 µm. The thickness of the metal film is 30 nm.</w:t>
      </w:r>
    </w:p>
    <w:p w:rsidR="00F00C11" w:rsidRPr="002A505A" w:rsidRDefault="002877F9"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 2013, </w:t>
      </w:r>
      <w:proofErr w:type="spellStart"/>
      <w:proofErr w:type="gramStart"/>
      <w:r w:rsidRPr="002A505A">
        <w:rPr>
          <w:rFonts w:ascii="Times New Roman" w:hAnsi="Times New Roman" w:cs="Times New Roman"/>
          <w:sz w:val="24"/>
          <w:szCs w:val="24"/>
        </w:rPr>
        <w:t>Gu</w:t>
      </w:r>
      <w:proofErr w:type="spellEnd"/>
      <w:proofErr w:type="gramEnd"/>
      <w:r w:rsidRPr="002A505A">
        <w:rPr>
          <w:rFonts w:ascii="Times New Roman" w:hAnsi="Times New Roman" w:cs="Times New Roman"/>
          <w:sz w:val="24"/>
          <w:szCs w:val="24"/>
        </w:rPr>
        <w:t xml:space="preserve"> reported a QDIP enhanced by a backside-configured </w:t>
      </w:r>
      <w:r w:rsidR="00F00C11" w:rsidRPr="002A505A">
        <w:rPr>
          <w:rFonts w:ascii="Times New Roman" w:hAnsi="Times New Roman" w:cs="Times New Roman"/>
          <w:sz w:val="24"/>
          <w:szCs w:val="24"/>
        </w:rPr>
        <w:t xml:space="preserve">2DSHA </w:t>
      </w:r>
      <w:r w:rsidRPr="002A505A">
        <w:rPr>
          <w:rFonts w:ascii="Times New Roman" w:hAnsi="Times New Roman" w:cs="Times New Roman"/>
          <w:sz w:val="24"/>
          <w:szCs w:val="24"/>
        </w:rPr>
        <w:t xml:space="preserve">surface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 and over 40 times peak photocurrent enhancement obtained. </w:t>
      </w:r>
      <w:r w:rsidR="00F00C11" w:rsidRPr="002A505A">
        <w:rPr>
          <w:rFonts w:ascii="Times New Roman" w:hAnsi="Times New Roman" w:cs="Times New Roman"/>
          <w:sz w:val="24"/>
          <w:szCs w:val="24"/>
        </w:rPr>
        <w:t xml:space="preserve">Compared to the top-configured </w:t>
      </w:r>
      <w:proofErr w:type="spellStart"/>
      <w:r w:rsidR="00F00C11" w:rsidRPr="002A505A">
        <w:rPr>
          <w:rFonts w:ascii="Times New Roman" w:hAnsi="Times New Roman" w:cs="Times New Roman"/>
          <w:sz w:val="24"/>
          <w:szCs w:val="24"/>
        </w:rPr>
        <w:t>plasmonic</w:t>
      </w:r>
      <w:proofErr w:type="spellEnd"/>
      <w:r w:rsidR="00F00C11" w:rsidRPr="002A505A">
        <w:rPr>
          <w:rFonts w:ascii="Times New Roman" w:hAnsi="Times New Roman" w:cs="Times New Roman"/>
          <w:sz w:val="24"/>
          <w:szCs w:val="24"/>
        </w:rPr>
        <w:t xml:space="preserve"> structures, the backside-configured </w:t>
      </w:r>
      <w:proofErr w:type="spellStart"/>
      <w:r w:rsidR="00F00C11" w:rsidRPr="002A505A">
        <w:rPr>
          <w:rFonts w:ascii="Times New Roman" w:hAnsi="Times New Roman" w:cs="Times New Roman"/>
          <w:sz w:val="24"/>
          <w:szCs w:val="24"/>
        </w:rPr>
        <w:t>plasmonic</w:t>
      </w:r>
      <w:proofErr w:type="spellEnd"/>
      <w:r w:rsidR="00F00C11" w:rsidRPr="002A505A">
        <w:rPr>
          <w:rFonts w:ascii="Times New Roman" w:hAnsi="Times New Roman" w:cs="Times New Roman"/>
          <w:sz w:val="24"/>
          <w:szCs w:val="24"/>
        </w:rPr>
        <w:t xml:space="preserve"> </w:t>
      </w:r>
      <w:r w:rsidR="00F00C11" w:rsidRPr="002A505A">
        <w:rPr>
          <w:rFonts w:ascii="Times New Roman" w:hAnsi="Times New Roman" w:cs="Times New Roman"/>
          <w:sz w:val="24"/>
          <w:szCs w:val="24"/>
        </w:rPr>
        <w:lastRenderedPageBreak/>
        <w:t xml:space="preserve">structure could provide more efficient surface </w:t>
      </w:r>
      <w:proofErr w:type="spellStart"/>
      <w:r w:rsidR="00F00C11" w:rsidRPr="002A505A">
        <w:rPr>
          <w:rFonts w:ascii="Times New Roman" w:hAnsi="Times New Roman" w:cs="Times New Roman"/>
          <w:sz w:val="24"/>
          <w:szCs w:val="24"/>
        </w:rPr>
        <w:t>plasmonic</w:t>
      </w:r>
      <w:proofErr w:type="spellEnd"/>
      <w:r w:rsidR="00F00C11" w:rsidRPr="002A505A">
        <w:rPr>
          <w:rFonts w:ascii="Times New Roman" w:hAnsi="Times New Roman" w:cs="Times New Roman"/>
          <w:sz w:val="24"/>
          <w:szCs w:val="24"/>
        </w:rPr>
        <w:t xml:space="preserve"> excitation and then offered a higher enhancement [35].</w:t>
      </w:r>
      <w:r w:rsidR="00A70085" w:rsidRPr="002A505A">
        <w:rPr>
          <w:rFonts w:ascii="Times New Roman" w:hAnsi="Times New Roman" w:cs="Times New Roman"/>
          <w:sz w:val="24"/>
          <w:szCs w:val="24"/>
        </w:rPr>
        <w:t>Figure 14</w:t>
      </w:r>
      <w:r w:rsidR="0024298A" w:rsidRPr="002A505A">
        <w:rPr>
          <w:rFonts w:ascii="Times New Roman" w:hAnsi="Times New Roman" w:cs="Times New Roman"/>
          <w:sz w:val="24"/>
          <w:szCs w:val="24"/>
        </w:rPr>
        <w:t xml:space="preserve"> (a)</w:t>
      </w:r>
      <w:r w:rsidR="00A70085" w:rsidRPr="002A505A">
        <w:rPr>
          <w:rFonts w:ascii="Times New Roman" w:hAnsi="Times New Roman" w:cs="Times New Roman"/>
          <w:sz w:val="24"/>
          <w:szCs w:val="24"/>
        </w:rPr>
        <w:t xml:space="preserve"> shows </w:t>
      </w:r>
      <w:r w:rsidR="0024298A" w:rsidRPr="002A505A">
        <w:rPr>
          <w:rFonts w:ascii="Times New Roman" w:hAnsi="Times New Roman" w:cs="Times New Roman"/>
          <w:sz w:val="24"/>
          <w:szCs w:val="24"/>
        </w:rPr>
        <w:t xml:space="preserve">the cross-structure of the backside-configured 2DSHA surface </w:t>
      </w:r>
      <w:proofErr w:type="spellStart"/>
      <w:r w:rsidR="0024298A" w:rsidRPr="002A505A">
        <w:rPr>
          <w:rFonts w:ascii="Times New Roman" w:hAnsi="Times New Roman" w:cs="Times New Roman"/>
          <w:sz w:val="24"/>
          <w:szCs w:val="24"/>
        </w:rPr>
        <w:t>plasmonic</w:t>
      </w:r>
      <w:proofErr w:type="spellEnd"/>
      <w:r w:rsidR="0024298A" w:rsidRPr="002A505A">
        <w:rPr>
          <w:rFonts w:ascii="Times New Roman" w:hAnsi="Times New Roman" w:cs="Times New Roman"/>
          <w:sz w:val="24"/>
          <w:szCs w:val="24"/>
        </w:rPr>
        <w:t xml:space="preserve"> structure on QDIP. One can get the IR incidence comes from the backside. (c) </w:t>
      </w:r>
      <w:proofErr w:type="gramStart"/>
      <w:r w:rsidR="0024298A" w:rsidRPr="002A505A">
        <w:rPr>
          <w:rFonts w:ascii="Times New Roman" w:hAnsi="Times New Roman" w:cs="Times New Roman"/>
          <w:sz w:val="24"/>
          <w:szCs w:val="24"/>
        </w:rPr>
        <w:t>shows</w:t>
      </w:r>
      <w:proofErr w:type="gramEnd"/>
      <w:r w:rsidR="0024298A" w:rsidRPr="002A505A">
        <w:rPr>
          <w:rFonts w:ascii="Times New Roman" w:hAnsi="Times New Roman" w:cs="Times New Roman"/>
          <w:sz w:val="24"/>
          <w:szCs w:val="24"/>
        </w:rPr>
        <w:t xml:space="preserve"> the microscopic image of the </w:t>
      </w:r>
      <w:proofErr w:type="spellStart"/>
      <w:r w:rsidR="0024298A" w:rsidRPr="002A505A">
        <w:rPr>
          <w:rFonts w:ascii="Times New Roman" w:hAnsi="Times New Roman" w:cs="Times New Roman"/>
          <w:sz w:val="24"/>
          <w:szCs w:val="24"/>
        </w:rPr>
        <w:t>plasmonic</w:t>
      </w:r>
      <w:proofErr w:type="spellEnd"/>
      <w:r w:rsidR="0024298A" w:rsidRPr="002A505A">
        <w:rPr>
          <w:rFonts w:ascii="Times New Roman" w:hAnsi="Times New Roman" w:cs="Times New Roman"/>
          <w:sz w:val="24"/>
          <w:szCs w:val="24"/>
        </w:rPr>
        <w:t xml:space="preserve"> structure on a QDIP, and (d) gives a close-up view of the 2DSHA structure.</w:t>
      </w:r>
    </w:p>
    <w:p w:rsidR="00F00C11" w:rsidRPr="002A505A" w:rsidRDefault="00F00C11"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240229E7" wp14:editId="020E3E6A">
            <wp:extent cx="4078224" cy="30360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8224" cy="3036011"/>
                    </a:xfrm>
                    <a:prstGeom prst="rect">
                      <a:avLst/>
                    </a:prstGeom>
                  </pic:spPr>
                </pic:pic>
              </a:graphicData>
            </a:graphic>
          </wp:inline>
        </w:drawing>
      </w:r>
    </w:p>
    <w:p w:rsidR="00AD5B40" w:rsidRPr="002A505A" w:rsidRDefault="00F00C11"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14.</w:t>
      </w:r>
      <w:proofErr w:type="gramEnd"/>
      <w:r w:rsidRPr="002A505A">
        <w:rPr>
          <w:rFonts w:ascii="Times New Roman" w:hAnsi="Times New Roman" w:cs="Times New Roman"/>
          <w:sz w:val="24"/>
          <w:szCs w:val="24"/>
        </w:rPr>
        <w:t xml:space="preserve"> </w:t>
      </w:r>
      <w:r w:rsidR="00C97705" w:rsidRPr="002A505A">
        <w:rPr>
          <w:rFonts w:ascii="Times New Roman" w:hAnsi="Times New Roman" w:cs="Times New Roman"/>
          <w:sz w:val="24"/>
          <w:szCs w:val="24"/>
        </w:rPr>
        <w:t xml:space="preserve">(a) Cross-sectional structure of the backside-configured 2DSHA </w:t>
      </w:r>
      <w:proofErr w:type="spellStart"/>
      <w:r w:rsidR="00C97705" w:rsidRPr="002A505A">
        <w:rPr>
          <w:rFonts w:ascii="Times New Roman" w:hAnsi="Times New Roman" w:cs="Times New Roman"/>
          <w:sz w:val="24"/>
          <w:szCs w:val="24"/>
        </w:rPr>
        <w:t>plasmonic</w:t>
      </w:r>
      <w:proofErr w:type="spellEnd"/>
      <w:r w:rsidR="00C97705" w:rsidRPr="002A505A">
        <w:rPr>
          <w:rFonts w:ascii="Times New Roman" w:hAnsi="Times New Roman" w:cs="Times New Roman"/>
          <w:sz w:val="24"/>
          <w:szCs w:val="24"/>
        </w:rPr>
        <w:t xml:space="preserve"> structure on the QDIP. The IR incident illuminates from the substrate side; (b) Ref-QDIP without the </w:t>
      </w:r>
      <w:proofErr w:type="spellStart"/>
      <w:r w:rsidR="00C97705" w:rsidRPr="002A505A">
        <w:rPr>
          <w:rFonts w:ascii="Times New Roman" w:hAnsi="Times New Roman" w:cs="Times New Roman"/>
          <w:sz w:val="24"/>
          <w:szCs w:val="24"/>
        </w:rPr>
        <w:t>plasmonic</w:t>
      </w:r>
      <w:proofErr w:type="spellEnd"/>
      <w:r w:rsidR="00C97705" w:rsidRPr="002A505A">
        <w:rPr>
          <w:rFonts w:ascii="Times New Roman" w:hAnsi="Times New Roman" w:cs="Times New Roman"/>
          <w:sz w:val="24"/>
          <w:szCs w:val="24"/>
        </w:rPr>
        <w:t xml:space="preserve"> structure. (c) The 2DSHA </w:t>
      </w:r>
      <w:proofErr w:type="spellStart"/>
      <w:r w:rsidR="00C97705" w:rsidRPr="002A505A">
        <w:rPr>
          <w:rFonts w:ascii="Times New Roman" w:hAnsi="Times New Roman" w:cs="Times New Roman"/>
          <w:sz w:val="24"/>
          <w:szCs w:val="24"/>
        </w:rPr>
        <w:t>plasmonic</w:t>
      </w:r>
      <w:proofErr w:type="spellEnd"/>
      <w:r w:rsidR="00C97705" w:rsidRPr="002A505A">
        <w:rPr>
          <w:rFonts w:ascii="Times New Roman" w:hAnsi="Times New Roman" w:cs="Times New Roman"/>
          <w:sz w:val="24"/>
          <w:szCs w:val="24"/>
        </w:rPr>
        <w:t xml:space="preserve"> structure on the QDIP and (d) close-up view of the </w:t>
      </w:r>
      <w:proofErr w:type="spellStart"/>
      <w:r w:rsidR="00C97705" w:rsidRPr="002A505A">
        <w:rPr>
          <w:rFonts w:ascii="Times New Roman" w:hAnsi="Times New Roman" w:cs="Times New Roman"/>
          <w:sz w:val="24"/>
          <w:szCs w:val="24"/>
        </w:rPr>
        <w:t>plasmonic</w:t>
      </w:r>
      <w:proofErr w:type="spellEnd"/>
      <w:r w:rsidR="00C97705" w:rsidRPr="002A505A">
        <w:rPr>
          <w:rFonts w:ascii="Times New Roman" w:hAnsi="Times New Roman" w:cs="Times New Roman"/>
          <w:sz w:val="24"/>
          <w:szCs w:val="24"/>
        </w:rPr>
        <w:t xml:space="preserve"> structure. It is square lattices with period of 2.3</w:t>
      </w:r>
      <w:bookmarkStart w:id="28" w:name="OLE_LINK25"/>
      <w:r w:rsidR="00C97705" w:rsidRPr="002A505A">
        <w:rPr>
          <w:rFonts w:ascii="Times New Roman" w:hAnsi="Times New Roman" w:cs="Times New Roman"/>
          <w:sz w:val="24"/>
          <w:szCs w:val="24"/>
        </w:rPr>
        <w:t>µm</w:t>
      </w:r>
      <w:bookmarkEnd w:id="28"/>
      <w:r w:rsidR="00C97705" w:rsidRPr="002A505A">
        <w:rPr>
          <w:rFonts w:ascii="Times New Roman" w:hAnsi="Times New Roman" w:cs="Times New Roman"/>
          <w:sz w:val="24"/>
          <w:szCs w:val="24"/>
        </w:rPr>
        <w:t xml:space="preserve"> and the hole-diameter of 1.15 µm. The thickness of the deposited Au film is 25nm</w:t>
      </w:r>
      <w:r w:rsidR="00427635" w:rsidRPr="002A505A">
        <w:rPr>
          <w:rFonts w:ascii="Times New Roman" w:hAnsi="Times New Roman" w:cs="Times New Roman"/>
          <w:sz w:val="24"/>
          <w:szCs w:val="24"/>
        </w:rPr>
        <w:t xml:space="preserve"> [35]</w:t>
      </w:r>
      <w:r w:rsidR="00C97705" w:rsidRPr="002A505A">
        <w:rPr>
          <w:rFonts w:ascii="Times New Roman" w:hAnsi="Times New Roman" w:cs="Times New Roman"/>
          <w:sz w:val="24"/>
          <w:szCs w:val="24"/>
        </w:rPr>
        <w:t>.</w:t>
      </w:r>
    </w:p>
    <w:p w:rsidR="0024298A" w:rsidRPr="002A505A" w:rsidRDefault="00756886"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Figure 15 shows the enhancement factors of the backside-configured and top-configured 2DSHA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structures. A more than 40 times peak enhancement factor is obtained by the backside-configured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 And also a wider enhancement spectral </w:t>
      </w:r>
      <w:r w:rsidRPr="002A505A">
        <w:rPr>
          <w:rFonts w:ascii="Times New Roman" w:hAnsi="Times New Roman" w:cs="Times New Roman"/>
          <w:sz w:val="24"/>
          <w:szCs w:val="24"/>
        </w:rPr>
        <w:lastRenderedPageBreak/>
        <w:t xml:space="preserve">width (FWHM) is provided by the backside-configured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 compared with the FWHM provided by the top-configured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w:t>
      </w:r>
      <w:r w:rsidR="002B3147" w:rsidRPr="002A505A">
        <w:rPr>
          <w:rFonts w:ascii="Times New Roman" w:hAnsi="Times New Roman" w:cs="Times New Roman"/>
          <w:sz w:val="24"/>
          <w:szCs w:val="24"/>
        </w:rPr>
        <w:t xml:space="preserve"> [35]</w:t>
      </w:r>
      <w:r w:rsidRPr="002A505A">
        <w:rPr>
          <w:rFonts w:ascii="Times New Roman" w:hAnsi="Times New Roman" w:cs="Times New Roman"/>
          <w:sz w:val="24"/>
          <w:szCs w:val="24"/>
        </w:rPr>
        <w:t>.</w:t>
      </w:r>
    </w:p>
    <w:p w:rsidR="00756886" w:rsidRPr="002A505A" w:rsidRDefault="006564A0"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777D2486" wp14:editId="16EF157B">
            <wp:extent cx="2468231" cy="183489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0364" cy="1836481"/>
                    </a:xfrm>
                    <a:prstGeom prst="rect">
                      <a:avLst/>
                    </a:prstGeom>
                  </pic:spPr>
                </pic:pic>
              </a:graphicData>
            </a:graphic>
          </wp:inline>
        </w:drawing>
      </w:r>
    </w:p>
    <w:p w:rsidR="00A70085" w:rsidRPr="002A505A" w:rsidRDefault="006564A0"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Fig. 15.</w:t>
      </w:r>
      <w:proofErr w:type="gramEnd"/>
      <w:r w:rsidRPr="002A505A">
        <w:rPr>
          <w:rFonts w:ascii="Times New Roman" w:hAnsi="Times New Roman" w:cs="Times New Roman"/>
          <w:sz w:val="24"/>
          <w:szCs w:val="24"/>
        </w:rPr>
        <w:t xml:space="preserve"> </w:t>
      </w:r>
      <w:proofErr w:type="gramStart"/>
      <w:r w:rsidR="001D5C00" w:rsidRPr="002A505A">
        <w:rPr>
          <w:rFonts w:ascii="Times New Roman" w:hAnsi="Times New Roman" w:cs="Times New Roman"/>
          <w:sz w:val="24"/>
          <w:szCs w:val="24"/>
        </w:rPr>
        <w:t xml:space="preserve">Photocurrent enhancement ratio of the backside-configured and top-configured </w:t>
      </w:r>
      <w:proofErr w:type="spellStart"/>
      <w:r w:rsidR="001D5C00" w:rsidRPr="002A505A">
        <w:rPr>
          <w:rFonts w:ascii="Times New Roman" w:hAnsi="Times New Roman" w:cs="Times New Roman"/>
          <w:sz w:val="24"/>
          <w:szCs w:val="24"/>
        </w:rPr>
        <w:t>plasmonic</w:t>
      </w:r>
      <w:proofErr w:type="spellEnd"/>
      <w:r w:rsidR="001D5C00" w:rsidRPr="002A505A">
        <w:rPr>
          <w:rFonts w:ascii="Times New Roman" w:hAnsi="Times New Roman" w:cs="Times New Roman"/>
          <w:sz w:val="24"/>
          <w:szCs w:val="24"/>
        </w:rPr>
        <w:t xml:space="preserve"> structures.</w:t>
      </w:r>
      <w:proofErr w:type="gramEnd"/>
      <w:r w:rsidR="001D5C00" w:rsidRPr="002A505A">
        <w:rPr>
          <w:rFonts w:ascii="Times New Roman" w:hAnsi="Times New Roman" w:cs="Times New Roman"/>
          <w:sz w:val="24"/>
          <w:szCs w:val="24"/>
        </w:rPr>
        <w:t xml:space="preserve"> The backside-configured </w:t>
      </w:r>
      <w:proofErr w:type="spellStart"/>
      <w:r w:rsidR="001D5C00" w:rsidRPr="002A505A">
        <w:rPr>
          <w:rFonts w:ascii="Times New Roman" w:hAnsi="Times New Roman" w:cs="Times New Roman"/>
          <w:sz w:val="24"/>
          <w:szCs w:val="24"/>
        </w:rPr>
        <w:t>plasmonic</w:t>
      </w:r>
      <w:proofErr w:type="spellEnd"/>
      <w:r w:rsidR="001D5C00" w:rsidRPr="002A505A">
        <w:rPr>
          <w:rFonts w:ascii="Times New Roman" w:hAnsi="Times New Roman" w:cs="Times New Roman"/>
          <w:sz w:val="24"/>
          <w:szCs w:val="24"/>
        </w:rPr>
        <w:t xml:space="preserve"> structure shows larger photocurrent enhancement. An over 40 times peak photocurrent enhancement is obtained by the backside-configured </w:t>
      </w:r>
      <w:proofErr w:type="spellStart"/>
      <w:r w:rsidR="001D5C00" w:rsidRPr="002A505A">
        <w:rPr>
          <w:rFonts w:ascii="Times New Roman" w:hAnsi="Times New Roman" w:cs="Times New Roman"/>
          <w:sz w:val="24"/>
          <w:szCs w:val="24"/>
        </w:rPr>
        <w:t>plasmonic</w:t>
      </w:r>
      <w:proofErr w:type="spellEnd"/>
      <w:r w:rsidR="001D5C00" w:rsidRPr="002A505A">
        <w:rPr>
          <w:rFonts w:ascii="Times New Roman" w:hAnsi="Times New Roman" w:cs="Times New Roman"/>
          <w:sz w:val="24"/>
          <w:szCs w:val="24"/>
        </w:rPr>
        <w:t xml:space="preserve"> structure</w:t>
      </w:r>
      <w:r w:rsidR="002B3147" w:rsidRPr="002A505A">
        <w:rPr>
          <w:rFonts w:ascii="Times New Roman" w:hAnsi="Times New Roman" w:cs="Times New Roman"/>
          <w:sz w:val="24"/>
          <w:szCs w:val="24"/>
        </w:rPr>
        <w:t xml:space="preserve"> [35]</w:t>
      </w:r>
      <w:r w:rsidR="001D5C00" w:rsidRPr="002A505A">
        <w:rPr>
          <w:rFonts w:ascii="Times New Roman" w:hAnsi="Times New Roman" w:cs="Times New Roman"/>
          <w:sz w:val="24"/>
          <w:szCs w:val="24"/>
        </w:rPr>
        <w:t>.</w:t>
      </w:r>
    </w:p>
    <w:p w:rsidR="001D5C00" w:rsidRPr="002A505A" w:rsidRDefault="002B3147"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 2016, Zhang </w:t>
      </w:r>
      <w:r w:rsidR="00242232" w:rsidRPr="002A505A">
        <w:rPr>
          <w:rFonts w:ascii="Times New Roman" w:hAnsi="Times New Roman" w:cs="Times New Roman"/>
          <w:sz w:val="24"/>
          <w:szCs w:val="24"/>
        </w:rPr>
        <w:t xml:space="preserve">analyzed how the quantum selection rules played a role in the enhancement of 2DSHA </w:t>
      </w:r>
      <w:proofErr w:type="spellStart"/>
      <w:r w:rsidR="00242232" w:rsidRPr="002A505A">
        <w:rPr>
          <w:rFonts w:ascii="Times New Roman" w:hAnsi="Times New Roman" w:cs="Times New Roman"/>
          <w:sz w:val="24"/>
          <w:szCs w:val="24"/>
        </w:rPr>
        <w:t>plasmonic</w:t>
      </w:r>
      <w:proofErr w:type="spellEnd"/>
      <w:r w:rsidR="00242232" w:rsidRPr="002A505A">
        <w:rPr>
          <w:rFonts w:ascii="Times New Roman" w:hAnsi="Times New Roman" w:cs="Times New Roman"/>
          <w:sz w:val="24"/>
          <w:szCs w:val="24"/>
        </w:rPr>
        <w:t xml:space="preserve"> structure on QDIPs. He designed a series of periods of the 2DSHA </w:t>
      </w:r>
      <w:proofErr w:type="spellStart"/>
      <w:r w:rsidR="00242232" w:rsidRPr="002A505A">
        <w:rPr>
          <w:rFonts w:ascii="Times New Roman" w:hAnsi="Times New Roman" w:cs="Times New Roman"/>
          <w:sz w:val="24"/>
          <w:szCs w:val="24"/>
        </w:rPr>
        <w:t>plasmonic</w:t>
      </w:r>
      <w:proofErr w:type="spellEnd"/>
      <w:r w:rsidR="00242232" w:rsidRPr="002A505A">
        <w:rPr>
          <w:rFonts w:ascii="Times New Roman" w:hAnsi="Times New Roman" w:cs="Times New Roman"/>
          <w:sz w:val="24"/>
          <w:szCs w:val="24"/>
        </w:rPr>
        <w:t xml:space="preserve"> structures on QDIPs to understand specific </w:t>
      </w:r>
      <w:proofErr w:type="spellStart"/>
      <w:r w:rsidR="00242232" w:rsidRPr="002A505A">
        <w:rPr>
          <w:rFonts w:ascii="Times New Roman" w:hAnsi="Times New Roman" w:cs="Times New Roman"/>
          <w:sz w:val="24"/>
          <w:szCs w:val="24"/>
        </w:rPr>
        <w:t>plasmonic</w:t>
      </w:r>
      <w:proofErr w:type="spellEnd"/>
      <w:r w:rsidR="00242232" w:rsidRPr="002A505A">
        <w:rPr>
          <w:rFonts w:ascii="Times New Roman" w:hAnsi="Times New Roman" w:cs="Times New Roman"/>
          <w:sz w:val="24"/>
          <w:szCs w:val="24"/>
        </w:rPr>
        <w:t xml:space="preserve"> enhancement of individual </w:t>
      </w:r>
      <w:proofErr w:type="spellStart"/>
      <w:r w:rsidR="00242232" w:rsidRPr="002A505A">
        <w:rPr>
          <w:rFonts w:ascii="Times New Roman" w:hAnsi="Times New Roman" w:cs="Times New Roman"/>
          <w:sz w:val="24"/>
          <w:szCs w:val="24"/>
        </w:rPr>
        <w:t>intersubband</w:t>
      </w:r>
      <w:proofErr w:type="spellEnd"/>
      <w:r w:rsidR="00242232" w:rsidRPr="002A505A">
        <w:rPr>
          <w:rFonts w:ascii="Times New Roman" w:hAnsi="Times New Roman" w:cs="Times New Roman"/>
          <w:sz w:val="24"/>
          <w:szCs w:val="24"/>
        </w:rPr>
        <w:t xml:space="preserve"> transitions</w:t>
      </w:r>
      <w:r w:rsidR="00152D51" w:rsidRPr="002A505A">
        <w:rPr>
          <w:rFonts w:ascii="Times New Roman" w:hAnsi="Times New Roman" w:cs="Times New Roman"/>
          <w:sz w:val="24"/>
          <w:szCs w:val="24"/>
        </w:rPr>
        <w:t xml:space="preserve"> [36</w:t>
      </w:r>
      <w:r w:rsidR="00686AEE" w:rsidRPr="002A505A">
        <w:rPr>
          <w:rFonts w:ascii="Times New Roman" w:hAnsi="Times New Roman" w:cs="Times New Roman"/>
          <w:sz w:val="24"/>
          <w:szCs w:val="24"/>
        </w:rPr>
        <w:t>]</w:t>
      </w:r>
      <w:r w:rsidR="00242232" w:rsidRPr="002A505A">
        <w:rPr>
          <w:rFonts w:ascii="Times New Roman" w:hAnsi="Times New Roman" w:cs="Times New Roman"/>
          <w:sz w:val="24"/>
          <w:szCs w:val="24"/>
        </w:rPr>
        <w:t>.</w:t>
      </w:r>
      <w:r w:rsidR="00686AEE" w:rsidRPr="002A505A">
        <w:rPr>
          <w:rFonts w:ascii="Times New Roman" w:hAnsi="Times New Roman" w:cs="Times New Roman"/>
          <w:sz w:val="24"/>
          <w:szCs w:val="24"/>
        </w:rPr>
        <w:t xml:space="preserve"> The </w:t>
      </w:r>
      <w:proofErr w:type="spellStart"/>
      <w:r w:rsidR="00614D35" w:rsidRPr="002A505A">
        <w:rPr>
          <w:rFonts w:ascii="Times New Roman" w:hAnsi="Times New Roman" w:cs="Times New Roman"/>
          <w:sz w:val="24"/>
          <w:szCs w:val="24"/>
        </w:rPr>
        <w:t>plasmon</w:t>
      </w:r>
      <w:proofErr w:type="spellEnd"/>
      <w:r w:rsidR="00614D35" w:rsidRPr="002A505A">
        <w:rPr>
          <w:rFonts w:ascii="Times New Roman" w:hAnsi="Times New Roman" w:cs="Times New Roman"/>
          <w:sz w:val="24"/>
          <w:szCs w:val="24"/>
        </w:rPr>
        <w:t xml:space="preserve"> resonant peak wavelengths of different orders for variant periods of 2DSHA </w:t>
      </w:r>
      <w:proofErr w:type="spellStart"/>
      <w:r w:rsidR="00614D35" w:rsidRPr="002A505A">
        <w:rPr>
          <w:rFonts w:ascii="Times New Roman" w:hAnsi="Times New Roman" w:cs="Times New Roman"/>
          <w:sz w:val="24"/>
          <w:szCs w:val="24"/>
        </w:rPr>
        <w:t>plasmonic</w:t>
      </w:r>
      <w:proofErr w:type="spellEnd"/>
      <w:r w:rsidR="00614D35" w:rsidRPr="002A505A">
        <w:rPr>
          <w:rFonts w:ascii="Times New Roman" w:hAnsi="Times New Roman" w:cs="Times New Roman"/>
          <w:sz w:val="24"/>
          <w:szCs w:val="24"/>
        </w:rPr>
        <w:t xml:space="preserve"> structure</w:t>
      </w:r>
      <w:r w:rsidR="00242232" w:rsidRPr="002A505A">
        <w:rPr>
          <w:rFonts w:ascii="Times New Roman" w:hAnsi="Times New Roman" w:cs="Times New Roman"/>
          <w:sz w:val="24"/>
          <w:szCs w:val="24"/>
        </w:rPr>
        <w:t xml:space="preserve"> </w:t>
      </w:r>
      <w:r w:rsidR="00614D35" w:rsidRPr="002A505A">
        <w:rPr>
          <w:rFonts w:ascii="Times New Roman" w:hAnsi="Times New Roman" w:cs="Times New Roman"/>
          <w:sz w:val="24"/>
          <w:szCs w:val="24"/>
        </w:rPr>
        <w:t>are shown in figure 16 [</w:t>
      </w:r>
      <w:r w:rsidR="00152D51" w:rsidRPr="002A505A">
        <w:rPr>
          <w:rFonts w:ascii="Times New Roman" w:hAnsi="Times New Roman" w:cs="Times New Roman"/>
          <w:sz w:val="24"/>
          <w:szCs w:val="24"/>
        </w:rPr>
        <w:t>36</w:t>
      </w:r>
      <w:r w:rsidR="00614D35" w:rsidRPr="002A505A">
        <w:rPr>
          <w:rFonts w:ascii="Times New Roman" w:hAnsi="Times New Roman" w:cs="Times New Roman"/>
          <w:sz w:val="24"/>
          <w:szCs w:val="24"/>
        </w:rPr>
        <w:t>].</w:t>
      </w:r>
    </w:p>
    <w:p w:rsidR="00614D35" w:rsidRPr="002A505A" w:rsidRDefault="002A2C83"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lastRenderedPageBreak/>
        <w:drawing>
          <wp:inline distT="0" distB="0" distL="0" distR="0" wp14:anchorId="6D17D032" wp14:editId="459AF710">
            <wp:extent cx="5943600" cy="29233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23382"/>
                    </a:xfrm>
                    <a:prstGeom prst="rect">
                      <a:avLst/>
                    </a:prstGeom>
                    <a:noFill/>
                    <a:ln>
                      <a:noFill/>
                    </a:ln>
                  </pic:spPr>
                </pic:pic>
              </a:graphicData>
            </a:graphic>
          </wp:inline>
        </w:drawing>
      </w:r>
    </w:p>
    <w:p w:rsidR="002A2C83" w:rsidRPr="002A505A" w:rsidRDefault="002A2C83" w:rsidP="00060B71">
      <w:pPr>
        <w:pStyle w:val="Default"/>
        <w:spacing w:line="480" w:lineRule="auto"/>
        <w:jc w:val="both"/>
        <w:rPr>
          <w:rFonts w:ascii="Times New Roman" w:hAnsi="Times New Roman" w:cs="Times New Roman"/>
          <w:color w:val="auto"/>
        </w:rPr>
      </w:pPr>
      <w:proofErr w:type="gramStart"/>
      <w:r w:rsidRPr="002A505A">
        <w:rPr>
          <w:rFonts w:ascii="Times New Roman" w:hAnsi="Times New Roman" w:cs="Times New Roman"/>
          <w:color w:val="auto"/>
        </w:rPr>
        <w:t>Fig. 16.</w:t>
      </w:r>
      <w:proofErr w:type="gramEnd"/>
      <w:r w:rsidRPr="002A505A">
        <w:rPr>
          <w:rFonts w:ascii="Times New Roman" w:hAnsi="Times New Roman" w:cs="Times New Roman"/>
          <w:color w:val="auto"/>
        </w:rPr>
        <w:t xml:space="preserve"> </w:t>
      </w:r>
      <w:proofErr w:type="spellStart"/>
      <w:proofErr w:type="gramStart"/>
      <w:r w:rsidRPr="002A505A">
        <w:rPr>
          <w:rFonts w:ascii="Times New Roman" w:hAnsi="Times New Roman" w:cs="Times New Roman"/>
          <w:color w:val="auto"/>
        </w:rPr>
        <w:t>Plasmonic</w:t>
      </w:r>
      <w:proofErr w:type="spellEnd"/>
      <w:r w:rsidRPr="002A505A">
        <w:rPr>
          <w:rFonts w:ascii="Times New Roman" w:hAnsi="Times New Roman" w:cs="Times New Roman"/>
          <w:color w:val="auto"/>
        </w:rPr>
        <w:t xml:space="preserve"> resonant peaks </w:t>
      </w:r>
      <w:proofErr w:type="spellStart"/>
      <w:r w:rsidRPr="002A505A">
        <w:rPr>
          <w:rFonts w:ascii="Times New Roman" w:hAnsi="Times New Roman" w:cs="Times New Roman"/>
          <w:color w:val="auto"/>
        </w:rPr>
        <w:t>λ</w:t>
      </w:r>
      <w:r w:rsidRPr="002A505A">
        <w:rPr>
          <w:rFonts w:ascii="Times New Roman" w:hAnsi="Times New Roman" w:cs="Times New Roman"/>
          <w:color w:val="auto"/>
          <w:vertAlign w:val="subscript"/>
        </w:rPr>
        <w:t>sp</w:t>
      </w:r>
      <w:proofErr w:type="spellEnd"/>
      <w:r w:rsidRPr="002A505A">
        <w:rPr>
          <w:rFonts w:ascii="Times New Roman" w:hAnsi="Times New Roman" w:cs="Times New Roman"/>
          <w:color w:val="auto"/>
        </w:rPr>
        <w:t xml:space="preserve"> of different orders for various 2DSHA periods; (b) linear dependence of the resonant peak wavelength </w:t>
      </w:r>
      <w:proofErr w:type="spellStart"/>
      <w:r w:rsidRPr="002A505A">
        <w:rPr>
          <w:rFonts w:ascii="Times New Roman" w:hAnsi="Times New Roman" w:cs="Times New Roman"/>
          <w:color w:val="auto"/>
        </w:rPr>
        <w:t>λ</w:t>
      </w:r>
      <w:r w:rsidRPr="002A505A">
        <w:rPr>
          <w:rFonts w:ascii="Times New Roman" w:hAnsi="Times New Roman" w:cs="Times New Roman"/>
          <w:color w:val="auto"/>
          <w:vertAlign w:val="subscript"/>
        </w:rPr>
        <w:t>sp</w:t>
      </w:r>
      <w:proofErr w:type="spellEnd"/>
      <w:r w:rsidRPr="002A505A">
        <w:rPr>
          <w:rFonts w:ascii="Times New Roman" w:hAnsi="Times New Roman" w:cs="Times New Roman"/>
          <w:color w:val="auto"/>
        </w:rPr>
        <w:t xml:space="preserve"> with the period of different orders.</w:t>
      </w:r>
      <w:proofErr w:type="gramEnd"/>
      <w:r w:rsidRPr="002A505A">
        <w:rPr>
          <w:rFonts w:ascii="Times New Roman" w:hAnsi="Times New Roman" w:cs="Times New Roman"/>
          <w:color w:val="auto"/>
        </w:rPr>
        <w:t xml:space="preserve"> [35]</w:t>
      </w:r>
    </w:p>
    <w:p w:rsidR="0029609A" w:rsidRPr="002A505A" w:rsidRDefault="00C350F1" w:rsidP="00060B71">
      <w:pPr>
        <w:pStyle w:val="Title111"/>
      </w:pPr>
      <w:r w:rsidRPr="002A505A">
        <w:t>2.2.2</w:t>
      </w:r>
      <w:r w:rsidR="0029609A" w:rsidRPr="002A505A">
        <w:t xml:space="preserve"> </w:t>
      </w:r>
      <w:r w:rsidRPr="002A505A">
        <w:t xml:space="preserve">Two dimensional metallic disc array (2DMDA) </w:t>
      </w:r>
      <w:proofErr w:type="spellStart"/>
      <w:r w:rsidR="0029609A" w:rsidRPr="002A505A">
        <w:t>plasmonic</w:t>
      </w:r>
      <w:proofErr w:type="spellEnd"/>
      <w:r w:rsidR="0029609A" w:rsidRPr="002A505A">
        <w:t xml:space="preserve"> enhanced QDIPs</w:t>
      </w:r>
    </w:p>
    <w:p w:rsidR="00FE6DA1" w:rsidRPr="002A505A" w:rsidRDefault="00383704"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2DMDA and 2DSHA are two complementary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structures that can excite surface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resonances. Both of them can provide enhancement on QDIPs.</w:t>
      </w:r>
      <w:r w:rsidR="00560E3C" w:rsidRPr="002A505A">
        <w:rPr>
          <w:rFonts w:ascii="Times New Roman" w:hAnsi="Times New Roman" w:cs="Times New Roman"/>
          <w:sz w:val="24"/>
          <w:szCs w:val="24"/>
        </w:rPr>
        <w:t xml:space="preserve"> </w:t>
      </w:r>
      <w:r w:rsidR="00FE6DA1" w:rsidRPr="002A505A">
        <w:rPr>
          <w:rFonts w:ascii="Times New Roman" w:hAnsi="Times New Roman" w:cs="Times New Roman"/>
          <w:sz w:val="24"/>
          <w:szCs w:val="24"/>
        </w:rPr>
        <w:t xml:space="preserve">Compared to 2DSHA, the 2DMDA provide 10 times with broad band enhancement [37]. Figure 17 shows the microscope image of the reference QDIP, which has no </w:t>
      </w:r>
      <w:proofErr w:type="spellStart"/>
      <w:r w:rsidR="00FE6DA1" w:rsidRPr="002A505A">
        <w:rPr>
          <w:rFonts w:ascii="Times New Roman" w:hAnsi="Times New Roman" w:cs="Times New Roman"/>
          <w:sz w:val="24"/>
          <w:szCs w:val="24"/>
        </w:rPr>
        <w:t>plasmonic</w:t>
      </w:r>
      <w:proofErr w:type="spellEnd"/>
      <w:r w:rsidR="00FE6DA1" w:rsidRPr="002A505A">
        <w:rPr>
          <w:rFonts w:ascii="Times New Roman" w:hAnsi="Times New Roman" w:cs="Times New Roman"/>
          <w:sz w:val="24"/>
          <w:szCs w:val="24"/>
        </w:rPr>
        <w:t xml:space="preserve"> structures, the QDIP with metallic disc and hole arrays on the top of the surfaces. Besides, (d) shows the schematic cross-sectional view of the QDIP with the incident light coming from the backside</w:t>
      </w:r>
      <w:r w:rsidR="00A43E05" w:rsidRPr="002A505A">
        <w:rPr>
          <w:rFonts w:ascii="Times New Roman" w:hAnsi="Times New Roman" w:cs="Times New Roman"/>
          <w:sz w:val="24"/>
          <w:szCs w:val="24"/>
        </w:rPr>
        <w:t xml:space="preserve">. Finally, (e) and (f) presents the microscope images of the close-up view of the metallic disc and </w:t>
      </w:r>
      <w:proofErr w:type="spellStart"/>
      <w:proofErr w:type="gramStart"/>
      <w:r w:rsidR="00A43E05" w:rsidRPr="002A505A">
        <w:rPr>
          <w:rFonts w:ascii="Times New Roman" w:hAnsi="Times New Roman" w:cs="Times New Roman"/>
          <w:sz w:val="24"/>
          <w:szCs w:val="24"/>
        </w:rPr>
        <w:t>hole</w:t>
      </w:r>
      <w:proofErr w:type="spellEnd"/>
      <w:proofErr w:type="gramEnd"/>
      <w:r w:rsidR="00A43E05" w:rsidRPr="002A505A">
        <w:rPr>
          <w:rFonts w:ascii="Times New Roman" w:hAnsi="Times New Roman" w:cs="Times New Roman"/>
          <w:sz w:val="24"/>
          <w:szCs w:val="24"/>
        </w:rPr>
        <w:t xml:space="preserve"> array</w:t>
      </w:r>
      <w:r w:rsidR="00754D1B" w:rsidRPr="002A505A">
        <w:rPr>
          <w:rFonts w:ascii="Times New Roman" w:hAnsi="Times New Roman" w:cs="Times New Roman"/>
          <w:sz w:val="24"/>
          <w:szCs w:val="24"/>
        </w:rPr>
        <w:t xml:space="preserve"> [37]</w:t>
      </w:r>
      <w:r w:rsidR="00A43E05" w:rsidRPr="002A505A">
        <w:rPr>
          <w:rFonts w:ascii="Times New Roman" w:hAnsi="Times New Roman" w:cs="Times New Roman"/>
          <w:sz w:val="24"/>
          <w:szCs w:val="24"/>
        </w:rPr>
        <w:t>.</w:t>
      </w:r>
    </w:p>
    <w:p w:rsidR="00C350F1" w:rsidRPr="002A505A" w:rsidRDefault="00383704"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 xml:space="preserve"> </w:t>
      </w:r>
      <w:r w:rsidR="00FE6DA1" w:rsidRPr="002A505A">
        <w:rPr>
          <w:rFonts w:ascii="Times New Roman" w:hAnsi="Times New Roman" w:cs="Times New Roman"/>
          <w:noProof/>
          <w:sz w:val="24"/>
          <w:szCs w:val="24"/>
        </w:rPr>
        <w:drawing>
          <wp:inline distT="0" distB="0" distL="0" distR="0" wp14:anchorId="6505060A" wp14:editId="0CC596B0">
            <wp:extent cx="3756987" cy="21153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56987" cy="2115312"/>
                    </a:xfrm>
                    <a:prstGeom prst="rect">
                      <a:avLst/>
                    </a:prstGeom>
                  </pic:spPr>
                </pic:pic>
              </a:graphicData>
            </a:graphic>
          </wp:inline>
        </w:drawing>
      </w:r>
    </w:p>
    <w:p w:rsidR="00FE6DA1" w:rsidRPr="002A505A" w:rsidRDefault="00FE6DA1"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Fig. 17 Microscope images of QDIP with metallic disc and </w:t>
      </w:r>
      <w:proofErr w:type="gramStart"/>
      <w:r w:rsidRPr="002A505A">
        <w:rPr>
          <w:rFonts w:ascii="Times New Roman" w:hAnsi="Times New Roman" w:cs="Times New Roman"/>
          <w:sz w:val="24"/>
          <w:szCs w:val="24"/>
        </w:rPr>
        <w:t>hole</w:t>
      </w:r>
      <w:proofErr w:type="gramEnd"/>
      <w:r w:rsidRPr="002A505A">
        <w:rPr>
          <w:rFonts w:ascii="Times New Roman" w:hAnsi="Times New Roman" w:cs="Times New Roman"/>
          <w:sz w:val="24"/>
          <w:szCs w:val="24"/>
        </w:rPr>
        <w:t xml:space="preserve"> arrays and the close-up view of the different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structures. (a) Ref-QDIP without any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structures attached; (b) and (c) QDIP with metallic disc and hole arrays on the top of the surface, respectively; (d) presents the schematic cross-sectional view of the QDIP with backside illumination; (e) and (f) microscope images of the close-up view of the disc and </w:t>
      </w:r>
      <w:proofErr w:type="spellStart"/>
      <w:r w:rsidRPr="002A505A">
        <w:rPr>
          <w:rFonts w:ascii="Times New Roman" w:hAnsi="Times New Roman" w:cs="Times New Roman"/>
          <w:sz w:val="24"/>
          <w:szCs w:val="24"/>
        </w:rPr>
        <w:t>hole</w:t>
      </w:r>
      <w:proofErr w:type="spellEnd"/>
      <w:r w:rsidRPr="002A505A">
        <w:rPr>
          <w:rFonts w:ascii="Times New Roman" w:hAnsi="Times New Roman" w:cs="Times New Roman"/>
          <w:sz w:val="24"/>
          <w:szCs w:val="24"/>
        </w:rPr>
        <w:t xml:space="preserve"> array with period of 2.3um, disc/hole diameter of 1.15um, and gold film of 25nm</w:t>
      </w:r>
      <w:r w:rsidR="00A14096" w:rsidRPr="002A505A">
        <w:rPr>
          <w:rFonts w:ascii="Times New Roman" w:hAnsi="Times New Roman" w:cs="Times New Roman"/>
          <w:sz w:val="24"/>
          <w:szCs w:val="24"/>
        </w:rPr>
        <w:t xml:space="preserve"> [37]</w:t>
      </w:r>
      <w:r w:rsidRPr="002A505A">
        <w:rPr>
          <w:rFonts w:ascii="Times New Roman" w:hAnsi="Times New Roman" w:cs="Times New Roman"/>
          <w:sz w:val="24"/>
          <w:szCs w:val="24"/>
        </w:rPr>
        <w:t>.</w:t>
      </w:r>
    </w:p>
    <w:p w:rsidR="00754D1B" w:rsidRPr="002A505A" w:rsidRDefault="00754D1B"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Figure 18 shows the measured photocurrent spectrum of the QDIP with 2DSHA and 2DMDA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structures. From it, one can get </w:t>
      </w:r>
      <w:r w:rsidR="006F3836" w:rsidRPr="002A505A">
        <w:rPr>
          <w:rFonts w:ascii="Times New Roman" w:hAnsi="Times New Roman" w:cs="Times New Roman"/>
          <w:sz w:val="24"/>
          <w:szCs w:val="24"/>
        </w:rPr>
        <w:t>both structures can induce strong enhancement on the QDIP compared to the reference QDIP, and the 2DSHA structure provides higher enhancement</w:t>
      </w:r>
      <w:r w:rsidR="00A14096" w:rsidRPr="002A505A">
        <w:rPr>
          <w:rFonts w:ascii="Times New Roman" w:hAnsi="Times New Roman" w:cs="Times New Roman"/>
          <w:sz w:val="24"/>
          <w:szCs w:val="24"/>
        </w:rPr>
        <w:t xml:space="preserve"> [37]</w:t>
      </w:r>
      <w:r w:rsidR="006F3836" w:rsidRPr="002A505A">
        <w:rPr>
          <w:rFonts w:ascii="Times New Roman" w:hAnsi="Times New Roman" w:cs="Times New Roman"/>
          <w:sz w:val="24"/>
          <w:szCs w:val="24"/>
        </w:rPr>
        <w:t>.</w:t>
      </w:r>
    </w:p>
    <w:p w:rsidR="00754D1B" w:rsidRPr="002A505A" w:rsidRDefault="00754D1B" w:rsidP="00060B71">
      <w:pPr>
        <w:autoSpaceDE w:val="0"/>
        <w:autoSpaceDN w:val="0"/>
        <w:adjustRightInd w:val="0"/>
        <w:spacing w:after="0" w:line="480" w:lineRule="auto"/>
        <w:jc w:val="both"/>
        <w:rPr>
          <w:rFonts w:ascii="Times New Roman" w:hAnsi="Times New Roman" w:cs="Times New Roman"/>
          <w:sz w:val="24"/>
          <w:szCs w:val="24"/>
        </w:rPr>
      </w:pPr>
    </w:p>
    <w:p w:rsidR="00754D1B" w:rsidRPr="002A505A" w:rsidRDefault="00754D1B"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lastRenderedPageBreak/>
        <w:drawing>
          <wp:inline distT="0" distB="0" distL="0" distR="0" wp14:anchorId="13328461" wp14:editId="140D37AF">
            <wp:extent cx="3634544" cy="2310384"/>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37584" cy="2312317"/>
                    </a:xfrm>
                    <a:prstGeom prst="rect">
                      <a:avLst/>
                    </a:prstGeom>
                  </pic:spPr>
                </pic:pic>
              </a:graphicData>
            </a:graphic>
          </wp:inline>
        </w:drawing>
      </w:r>
    </w:p>
    <w:p w:rsidR="001B5C03" w:rsidRPr="002A505A" w:rsidRDefault="00754D1B"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 xml:space="preserve">Fig. 18 The measured FTIR photocurrent spectrum of the QDIP with different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structures and the Ref-QDIP</w:t>
      </w:r>
      <w:r w:rsidR="00A14096" w:rsidRPr="002A505A">
        <w:rPr>
          <w:rFonts w:ascii="Times New Roman" w:hAnsi="Times New Roman" w:cs="Times New Roman"/>
          <w:sz w:val="24"/>
          <w:szCs w:val="24"/>
        </w:rPr>
        <w:t xml:space="preserve"> [37]</w:t>
      </w:r>
      <w:r w:rsidRPr="002A505A">
        <w:rPr>
          <w:rFonts w:ascii="Times New Roman" w:hAnsi="Times New Roman" w:cs="Times New Roman"/>
          <w:sz w:val="24"/>
          <w:szCs w:val="24"/>
        </w:rPr>
        <w:t>.</w:t>
      </w:r>
      <w:proofErr w:type="gramEnd"/>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br w:type="page"/>
      </w:r>
    </w:p>
    <w:p w:rsidR="009E0DB6" w:rsidRDefault="009E0DB6" w:rsidP="00060B71">
      <w:pPr>
        <w:pStyle w:val="chapter"/>
        <w:sectPr w:rsidR="009E0DB6" w:rsidSect="00060B71">
          <w:pgSz w:w="12240" w:h="15840"/>
          <w:pgMar w:top="1440" w:right="1440" w:bottom="1440" w:left="2160" w:header="720" w:footer="720" w:gutter="0"/>
          <w:cols w:space="720"/>
          <w:docGrid w:linePitch="360"/>
        </w:sectPr>
      </w:pPr>
    </w:p>
    <w:p w:rsidR="001B5C03" w:rsidRPr="00060B71" w:rsidRDefault="001B5C03" w:rsidP="00060B71">
      <w:pPr>
        <w:pStyle w:val="chapter"/>
      </w:pPr>
      <w:proofErr w:type="gramStart"/>
      <w:r w:rsidRPr="00060B71">
        <w:lastRenderedPageBreak/>
        <w:t xml:space="preserve">Chapter </w:t>
      </w:r>
      <w:r w:rsidR="003E7781" w:rsidRPr="00060B71">
        <w:t>III.</w:t>
      </w:r>
      <w:proofErr w:type="gramEnd"/>
      <w:r w:rsidRPr="00060B71">
        <w:t xml:space="preserve"> QDIP Growth and Device Fabrication Process</w:t>
      </w:r>
    </w:p>
    <w:p w:rsidR="001B5C03" w:rsidRPr="002A505A" w:rsidRDefault="001B5C03" w:rsidP="00060B71">
      <w:pPr>
        <w:pStyle w:val="Title11"/>
      </w:pPr>
      <w:r w:rsidRPr="002A505A">
        <w:t>3.1 MBE Method for Sample Growth</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Molecular beam epitaxy is a technique utilized for the growth of crystalline thin films in the atmosphere of ultrahigh vacuum. It can provide precise control of atomic layers, such as thickness, composition and morphology, through the control of the atomic beam fluxes. It has low growth rate of around 1 monolayer (lattice plane) per second, and can work in a low growth temperature. Besides, it can provide smooth growth surface with steps of atomic height and large flat terraces</w:t>
      </w:r>
      <w:r w:rsidR="00CE7E16" w:rsidRPr="002A505A">
        <w:rPr>
          <w:rFonts w:ascii="Times New Roman" w:hAnsi="Times New Roman" w:cs="Times New Roman"/>
          <w:sz w:val="24"/>
          <w:szCs w:val="24"/>
        </w:rPr>
        <w:t xml:space="preserve"> [38</w:t>
      </w:r>
      <w:r w:rsidRPr="002A505A">
        <w:rPr>
          <w:rFonts w:ascii="Times New Roman" w:hAnsi="Times New Roman" w:cs="Times New Roman"/>
          <w:sz w:val="24"/>
          <w:szCs w:val="24"/>
        </w:rPr>
        <w:t xml:space="preserve">]. </w:t>
      </w:r>
    </w:p>
    <w:p w:rsidR="00CF7583"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A schematic diagram of an MBE reactor is shown in figure 1</w:t>
      </w:r>
      <w:r w:rsidR="00CE7E16" w:rsidRPr="002A505A">
        <w:rPr>
          <w:rFonts w:ascii="Times New Roman" w:hAnsi="Times New Roman" w:cs="Times New Roman"/>
          <w:sz w:val="24"/>
          <w:szCs w:val="24"/>
        </w:rPr>
        <w:t xml:space="preserve"> [38</w:t>
      </w:r>
      <w:r w:rsidRPr="002A505A">
        <w:rPr>
          <w:rFonts w:ascii="Times New Roman" w:hAnsi="Times New Roman" w:cs="Times New Roman"/>
          <w:sz w:val="24"/>
          <w:szCs w:val="24"/>
        </w:rPr>
        <w:t xml:space="preserve">]. Typically, there are three vacuum sections in an MBE reactor. First, in the buffer section, the work of preparation and storage should be done. Then, in the load lock, people can load the samples into the growth chamber. The place for loading samples is a rotational magnetic holder, the process of which is named continual azimuthal rotation (CAR). Finally, </w:t>
      </w:r>
      <w:proofErr w:type="spellStart"/>
      <w:r w:rsidRPr="002A505A">
        <w:rPr>
          <w:rFonts w:ascii="Times New Roman" w:hAnsi="Times New Roman" w:cs="Times New Roman"/>
          <w:sz w:val="24"/>
          <w:szCs w:val="24"/>
        </w:rPr>
        <w:t>cryopanels</w:t>
      </w:r>
      <w:proofErr w:type="spellEnd"/>
      <w:r w:rsidRPr="002A505A">
        <w:rPr>
          <w:rFonts w:ascii="Times New Roman" w:hAnsi="Times New Roman" w:cs="Times New Roman"/>
          <w:sz w:val="24"/>
          <w:szCs w:val="24"/>
        </w:rPr>
        <w:t xml:space="preserve"> works with the vacuum system to guarantee the desired atmosphere. For example, the gases, such as CO</w:t>
      </w:r>
      <w:r w:rsidRPr="002A505A">
        <w:rPr>
          <w:rFonts w:ascii="Times New Roman" w:hAnsi="Times New Roman" w:cs="Times New Roman"/>
          <w:sz w:val="24"/>
          <w:szCs w:val="24"/>
          <w:vertAlign w:val="subscript"/>
        </w:rPr>
        <w:t>2</w:t>
      </w:r>
      <w:r w:rsidRPr="002A505A">
        <w:rPr>
          <w:rFonts w:ascii="Times New Roman" w:hAnsi="Times New Roman" w:cs="Times New Roman"/>
          <w:sz w:val="24"/>
          <w:szCs w:val="24"/>
        </w:rPr>
        <w:t xml:space="preserve"> and H</w:t>
      </w:r>
      <w:r w:rsidRPr="002A505A">
        <w:rPr>
          <w:rFonts w:ascii="Times New Roman" w:hAnsi="Times New Roman" w:cs="Times New Roman"/>
          <w:sz w:val="24"/>
          <w:szCs w:val="24"/>
          <w:vertAlign w:val="subscript"/>
        </w:rPr>
        <w:t>2</w:t>
      </w:r>
      <w:r w:rsidRPr="002A505A">
        <w:rPr>
          <w:rFonts w:ascii="Times New Roman" w:hAnsi="Times New Roman" w:cs="Times New Roman"/>
          <w:sz w:val="24"/>
          <w:szCs w:val="24"/>
        </w:rPr>
        <w:t>O, should be controlled around 10</w:t>
      </w:r>
      <w:r w:rsidRPr="002A505A">
        <w:rPr>
          <w:rFonts w:ascii="Times New Roman" w:hAnsi="Times New Roman" w:cs="Times New Roman"/>
          <w:sz w:val="24"/>
          <w:szCs w:val="24"/>
          <w:vertAlign w:val="superscript"/>
        </w:rPr>
        <w:t>-11</w:t>
      </w:r>
      <w:r w:rsidR="00CE7E16" w:rsidRPr="002A505A">
        <w:rPr>
          <w:rFonts w:ascii="Times New Roman" w:hAnsi="Times New Roman" w:cs="Times New Roman"/>
          <w:sz w:val="24"/>
          <w:szCs w:val="24"/>
        </w:rPr>
        <w:t xml:space="preserve"> </w:t>
      </w:r>
      <w:proofErr w:type="spellStart"/>
      <w:r w:rsidR="00CE7E16" w:rsidRPr="002A505A">
        <w:rPr>
          <w:rFonts w:ascii="Times New Roman" w:hAnsi="Times New Roman" w:cs="Times New Roman"/>
          <w:sz w:val="24"/>
          <w:szCs w:val="24"/>
        </w:rPr>
        <w:t>Torr</w:t>
      </w:r>
      <w:proofErr w:type="spellEnd"/>
      <w:r w:rsidR="00CE7E16" w:rsidRPr="002A505A">
        <w:rPr>
          <w:rFonts w:ascii="Times New Roman" w:hAnsi="Times New Roman" w:cs="Times New Roman"/>
          <w:sz w:val="24"/>
          <w:szCs w:val="24"/>
        </w:rPr>
        <w:t xml:space="preserve"> [38</w:t>
      </w:r>
      <w:r w:rsidR="00CF7583">
        <w:rPr>
          <w:rFonts w:ascii="Times New Roman" w:hAnsi="Times New Roman" w:cs="Times New Roman"/>
          <w:sz w:val="24"/>
          <w:szCs w:val="24"/>
        </w:rPr>
        <w:t>]</w:t>
      </w:r>
      <w:r w:rsidR="009E0DB6">
        <w:rPr>
          <w:rFonts w:ascii="Times New Roman" w:hAnsi="Times New Roman" w:cs="Times New Roman"/>
          <w:sz w:val="24"/>
          <w:szCs w:val="24"/>
        </w:rPr>
        <w:t xml:space="preserve">. </w:t>
      </w:r>
      <w:r w:rsidR="009E0DB6" w:rsidRPr="009E0DB6">
        <w:rPr>
          <w:rFonts w:ascii="Times New Roman" w:hAnsi="Times New Roman" w:cs="Times New Roman"/>
          <w:sz w:val="24"/>
          <w:szCs w:val="24"/>
        </w:rPr>
        <w:t xml:space="preserve"> </w:t>
      </w:r>
      <w:r w:rsidR="009E0DB6" w:rsidRPr="002A505A">
        <w:rPr>
          <w:rFonts w:ascii="Times New Roman" w:hAnsi="Times New Roman" w:cs="Times New Roman"/>
          <w:sz w:val="24"/>
          <w:szCs w:val="24"/>
        </w:rPr>
        <w:t>Four essential steps can be summarized based on the most significant processes during MBE growth, which happen at the atomic level in the crystallization zone. First, the atoms or molecules are absorbed in the way of impinging on the substrate surface.</w:t>
      </w:r>
    </w:p>
    <w:p w:rsidR="009E0DB6" w:rsidRDefault="009E0DB6" w:rsidP="00060B71">
      <w:pPr>
        <w:spacing w:after="0" w:line="480" w:lineRule="auto"/>
        <w:jc w:val="both"/>
        <w:rPr>
          <w:rFonts w:ascii="Times New Roman" w:hAnsi="Times New Roman" w:cs="Times New Roman"/>
          <w:sz w:val="24"/>
          <w:szCs w:val="24"/>
        </w:rPr>
        <w:sectPr w:rsidR="009E0DB6" w:rsidSect="009E0DB6">
          <w:pgSz w:w="12240" w:h="15840"/>
          <w:pgMar w:top="2880" w:right="1440" w:bottom="1440" w:left="2160" w:header="720" w:footer="720" w:gutter="0"/>
          <w:cols w:space="720"/>
          <w:docGrid w:linePitch="360"/>
        </w:sectPr>
      </w:pPr>
      <w:r w:rsidRPr="002A505A">
        <w:rPr>
          <w:rFonts w:ascii="Times New Roman" w:hAnsi="Times New Roman" w:cs="Times New Roman"/>
          <w:sz w:val="24"/>
          <w:szCs w:val="24"/>
        </w:rPr>
        <w:t>Secondly, the surface migrates and dissociated from the absorbed species. Thirdly, the</w:t>
      </w:r>
    </w:p>
    <w:p w:rsidR="009E0DB6" w:rsidRPr="002A505A" w:rsidRDefault="009E0DB6" w:rsidP="009E0DB6">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lastRenderedPageBreak/>
        <w:t>atoms</w:t>
      </w:r>
      <w:proofErr w:type="gramEnd"/>
      <w:r w:rsidRPr="002A505A">
        <w:rPr>
          <w:rFonts w:ascii="Times New Roman" w:hAnsi="Times New Roman" w:cs="Times New Roman"/>
          <w:sz w:val="24"/>
          <w:szCs w:val="24"/>
        </w:rPr>
        <w:t xml:space="preserve"> merge into the crystal lattice at the place where adequately strong bonding happens. The place is often bordering on an extensive atom layer, which is the growing epitaxial crystal. Finally, the species may refuse to merge into the crystal lattice because of their thermal desorption [38].</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54FC3C21" wp14:editId="6B9BA47D">
            <wp:extent cx="3536950" cy="2719421"/>
            <wp:effectExtent l="0" t="0" r="6350" b="5080"/>
            <wp:docPr id="11334" name="图片 1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2133" cy="2731095"/>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Fig. 1 The schema</w:t>
      </w:r>
      <w:r w:rsidR="00CE7E16" w:rsidRPr="002A505A">
        <w:rPr>
          <w:rFonts w:ascii="Times New Roman" w:hAnsi="Times New Roman" w:cs="Times New Roman"/>
          <w:sz w:val="24"/>
          <w:szCs w:val="24"/>
        </w:rPr>
        <w:t>tic diagram of an MBE system [38</w:t>
      </w:r>
      <w:r w:rsidRPr="002A505A">
        <w:rPr>
          <w:rFonts w:ascii="Times New Roman" w:hAnsi="Times New Roman" w:cs="Times New Roman"/>
          <w:sz w:val="24"/>
          <w:szCs w:val="24"/>
        </w:rPr>
        <w:t>]</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High-quality, defect-free QDs can be obtained by utilizing MBE technology. Besides, these QDs are of great size uniformity. This approach takes advantage of highly lattice-mismatched growth of </w:t>
      </w:r>
      <w:proofErr w:type="gramStart"/>
      <w:r w:rsidRPr="002A505A">
        <w:rPr>
          <w:rFonts w:ascii="Times New Roman" w:hAnsi="Times New Roman" w:cs="Times New Roman"/>
          <w:sz w:val="24"/>
          <w:szCs w:val="24"/>
        </w:rPr>
        <w:t>In(</w:t>
      </w:r>
      <w:proofErr w:type="gramEnd"/>
      <w:r w:rsidRPr="002A505A">
        <w:rPr>
          <w:rFonts w:ascii="Times New Roman" w:hAnsi="Times New Roman" w:cs="Times New Roman"/>
          <w:sz w:val="24"/>
          <w:szCs w:val="24"/>
        </w:rPr>
        <w:t xml:space="preserve">Ga)As on GaAs. A few mono layers will be grown layer by layer, after which self-assembled QDs form. This </w:t>
      </w:r>
      <w:proofErr w:type="gramStart"/>
      <w:r w:rsidRPr="002A505A">
        <w:rPr>
          <w:rFonts w:ascii="Times New Roman" w:hAnsi="Times New Roman" w:cs="Times New Roman"/>
          <w:sz w:val="24"/>
          <w:szCs w:val="24"/>
        </w:rPr>
        <w:t>phenomena</w:t>
      </w:r>
      <w:proofErr w:type="gramEnd"/>
      <w:r w:rsidRPr="002A505A">
        <w:rPr>
          <w:rFonts w:ascii="Times New Roman" w:hAnsi="Times New Roman" w:cs="Times New Roman"/>
          <w:sz w:val="24"/>
          <w:szCs w:val="24"/>
        </w:rPr>
        <w:t xml:space="preserve"> happens since the strain is established during the epitaxial growth. The typical temperature for GaAs growth is approximate 620 °C [21]. While for QDs, the temperature is about 470 °C [21]. QDs can form by depositing a few monolayers (ML) of </w:t>
      </w:r>
      <w:proofErr w:type="spellStart"/>
      <w:r w:rsidRPr="002A505A">
        <w:rPr>
          <w:rFonts w:ascii="Times New Roman" w:hAnsi="Times New Roman" w:cs="Times New Roman"/>
          <w:sz w:val="24"/>
          <w:szCs w:val="24"/>
        </w:rPr>
        <w:t>InAs</w:t>
      </w:r>
      <w:proofErr w:type="spellEnd"/>
      <w:r w:rsidRPr="002A505A">
        <w:rPr>
          <w:rFonts w:ascii="Times New Roman" w:hAnsi="Times New Roman" w:cs="Times New Roman"/>
          <w:sz w:val="24"/>
          <w:szCs w:val="24"/>
        </w:rPr>
        <w:t xml:space="preserve"> on GaAs.</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In our research group, the first step for growing a regular QDIP sample is to grow a highly doped contact layer on the substrate. Then a buffer layer forms to help work with</w:t>
      </w:r>
      <w:r w:rsidR="009E0DB6">
        <w:rPr>
          <w:rFonts w:ascii="Times New Roman" w:hAnsi="Times New Roman" w:cs="Times New Roman"/>
          <w:sz w:val="24"/>
          <w:szCs w:val="24"/>
        </w:rPr>
        <w:t xml:space="preserve"> </w:t>
      </w:r>
      <w:r w:rsidRPr="002A505A">
        <w:rPr>
          <w:rFonts w:ascii="Times New Roman" w:hAnsi="Times New Roman" w:cs="Times New Roman"/>
          <w:sz w:val="24"/>
          <w:szCs w:val="24"/>
        </w:rPr>
        <w:lastRenderedPageBreak/>
        <w:t>the lattice mismatching problem. After that, quantum dots layers are grown with GaAs capping layers. Finally, a contact layer forms.</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In my experiment, I used the QD sample of UML 668. The sample device is grown by a V80H MBE system.</w:t>
      </w:r>
      <w:r w:rsidR="00FA288F" w:rsidRPr="002A505A">
        <w:rPr>
          <w:rFonts w:ascii="Times New Roman" w:hAnsi="Times New Roman" w:cs="Times New Roman"/>
          <w:sz w:val="24"/>
          <w:szCs w:val="24"/>
        </w:rPr>
        <w:t xml:space="preserve"> A 3000Å </w:t>
      </w:r>
      <w:proofErr w:type="spellStart"/>
      <w:r w:rsidR="00FA288F" w:rsidRPr="002A505A">
        <w:rPr>
          <w:rFonts w:ascii="Times New Roman" w:hAnsi="Times New Roman" w:cs="Times New Roman"/>
          <w:sz w:val="24"/>
          <w:szCs w:val="24"/>
        </w:rPr>
        <w:t>undoped</w:t>
      </w:r>
      <w:proofErr w:type="spellEnd"/>
      <w:r w:rsidR="00FA288F" w:rsidRPr="002A505A">
        <w:rPr>
          <w:rFonts w:ascii="Times New Roman" w:hAnsi="Times New Roman" w:cs="Times New Roman"/>
          <w:sz w:val="24"/>
          <w:szCs w:val="24"/>
        </w:rPr>
        <w:t xml:space="preserve"> GaAs buffer layer was first grown on the semi-insulating GaAs (100) substrate at the growth temperature of </w:t>
      </w:r>
      <w:bookmarkStart w:id="29" w:name="OLE_LINK173"/>
      <w:bookmarkStart w:id="30" w:name="OLE_LINK174"/>
      <w:r w:rsidR="00FA288F" w:rsidRPr="002A505A">
        <w:rPr>
          <w:rFonts w:ascii="Times New Roman" w:hAnsi="Times New Roman" w:cs="Times New Roman"/>
          <w:sz w:val="24"/>
          <w:szCs w:val="24"/>
        </w:rPr>
        <w:t xml:space="preserve">580 </w:t>
      </w:r>
      <w:bookmarkStart w:id="31" w:name="OLE_LINK170"/>
      <w:bookmarkStart w:id="32" w:name="OLE_LINK171"/>
      <w:bookmarkStart w:id="33" w:name="OLE_LINK172"/>
      <w:r w:rsidR="00FA288F" w:rsidRPr="002A505A">
        <w:rPr>
          <w:rFonts w:ascii="Times New Roman" w:hAnsi="Times New Roman" w:cs="Times New Roman"/>
          <w:sz w:val="24"/>
          <w:szCs w:val="24"/>
        </w:rPr>
        <w:sym w:font="Symbol" w:char="F0B0"/>
      </w:r>
      <w:r w:rsidR="00FA288F" w:rsidRPr="002A505A">
        <w:rPr>
          <w:rFonts w:ascii="Times New Roman" w:hAnsi="Times New Roman" w:cs="Times New Roman"/>
          <w:sz w:val="24"/>
          <w:szCs w:val="24"/>
        </w:rPr>
        <w:t>C</w:t>
      </w:r>
      <w:bookmarkEnd w:id="29"/>
      <w:bookmarkEnd w:id="30"/>
      <w:bookmarkEnd w:id="31"/>
      <w:bookmarkEnd w:id="32"/>
      <w:bookmarkEnd w:id="33"/>
      <w:r w:rsidR="00FA288F" w:rsidRPr="002A505A">
        <w:rPr>
          <w:rFonts w:ascii="Times New Roman" w:hAnsi="Times New Roman" w:cs="Times New Roman"/>
          <w:sz w:val="24"/>
          <w:szCs w:val="24"/>
        </w:rPr>
        <w:t xml:space="preserve">. A 1500Å n+ doped GaAs bottom contact layer and a 1000 Å </w:t>
      </w:r>
      <w:proofErr w:type="spellStart"/>
      <w:r w:rsidR="00FA288F" w:rsidRPr="002A505A">
        <w:rPr>
          <w:rFonts w:ascii="Times New Roman" w:hAnsi="Times New Roman" w:cs="Times New Roman"/>
          <w:sz w:val="24"/>
          <w:szCs w:val="24"/>
        </w:rPr>
        <w:t>undoped</w:t>
      </w:r>
      <w:proofErr w:type="spellEnd"/>
      <w:r w:rsidR="00FA288F" w:rsidRPr="002A505A">
        <w:rPr>
          <w:rFonts w:ascii="Times New Roman" w:hAnsi="Times New Roman" w:cs="Times New Roman"/>
          <w:sz w:val="24"/>
          <w:szCs w:val="24"/>
        </w:rPr>
        <w:t xml:space="preserve"> GaAs buffer layer were then grown. </w:t>
      </w:r>
      <w:r w:rsidRPr="002A505A">
        <w:rPr>
          <w:rFonts w:ascii="Times New Roman" w:hAnsi="Times New Roman" w:cs="Times New Roman"/>
          <w:sz w:val="24"/>
          <w:szCs w:val="24"/>
        </w:rPr>
        <w:t>The temperature was</w:t>
      </w:r>
      <w:r w:rsidR="009F11DC" w:rsidRPr="002A505A">
        <w:rPr>
          <w:rFonts w:ascii="Times New Roman" w:hAnsi="Times New Roman" w:cs="Times New Roman"/>
          <w:sz w:val="24"/>
          <w:szCs w:val="24"/>
        </w:rPr>
        <w:t xml:space="preserve"> 58</w:t>
      </w:r>
      <w:r w:rsidRPr="002A505A">
        <w:rPr>
          <w:rFonts w:ascii="Times New Roman" w:hAnsi="Times New Roman" w:cs="Times New Roman"/>
          <w:sz w:val="24"/>
          <w:szCs w:val="24"/>
        </w:rPr>
        <w:t xml:space="preserve">0 </w:t>
      </w:r>
      <w:r w:rsidRPr="002A505A">
        <w:rPr>
          <w:rFonts w:ascii="Cambria Math" w:hAnsi="Cambria Math" w:cs="Cambria Math"/>
          <w:sz w:val="24"/>
          <w:szCs w:val="24"/>
        </w:rPr>
        <w:t>⁰</w:t>
      </w:r>
      <w:r w:rsidRPr="002A505A">
        <w:rPr>
          <w:rFonts w:ascii="Times New Roman" w:hAnsi="Times New Roman" w:cs="Times New Roman"/>
          <w:sz w:val="24"/>
          <w:szCs w:val="24"/>
        </w:rPr>
        <w:t xml:space="preserve">C for both the GaAs contract layer and buffer layer growth. In the growth direction, the active region of QDIPs consisted of 10 periods of QD </w:t>
      </w:r>
      <w:proofErr w:type="spellStart"/>
      <w:r w:rsidRPr="002A505A">
        <w:rPr>
          <w:rFonts w:ascii="Times New Roman" w:hAnsi="Times New Roman" w:cs="Times New Roman"/>
          <w:sz w:val="24"/>
          <w:szCs w:val="24"/>
        </w:rPr>
        <w:t>heterostructures</w:t>
      </w:r>
      <w:proofErr w:type="spellEnd"/>
      <w:r w:rsidRPr="002A505A">
        <w:rPr>
          <w:rFonts w:ascii="Times New Roman" w:hAnsi="Times New Roman" w:cs="Times New Roman"/>
          <w:sz w:val="24"/>
          <w:szCs w:val="24"/>
        </w:rPr>
        <w:t xml:space="preserve">. Each of these </w:t>
      </w:r>
      <w:proofErr w:type="spellStart"/>
      <w:r w:rsidRPr="002A505A">
        <w:rPr>
          <w:rFonts w:ascii="Times New Roman" w:hAnsi="Times New Roman" w:cs="Times New Roman"/>
          <w:sz w:val="24"/>
          <w:szCs w:val="24"/>
        </w:rPr>
        <w:t>heterostructures</w:t>
      </w:r>
      <w:proofErr w:type="spellEnd"/>
      <w:r w:rsidRPr="002A505A">
        <w:rPr>
          <w:rFonts w:ascii="Times New Roman" w:hAnsi="Times New Roman" w:cs="Times New Roman"/>
          <w:sz w:val="24"/>
          <w:szCs w:val="24"/>
        </w:rPr>
        <w:t xml:space="preserve"> consisted of 1nm In0.15Ga0.85As, 2 monolayers (ML) of </w:t>
      </w:r>
      <w:proofErr w:type="spellStart"/>
      <w:r w:rsidRPr="002A505A">
        <w:rPr>
          <w:rFonts w:ascii="Times New Roman" w:hAnsi="Times New Roman" w:cs="Times New Roman"/>
          <w:sz w:val="24"/>
          <w:szCs w:val="24"/>
        </w:rPr>
        <w:t>InAs</w:t>
      </w:r>
      <w:proofErr w:type="spellEnd"/>
      <w:r w:rsidRPr="002A505A">
        <w:rPr>
          <w:rFonts w:ascii="Times New Roman" w:hAnsi="Times New Roman" w:cs="Times New Roman"/>
          <w:sz w:val="24"/>
          <w:szCs w:val="24"/>
        </w:rPr>
        <w:t xml:space="preserve"> QDs and 30 ML of In</w:t>
      </w:r>
      <w:r w:rsidRPr="002A505A">
        <w:rPr>
          <w:rFonts w:ascii="Times New Roman" w:hAnsi="Times New Roman" w:cs="Times New Roman"/>
          <w:sz w:val="24"/>
          <w:szCs w:val="24"/>
          <w:vertAlign w:val="subscript"/>
        </w:rPr>
        <w:t>0.15</w:t>
      </w:r>
      <w:r w:rsidRPr="002A505A">
        <w:rPr>
          <w:rFonts w:ascii="Times New Roman" w:hAnsi="Times New Roman" w:cs="Times New Roman"/>
          <w:sz w:val="24"/>
          <w:szCs w:val="24"/>
        </w:rPr>
        <w:t>Ga</w:t>
      </w:r>
      <w:r w:rsidRPr="002A505A">
        <w:rPr>
          <w:rFonts w:ascii="Times New Roman" w:hAnsi="Times New Roman" w:cs="Times New Roman"/>
          <w:sz w:val="24"/>
          <w:szCs w:val="24"/>
          <w:vertAlign w:val="subscript"/>
        </w:rPr>
        <w:t>0.85</w:t>
      </w:r>
      <w:r w:rsidR="009F11DC" w:rsidRPr="002A505A">
        <w:rPr>
          <w:rFonts w:ascii="Times New Roman" w:hAnsi="Times New Roman" w:cs="Times New Roman"/>
          <w:sz w:val="24"/>
          <w:szCs w:val="24"/>
        </w:rPr>
        <w:t>As capping layers. Then, 45</w:t>
      </w:r>
      <w:r w:rsidRPr="002A505A">
        <w:rPr>
          <w:rFonts w:ascii="Times New Roman" w:hAnsi="Times New Roman" w:cs="Times New Roman"/>
          <w:sz w:val="24"/>
          <w:szCs w:val="24"/>
        </w:rPr>
        <w:t xml:space="preserve">nm GaAs spacer layers were grown between the QD layers. The 1nm </w:t>
      </w:r>
      <w:r w:rsidR="00E512DA" w:rsidRPr="002A505A">
        <w:rPr>
          <w:rFonts w:ascii="Times New Roman" w:hAnsi="Times New Roman" w:cs="Times New Roman"/>
          <w:sz w:val="24"/>
          <w:szCs w:val="24"/>
        </w:rPr>
        <w:t>In</w:t>
      </w:r>
      <w:r w:rsidR="00E512DA" w:rsidRPr="002A505A">
        <w:rPr>
          <w:rFonts w:ascii="Times New Roman" w:hAnsi="Times New Roman" w:cs="Times New Roman"/>
          <w:sz w:val="24"/>
          <w:szCs w:val="24"/>
          <w:vertAlign w:val="subscript"/>
        </w:rPr>
        <w:t>0.15</w:t>
      </w:r>
      <w:r w:rsidR="00E512DA" w:rsidRPr="002A505A">
        <w:rPr>
          <w:rFonts w:ascii="Times New Roman" w:hAnsi="Times New Roman" w:cs="Times New Roman"/>
          <w:sz w:val="24"/>
          <w:szCs w:val="24"/>
        </w:rPr>
        <w:t>Ga</w:t>
      </w:r>
      <w:r w:rsidR="00E512DA" w:rsidRPr="002A505A">
        <w:rPr>
          <w:rFonts w:ascii="Times New Roman" w:hAnsi="Times New Roman" w:cs="Times New Roman"/>
          <w:sz w:val="24"/>
          <w:szCs w:val="24"/>
          <w:vertAlign w:val="subscript"/>
        </w:rPr>
        <w:t>0.85</w:t>
      </w:r>
      <w:r w:rsidR="00E512DA" w:rsidRPr="002A505A">
        <w:rPr>
          <w:rFonts w:ascii="Times New Roman" w:hAnsi="Times New Roman" w:cs="Times New Roman"/>
          <w:sz w:val="24"/>
          <w:szCs w:val="24"/>
        </w:rPr>
        <w:t xml:space="preserve">As </w:t>
      </w:r>
      <w:r w:rsidRPr="002A505A">
        <w:rPr>
          <w:rFonts w:ascii="Times New Roman" w:hAnsi="Times New Roman" w:cs="Times New Roman"/>
          <w:sz w:val="24"/>
          <w:szCs w:val="24"/>
        </w:rPr>
        <w:t xml:space="preserve">layer is applied to reduce the defects during the growth. The QD layers and </w:t>
      </w:r>
      <w:r w:rsidR="00E512DA" w:rsidRPr="002A505A">
        <w:rPr>
          <w:rFonts w:ascii="Times New Roman" w:hAnsi="Times New Roman" w:cs="Times New Roman"/>
          <w:sz w:val="24"/>
          <w:szCs w:val="24"/>
        </w:rPr>
        <w:t>In</w:t>
      </w:r>
      <w:r w:rsidR="00E512DA" w:rsidRPr="002A505A">
        <w:rPr>
          <w:rFonts w:ascii="Times New Roman" w:hAnsi="Times New Roman" w:cs="Times New Roman"/>
          <w:sz w:val="24"/>
          <w:szCs w:val="24"/>
          <w:vertAlign w:val="subscript"/>
        </w:rPr>
        <w:t>0.15</w:t>
      </w:r>
      <w:r w:rsidR="00E512DA" w:rsidRPr="002A505A">
        <w:rPr>
          <w:rFonts w:ascii="Times New Roman" w:hAnsi="Times New Roman" w:cs="Times New Roman"/>
          <w:sz w:val="24"/>
          <w:szCs w:val="24"/>
        </w:rPr>
        <w:t>Ga</w:t>
      </w:r>
      <w:r w:rsidR="00E512DA" w:rsidRPr="002A505A">
        <w:rPr>
          <w:rFonts w:ascii="Times New Roman" w:hAnsi="Times New Roman" w:cs="Times New Roman"/>
          <w:sz w:val="24"/>
          <w:szCs w:val="24"/>
          <w:vertAlign w:val="subscript"/>
        </w:rPr>
        <w:t>0.85</w:t>
      </w:r>
      <w:r w:rsidR="00E512DA" w:rsidRPr="002A505A">
        <w:rPr>
          <w:rFonts w:ascii="Times New Roman" w:hAnsi="Times New Roman" w:cs="Times New Roman"/>
          <w:sz w:val="24"/>
          <w:szCs w:val="24"/>
        </w:rPr>
        <w:t xml:space="preserve">As </w:t>
      </w:r>
      <w:r w:rsidR="009F11DC" w:rsidRPr="002A505A">
        <w:rPr>
          <w:rFonts w:ascii="Times New Roman" w:hAnsi="Times New Roman" w:cs="Times New Roman"/>
          <w:sz w:val="24"/>
          <w:szCs w:val="24"/>
        </w:rPr>
        <w:t>capping layers were grown at 46</w:t>
      </w:r>
      <w:r w:rsidRPr="002A505A">
        <w:rPr>
          <w:rFonts w:ascii="Times New Roman" w:hAnsi="Times New Roman" w:cs="Times New Roman"/>
          <w:sz w:val="24"/>
          <w:szCs w:val="24"/>
        </w:rPr>
        <w:t xml:space="preserve">0 </w:t>
      </w:r>
      <w:r w:rsidRPr="002A505A">
        <w:rPr>
          <w:rFonts w:ascii="Cambria Math" w:hAnsi="Cambria Math" w:cs="Cambria Math"/>
          <w:sz w:val="24"/>
          <w:szCs w:val="24"/>
        </w:rPr>
        <w:t>⁰</w:t>
      </w:r>
      <w:r w:rsidRPr="002A505A">
        <w:rPr>
          <w:rFonts w:ascii="Times New Roman" w:hAnsi="Times New Roman" w:cs="Times New Roman"/>
          <w:sz w:val="24"/>
          <w:szCs w:val="24"/>
        </w:rPr>
        <w:t xml:space="preserve">C. </w:t>
      </w:r>
      <w:r w:rsidR="00FA288F" w:rsidRPr="002A505A">
        <w:rPr>
          <w:rFonts w:ascii="Times New Roman" w:hAnsi="Times New Roman" w:cs="Times New Roman"/>
          <w:sz w:val="24"/>
          <w:szCs w:val="24"/>
        </w:rPr>
        <w:t xml:space="preserve">After the growth of the 10 QD active layers, the substrate temperature was then increased to 580 </w:t>
      </w:r>
      <w:r w:rsidR="00FA288F" w:rsidRPr="002A505A">
        <w:rPr>
          <w:rFonts w:ascii="Times New Roman" w:hAnsi="Times New Roman" w:cs="Times New Roman"/>
          <w:sz w:val="24"/>
          <w:szCs w:val="24"/>
        </w:rPr>
        <w:sym w:font="Symbol" w:char="F0B0"/>
      </w:r>
      <w:r w:rsidR="00FA288F" w:rsidRPr="002A505A">
        <w:rPr>
          <w:rFonts w:ascii="Times New Roman" w:hAnsi="Times New Roman" w:cs="Times New Roman"/>
          <w:sz w:val="24"/>
          <w:szCs w:val="24"/>
        </w:rPr>
        <w:t>C.</w:t>
      </w:r>
      <w:r w:rsidRPr="002A505A">
        <w:rPr>
          <w:rFonts w:ascii="Times New Roman" w:hAnsi="Times New Roman" w:cs="Times New Roman"/>
          <w:sz w:val="24"/>
          <w:szCs w:val="24"/>
        </w:rPr>
        <w:t xml:space="preserve">A </w:t>
      </w:r>
      <w:r w:rsidR="00FA288F" w:rsidRPr="002A505A">
        <w:rPr>
          <w:rFonts w:ascii="Times New Roman" w:hAnsi="Times New Roman" w:cs="Times New Roman"/>
          <w:sz w:val="24"/>
          <w:szCs w:val="24"/>
        </w:rPr>
        <w:t>1000 nm top GaAs buffer layer was grown, followed by the n+ top contacting layer.</w:t>
      </w:r>
      <w:r w:rsidRPr="002A505A">
        <w:rPr>
          <w:rFonts w:ascii="Times New Roman" w:hAnsi="Times New Roman" w:cs="Times New Roman"/>
          <w:sz w:val="24"/>
          <w:szCs w:val="24"/>
        </w:rPr>
        <w:t xml:space="preserve"> Figure 2 shows the cross-section of sample UML668 MBE growth structure.  </w:t>
      </w:r>
    </w:p>
    <w:p w:rsidR="001B5C03" w:rsidRPr="002A505A" w:rsidRDefault="009F11DC"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48859653" wp14:editId="47E4C7FE">
            <wp:extent cx="3459304" cy="2260600"/>
            <wp:effectExtent l="0" t="0" r="8255" b="6350"/>
            <wp:docPr id="11349" name="图片 1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5068" cy="2264367"/>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 xml:space="preserve">Fig. 2 </w:t>
      </w:r>
      <w:r w:rsidR="003C46D9" w:rsidRPr="002A505A">
        <w:rPr>
          <w:rFonts w:ascii="Times New Roman" w:hAnsi="Times New Roman" w:cs="Times New Roman"/>
          <w:sz w:val="24"/>
          <w:szCs w:val="24"/>
        </w:rPr>
        <w:t xml:space="preserve">Schematic structure of the circular ring POA enhanced LWIR QDIP. The circular POA structures are fabricated on top of the LWIR QDIP. The QDIP has 10 layers of </w:t>
      </w:r>
      <w:proofErr w:type="spellStart"/>
      <w:r w:rsidR="003C46D9" w:rsidRPr="002A505A">
        <w:rPr>
          <w:rFonts w:ascii="Times New Roman" w:hAnsi="Times New Roman" w:cs="Times New Roman"/>
          <w:sz w:val="24"/>
          <w:szCs w:val="24"/>
        </w:rPr>
        <w:t>InAs</w:t>
      </w:r>
      <w:proofErr w:type="spellEnd"/>
      <w:r w:rsidR="003C46D9" w:rsidRPr="002A505A">
        <w:rPr>
          <w:rFonts w:ascii="Times New Roman" w:hAnsi="Times New Roman" w:cs="Times New Roman"/>
          <w:sz w:val="24"/>
          <w:szCs w:val="24"/>
        </w:rPr>
        <w:t xml:space="preserve"> QDs for LWIR light absorption.</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br w:type="page"/>
      </w:r>
    </w:p>
    <w:p w:rsidR="001B5C03" w:rsidRPr="002A505A" w:rsidRDefault="001B5C03" w:rsidP="00060B71">
      <w:pPr>
        <w:pStyle w:val="Title11"/>
      </w:pPr>
      <w:r w:rsidRPr="002A505A">
        <w:lastRenderedPageBreak/>
        <w:t>3.2 Fabrication of the device</w:t>
      </w:r>
    </w:p>
    <w:p w:rsidR="001B5C03" w:rsidRPr="002A505A" w:rsidRDefault="001B5C03" w:rsidP="00060B71">
      <w:pPr>
        <w:pStyle w:val="Title111"/>
      </w:pPr>
      <w:r w:rsidRPr="002A505A">
        <w:t xml:space="preserve">3.2.1 Fabrication processes of QDIPs </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After the MBE growth, the wafer was processed into circular mesas using standard photo-lithography and wet-etching procedures to form individual QDIPs. The fabrication processes of QDIPs are schematically shown in Figure 1.</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2ED92CF2" wp14:editId="5C9E194D">
                <wp:simplePos x="0" y="0"/>
                <wp:positionH relativeFrom="column">
                  <wp:posOffset>3506525</wp:posOffset>
                </wp:positionH>
                <wp:positionV relativeFrom="paragraph">
                  <wp:posOffset>2125787</wp:posOffset>
                </wp:positionV>
                <wp:extent cx="1319309" cy="436880"/>
                <wp:effectExtent l="0" t="0" r="0" b="0"/>
                <wp:wrapNone/>
                <wp:docPr id="29" name="TextBox 3"/>
                <wp:cNvGraphicFramePr/>
                <a:graphic xmlns:a="http://schemas.openxmlformats.org/drawingml/2006/main">
                  <a:graphicData uri="http://schemas.microsoft.com/office/word/2010/wordprocessingShape">
                    <wps:wsp>
                      <wps:cNvSpPr txBox="1"/>
                      <wps:spPr>
                        <a:xfrm>
                          <a:off x="0" y="0"/>
                          <a:ext cx="1319309" cy="436880"/>
                        </a:xfrm>
                        <a:prstGeom prst="rect">
                          <a:avLst/>
                        </a:prstGeom>
                        <a:noFill/>
                      </wps:spPr>
                      <wps:txb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Photolithography</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Patterning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3" o:spid="_x0000_s1032" type="#_x0000_t202" style="position:absolute;left:0;text-align:left;margin-left:276.1pt;margin-top:167.4pt;width:103.9pt;height:34.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" filled="f" stroked="f">
                <v:textbo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Photolithography</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Patterning</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95616" behindDoc="0" locked="0" layoutInCell="1" allowOverlap="1" wp14:anchorId="383D9390" wp14:editId="2D52C711">
                <wp:simplePos x="0" y="0"/>
                <wp:positionH relativeFrom="column">
                  <wp:posOffset>4674870</wp:posOffset>
                </wp:positionH>
                <wp:positionV relativeFrom="paragraph">
                  <wp:posOffset>2093595</wp:posOffset>
                </wp:positionV>
                <wp:extent cx="0" cy="468630"/>
                <wp:effectExtent l="95250" t="0" r="57150" b="64770"/>
                <wp:wrapNone/>
                <wp:docPr id="38" name="Straight Arrow Connector 11"/>
                <wp:cNvGraphicFramePr/>
                <a:graphic xmlns:a="http://schemas.openxmlformats.org/drawingml/2006/main">
                  <a:graphicData uri="http://schemas.microsoft.com/office/word/2010/wordprocessingShape">
                    <wps:wsp>
                      <wps:cNvCnPr/>
                      <wps:spPr>
                        <a:xfrm>
                          <a:off x="0" y="0"/>
                          <a:ext cx="0" cy="468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type w14:anchorId="47051C6B" id="_x0000_t32" coordsize="21600,21600" o:spt="32" o:oned="t" path="m,l21600,21600e" filled="f">
                <v:path arrowok="t" fillok="f" o:connecttype="none"/>
                <o:lock v:ext="edit" shapetype="t"/>
              </v:shapetype>
              <v:shape id="Straight Arrow Connector 11" o:spid="_x0000_s1026" type="#_x0000_t32" style="position:absolute;margin-left:368.1pt;margin-top:164.85pt;width:0;height:36.9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" strokecolor="#4579b8 [3044]">
                <v:stroke endarrow="open"/>
              </v:shape>
            </w:pict>
          </mc:Fallback>
        </mc:AlternateContent>
      </w:r>
      <w:r w:rsidRPr="002A505A">
        <w:rPr>
          <w:rFonts w:ascii="Times New Roman" w:hAnsi="Times New Roman" w:cs="Times New Roman"/>
          <w:noProof/>
          <w:sz w:val="24"/>
          <w:szCs w:val="24"/>
        </w:rPr>
        <w:drawing>
          <wp:inline distT="0" distB="0" distL="0" distR="0" wp14:anchorId="5BABA327" wp14:editId="629EF00C">
            <wp:extent cx="5943600" cy="2014220"/>
            <wp:effectExtent l="0" t="0" r="0" b="5080"/>
            <wp:docPr id="1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14220"/>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697664" behindDoc="0" locked="0" layoutInCell="1" allowOverlap="1" wp14:anchorId="066BF73F" wp14:editId="76F8DB2A">
                <wp:simplePos x="0" y="0"/>
                <wp:positionH relativeFrom="column">
                  <wp:posOffset>4399584</wp:posOffset>
                </wp:positionH>
                <wp:positionV relativeFrom="paragraph">
                  <wp:posOffset>1991995</wp:posOffset>
                </wp:positionV>
                <wp:extent cx="349250" cy="278130"/>
                <wp:effectExtent l="0" t="0" r="0" b="0"/>
                <wp:wrapNone/>
                <wp:docPr id="39" name="TextBox 3"/>
                <wp:cNvGraphicFramePr/>
                <a:graphic xmlns:a="http://schemas.openxmlformats.org/drawingml/2006/main">
                  <a:graphicData uri="http://schemas.microsoft.com/office/word/2010/wordprocessingShape">
                    <wps:wsp>
                      <wps:cNvSpPr txBox="1"/>
                      <wps:spPr>
                        <a:xfrm>
                          <a:off x="0" y="0"/>
                          <a:ext cx="349250"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46.4pt;margin-top:156.85pt;width:27.5pt;height:21.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(c)</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00736" behindDoc="0" locked="0" layoutInCell="1" allowOverlap="1" wp14:anchorId="43FCCBB3" wp14:editId="541F6C04">
                <wp:simplePos x="0" y="0"/>
                <wp:positionH relativeFrom="column">
                  <wp:posOffset>1029335</wp:posOffset>
                </wp:positionH>
                <wp:positionV relativeFrom="paragraph">
                  <wp:posOffset>2004999</wp:posOffset>
                </wp:positionV>
                <wp:extent cx="652007" cy="278130"/>
                <wp:effectExtent l="0" t="0" r="0" b="0"/>
                <wp:wrapNone/>
                <wp:docPr id="41" name="TextBox 3"/>
                <wp:cNvGraphicFramePr/>
                <a:graphic xmlns:a="http://schemas.openxmlformats.org/drawingml/2006/main">
                  <a:graphicData uri="http://schemas.microsoft.com/office/word/2010/wordprocessingShape">
                    <wps:wsp>
                      <wps:cNvSpPr txBox="1"/>
                      <wps:spPr>
                        <a:xfrm>
                          <a:off x="0" y="0"/>
                          <a:ext cx="652007"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1.05pt;margin-top:157.85pt;width:51.35pt;height:21.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(d)</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99712" behindDoc="0" locked="0" layoutInCell="1" allowOverlap="1" wp14:anchorId="547FB510" wp14:editId="4251F7F6">
                <wp:simplePos x="0" y="0"/>
                <wp:positionH relativeFrom="column">
                  <wp:posOffset>2478405</wp:posOffset>
                </wp:positionH>
                <wp:positionV relativeFrom="paragraph">
                  <wp:posOffset>957884</wp:posOffset>
                </wp:positionV>
                <wp:extent cx="1351721" cy="469127"/>
                <wp:effectExtent l="0" t="0" r="0" b="0"/>
                <wp:wrapNone/>
                <wp:docPr id="42" name="TextBox 3"/>
                <wp:cNvGraphicFramePr/>
                <a:graphic xmlns:a="http://schemas.openxmlformats.org/drawingml/2006/main">
                  <a:graphicData uri="http://schemas.microsoft.com/office/word/2010/wordprocessingShape">
                    <wps:wsp>
                      <wps:cNvSpPr txBox="1"/>
                      <wps:spPr>
                        <a:xfrm>
                          <a:off x="0" y="0"/>
                          <a:ext cx="1351721" cy="469127"/>
                        </a:xfrm>
                        <a:prstGeom prst="rect">
                          <a:avLst/>
                        </a:prstGeom>
                        <a:noFill/>
                      </wps:spPr>
                      <wps:txb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Develop with</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MA-26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5.15pt;margin-top:75.4pt;width:106.45pt;height:36.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" filled="f" stroked="f">
                <v:textbo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Develop with</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MA-26</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698688" behindDoc="0" locked="0" layoutInCell="1" allowOverlap="1" wp14:anchorId="5DA26757" wp14:editId="3A635FAE">
                <wp:simplePos x="0" y="0"/>
                <wp:positionH relativeFrom="column">
                  <wp:posOffset>2433099</wp:posOffset>
                </wp:positionH>
                <wp:positionV relativeFrom="paragraph">
                  <wp:posOffset>1181376</wp:posOffset>
                </wp:positionV>
                <wp:extent cx="890546" cy="0"/>
                <wp:effectExtent l="38100" t="76200" r="0" b="114300"/>
                <wp:wrapNone/>
                <wp:docPr id="43" name="Straight Arrow Connector 15"/>
                <wp:cNvGraphicFramePr/>
                <a:graphic xmlns:a="http://schemas.openxmlformats.org/drawingml/2006/main">
                  <a:graphicData uri="http://schemas.microsoft.com/office/word/2010/wordprocessingShape">
                    <wps:wsp>
                      <wps:cNvCnPr/>
                      <wps:spPr>
                        <a:xfrm flipH="1">
                          <a:off x="0" y="0"/>
                          <a:ext cx="8905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4E18C" id="Straight Arrow Connector 15" o:spid="_x0000_s1026" type="#_x0000_t32" style="position:absolute;margin-left:191.6pt;margin-top:93pt;width:70.1pt;height:0;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" strokecolor="#4579b8 [3044]">
                <v:stroke endarrow="open"/>
              </v:shape>
            </w:pict>
          </mc:Fallback>
        </mc:AlternateContent>
      </w:r>
      <w:r w:rsidRPr="002A505A">
        <w:rPr>
          <w:rFonts w:ascii="Times New Roman" w:hAnsi="Times New Roman" w:cs="Times New Roman"/>
          <w:noProof/>
          <w:sz w:val="24"/>
          <w:szCs w:val="24"/>
        </w:rPr>
        <w:drawing>
          <wp:inline distT="0" distB="0" distL="0" distR="0" wp14:anchorId="115A5F58" wp14:editId="5308713C">
            <wp:extent cx="2432972" cy="1550504"/>
            <wp:effectExtent l="0" t="0" r="5715" b="0"/>
            <wp:docPr id="11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38763" cy="1554195"/>
                    </a:xfrm>
                    <a:prstGeom prst="rect">
                      <a:avLst/>
                    </a:prstGeom>
                  </pic:spPr>
                </pic:pic>
              </a:graphicData>
            </a:graphic>
          </wp:inline>
        </w:drawing>
      </w:r>
      <w:r w:rsidRPr="002A505A">
        <w:rPr>
          <w:rFonts w:ascii="Times New Roman" w:hAnsi="Times New Roman" w:cs="Times New Roman"/>
          <w:sz w:val="24"/>
          <w:szCs w:val="24"/>
        </w:rPr>
        <w:t xml:space="preserve">                            </w:t>
      </w:r>
      <w:r w:rsidRPr="002A505A">
        <w:rPr>
          <w:rFonts w:ascii="Times New Roman" w:hAnsi="Times New Roman" w:cs="Times New Roman"/>
          <w:noProof/>
          <w:sz w:val="24"/>
          <w:szCs w:val="24"/>
        </w:rPr>
        <w:drawing>
          <wp:inline distT="0" distB="0" distL="0" distR="0" wp14:anchorId="05ECE278" wp14:editId="6BB8B6A3">
            <wp:extent cx="2433099" cy="2002755"/>
            <wp:effectExtent l="0" t="0" r="5715" b="0"/>
            <wp:docPr id="11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34395" cy="2003822"/>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lastRenderedPageBreak/>
        <mc:AlternateContent>
          <mc:Choice Requires="wps">
            <w:drawing>
              <wp:anchor distT="0" distB="0" distL="114300" distR="114300" simplePos="0" relativeHeight="251701760" behindDoc="0" locked="0" layoutInCell="1" allowOverlap="1" wp14:anchorId="28436907" wp14:editId="3D20F4E7">
                <wp:simplePos x="0" y="0"/>
                <wp:positionH relativeFrom="column">
                  <wp:posOffset>1192530</wp:posOffset>
                </wp:positionH>
                <wp:positionV relativeFrom="paragraph">
                  <wp:posOffset>171450</wp:posOffset>
                </wp:positionV>
                <wp:extent cx="0" cy="476885"/>
                <wp:effectExtent l="95250" t="0" r="57150" b="56515"/>
                <wp:wrapNone/>
                <wp:docPr id="44" name="Straight Arrow Connector 19"/>
                <wp:cNvGraphicFramePr/>
                <a:graphic xmlns:a="http://schemas.openxmlformats.org/drawingml/2006/main">
                  <a:graphicData uri="http://schemas.microsoft.com/office/word/2010/wordprocessingShape">
                    <wps:wsp>
                      <wps:cNvCnPr/>
                      <wps:spPr>
                        <a:xfrm>
                          <a:off x="0" y="0"/>
                          <a:ext cx="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886D548" id="Straight Arrow Connector 19" o:spid="_x0000_s1026" type="#_x0000_t32" style="position:absolute;margin-left:93.9pt;margin-top:13.5pt;width:0;height:37.5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" strokecolor="#4579b8 [3044]">
                <v:stroke endarrow="open"/>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02784" behindDoc="0" locked="0" layoutInCell="1" allowOverlap="1" wp14:anchorId="34602712" wp14:editId="67C7BF9E">
                <wp:simplePos x="0" y="0"/>
                <wp:positionH relativeFrom="column">
                  <wp:posOffset>339090</wp:posOffset>
                </wp:positionH>
                <wp:positionV relativeFrom="paragraph">
                  <wp:posOffset>263856</wp:posOffset>
                </wp:positionV>
                <wp:extent cx="1318895" cy="436880"/>
                <wp:effectExtent l="0" t="0" r="0" b="0"/>
                <wp:wrapNone/>
                <wp:docPr id="45" name="TextBox 3"/>
                <wp:cNvGraphicFramePr/>
                <a:graphic xmlns:a="http://schemas.openxmlformats.org/drawingml/2006/main">
                  <a:graphicData uri="http://schemas.microsoft.com/office/word/2010/wordprocessingShape">
                    <wps:wsp>
                      <wps:cNvSpPr txBox="1"/>
                      <wps:spPr>
                        <a:xfrm>
                          <a:off x="0" y="0"/>
                          <a:ext cx="1318895" cy="43688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Wet etching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6.7pt;margin-top:20.8pt;width:103.85pt;height:34.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Wet etching</w:t>
                      </w:r>
                    </w:p>
                  </w:txbxContent>
                </v:textbox>
              </v:shape>
            </w:pict>
          </mc:Fallback>
        </mc:AlternateContent>
      </w:r>
    </w:p>
    <w:p w:rsidR="001B5C03" w:rsidRPr="002A505A" w:rsidRDefault="001B5C03" w:rsidP="00060B71">
      <w:pPr>
        <w:spacing w:after="0" w:line="480" w:lineRule="auto"/>
        <w:jc w:val="both"/>
        <w:rPr>
          <w:rFonts w:ascii="Times New Roman" w:hAnsi="Times New Roman" w:cs="Times New Roman"/>
          <w:sz w:val="24"/>
          <w:szCs w:val="24"/>
        </w:rPr>
      </w:pP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706880" behindDoc="0" locked="0" layoutInCell="1" allowOverlap="1" wp14:anchorId="750F07AE" wp14:editId="5CA6A501">
                <wp:simplePos x="0" y="0"/>
                <wp:positionH relativeFrom="column">
                  <wp:posOffset>2333929</wp:posOffset>
                </wp:positionH>
                <wp:positionV relativeFrom="paragraph">
                  <wp:posOffset>448310</wp:posOffset>
                </wp:positionV>
                <wp:extent cx="1318895" cy="436880"/>
                <wp:effectExtent l="0" t="0" r="0" b="0"/>
                <wp:wrapNone/>
                <wp:docPr id="46" name="TextBox 3"/>
                <wp:cNvGraphicFramePr/>
                <a:graphic xmlns:a="http://schemas.openxmlformats.org/drawingml/2006/main">
                  <a:graphicData uri="http://schemas.microsoft.com/office/word/2010/wordprocessingShape">
                    <wps:wsp>
                      <wps:cNvSpPr txBox="1"/>
                      <wps:spPr>
                        <a:xfrm>
                          <a:off x="0" y="0"/>
                          <a:ext cx="1318895" cy="436880"/>
                        </a:xfrm>
                        <a:prstGeom prst="rect">
                          <a:avLst/>
                        </a:prstGeom>
                        <a:noFill/>
                      </wps:spPr>
                      <wps:txb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Spin-coating</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Photoresist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83.75pt;margin-top:35.3pt;width:103.85pt;height:34.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" filled="f" stroked="f">
                <v:textbo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Spin-coating</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Photoresist</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05856" behindDoc="0" locked="0" layoutInCell="1" allowOverlap="1" wp14:anchorId="00150EE1" wp14:editId="42E87659">
                <wp:simplePos x="0" y="0"/>
                <wp:positionH relativeFrom="column">
                  <wp:posOffset>2353310</wp:posOffset>
                </wp:positionH>
                <wp:positionV relativeFrom="paragraph">
                  <wp:posOffset>669925</wp:posOffset>
                </wp:positionV>
                <wp:extent cx="906145" cy="0"/>
                <wp:effectExtent l="0" t="76200" r="27305" b="114300"/>
                <wp:wrapNone/>
                <wp:docPr id="47" name="Straight Arrow Connector 30"/>
                <wp:cNvGraphicFramePr/>
                <a:graphic xmlns:a="http://schemas.openxmlformats.org/drawingml/2006/main">
                  <a:graphicData uri="http://schemas.microsoft.com/office/word/2010/wordprocessingShape">
                    <wps:wsp>
                      <wps:cNvCnPr/>
                      <wps:spPr>
                        <a:xfrm>
                          <a:off x="0" y="0"/>
                          <a:ext cx="9061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55E3A1" id="Straight Arrow Connector 30" o:spid="_x0000_s1026" type="#_x0000_t32" style="position:absolute;margin-left:185.3pt;margin-top:52.75pt;width:71.35pt;height: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" strokecolor="#4579b8 [3044]">
                <v:stroke endarrow="open"/>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04832" behindDoc="0" locked="0" layoutInCell="1" allowOverlap="1" wp14:anchorId="6B111F67" wp14:editId="0AEEAF8D">
                <wp:simplePos x="0" y="0"/>
                <wp:positionH relativeFrom="column">
                  <wp:posOffset>4480256</wp:posOffset>
                </wp:positionH>
                <wp:positionV relativeFrom="paragraph">
                  <wp:posOffset>1594485</wp:posOffset>
                </wp:positionV>
                <wp:extent cx="349250" cy="278130"/>
                <wp:effectExtent l="0" t="0" r="0" b="0"/>
                <wp:wrapNone/>
                <wp:docPr id="48" name="TextBox 3"/>
                <wp:cNvGraphicFramePr/>
                <a:graphic xmlns:a="http://schemas.openxmlformats.org/drawingml/2006/main">
                  <a:graphicData uri="http://schemas.microsoft.com/office/word/2010/wordprocessingShape">
                    <wps:wsp>
                      <wps:cNvSpPr txBox="1"/>
                      <wps:spPr>
                        <a:xfrm>
                          <a:off x="0" y="0"/>
                          <a:ext cx="349250"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52.8pt;margin-top:125.55pt;width:27.5pt;height:21.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(f)</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03808" behindDoc="0" locked="0" layoutInCell="1" allowOverlap="1" wp14:anchorId="01D174BD" wp14:editId="5B783932">
                <wp:simplePos x="0" y="0"/>
                <wp:positionH relativeFrom="column">
                  <wp:posOffset>975995</wp:posOffset>
                </wp:positionH>
                <wp:positionV relativeFrom="paragraph">
                  <wp:posOffset>1577340</wp:posOffset>
                </wp:positionV>
                <wp:extent cx="349250" cy="278130"/>
                <wp:effectExtent l="0" t="0" r="0" b="0"/>
                <wp:wrapNone/>
                <wp:docPr id="55" name="TextBox 3"/>
                <wp:cNvGraphicFramePr/>
                <a:graphic xmlns:a="http://schemas.openxmlformats.org/drawingml/2006/main">
                  <a:graphicData uri="http://schemas.microsoft.com/office/word/2010/wordprocessingShape">
                    <wps:wsp>
                      <wps:cNvSpPr txBox="1"/>
                      <wps:spPr>
                        <a:xfrm>
                          <a:off x="0" y="0"/>
                          <a:ext cx="349250"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6.85pt;margin-top:124.2pt;width:27.5pt;height:21.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(e)</w:t>
                      </w:r>
                    </w:p>
                  </w:txbxContent>
                </v:textbox>
              </v:shape>
            </w:pict>
          </mc:Fallback>
        </mc:AlternateContent>
      </w:r>
      <w:r w:rsidRPr="002A505A">
        <w:rPr>
          <w:rFonts w:ascii="Times New Roman" w:hAnsi="Times New Roman" w:cs="Times New Roman"/>
          <w:noProof/>
          <w:sz w:val="24"/>
          <w:szCs w:val="24"/>
        </w:rPr>
        <w:drawing>
          <wp:inline distT="0" distB="0" distL="0" distR="0" wp14:anchorId="2E371865" wp14:editId="12AFB462">
            <wp:extent cx="2433099" cy="1571899"/>
            <wp:effectExtent l="0" t="0" r="5715" b="9525"/>
            <wp:docPr id="11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35351" cy="1573354"/>
                    </a:xfrm>
                    <a:prstGeom prst="rect">
                      <a:avLst/>
                    </a:prstGeom>
                  </pic:spPr>
                </pic:pic>
              </a:graphicData>
            </a:graphic>
          </wp:inline>
        </w:drawing>
      </w:r>
      <w:r w:rsidRPr="002A505A">
        <w:rPr>
          <w:rFonts w:ascii="Times New Roman" w:hAnsi="Times New Roman" w:cs="Times New Roman"/>
          <w:sz w:val="24"/>
          <w:szCs w:val="24"/>
        </w:rPr>
        <w:t xml:space="preserve">                          </w:t>
      </w:r>
      <w:r w:rsidRPr="002A505A">
        <w:rPr>
          <w:rFonts w:ascii="Times New Roman" w:hAnsi="Times New Roman" w:cs="Times New Roman"/>
          <w:noProof/>
          <w:sz w:val="24"/>
          <w:szCs w:val="24"/>
        </w:rPr>
        <w:drawing>
          <wp:inline distT="0" distB="0" distL="0" distR="0" wp14:anchorId="79A7D755" wp14:editId="36FCDFE0">
            <wp:extent cx="2496709" cy="1571059"/>
            <wp:effectExtent l="0" t="0" r="0" b="0"/>
            <wp:docPr id="113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98039" cy="1571896"/>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708928" behindDoc="0" locked="0" layoutInCell="1" allowOverlap="1" wp14:anchorId="1E2561EE" wp14:editId="1B2A9ADD">
                <wp:simplePos x="0" y="0"/>
                <wp:positionH relativeFrom="column">
                  <wp:posOffset>3395152</wp:posOffset>
                </wp:positionH>
                <wp:positionV relativeFrom="paragraph">
                  <wp:posOffset>161290</wp:posOffset>
                </wp:positionV>
                <wp:extent cx="1216549" cy="723568"/>
                <wp:effectExtent l="0" t="0" r="0" b="0"/>
                <wp:wrapNone/>
                <wp:docPr id="56" name="TextBox 3"/>
                <wp:cNvGraphicFramePr/>
                <a:graphic xmlns:a="http://schemas.openxmlformats.org/drawingml/2006/main">
                  <a:graphicData uri="http://schemas.microsoft.com/office/word/2010/wordprocessingShape">
                    <wps:wsp>
                      <wps:cNvSpPr txBox="1"/>
                      <wps:spPr>
                        <a:xfrm>
                          <a:off x="0" y="0"/>
                          <a:ext cx="1216549" cy="723568"/>
                        </a:xfrm>
                        <a:prstGeom prst="rect">
                          <a:avLst/>
                        </a:prstGeom>
                        <a:noFill/>
                      </wps:spPr>
                      <wps:txb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Photolithography</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Patterning with electrode mask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67.35pt;margin-top:12.7pt;width:95.8pt;height:56.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" filled="f" stroked="f">
                <v:textbo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Photolithography</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Patterning with electrode mask</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07904" behindDoc="0" locked="0" layoutInCell="1" allowOverlap="1" wp14:anchorId="4C83DAFD" wp14:editId="7974F96B">
                <wp:simplePos x="0" y="0"/>
                <wp:positionH relativeFrom="column">
                  <wp:posOffset>4612640</wp:posOffset>
                </wp:positionH>
                <wp:positionV relativeFrom="paragraph">
                  <wp:posOffset>233680</wp:posOffset>
                </wp:positionV>
                <wp:extent cx="0" cy="476885"/>
                <wp:effectExtent l="95250" t="0" r="57150" b="56515"/>
                <wp:wrapNone/>
                <wp:docPr id="57" name="Straight Arrow Connector 34"/>
                <wp:cNvGraphicFramePr/>
                <a:graphic xmlns:a="http://schemas.openxmlformats.org/drawingml/2006/main">
                  <a:graphicData uri="http://schemas.microsoft.com/office/word/2010/wordprocessingShape">
                    <wps:wsp>
                      <wps:cNvCnPr/>
                      <wps:spPr>
                        <a:xfrm>
                          <a:off x="0" y="0"/>
                          <a:ext cx="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71F886F" id="Straight Arrow Connector 34" o:spid="_x0000_s1026" type="#_x0000_t32" style="position:absolute;margin-left:363.2pt;margin-top:18.4pt;width:0;height:37.55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" strokecolor="#4579b8 [3044]">
                <v:stroke endarrow="open"/>
              </v:shape>
            </w:pict>
          </mc:Fallback>
        </mc:AlternateContent>
      </w:r>
    </w:p>
    <w:p w:rsidR="001B5C03" w:rsidRPr="002A505A" w:rsidRDefault="001B5C03" w:rsidP="00060B71">
      <w:pPr>
        <w:spacing w:after="0" w:line="480" w:lineRule="auto"/>
        <w:jc w:val="both"/>
        <w:rPr>
          <w:rFonts w:ascii="Times New Roman" w:hAnsi="Times New Roman" w:cs="Times New Roman"/>
          <w:sz w:val="24"/>
          <w:szCs w:val="24"/>
        </w:rPr>
      </w:pPr>
    </w:p>
    <w:p w:rsidR="001B5C03" w:rsidRPr="002A505A" w:rsidRDefault="001B5C03" w:rsidP="00060B71">
      <w:pPr>
        <w:spacing w:after="0" w:line="480" w:lineRule="auto"/>
        <w:jc w:val="both"/>
        <w:rPr>
          <w:rFonts w:ascii="Times New Roman" w:hAnsi="Times New Roman" w:cs="Times New Roman"/>
          <w:sz w:val="24"/>
          <w:szCs w:val="24"/>
        </w:rPr>
      </w:pP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lastRenderedPageBreak/>
        <mc:AlternateContent>
          <mc:Choice Requires="wps">
            <w:drawing>
              <wp:anchor distT="0" distB="0" distL="114300" distR="114300" simplePos="0" relativeHeight="251712000" behindDoc="0" locked="0" layoutInCell="1" allowOverlap="1" wp14:anchorId="17917216" wp14:editId="41D28557">
                <wp:simplePos x="0" y="0"/>
                <wp:positionH relativeFrom="column">
                  <wp:posOffset>4240530</wp:posOffset>
                </wp:positionH>
                <wp:positionV relativeFrom="paragraph">
                  <wp:posOffset>1956104</wp:posOffset>
                </wp:positionV>
                <wp:extent cx="349250" cy="278130"/>
                <wp:effectExtent l="0" t="0" r="0" b="0"/>
                <wp:wrapNone/>
                <wp:docPr id="58" name="TextBox 3"/>
                <wp:cNvGraphicFramePr/>
                <a:graphic xmlns:a="http://schemas.openxmlformats.org/drawingml/2006/main">
                  <a:graphicData uri="http://schemas.microsoft.com/office/word/2010/wordprocessingShape">
                    <wps:wsp>
                      <wps:cNvSpPr txBox="1"/>
                      <wps:spPr>
                        <a:xfrm>
                          <a:off x="0" y="0"/>
                          <a:ext cx="349250"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33.9pt;margin-top:154pt;width:27.5pt;height:2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(g)</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13024" behindDoc="0" locked="0" layoutInCell="1" allowOverlap="1" wp14:anchorId="44524228" wp14:editId="22C0D36C">
                <wp:simplePos x="0" y="0"/>
                <wp:positionH relativeFrom="column">
                  <wp:posOffset>951230</wp:posOffset>
                </wp:positionH>
                <wp:positionV relativeFrom="paragraph">
                  <wp:posOffset>1965629</wp:posOffset>
                </wp:positionV>
                <wp:extent cx="349250" cy="278130"/>
                <wp:effectExtent l="0" t="0" r="0" b="0"/>
                <wp:wrapNone/>
                <wp:docPr id="59" name="TextBox 3"/>
                <wp:cNvGraphicFramePr/>
                <a:graphic xmlns:a="http://schemas.openxmlformats.org/drawingml/2006/main">
                  <a:graphicData uri="http://schemas.microsoft.com/office/word/2010/wordprocessingShape">
                    <wps:wsp>
                      <wps:cNvSpPr txBox="1"/>
                      <wps:spPr>
                        <a:xfrm>
                          <a:off x="0" y="0"/>
                          <a:ext cx="349250"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4.9pt;margin-top:154.75pt;width:27.5pt;height:21.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(h)</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09952" behindDoc="0" locked="0" layoutInCell="1" allowOverlap="1" wp14:anchorId="5A7B965F" wp14:editId="5244A6EF">
                <wp:simplePos x="0" y="0"/>
                <wp:positionH relativeFrom="column">
                  <wp:posOffset>2330119</wp:posOffset>
                </wp:positionH>
                <wp:positionV relativeFrom="paragraph">
                  <wp:posOffset>808355</wp:posOffset>
                </wp:positionV>
                <wp:extent cx="1351280" cy="468630"/>
                <wp:effectExtent l="0" t="0" r="0" b="0"/>
                <wp:wrapNone/>
                <wp:docPr id="60" name="TextBox 3"/>
                <wp:cNvGraphicFramePr/>
                <a:graphic xmlns:a="http://schemas.openxmlformats.org/drawingml/2006/main">
                  <a:graphicData uri="http://schemas.microsoft.com/office/word/2010/wordprocessingShape">
                    <wps:wsp>
                      <wps:cNvSpPr txBox="1"/>
                      <wps:spPr>
                        <a:xfrm>
                          <a:off x="0" y="0"/>
                          <a:ext cx="1351280" cy="468630"/>
                        </a:xfrm>
                        <a:prstGeom prst="rect">
                          <a:avLst/>
                        </a:prstGeom>
                        <a:noFill/>
                      </wps:spPr>
                      <wps:txb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Develop with</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MA-26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83.45pt;margin-top:63.65pt;width:106.4pt;height:36.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" filled="f" stroked="f">
                <v:textbo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Develop with</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MA-26</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10976" behindDoc="0" locked="0" layoutInCell="1" allowOverlap="1" wp14:anchorId="2EC4F24C" wp14:editId="54900E6C">
                <wp:simplePos x="0" y="0"/>
                <wp:positionH relativeFrom="column">
                  <wp:posOffset>2226365</wp:posOffset>
                </wp:positionH>
                <wp:positionV relativeFrom="paragraph">
                  <wp:posOffset>1025387</wp:posOffset>
                </wp:positionV>
                <wp:extent cx="1033338" cy="0"/>
                <wp:effectExtent l="38100" t="76200" r="0" b="114300"/>
                <wp:wrapNone/>
                <wp:docPr id="61" name="Straight Arrow Connector 38"/>
                <wp:cNvGraphicFramePr/>
                <a:graphic xmlns:a="http://schemas.openxmlformats.org/drawingml/2006/main">
                  <a:graphicData uri="http://schemas.microsoft.com/office/word/2010/wordprocessingShape">
                    <wps:wsp>
                      <wps:cNvCnPr/>
                      <wps:spPr>
                        <a:xfrm flipH="1">
                          <a:off x="0" y="0"/>
                          <a:ext cx="103333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CB6CC3" id="Straight Arrow Connector 38" o:spid="_x0000_s1026" type="#_x0000_t32" style="position:absolute;margin-left:175.3pt;margin-top:80.75pt;width:81.35pt;height:0;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" strokecolor="#4579b8 [3044]">
                <v:stroke endarrow="open"/>
              </v:shape>
            </w:pict>
          </mc:Fallback>
        </mc:AlternateContent>
      </w:r>
      <w:r w:rsidRPr="002A505A">
        <w:rPr>
          <w:rFonts w:ascii="Times New Roman" w:hAnsi="Times New Roman" w:cs="Times New Roman"/>
          <w:noProof/>
          <w:sz w:val="24"/>
          <w:szCs w:val="24"/>
        </w:rPr>
        <w:drawing>
          <wp:inline distT="0" distB="0" distL="0" distR="0" wp14:anchorId="358623A5" wp14:editId="761245AF">
            <wp:extent cx="2407351" cy="1574358"/>
            <wp:effectExtent l="0" t="0" r="0" b="6985"/>
            <wp:docPr id="113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8728" cy="1575259"/>
                    </a:xfrm>
                    <a:prstGeom prst="rect">
                      <a:avLst/>
                    </a:prstGeom>
                  </pic:spPr>
                </pic:pic>
              </a:graphicData>
            </a:graphic>
          </wp:inline>
        </w:drawing>
      </w:r>
      <w:r w:rsidRPr="002A505A">
        <w:rPr>
          <w:rFonts w:ascii="Times New Roman" w:hAnsi="Times New Roman" w:cs="Times New Roman"/>
          <w:sz w:val="24"/>
          <w:szCs w:val="24"/>
        </w:rPr>
        <w:t xml:space="preserve">                           </w:t>
      </w:r>
      <w:r w:rsidRPr="002A505A">
        <w:rPr>
          <w:rFonts w:ascii="Times New Roman" w:hAnsi="Times New Roman" w:cs="Times New Roman"/>
          <w:noProof/>
          <w:sz w:val="24"/>
          <w:szCs w:val="24"/>
        </w:rPr>
        <w:drawing>
          <wp:inline distT="0" distB="0" distL="0" distR="0" wp14:anchorId="36083520" wp14:editId="73EACB56">
            <wp:extent cx="2373985" cy="1940119"/>
            <wp:effectExtent l="0" t="0" r="7620" b="3175"/>
            <wp:docPr id="113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76693" cy="1942332"/>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715072" behindDoc="0" locked="0" layoutInCell="1" allowOverlap="1" wp14:anchorId="1187A3B9" wp14:editId="1BA09EE4">
                <wp:simplePos x="0" y="0"/>
                <wp:positionH relativeFrom="column">
                  <wp:posOffset>397179</wp:posOffset>
                </wp:positionH>
                <wp:positionV relativeFrom="paragraph">
                  <wp:posOffset>146050</wp:posOffset>
                </wp:positionV>
                <wp:extent cx="826936" cy="436880"/>
                <wp:effectExtent l="0" t="0" r="0" b="0"/>
                <wp:wrapNone/>
                <wp:docPr id="62" name="TextBox 3"/>
                <wp:cNvGraphicFramePr/>
                <a:graphic xmlns:a="http://schemas.openxmlformats.org/drawingml/2006/main">
                  <a:graphicData uri="http://schemas.microsoft.com/office/word/2010/wordprocessingShape">
                    <wps:wsp>
                      <wps:cNvSpPr txBox="1"/>
                      <wps:spPr>
                        <a:xfrm>
                          <a:off x="0" y="0"/>
                          <a:ext cx="826936" cy="43688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Metal Deposition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1.25pt;margin-top:11.5pt;width:65.1pt;height:34.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Metal Deposition</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14048" behindDoc="0" locked="0" layoutInCell="1" allowOverlap="1" wp14:anchorId="7BFC4A85" wp14:editId="18C3CB47">
                <wp:simplePos x="0" y="0"/>
                <wp:positionH relativeFrom="column">
                  <wp:posOffset>1129361</wp:posOffset>
                </wp:positionH>
                <wp:positionV relativeFrom="paragraph">
                  <wp:posOffset>148590</wp:posOffset>
                </wp:positionV>
                <wp:extent cx="0" cy="476885"/>
                <wp:effectExtent l="95250" t="0" r="57150" b="56515"/>
                <wp:wrapNone/>
                <wp:docPr id="63" name="Straight Arrow Connector 43"/>
                <wp:cNvGraphicFramePr/>
                <a:graphic xmlns:a="http://schemas.openxmlformats.org/drawingml/2006/main">
                  <a:graphicData uri="http://schemas.microsoft.com/office/word/2010/wordprocessingShape">
                    <wps:wsp>
                      <wps:cNvCnPr/>
                      <wps:spPr>
                        <a:xfrm>
                          <a:off x="0" y="0"/>
                          <a:ext cx="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7015A454" id="Straight Arrow Connector 43" o:spid="_x0000_s1026" type="#_x0000_t32" style="position:absolute;margin-left:88.95pt;margin-top:11.7pt;width:0;height:37.5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" strokecolor="#4579b8 [3044]">
                <v:stroke endarrow="open"/>
              </v:shape>
            </w:pict>
          </mc:Fallback>
        </mc:AlternateContent>
      </w:r>
    </w:p>
    <w:p w:rsidR="001B5C03" w:rsidRPr="002A505A" w:rsidRDefault="001B5C03" w:rsidP="00060B71">
      <w:pPr>
        <w:spacing w:after="0" w:line="480" w:lineRule="auto"/>
        <w:jc w:val="both"/>
        <w:rPr>
          <w:rFonts w:ascii="Times New Roman" w:hAnsi="Times New Roman" w:cs="Times New Roman"/>
          <w:sz w:val="24"/>
          <w:szCs w:val="24"/>
        </w:rPr>
      </w:pP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719168" behindDoc="0" locked="0" layoutInCell="1" allowOverlap="1" wp14:anchorId="2A5A191E" wp14:editId="5D8261D3">
                <wp:simplePos x="0" y="0"/>
                <wp:positionH relativeFrom="column">
                  <wp:posOffset>4281612</wp:posOffset>
                </wp:positionH>
                <wp:positionV relativeFrom="paragraph">
                  <wp:posOffset>1656246</wp:posOffset>
                </wp:positionV>
                <wp:extent cx="349250" cy="278130"/>
                <wp:effectExtent l="0" t="0" r="0" b="0"/>
                <wp:wrapNone/>
                <wp:docPr id="11328" name="TextBox 3"/>
                <wp:cNvGraphicFramePr/>
                <a:graphic xmlns:a="http://schemas.openxmlformats.org/drawingml/2006/main">
                  <a:graphicData uri="http://schemas.microsoft.com/office/word/2010/wordprocessingShape">
                    <wps:wsp>
                      <wps:cNvSpPr txBox="1"/>
                      <wps:spPr>
                        <a:xfrm>
                          <a:off x="0" y="0"/>
                          <a:ext cx="349250"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(j)</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37.15pt;margin-top:130.4pt;width:27.5pt;height:2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(j)</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18144" behindDoc="0" locked="0" layoutInCell="1" allowOverlap="1" wp14:anchorId="6DEFB1E4" wp14:editId="1F887AA8">
                <wp:simplePos x="0" y="0"/>
                <wp:positionH relativeFrom="column">
                  <wp:posOffset>878840</wp:posOffset>
                </wp:positionH>
                <wp:positionV relativeFrom="paragraph">
                  <wp:posOffset>1663700</wp:posOffset>
                </wp:positionV>
                <wp:extent cx="349250" cy="278130"/>
                <wp:effectExtent l="0" t="0" r="0" b="0"/>
                <wp:wrapNone/>
                <wp:docPr id="11329" name="TextBox 3"/>
                <wp:cNvGraphicFramePr/>
                <a:graphic xmlns:a="http://schemas.openxmlformats.org/drawingml/2006/main">
                  <a:graphicData uri="http://schemas.microsoft.com/office/word/2010/wordprocessingShape">
                    <wps:wsp>
                      <wps:cNvSpPr txBox="1"/>
                      <wps:spPr>
                        <a:xfrm>
                          <a:off x="0" y="0"/>
                          <a:ext cx="349250" cy="2781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w:t>
                            </w:r>
                            <w:proofErr w:type="spellStart"/>
                            <w:proofErr w:type="gramStart"/>
                            <w:r>
                              <w:rPr>
                                <w:rFonts w:asciiTheme="minorHAnsi" w:hAnsiTheme="minorHAnsi"/>
                                <w:sz w:val="22"/>
                                <w:szCs w:val="22"/>
                              </w:rPr>
                              <w:t>i</w:t>
                            </w:r>
                            <w:proofErr w:type="spellEnd"/>
                            <w:proofErr w:type="gramEnd"/>
                            <w:r>
                              <w:rPr>
                                <w:rFonts w:asciiTheme="minorHAnsi" w:hAnsiTheme="minorHAnsi"/>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69.2pt;margin-top:131pt;width:27.5pt;height:21.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w:t>
                      </w:r>
                      <w:proofErr w:type="spellStart"/>
                      <w:proofErr w:type="gramStart"/>
                      <w:r>
                        <w:rPr>
                          <w:rFonts w:asciiTheme="minorHAnsi" w:hAnsiTheme="minorHAnsi"/>
                          <w:sz w:val="22"/>
                          <w:szCs w:val="22"/>
                        </w:rPr>
                        <w:t>i</w:t>
                      </w:r>
                      <w:proofErr w:type="spellEnd"/>
                      <w:proofErr w:type="gramEnd"/>
                      <w:r>
                        <w:rPr>
                          <w:rFonts w:asciiTheme="minorHAnsi" w:hAnsiTheme="minorHAnsi"/>
                          <w:sz w:val="22"/>
                          <w:szCs w:val="22"/>
                        </w:rPr>
                        <w:t>)</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17120" behindDoc="0" locked="0" layoutInCell="1" allowOverlap="1" wp14:anchorId="51D6380D" wp14:editId="22312D55">
                <wp:simplePos x="0" y="0"/>
                <wp:positionH relativeFrom="column">
                  <wp:posOffset>2157399</wp:posOffset>
                </wp:positionH>
                <wp:positionV relativeFrom="paragraph">
                  <wp:posOffset>513080</wp:posOffset>
                </wp:positionV>
                <wp:extent cx="1351280" cy="468630"/>
                <wp:effectExtent l="0" t="0" r="0" b="0"/>
                <wp:wrapNone/>
                <wp:docPr id="11330" name="TextBox 3"/>
                <wp:cNvGraphicFramePr/>
                <a:graphic xmlns:a="http://schemas.openxmlformats.org/drawingml/2006/main">
                  <a:graphicData uri="http://schemas.microsoft.com/office/word/2010/wordprocessingShape">
                    <wps:wsp>
                      <wps:cNvSpPr txBox="1"/>
                      <wps:spPr>
                        <a:xfrm>
                          <a:off x="0" y="0"/>
                          <a:ext cx="1351280" cy="468630"/>
                        </a:xfrm>
                        <a:prstGeom prst="rect">
                          <a:avLst/>
                        </a:prstGeom>
                        <a:noFill/>
                      </wps:spPr>
                      <wps:txb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Lift-off and rapid thermal annealing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69.85pt;margin-top:40.4pt;width:106.4pt;height:36.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" filled="f" stroked="f">
                <v:textbox>
                  <w:txbxContent>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Lift-off and rapid thermal annealing</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16096" behindDoc="0" locked="0" layoutInCell="1" allowOverlap="1" wp14:anchorId="53A4CADA" wp14:editId="7406F724">
                <wp:simplePos x="0" y="0"/>
                <wp:positionH relativeFrom="column">
                  <wp:posOffset>2226310</wp:posOffset>
                </wp:positionH>
                <wp:positionV relativeFrom="paragraph">
                  <wp:posOffset>740410</wp:posOffset>
                </wp:positionV>
                <wp:extent cx="1192530" cy="0"/>
                <wp:effectExtent l="0" t="76200" r="26670" b="114300"/>
                <wp:wrapNone/>
                <wp:docPr id="11331" name="Straight Arrow Connector 47"/>
                <wp:cNvGraphicFramePr/>
                <a:graphic xmlns:a="http://schemas.openxmlformats.org/drawingml/2006/main">
                  <a:graphicData uri="http://schemas.microsoft.com/office/word/2010/wordprocessingShape">
                    <wps:wsp>
                      <wps:cNvCnPr/>
                      <wps:spPr>
                        <a:xfrm>
                          <a:off x="0" y="0"/>
                          <a:ext cx="11925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E8D7C2" id="Straight Arrow Connector 47" o:spid="_x0000_s1026" type="#_x0000_t32" style="position:absolute;margin-left:175.3pt;margin-top:58.3pt;width:93.9pt;height: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" strokecolor="#4579b8 [3044]">
                <v:stroke endarrow="open"/>
              </v:shape>
            </w:pict>
          </mc:Fallback>
        </mc:AlternateContent>
      </w:r>
      <w:r w:rsidRPr="002A505A">
        <w:rPr>
          <w:rFonts w:ascii="Times New Roman" w:hAnsi="Times New Roman" w:cs="Times New Roman"/>
          <w:noProof/>
          <w:sz w:val="24"/>
          <w:szCs w:val="24"/>
        </w:rPr>
        <w:drawing>
          <wp:inline distT="0" distB="0" distL="0" distR="0" wp14:anchorId="4A441A23" wp14:editId="31AB8682">
            <wp:extent cx="2409245" cy="1597969"/>
            <wp:effectExtent l="0" t="0" r="0" b="2540"/>
            <wp:docPr id="113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10528" cy="1598820"/>
                    </a:xfrm>
                    <a:prstGeom prst="rect">
                      <a:avLst/>
                    </a:prstGeom>
                  </pic:spPr>
                </pic:pic>
              </a:graphicData>
            </a:graphic>
          </wp:inline>
        </w:drawing>
      </w:r>
      <w:r w:rsidRPr="002A505A">
        <w:rPr>
          <w:rFonts w:ascii="Times New Roman" w:hAnsi="Times New Roman" w:cs="Times New Roman"/>
          <w:sz w:val="24"/>
          <w:szCs w:val="24"/>
        </w:rPr>
        <w:t xml:space="preserve">                         </w:t>
      </w:r>
      <w:r w:rsidRPr="002A505A">
        <w:rPr>
          <w:rFonts w:ascii="Times New Roman" w:hAnsi="Times New Roman" w:cs="Times New Roman"/>
          <w:noProof/>
          <w:sz w:val="24"/>
          <w:szCs w:val="24"/>
        </w:rPr>
        <w:drawing>
          <wp:inline distT="0" distB="0" distL="0" distR="0" wp14:anchorId="1C54023E" wp14:editId="5DE6D645">
            <wp:extent cx="2490193" cy="1582310"/>
            <wp:effectExtent l="0" t="0" r="5715" b="0"/>
            <wp:docPr id="113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92680" cy="1583890"/>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The above figure shows the flowchart of standard QDIP fabrication process. At the beginning, the sample was gently cleaned with acetone and then isopropanol in an ultrasonic cleaner around 2 minutes, respectively. Then it was spin-coated with a layer of photoresist on the top surface as shown in (b). After that, the sample was exposed in UV light with mask on top of it (as illustrated in (c)), which step is known as the photolithography process. In this step, the light passed through the open channel and dissolved the positive photoresist. The dark area on the mask blocked the light and the photoresist in the corresponding area on the sample was remaining after the development step by MA-26 (shown in (d)). Thus, the sample was patterned with certain structures. Next, the sample was wet-etched by piranha etch solution (2H</w:t>
      </w:r>
      <w:r w:rsidRPr="002A505A">
        <w:rPr>
          <w:rFonts w:ascii="Times New Roman" w:hAnsi="Times New Roman" w:cs="Times New Roman"/>
          <w:sz w:val="24"/>
          <w:szCs w:val="24"/>
          <w:vertAlign w:val="subscript"/>
        </w:rPr>
        <w:t>2</w:t>
      </w:r>
      <w:r w:rsidRPr="002A505A">
        <w:rPr>
          <w:rFonts w:ascii="Times New Roman" w:hAnsi="Times New Roman" w:cs="Times New Roman"/>
          <w:sz w:val="24"/>
          <w:szCs w:val="24"/>
        </w:rPr>
        <w:t>SO</w:t>
      </w:r>
      <w:r w:rsidRPr="002A505A">
        <w:rPr>
          <w:rFonts w:ascii="Times New Roman" w:hAnsi="Times New Roman" w:cs="Times New Roman"/>
          <w:sz w:val="24"/>
          <w:szCs w:val="24"/>
          <w:vertAlign w:val="subscript"/>
        </w:rPr>
        <w:t>4</w:t>
      </w:r>
      <w:r w:rsidRPr="002A505A">
        <w:rPr>
          <w:rFonts w:ascii="Times New Roman" w:hAnsi="Times New Roman" w:cs="Times New Roman"/>
          <w:sz w:val="24"/>
          <w:szCs w:val="24"/>
        </w:rPr>
        <w:t xml:space="preserve"> + 16H</w:t>
      </w:r>
      <w:r w:rsidRPr="002A505A">
        <w:rPr>
          <w:rFonts w:ascii="Times New Roman" w:hAnsi="Times New Roman" w:cs="Times New Roman"/>
          <w:sz w:val="24"/>
          <w:szCs w:val="24"/>
          <w:vertAlign w:val="subscript"/>
        </w:rPr>
        <w:t>2</w:t>
      </w:r>
      <w:r w:rsidRPr="002A505A">
        <w:rPr>
          <w:rFonts w:ascii="Times New Roman" w:hAnsi="Times New Roman" w:cs="Times New Roman"/>
          <w:sz w:val="24"/>
          <w:szCs w:val="24"/>
        </w:rPr>
        <w:t>O</w:t>
      </w:r>
      <w:r w:rsidRPr="002A505A">
        <w:rPr>
          <w:rFonts w:ascii="Times New Roman" w:hAnsi="Times New Roman" w:cs="Times New Roman"/>
          <w:sz w:val="24"/>
          <w:szCs w:val="24"/>
          <w:vertAlign w:val="subscript"/>
        </w:rPr>
        <w:t>2</w:t>
      </w:r>
      <w:r w:rsidRPr="002A505A">
        <w:rPr>
          <w:rFonts w:ascii="Times New Roman" w:hAnsi="Times New Roman" w:cs="Times New Roman"/>
          <w:sz w:val="24"/>
          <w:szCs w:val="24"/>
        </w:rPr>
        <w:t xml:space="preserve"> + 160H</w:t>
      </w:r>
      <w:r w:rsidRPr="002A505A">
        <w:rPr>
          <w:rFonts w:ascii="Times New Roman" w:hAnsi="Times New Roman" w:cs="Times New Roman"/>
          <w:sz w:val="24"/>
          <w:szCs w:val="24"/>
          <w:vertAlign w:val="subscript"/>
        </w:rPr>
        <w:t>2</w:t>
      </w:r>
      <w:r w:rsidRPr="002A505A">
        <w:rPr>
          <w:rFonts w:ascii="Times New Roman" w:hAnsi="Times New Roman" w:cs="Times New Roman"/>
          <w:sz w:val="24"/>
          <w:szCs w:val="24"/>
        </w:rPr>
        <w:t xml:space="preserve">0) till the contact layer was reached. The etching depth was measured by a </w:t>
      </w:r>
      <w:proofErr w:type="spellStart"/>
      <w:r w:rsidRPr="002A505A">
        <w:rPr>
          <w:rFonts w:ascii="Times New Roman" w:hAnsi="Times New Roman" w:cs="Times New Roman"/>
          <w:sz w:val="24"/>
          <w:szCs w:val="24"/>
        </w:rPr>
        <w:t>profilometer</w:t>
      </w:r>
      <w:proofErr w:type="spellEnd"/>
      <w:r w:rsidRPr="002A505A">
        <w:rPr>
          <w:rFonts w:ascii="Times New Roman" w:hAnsi="Times New Roman" w:cs="Times New Roman"/>
          <w:sz w:val="24"/>
          <w:szCs w:val="24"/>
        </w:rPr>
        <w:t xml:space="preserve"> or an optical profiler. The QDIP mesas were formed as shown in (e). Then, the sample was spin-coated with photoresist again, applied with electrode mask on top of it, then exposed in the UV light and developed in MA-26 solution. The metal electrode pattern was formed on the sample in (h). Next, the standard E-beam metal deposition was performed: Ni, Ge, Au, Ni and Au layers were deposited on the top of mesas with thickness 50 Å, 170 Å, 330 Å, 150 Å, and 3000 Å, as shown in (</w:t>
      </w:r>
      <w:proofErr w:type="spellStart"/>
      <w:r w:rsidRPr="002A505A">
        <w:rPr>
          <w:rFonts w:ascii="Times New Roman" w:hAnsi="Times New Roman" w:cs="Times New Roman"/>
          <w:sz w:val="24"/>
          <w:szCs w:val="24"/>
        </w:rPr>
        <w:t>i</w:t>
      </w:r>
      <w:proofErr w:type="spellEnd"/>
      <w:r w:rsidRPr="002A505A">
        <w:rPr>
          <w:rFonts w:ascii="Times New Roman" w:hAnsi="Times New Roman" w:cs="Times New Roman"/>
          <w:sz w:val="24"/>
          <w:szCs w:val="24"/>
        </w:rPr>
        <w:t xml:space="preserve">). Finally, lift-off was applied by dipping the sample in acetone. The top and bottom electrodes were formed at this time (shown in j). To obtain the </w:t>
      </w:r>
      <w:proofErr w:type="spellStart"/>
      <w:r w:rsidRPr="002A505A">
        <w:rPr>
          <w:rFonts w:ascii="Times New Roman" w:hAnsi="Times New Roman" w:cs="Times New Roman"/>
          <w:sz w:val="24"/>
          <w:szCs w:val="24"/>
        </w:rPr>
        <w:t>ohmic</w:t>
      </w:r>
      <w:proofErr w:type="spellEnd"/>
      <w:r w:rsidRPr="002A505A">
        <w:rPr>
          <w:rFonts w:ascii="Times New Roman" w:hAnsi="Times New Roman" w:cs="Times New Roman"/>
          <w:sz w:val="24"/>
          <w:szCs w:val="24"/>
        </w:rPr>
        <w:t xml:space="preserve"> contacts between the electrodes and the contact layers, rapid thermal annealing was applied on the metal layers.</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br w:type="page"/>
      </w:r>
    </w:p>
    <w:p w:rsidR="001B5C03" w:rsidRPr="002A505A" w:rsidRDefault="001B5C03" w:rsidP="00060B71">
      <w:pPr>
        <w:pStyle w:val="Title111"/>
      </w:pPr>
      <w:r w:rsidRPr="002A505A">
        <w:lastRenderedPageBreak/>
        <w:t>3.2.2 Fabrication of SP structure</w:t>
      </w:r>
    </w:p>
    <w:p w:rsidR="001B5C03" w:rsidRPr="002A505A" w:rsidRDefault="001B5C03" w:rsidP="00060B71">
      <w:pPr>
        <w:spacing w:after="0" w:line="480" w:lineRule="auto"/>
        <w:jc w:val="both"/>
        <w:rPr>
          <w:rFonts w:ascii="Times New Roman" w:hAnsi="Times New Roman" w:cs="Times New Roman"/>
          <w:b/>
          <w:sz w:val="24"/>
          <w:szCs w:val="24"/>
        </w:rPr>
      </w:pPr>
      <w:r w:rsidRPr="002A505A">
        <w:rPr>
          <w:rFonts w:ascii="Times New Roman" w:hAnsi="Times New Roman" w:cs="Times New Roman"/>
          <w:sz w:val="24"/>
          <w:szCs w:val="24"/>
        </w:rPr>
        <w:t>3.2.2.1 E-beam lithography</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As a specialized technique, electron beam lithography can create ultra-small pattern by scanning an extremely concentrated high energy beam of accelerated electrons across a surface overlaid with a charge-sensitive film (also known as the e-beam resist film) and removing selected areas from the resist film to imprint the desired pattern [</w:t>
      </w:r>
      <w:r w:rsidR="00CE7E16" w:rsidRPr="002A505A">
        <w:rPr>
          <w:rFonts w:ascii="Times New Roman" w:hAnsi="Times New Roman" w:cs="Times New Roman"/>
          <w:sz w:val="24"/>
          <w:szCs w:val="24"/>
        </w:rPr>
        <w:t>39</w:t>
      </w:r>
      <w:r w:rsidRPr="002A505A">
        <w:rPr>
          <w:rFonts w:ascii="Times New Roman" w:hAnsi="Times New Roman" w:cs="Times New Roman"/>
          <w:sz w:val="24"/>
          <w:szCs w:val="24"/>
        </w:rPr>
        <w:t xml:space="preserve">]. It is a kind of lithography without utilizing physical mask-plates. </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E-beam lithography can provide especially high resolution, almost to the atomic level, while the traditional photolithography can only obtain resolution in micron meter scale. Besides, it is very effective to offer the precise exposure and excellent geometrical controls. Moreover, it is flexible to cooperate with different materials and nearly unlimited number of patterns.</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However, E-beam lithography takes much longer time to complete tasks, compared to optical lithography, since one of its characteristic is the long exposure time for the electron beam scan. Meantime, it is expensive and may cost people millions of dollars to purchase the tools. Furthermore, it requires frequently check and maintenance, which is complicated.</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3.2.2.2 Fabrication of the surface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In this work, the PMMA950 A2 was used as the electron beam resist. Before applying with the resist, the sample was first cleaned by wet solutions: dipped into acetone for 10 minutes, and then IPA for another 10 minutes. And then the sample was deoxidized and dehydrated in Oxygen plasma. In the E-beam lithography process, 30keV beam energy was provided. After dose test, the exposure dose was fixed at a certain time for the ring </w:t>
      </w:r>
      <w:r w:rsidRPr="002A505A">
        <w:rPr>
          <w:rFonts w:ascii="Times New Roman" w:hAnsi="Times New Roman" w:cs="Times New Roman"/>
          <w:sz w:val="24"/>
          <w:szCs w:val="24"/>
        </w:rPr>
        <w:lastRenderedPageBreak/>
        <w:t>structure. It took about minutes for the whole area. Then the sample was developed in the solvent (MIBK: IPA = 1:3) for 20 seconds and then rinsed with IPA for 15 seconds. At last, metal deposition (50nm Au) was applied on the sample, and followed by lift-off.</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The ring SP structure was aligned with the standard QDIPs, and fabricated. Figure 2 shows the schematic cross-section diagram of QDIPs before and SP fabrication.</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mc:AlternateContent>
          <mc:Choice Requires="wps">
            <w:drawing>
              <wp:anchor distT="0" distB="0" distL="114300" distR="114300" simplePos="0" relativeHeight="251721216" behindDoc="0" locked="0" layoutInCell="1" allowOverlap="1" wp14:anchorId="7BB6F56C" wp14:editId="34F220B4">
                <wp:simplePos x="0" y="0"/>
                <wp:positionH relativeFrom="column">
                  <wp:posOffset>2150999</wp:posOffset>
                </wp:positionH>
                <wp:positionV relativeFrom="paragraph">
                  <wp:posOffset>436880</wp:posOffset>
                </wp:positionV>
                <wp:extent cx="1351280" cy="468630"/>
                <wp:effectExtent l="0" t="0" r="0" b="0"/>
                <wp:wrapNone/>
                <wp:docPr id="11332" name="TextBox 3"/>
                <wp:cNvGraphicFramePr/>
                <a:graphic xmlns:a="http://schemas.openxmlformats.org/drawingml/2006/main">
                  <a:graphicData uri="http://schemas.microsoft.com/office/word/2010/wordprocessingShape">
                    <wps:wsp>
                      <wps:cNvSpPr txBox="1"/>
                      <wps:spPr>
                        <a:xfrm>
                          <a:off x="0" y="0"/>
                          <a:ext cx="1351280" cy="468630"/>
                        </a:xfrm>
                        <a:prstGeom prst="rect">
                          <a:avLst/>
                        </a:prstGeom>
                        <a:noFill/>
                      </wps:spPr>
                      <wps:txb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Fabrication of</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SP structure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69.35pt;margin-top:34.4pt;width:106.4pt;height:36.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" filled="f" stroked="f">
                <v:textbox>
                  <w:txbxContent>
                    <w:p w:rsidR="002E44DC"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Fabrication of</w:t>
                      </w:r>
                    </w:p>
                    <w:p w:rsidR="002E44DC" w:rsidRPr="00147AF9" w:rsidRDefault="002E44DC" w:rsidP="001B5C03">
                      <w:pPr>
                        <w:pStyle w:val="NormalWeb"/>
                        <w:spacing w:before="0" w:beforeAutospacing="0" w:after="0" w:afterAutospacing="0"/>
                        <w:rPr>
                          <w:rFonts w:asciiTheme="minorHAnsi" w:hAnsiTheme="minorHAnsi"/>
                          <w:sz w:val="22"/>
                          <w:szCs w:val="22"/>
                        </w:rPr>
                      </w:pPr>
                      <w:r>
                        <w:rPr>
                          <w:rFonts w:asciiTheme="minorHAnsi" w:hAnsiTheme="minorHAnsi"/>
                          <w:sz w:val="22"/>
                          <w:szCs w:val="22"/>
                        </w:rPr>
                        <w:t>SP structure</w:t>
                      </w:r>
                    </w:p>
                  </w:txbxContent>
                </v:textbox>
              </v:shape>
            </w:pict>
          </mc:Fallback>
        </mc:AlternateContent>
      </w:r>
      <w:r w:rsidRPr="002A505A">
        <w:rPr>
          <w:rFonts w:ascii="Times New Roman" w:hAnsi="Times New Roman" w:cs="Times New Roman"/>
          <w:noProof/>
          <w:sz w:val="24"/>
          <w:szCs w:val="24"/>
        </w:rPr>
        <mc:AlternateContent>
          <mc:Choice Requires="wps">
            <w:drawing>
              <wp:anchor distT="0" distB="0" distL="114300" distR="114300" simplePos="0" relativeHeight="251720192" behindDoc="0" locked="0" layoutInCell="1" allowOverlap="1" wp14:anchorId="47DD6598" wp14:editId="138F47A5">
                <wp:simplePos x="0" y="0"/>
                <wp:positionH relativeFrom="column">
                  <wp:posOffset>2194560</wp:posOffset>
                </wp:positionH>
                <wp:positionV relativeFrom="paragraph">
                  <wp:posOffset>665607</wp:posOffset>
                </wp:positionV>
                <wp:extent cx="1097280" cy="1"/>
                <wp:effectExtent l="0" t="76200" r="26670" b="114300"/>
                <wp:wrapNone/>
                <wp:docPr id="11333" name="Straight Arrow Connector 3"/>
                <wp:cNvGraphicFramePr/>
                <a:graphic xmlns:a="http://schemas.openxmlformats.org/drawingml/2006/main">
                  <a:graphicData uri="http://schemas.microsoft.com/office/word/2010/wordprocessingShape">
                    <wps:wsp>
                      <wps:cNvCnPr/>
                      <wps:spPr>
                        <a:xfrm flipV="1">
                          <a:off x="0" y="0"/>
                          <a:ext cx="109728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C0ADB7" id="Straight Arrow Connector 3" o:spid="_x0000_s1026" type="#_x0000_t32" style="position:absolute;margin-left:172.8pt;margin-top:52.4pt;width:86.4pt;height:0;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" strokecolor="#4579b8 [3044]">
                <v:stroke endarrow="open"/>
              </v:shape>
            </w:pict>
          </mc:Fallback>
        </mc:AlternateContent>
      </w:r>
      <w:r w:rsidRPr="002A505A">
        <w:rPr>
          <w:rFonts w:ascii="Times New Roman" w:hAnsi="Times New Roman" w:cs="Times New Roman"/>
          <w:noProof/>
          <w:sz w:val="24"/>
          <w:szCs w:val="24"/>
        </w:rPr>
        <w:drawing>
          <wp:inline distT="0" distB="0" distL="0" distR="0" wp14:anchorId="7ABC4D18" wp14:editId="24E68EDA">
            <wp:extent cx="2232039" cy="1395984"/>
            <wp:effectExtent l="0" t="0" r="0" b="0"/>
            <wp:docPr id="11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40788" cy="1401456"/>
                    </a:xfrm>
                    <a:prstGeom prst="rect">
                      <a:avLst/>
                    </a:prstGeom>
                  </pic:spPr>
                </pic:pic>
              </a:graphicData>
            </a:graphic>
          </wp:inline>
        </w:drawing>
      </w:r>
      <w:r w:rsidRPr="002A505A">
        <w:rPr>
          <w:rFonts w:ascii="Times New Roman" w:hAnsi="Times New Roman" w:cs="Times New Roman"/>
          <w:sz w:val="24"/>
          <w:szCs w:val="24"/>
        </w:rPr>
        <w:t xml:space="preserve">                                    </w:t>
      </w:r>
      <w:r w:rsidRPr="002A505A">
        <w:rPr>
          <w:rFonts w:ascii="Times New Roman" w:hAnsi="Times New Roman" w:cs="Times New Roman"/>
          <w:noProof/>
          <w:sz w:val="24"/>
          <w:szCs w:val="24"/>
        </w:rPr>
        <w:drawing>
          <wp:inline distT="0" distB="0" distL="0" distR="0" wp14:anchorId="3C0301B6" wp14:editId="5A6565A7">
            <wp:extent cx="2208882" cy="1621262"/>
            <wp:effectExtent l="0" t="0" r="1270" b="0"/>
            <wp:docPr id="11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13909" cy="1624952"/>
                    </a:xfrm>
                    <a:prstGeom prst="rect">
                      <a:avLst/>
                    </a:prstGeom>
                  </pic:spPr>
                </pic:pic>
              </a:graphicData>
            </a:graphic>
          </wp:inline>
        </w:drawing>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Fig. 2 Schematic cross-section diagram of QDIPs before and SP fabrication</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Figure 3 presents the microscope image of the ring SP structure by E-beam lithography</w:t>
      </w:r>
    </w:p>
    <w:p w:rsidR="001B5C03"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drawing>
          <wp:inline distT="0" distB="0" distL="0" distR="0" wp14:anchorId="7EF99CE4" wp14:editId="4904E63E">
            <wp:extent cx="2676525" cy="1866900"/>
            <wp:effectExtent l="0" t="0" r="9525" b="0"/>
            <wp:docPr id="11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76525" cy="1866900"/>
                    </a:xfrm>
                    <a:prstGeom prst="rect">
                      <a:avLst/>
                    </a:prstGeom>
                  </pic:spPr>
                </pic:pic>
              </a:graphicData>
            </a:graphic>
          </wp:inline>
        </w:drawing>
      </w:r>
    </w:p>
    <w:p w:rsidR="00484330" w:rsidRPr="002A505A" w:rsidRDefault="001B5C03"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Fig. 3 Microscope image of the ring SP structure by E-beam lithography</w:t>
      </w:r>
      <w:r w:rsidR="00F415BE" w:rsidRPr="002A505A">
        <w:rPr>
          <w:rFonts w:ascii="Times New Roman" w:hAnsi="Times New Roman" w:cs="Times New Roman"/>
          <w:sz w:val="24"/>
          <w:szCs w:val="24"/>
        </w:rPr>
        <w:br w:type="page"/>
      </w:r>
    </w:p>
    <w:p w:rsidR="0096249C" w:rsidRDefault="0096249C" w:rsidP="00060B71">
      <w:pPr>
        <w:pStyle w:val="Heading1"/>
        <w:jc w:val="both"/>
      </w:pPr>
      <w:r>
        <w:lastRenderedPageBreak/>
        <w:t>REFERENCES</w:t>
      </w:r>
    </w:p>
    <w:p w:rsidR="009D6058" w:rsidRPr="002A505A" w:rsidRDefault="0096249C" w:rsidP="00060B71">
      <w:pPr>
        <w:spacing w:after="0" w:line="480" w:lineRule="auto"/>
        <w:jc w:val="both"/>
        <w:rPr>
          <w:rStyle w:val="HTMLCite"/>
          <w:rFonts w:ascii="Times New Roman" w:hAnsi="Times New Roman" w:cs="Times New Roman"/>
          <w:sz w:val="24"/>
          <w:szCs w:val="24"/>
        </w:rPr>
      </w:pPr>
      <w:r w:rsidRPr="002A505A">
        <w:rPr>
          <w:rFonts w:ascii="Times New Roman" w:hAnsi="Times New Roman" w:cs="Times New Roman"/>
          <w:sz w:val="24"/>
          <w:szCs w:val="24"/>
        </w:rPr>
        <w:t xml:space="preserve"> </w:t>
      </w:r>
      <w:r w:rsidR="009D6058" w:rsidRPr="002A505A">
        <w:rPr>
          <w:rFonts w:ascii="Times New Roman" w:hAnsi="Times New Roman" w:cs="Times New Roman"/>
          <w:sz w:val="24"/>
          <w:szCs w:val="24"/>
        </w:rPr>
        <w:t xml:space="preserve">[1] </w:t>
      </w:r>
      <w:proofErr w:type="spellStart"/>
      <w:r w:rsidR="009D6058" w:rsidRPr="002A505A">
        <w:rPr>
          <w:rStyle w:val="HTMLCite"/>
          <w:rFonts w:ascii="Times New Roman" w:hAnsi="Times New Roman" w:cs="Times New Roman"/>
          <w:sz w:val="24"/>
          <w:szCs w:val="24"/>
        </w:rPr>
        <w:t>Cecie</w:t>
      </w:r>
      <w:proofErr w:type="spellEnd"/>
      <w:r w:rsidR="009D6058" w:rsidRPr="002A505A">
        <w:rPr>
          <w:rStyle w:val="HTMLCite"/>
          <w:rFonts w:ascii="Times New Roman" w:hAnsi="Times New Roman" w:cs="Times New Roman"/>
          <w:sz w:val="24"/>
          <w:szCs w:val="24"/>
        </w:rPr>
        <w:t xml:space="preserve"> Starr (2005). </w:t>
      </w:r>
      <w:hyperlink r:id="rId51" w:history="1">
        <w:r w:rsidR="009D6058" w:rsidRPr="002A505A">
          <w:rPr>
            <w:rStyle w:val="Hyperlink"/>
            <w:rFonts w:ascii="Times New Roman" w:hAnsi="Times New Roman" w:cs="Times New Roman"/>
            <w:i/>
            <w:iCs/>
            <w:color w:val="auto"/>
            <w:sz w:val="24"/>
            <w:szCs w:val="24"/>
          </w:rPr>
          <w:t>Biology: Concepts and Applications</w:t>
        </w:r>
      </w:hyperlink>
      <w:r w:rsidR="009D6058" w:rsidRPr="002A505A">
        <w:rPr>
          <w:rStyle w:val="HTMLCite"/>
          <w:rFonts w:ascii="Times New Roman" w:hAnsi="Times New Roman" w:cs="Times New Roman"/>
          <w:sz w:val="24"/>
          <w:szCs w:val="24"/>
        </w:rPr>
        <w:t xml:space="preserve">. </w:t>
      </w:r>
      <w:proofErr w:type="gramStart"/>
      <w:r w:rsidR="009D6058" w:rsidRPr="002A505A">
        <w:rPr>
          <w:rStyle w:val="HTMLCite"/>
          <w:rFonts w:ascii="Times New Roman" w:hAnsi="Times New Roman" w:cs="Times New Roman"/>
          <w:sz w:val="24"/>
          <w:szCs w:val="24"/>
        </w:rPr>
        <w:t>Thomson Brooks/Cole.</w:t>
      </w:r>
      <w:proofErr w:type="gramEnd"/>
      <w:r w:rsidR="009D6058" w:rsidRPr="002A505A">
        <w:rPr>
          <w:rStyle w:val="HTMLCite"/>
          <w:rFonts w:ascii="Times New Roman" w:hAnsi="Times New Roman" w:cs="Times New Roman"/>
          <w:sz w:val="24"/>
          <w:szCs w:val="24"/>
        </w:rPr>
        <w:t xml:space="preserve"> </w:t>
      </w:r>
      <w:hyperlink r:id="rId52" w:tooltip="International Standard Book Number" w:history="1">
        <w:proofErr w:type="gramStart"/>
        <w:r w:rsidR="009D6058" w:rsidRPr="002A505A">
          <w:rPr>
            <w:rStyle w:val="Hyperlink"/>
            <w:rFonts w:ascii="Times New Roman" w:hAnsi="Times New Roman" w:cs="Times New Roman"/>
            <w:i/>
            <w:iCs/>
            <w:color w:val="auto"/>
            <w:sz w:val="24"/>
            <w:szCs w:val="24"/>
          </w:rPr>
          <w:t>ISBN</w:t>
        </w:r>
      </w:hyperlink>
      <w:r w:rsidR="009D6058" w:rsidRPr="002A505A">
        <w:rPr>
          <w:rStyle w:val="HTMLCite"/>
          <w:rFonts w:ascii="Times New Roman" w:hAnsi="Times New Roman" w:cs="Times New Roman"/>
          <w:sz w:val="24"/>
          <w:szCs w:val="24"/>
        </w:rPr>
        <w:t> </w:t>
      </w:r>
      <w:hyperlink r:id="rId53" w:tooltip="Special:BookSources/0-534-46226-X" w:history="1">
        <w:r w:rsidR="009D6058" w:rsidRPr="002A505A">
          <w:rPr>
            <w:rStyle w:val="Hyperlink"/>
            <w:rFonts w:ascii="Times New Roman" w:hAnsi="Times New Roman" w:cs="Times New Roman"/>
            <w:i/>
            <w:iCs/>
            <w:color w:val="auto"/>
            <w:sz w:val="24"/>
            <w:szCs w:val="24"/>
          </w:rPr>
          <w:t>0-534-46226-X</w:t>
        </w:r>
      </w:hyperlink>
      <w:r w:rsidR="009D6058" w:rsidRPr="002A505A">
        <w:rPr>
          <w:rStyle w:val="HTMLCite"/>
          <w:rFonts w:ascii="Times New Roman" w:hAnsi="Times New Roman" w:cs="Times New Roman"/>
          <w:sz w:val="24"/>
          <w:szCs w:val="24"/>
        </w:rPr>
        <w:t>.</w:t>
      </w:r>
      <w:proofErr w:type="gramEnd"/>
    </w:p>
    <w:p w:rsidR="009D6058" w:rsidRPr="002A505A" w:rsidRDefault="009D6058" w:rsidP="00060B71">
      <w:pPr>
        <w:spacing w:after="0" w:line="480" w:lineRule="auto"/>
        <w:jc w:val="both"/>
        <w:rPr>
          <w:rFonts w:ascii="Times New Roman" w:hAnsi="Times New Roman" w:cs="Times New Roman"/>
          <w:noProof/>
          <w:sz w:val="24"/>
          <w:szCs w:val="24"/>
        </w:rPr>
      </w:pPr>
      <w:r w:rsidRPr="002A505A">
        <w:rPr>
          <w:rStyle w:val="HTMLCite"/>
          <w:rFonts w:ascii="Times New Roman" w:hAnsi="Times New Roman" w:cs="Times New Roman"/>
          <w:sz w:val="24"/>
          <w:szCs w:val="24"/>
        </w:rPr>
        <w:t xml:space="preserve">[2] </w:t>
      </w:r>
      <w:r w:rsidRPr="002A505A">
        <w:rPr>
          <w:rFonts w:ascii="Times New Roman" w:hAnsi="Times New Roman" w:cs="Times New Roman"/>
          <w:noProof/>
          <w:sz w:val="24"/>
          <w:szCs w:val="24"/>
        </w:rPr>
        <w:t xml:space="preserve">Herschel, W., </w:t>
      </w:r>
      <w:r w:rsidRPr="002A505A">
        <w:rPr>
          <w:rFonts w:ascii="Times New Roman" w:hAnsi="Times New Roman" w:cs="Times New Roman"/>
          <w:i/>
          <w:noProof/>
          <w:sz w:val="24"/>
          <w:szCs w:val="24"/>
        </w:rPr>
        <w:t>Experiments on the Refrangibility of the Invisible Rays of the Sun. By William Herschel, LL. DFRS.</w:t>
      </w:r>
      <w:r w:rsidRPr="002A505A">
        <w:rPr>
          <w:rFonts w:ascii="Times New Roman" w:hAnsi="Times New Roman" w:cs="Times New Roman"/>
          <w:noProof/>
          <w:sz w:val="24"/>
          <w:szCs w:val="24"/>
        </w:rPr>
        <w:t xml:space="preserve"> Philosophical Transactions of the Royal Society of London, 1800. </w:t>
      </w:r>
      <w:r w:rsidRPr="002A505A">
        <w:rPr>
          <w:rFonts w:ascii="Times New Roman" w:hAnsi="Times New Roman" w:cs="Times New Roman"/>
          <w:b/>
          <w:noProof/>
          <w:sz w:val="24"/>
          <w:szCs w:val="24"/>
        </w:rPr>
        <w:t>90</w:t>
      </w:r>
      <w:r w:rsidRPr="002A505A">
        <w:rPr>
          <w:rFonts w:ascii="Times New Roman" w:hAnsi="Times New Roman" w:cs="Times New Roman"/>
          <w:noProof/>
          <w:sz w:val="24"/>
          <w:szCs w:val="24"/>
        </w:rPr>
        <w:t>: p. 284-292.</w:t>
      </w:r>
    </w:p>
    <w:p w:rsidR="009D6058" w:rsidRPr="002A505A" w:rsidRDefault="009D6058" w:rsidP="00060B71">
      <w:pPr>
        <w:spacing w:after="0" w:line="480" w:lineRule="auto"/>
        <w:jc w:val="both"/>
        <w:rPr>
          <w:rFonts w:ascii="Times New Roman" w:hAnsi="Times New Roman" w:cs="Times New Roman"/>
          <w:noProof/>
          <w:sz w:val="24"/>
          <w:szCs w:val="24"/>
        </w:rPr>
      </w:pPr>
      <w:r w:rsidRPr="002A505A">
        <w:rPr>
          <w:rFonts w:ascii="Times New Roman" w:hAnsi="Times New Roman" w:cs="Times New Roman"/>
          <w:noProof/>
          <w:sz w:val="24"/>
          <w:szCs w:val="24"/>
        </w:rPr>
        <w:t>[3] A. Rogalski, Infrared devices and techniques. OPTO-ELECTRONICS REVIEW 10(2), 111-136 (2002).</w:t>
      </w:r>
    </w:p>
    <w:p w:rsidR="009D6058" w:rsidRPr="002A505A" w:rsidRDefault="009D6058" w:rsidP="00060B71">
      <w:pPr>
        <w:spacing w:after="0" w:line="480" w:lineRule="auto"/>
        <w:jc w:val="both"/>
        <w:rPr>
          <w:rFonts w:ascii="Times New Roman" w:hAnsi="Times New Roman" w:cs="Times New Roman"/>
          <w:noProof/>
          <w:sz w:val="24"/>
          <w:szCs w:val="24"/>
        </w:rPr>
      </w:pPr>
      <w:r w:rsidRPr="002A505A">
        <w:rPr>
          <w:rFonts w:ascii="Times New Roman" w:hAnsi="Times New Roman" w:cs="Times New Roman"/>
          <w:noProof/>
          <w:sz w:val="24"/>
          <w:szCs w:val="24"/>
        </w:rPr>
        <w:t>[4] R.D. Hudson, Infrared System Engineering, Wiley, New York, 1969.</w:t>
      </w:r>
    </w:p>
    <w:p w:rsidR="009D6058" w:rsidRPr="002A505A" w:rsidRDefault="009D6058"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[5] Antoni </w:t>
      </w:r>
      <w:proofErr w:type="spellStart"/>
      <w:r w:rsidRPr="002A505A">
        <w:rPr>
          <w:rFonts w:ascii="Times New Roman" w:hAnsi="Times New Roman" w:cs="Times New Roman"/>
          <w:sz w:val="24"/>
          <w:szCs w:val="24"/>
        </w:rPr>
        <w:t>Rogalski</w:t>
      </w:r>
      <w:proofErr w:type="spellEnd"/>
      <w:r w:rsidRPr="002A505A">
        <w:rPr>
          <w:rFonts w:ascii="Times New Roman" w:hAnsi="Times New Roman" w:cs="Times New Roman"/>
          <w:sz w:val="24"/>
          <w:szCs w:val="24"/>
        </w:rPr>
        <w:t>, Infrared detectors: an overview, Infrared Physics &amp; Technology 43 (2002) 187-210</w:t>
      </w:r>
    </w:p>
    <w:p w:rsidR="009D6058" w:rsidRPr="002A505A" w:rsidRDefault="009D6058" w:rsidP="00060B71">
      <w:pPr>
        <w:tabs>
          <w:tab w:val="left" w:pos="220"/>
          <w:tab w:val="left" w:pos="720"/>
        </w:tabs>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[6</w:t>
      </w:r>
      <w:proofErr w:type="gramStart"/>
      <w:r w:rsidRPr="002A505A">
        <w:rPr>
          <w:rFonts w:ascii="Times New Roman" w:hAnsi="Times New Roman" w:cs="Times New Roman"/>
          <w:sz w:val="24"/>
          <w:szCs w:val="24"/>
        </w:rPr>
        <w:t>]  R.A</w:t>
      </w:r>
      <w:proofErr w:type="gramEnd"/>
      <w:r w:rsidRPr="002A505A">
        <w:rPr>
          <w:rFonts w:ascii="Times New Roman" w:hAnsi="Times New Roman" w:cs="Times New Roman"/>
          <w:sz w:val="24"/>
          <w:szCs w:val="24"/>
        </w:rPr>
        <w:t xml:space="preserve">. Smith, F.E. Jones, R.P. </w:t>
      </w:r>
      <w:proofErr w:type="spellStart"/>
      <w:r w:rsidRPr="002A505A">
        <w:rPr>
          <w:rFonts w:ascii="Times New Roman" w:hAnsi="Times New Roman" w:cs="Times New Roman"/>
          <w:sz w:val="24"/>
          <w:szCs w:val="24"/>
        </w:rPr>
        <w:t>Chasmar</w:t>
      </w:r>
      <w:proofErr w:type="spellEnd"/>
      <w:r w:rsidRPr="002A505A">
        <w:rPr>
          <w:rFonts w:ascii="Times New Roman" w:hAnsi="Times New Roman" w:cs="Times New Roman"/>
          <w:sz w:val="24"/>
          <w:szCs w:val="24"/>
        </w:rPr>
        <w:t xml:space="preserve">, The Detection and Measurement of Infrared Radiation, Clarendon, Oxford, 1958. </w:t>
      </w:r>
      <w:r w:rsidRPr="002A505A">
        <w:rPr>
          <w:rFonts w:ascii="MS Mincho" w:eastAsia="MS Mincho" w:hAnsi="MS Mincho" w:cs="MS Mincho" w:hint="eastAsia"/>
          <w:sz w:val="24"/>
          <w:szCs w:val="24"/>
        </w:rPr>
        <w:t> </w:t>
      </w:r>
    </w:p>
    <w:p w:rsidR="009D6058" w:rsidRPr="002A505A" w:rsidRDefault="009D6058" w:rsidP="00060B71">
      <w:pPr>
        <w:tabs>
          <w:tab w:val="left" w:pos="220"/>
          <w:tab w:val="left" w:pos="720"/>
        </w:tabs>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[7]  P.W. Kruse, L.D. </w:t>
      </w:r>
      <w:proofErr w:type="spellStart"/>
      <w:r w:rsidRPr="002A505A">
        <w:rPr>
          <w:rFonts w:ascii="Times New Roman" w:hAnsi="Times New Roman" w:cs="Times New Roman"/>
          <w:sz w:val="24"/>
          <w:szCs w:val="24"/>
        </w:rPr>
        <w:t>McGlauchlin</w:t>
      </w:r>
      <w:proofErr w:type="spellEnd"/>
      <w:r w:rsidRPr="002A505A">
        <w:rPr>
          <w:rFonts w:ascii="Times New Roman" w:hAnsi="Times New Roman" w:cs="Times New Roman"/>
          <w:sz w:val="24"/>
          <w:szCs w:val="24"/>
        </w:rPr>
        <w:t xml:space="preserve">, R.B. </w:t>
      </w:r>
      <w:proofErr w:type="spellStart"/>
      <w:r w:rsidRPr="002A505A">
        <w:rPr>
          <w:rFonts w:ascii="Times New Roman" w:hAnsi="Times New Roman" w:cs="Times New Roman"/>
          <w:sz w:val="24"/>
          <w:szCs w:val="24"/>
        </w:rPr>
        <w:t>McQuistan</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Ele</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ments</w:t>
      </w:r>
      <w:proofErr w:type="spellEnd"/>
      <w:r w:rsidRPr="002A505A">
        <w:rPr>
          <w:rFonts w:ascii="Times New Roman" w:hAnsi="Times New Roman" w:cs="Times New Roman"/>
          <w:sz w:val="24"/>
          <w:szCs w:val="24"/>
        </w:rPr>
        <w:t xml:space="preserve"> of Infrared Technology, Wiley, New York, 1962. </w:t>
      </w:r>
      <w:r w:rsidRPr="002A505A">
        <w:rPr>
          <w:rFonts w:ascii="MS Mincho" w:eastAsia="MS Mincho" w:hAnsi="MS Mincho" w:cs="MS Mincho" w:hint="eastAsia"/>
          <w:sz w:val="24"/>
          <w:szCs w:val="24"/>
        </w:rPr>
        <w:t> </w:t>
      </w:r>
    </w:p>
    <w:p w:rsidR="009D6058" w:rsidRPr="002A505A" w:rsidRDefault="009D6058" w:rsidP="00060B71">
      <w:pPr>
        <w:tabs>
          <w:tab w:val="left" w:pos="220"/>
          <w:tab w:val="left" w:pos="720"/>
        </w:tabs>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[8</w:t>
      </w:r>
      <w:proofErr w:type="gramStart"/>
      <w:r w:rsidRPr="002A505A">
        <w:rPr>
          <w:rFonts w:ascii="Times New Roman" w:hAnsi="Times New Roman" w:cs="Times New Roman"/>
          <w:sz w:val="24"/>
          <w:szCs w:val="24"/>
        </w:rPr>
        <w:t>]  E.S</w:t>
      </w:r>
      <w:proofErr w:type="gramEnd"/>
      <w:r w:rsidRPr="002A505A">
        <w:rPr>
          <w:rFonts w:ascii="Times New Roman" w:hAnsi="Times New Roman" w:cs="Times New Roman"/>
          <w:sz w:val="24"/>
          <w:szCs w:val="24"/>
        </w:rPr>
        <w:t xml:space="preserve">. Barr, Historical survey of the early development of the </w:t>
      </w:r>
      <w:r w:rsidRPr="002A505A">
        <w:rPr>
          <w:rFonts w:ascii="MS Mincho" w:eastAsia="MS Mincho" w:hAnsi="MS Mincho" w:cs="MS Mincho" w:hint="eastAsia"/>
          <w:sz w:val="24"/>
          <w:szCs w:val="24"/>
        </w:rPr>
        <w:t> </w:t>
      </w:r>
      <w:r w:rsidRPr="002A505A">
        <w:rPr>
          <w:rFonts w:ascii="Times New Roman" w:hAnsi="Times New Roman" w:cs="Times New Roman"/>
          <w:sz w:val="24"/>
          <w:szCs w:val="24"/>
        </w:rPr>
        <w:t xml:space="preserve">infraredspectralregion,Am.J.Phys.28(1960)42–54. </w:t>
      </w:r>
      <w:r w:rsidRPr="002A505A">
        <w:rPr>
          <w:rFonts w:ascii="MS Mincho" w:eastAsia="MS Mincho" w:hAnsi="MS Mincho" w:cs="MS Mincho" w:hint="eastAsia"/>
          <w:sz w:val="24"/>
          <w:szCs w:val="24"/>
        </w:rPr>
        <w:t> </w:t>
      </w:r>
    </w:p>
    <w:p w:rsidR="009D6058" w:rsidRPr="002A505A" w:rsidRDefault="009D6058"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[9] </w:t>
      </w:r>
      <w:proofErr w:type="spellStart"/>
      <w:r w:rsidRPr="002A505A">
        <w:rPr>
          <w:rFonts w:ascii="Times New Roman" w:hAnsi="Times New Roman" w:cs="Times New Roman"/>
          <w:sz w:val="24"/>
          <w:szCs w:val="24"/>
        </w:rPr>
        <w:t>E.S.Barr</w:t>
      </w:r>
      <w:proofErr w:type="gramStart"/>
      <w:r w:rsidRPr="002A505A">
        <w:rPr>
          <w:rFonts w:ascii="Times New Roman" w:hAnsi="Times New Roman" w:cs="Times New Roman"/>
          <w:sz w:val="24"/>
          <w:szCs w:val="24"/>
        </w:rPr>
        <w:t>,Theinfraredpioneers</w:t>
      </w:r>
      <w:proofErr w:type="spellEnd"/>
      <w:proofErr w:type="gramEnd"/>
      <w:r w:rsidRPr="002A505A">
        <w:rPr>
          <w:rFonts w:ascii="Times New Roman" w:hAnsi="Times New Roman" w:cs="Times New Roman"/>
          <w:sz w:val="24"/>
          <w:szCs w:val="24"/>
        </w:rPr>
        <w:t>––</w:t>
      </w:r>
      <w:proofErr w:type="spellStart"/>
      <w:r w:rsidRPr="002A505A">
        <w:rPr>
          <w:rFonts w:ascii="Times New Roman" w:hAnsi="Times New Roman" w:cs="Times New Roman"/>
          <w:sz w:val="24"/>
          <w:szCs w:val="24"/>
        </w:rPr>
        <w:t>II.MacedonioMelloni</w:t>
      </w:r>
      <w:proofErr w:type="spellEnd"/>
      <w:r w:rsidRPr="002A505A">
        <w:rPr>
          <w:rFonts w:ascii="Times New Roman" w:hAnsi="Times New Roman" w:cs="Times New Roman"/>
          <w:sz w:val="24"/>
          <w:szCs w:val="24"/>
        </w:rPr>
        <w:t>, InfraredPhys.2(1962)67–73.</w:t>
      </w:r>
    </w:p>
    <w:p w:rsidR="009D6058" w:rsidRPr="002A505A" w:rsidRDefault="009D6058"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[10] M.E. Couture, “Challenges in IR optics,” </w:t>
      </w:r>
      <w:r w:rsidRPr="002A505A">
        <w:rPr>
          <w:rFonts w:ascii="Times New Roman" w:hAnsi="Times New Roman" w:cs="Times New Roman"/>
          <w:i/>
          <w:iCs/>
          <w:sz w:val="24"/>
          <w:szCs w:val="24"/>
        </w:rPr>
        <w:t xml:space="preserve">Proc. SPIE </w:t>
      </w:r>
      <w:r w:rsidRPr="002A505A">
        <w:rPr>
          <w:rFonts w:ascii="Times New Roman" w:hAnsi="Times New Roman" w:cs="Times New Roman"/>
          <w:b/>
          <w:bCs/>
          <w:sz w:val="24"/>
          <w:szCs w:val="24"/>
        </w:rPr>
        <w:t>4369</w:t>
      </w:r>
      <w:r w:rsidRPr="002A505A">
        <w:rPr>
          <w:rFonts w:ascii="Times New Roman" w:hAnsi="Times New Roman" w:cs="Times New Roman"/>
          <w:sz w:val="24"/>
          <w:szCs w:val="24"/>
        </w:rPr>
        <w:t>,</w:t>
      </w:r>
    </w:p>
    <w:p w:rsidR="009D6058" w:rsidRPr="002A505A" w:rsidRDefault="009D6058"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649–661 (2001).</w:t>
      </w:r>
      <w:proofErr w:type="gramEnd"/>
      <w:r w:rsidRPr="002A505A">
        <w:rPr>
          <w:rFonts w:ascii="Times New Roman" w:hAnsi="Times New Roman" w:cs="Times New Roman"/>
          <w:sz w:val="24"/>
          <w:szCs w:val="24"/>
        </w:rPr>
        <w:t xml:space="preserve"> </w:t>
      </w:r>
    </w:p>
    <w:p w:rsidR="00BC3EFF" w:rsidRPr="002A505A" w:rsidRDefault="00BC3EFF"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[11] Nathan </w:t>
      </w:r>
      <w:proofErr w:type="spellStart"/>
      <w:r w:rsidRPr="002A505A">
        <w:rPr>
          <w:rFonts w:ascii="Times New Roman" w:hAnsi="Times New Roman" w:cs="Times New Roman"/>
          <w:sz w:val="24"/>
          <w:szCs w:val="24"/>
        </w:rPr>
        <w:t>Sclar</w:t>
      </w:r>
      <w:proofErr w:type="spellEnd"/>
      <w:r w:rsidRPr="002A505A">
        <w:rPr>
          <w:rFonts w:ascii="Times New Roman" w:hAnsi="Times New Roman" w:cs="Times New Roman"/>
          <w:sz w:val="24"/>
          <w:szCs w:val="24"/>
        </w:rPr>
        <w:t>, IEEE TRANSACTION ON ELECTRON DEVICES, VOL. ED-27, NO.1, JANUARY 1980</w:t>
      </w:r>
    </w:p>
    <w:p w:rsidR="007372CE" w:rsidRPr="002A505A" w:rsidRDefault="007372CE"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[12] D. Pan, Y. P. Zeng, M. Y. Kong, J. Wu,</w:t>
      </w:r>
      <w:r w:rsidR="00D530EA" w:rsidRPr="002A505A">
        <w:rPr>
          <w:rFonts w:ascii="Times New Roman" w:hAnsi="Times New Roman" w:cs="Times New Roman"/>
          <w:sz w:val="24"/>
          <w:szCs w:val="24"/>
        </w:rPr>
        <w:t xml:space="preserve"> Y. Q. Zhu, H. Zhang, and J. M. </w:t>
      </w:r>
      <w:r w:rsidRPr="002A505A">
        <w:rPr>
          <w:rFonts w:ascii="Times New Roman" w:hAnsi="Times New Roman" w:cs="Times New Roman"/>
          <w:sz w:val="24"/>
          <w:szCs w:val="24"/>
        </w:rPr>
        <w:t xml:space="preserve">Li, Electron. </w:t>
      </w:r>
      <w:proofErr w:type="gramStart"/>
      <w:r w:rsidRPr="002A505A">
        <w:rPr>
          <w:rFonts w:ascii="Times New Roman" w:hAnsi="Times New Roman" w:cs="Times New Roman"/>
          <w:sz w:val="24"/>
          <w:szCs w:val="24"/>
        </w:rPr>
        <w:t>Lett.</w:t>
      </w:r>
      <w:proofErr w:type="gramEnd"/>
      <w:r w:rsidRPr="002A505A">
        <w:rPr>
          <w:rFonts w:ascii="Times New Roman" w:hAnsi="Times New Roman" w:cs="Times New Roman"/>
          <w:sz w:val="24"/>
          <w:szCs w:val="24"/>
        </w:rPr>
        <w:t xml:space="preserve"> </w:t>
      </w:r>
      <w:r w:rsidRPr="002A505A">
        <w:rPr>
          <w:rFonts w:ascii="Times New Roman" w:hAnsi="Times New Roman" w:cs="Times New Roman"/>
          <w:b/>
          <w:bCs/>
          <w:sz w:val="24"/>
          <w:szCs w:val="24"/>
        </w:rPr>
        <w:t>32</w:t>
      </w:r>
      <w:r w:rsidRPr="002A505A">
        <w:rPr>
          <w:rFonts w:ascii="Times New Roman" w:hAnsi="Times New Roman" w:cs="Times New Roman"/>
          <w:sz w:val="24"/>
          <w:szCs w:val="24"/>
        </w:rPr>
        <w:t>, 1726 ~1996</w:t>
      </w:r>
    </w:p>
    <w:p w:rsidR="00D530EA" w:rsidRPr="002A505A" w:rsidRDefault="00D530EA"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[13] J. C. Phillips, K. Kamath, and P. Bhattacharya, Appl. Phys. Lett. </w:t>
      </w:r>
      <w:proofErr w:type="gramStart"/>
      <w:r w:rsidRPr="002A505A">
        <w:rPr>
          <w:rFonts w:ascii="Times New Roman" w:hAnsi="Times New Roman" w:cs="Times New Roman"/>
          <w:b/>
          <w:bCs/>
          <w:sz w:val="24"/>
          <w:szCs w:val="24"/>
        </w:rPr>
        <w:t>72</w:t>
      </w:r>
      <w:r w:rsidRPr="002A505A">
        <w:rPr>
          <w:rFonts w:ascii="Times New Roman" w:hAnsi="Times New Roman" w:cs="Times New Roman"/>
          <w:sz w:val="24"/>
          <w:szCs w:val="24"/>
        </w:rPr>
        <w:t>, 2020 (1998).</w:t>
      </w:r>
      <w:proofErr w:type="gramEnd"/>
    </w:p>
    <w:p w:rsidR="006637F1" w:rsidRPr="002A505A" w:rsidRDefault="006637F1"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[14] A. D. Stiff-Roberts, Journal of </w:t>
      </w:r>
      <w:proofErr w:type="spellStart"/>
      <w:r w:rsidRPr="002A505A">
        <w:rPr>
          <w:rFonts w:ascii="Times New Roman" w:hAnsi="Times New Roman" w:cs="Times New Roman"/>
          <w:sz w:val="24"/>
          <w:szCs w:val="24"/>
        </w:rPr>
        <w:t>Nanophotonics</w:t>
      </w:r>
      <w:proofErr w:type="spellEnd"/>
      <w:r w:rsidRPr="002A505A">
        <w:rPr>
          <w:rFonts w:ascii="Times New Roman" w:hAnsi="Times New Roman" w:cs="Times New Roman"/>
          <w:sz w:val="24"/>
          <w:szCs w:val="24"/>
        </w:rPr>
        <w:t>, Vol.3, 031607 (14 April 2009).</w:t>
      </w:r>
    </w:p>
    <w:p w:rsidR="009D6058" w:rsidRPr="002A505A" w:rsidRDefault="000A5428"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noProof/>
          <w:sz w:val="24"/>
          <w:szCs w:val="24"/>
        </w:rPr>
        <w:t>[15]</w:t>
      </w:r>
      <w:r w:rsidRPr="002A505A">
        <w:rPr>
          <w:rFonts w:ascii="Times New Roman" w:hAnsi="Times New Roman" w:cs="Times New Roman"/>
          <w:sz w:val="24"/>
          <w:szCs w:val="24"/>
        </w:rPr>
        <w:t xml:space="preserve"> S.D. </w:t>
      </w:r>
      <w:proofErr w:type="spellStart"/>
      <w:r w:rsidRPr="002A505A">
        <w:rPr>
          <w:rFonts w:ascii="Times New Roman" w:hAnsi="Times New Roman" w:cs="Times New Roman"/>
          <w:sz w:val="24"/>
          <w:szCs w:val="24"/>
        </w:rPr>
        <w:t>Gunapala</w:t>
      </w:r>
      <w:proofErr w:type="spellEnd"/>
      <w:r w:rsidRPr="002A505A">
        <w:rPr>
          <w:rFonts w:ascii="Times New Roman" w:hAnsi="Times New Roman" w:cs="Times New Roman"/>
          <w:sz w:val="24"/>
          <w:szCs w:val="24"/>
        </w:rPr>
        <w:t xml:space="preserve"> and S.V. </w:t>
      </w:r>
      <w:proofErr w:type="spellStart"/>
      <w:r w:rsidRPr="002A505A">
        <w:rPr>
          <w:rFonts w:ascii="Times New Roman" w:hAnsi="Times New Roman" w:cs="Times New Roman"/>
          <w:sz w:val="24"/>
          <w:szCs w:val="24"/>
        </w:rPr>
        <w:t>Bandara</w:t>
      </w:r>
      <w:proofErr w:type="spellEnd"/>
      <w:r w:rsidRPr="002A505A">
        <w:rPr>
          <w:rFonts w:ascii="Times New Roman" w:hAnsi="Times New Roman" w:cs="Times New Roman"/>
          <w:sz w:val="24"/>
          <w:szCs w:val="24"/>
        </w:rPr>
        <w:t>, “Quantum well infrared photodetector focal plane arrays</w:t>
      </w:r>
      <w:r w:rsidRPr="002A505A">
        <w:rPr>
          <w:rFonts w:ascii="Times New Roman" w:hAnsi="Times New Roman" w:cs="Times New Roman"/>
          <w:i/>
          <w:iCs/>
          <w:sz w:val="24"/>
          <w:szCs w:val="24"/>
        </w:rPr>
        <w:t>,</w:t>
      </w:r>
      <w:r w:rsidRPr="002A505A">
        <w:rPr>
          <w:rFonts w:ascii="Times New Roman" w:hAnsi="Times New Roman" w:cs="Times New Roman"/>
          <w:sz w:val="24"/>
          <w:szCs w:val="24"/>
        </w:rPr>
        <w:t xml:space="preserve">” in </w:t>
      </w:r>
      <w:r w:rsidRPr="002A505A">
        <w:rPr>
          <w:rFonts w:ascii="Times New Roman" w:hAnsi="Times New Roman" w:cs="Times New Roman"/>
          <w:i/>
          <w:iCs/>
          <w:sz w:val="24"/>
          <w:szCs w:val="24"/>
        </w:rPr>
        <w:t>Semiconductors and</w:t>
      </w:r>
      <w:r w:rsidRPr="002A505A">
        <w:rPr>
          <w:rFonts w:ascii="Times New Roman" w:hAnsi="Times New Roman" w:cs="Times New Roman"/>
          <w:sz w:val="24"/>
          <w:szCs w:val="24"/>
        </w:rPr>
        <w:t xml:space="preserve"> </w:t>
      </w:r>
      <w:r w:rsidRPr="002A505A">
        <w:rPr>
          <w:rFonts w:ascii="Times New Roman" w:hAnsi="Times New Roman" w:cs="Times New Roman"/>
          <w:i/>
          <w:iCs/>
          <w:sz w:val="24"/>
          <w:szCs w:val="24"/>
        </w:rPr>
        <w:t>Semimetals</w:t>
      </w:r>
      <w:r w:rsidRPr="002A505A">
        <w:rPr>
          <w:rFonts w:ascii="Times New Roman" w:hAnsi="Times New Roman" w:cs="Times New Roman"/>
          <w:sz w:val="24"/>
          <w:szCs w:val="24"/>
        </w:rPr>
        <w:t xml:space="preserve">, Vol. 62, pp. 197-–282, edited by H. C. Liu and F. </w:t>
      </w:r>
      <w:proofErr w:type="spellStart"/>
      <w:r w:rsidRPr="002A505A">
        <w:rPr>
          <w:rFonts w:ascii="Times New Roman" w:hAnsi="Times New Roman" w:cs="Times New Roman"/>
          <w:sz w:val="24"/>
          <w:szCs w:val="24"/>
        </w:rPr>
        <w:t>Capasso</w:t>
      </w:r>
      <w:proofErr w:type="spellEnd"/>
      <w:r w:rsidRPr="002A505A">
        <w:rPr>
          <w:rFonts w:ascii="Times New Roman" w:hAnsi="Times New Roman" w:cs="Times New Roman"/>
          <w:sz w:val="24"/>
          <w:szCs w:val="24"/>
        </w:rPr>
        <w:t>, Academic Press, San Diego, 2000.</w:t>
      </w:r>
    </w:p>
    <w:p w:rsidR="000A5428" w:rsidRPr="002A505A" w:rsidRDefault="000A5428" w:rsidP="00060B71">
      <w:pPr>
        <w:spacing w:after="0" w:line="480" w:lineRule="auto"/>
        <w:jc w:val="both"/>
        <w:rPr>
          <w:rFonts w:ascii="Times New Roman" w:hAnsi="Times New Roman" w:cs="Times New Roman"/>
          <w:noProof/>
          <w:sz w:val="24"/>
          <w:szCs w:val="24"/>
        </w:rPr>
      </w:pPr>
      <w:r w:rsidRPr="002A505A">
        <w:rPr>
          <w:rFonts w:ascii="Times New Roman" w:hAnsi="Times New Roman" w:cs="Times New Roman"/>
          <w:noProof/>
          <w:sz w:val="24"/>
          <w:szCs w:val="24"/>
        </w:rPr>
        <w:t>[16] H.C. LIU, Quantum dot infrared photodetector, OPTO-ELECTRONICS REVIEW 11(1), 1-5 (2003)</w:t>
      </w:r>
    </w:p>
    <w:p w:rsidR="000A5ECF" w:rsidRPr="002A505A" w:rsidRDefault="000A5ECF"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noProof/>
          <w:sz w:val="24"/>
          <w:szCs w:val="24"/>
        </w:rPr>
        <w:t xml:space="preserve">[17] </w:t>
      </w:r>
      <w:r w:rsidRPr="002A505A">
        <w:rPr>
          <w:rFonts w:ascii="Times New Roman" w:hAnsi="Times New Roman" w:cs="Times New Roman"/>
          <w:sz w:val="24"/>
          <w:szCs w:val="24"/>
        </w:rPr>
        <w:t xml:space="preserve">V. </w:t>
      </w:r>
      <w:proofErr w:type="spellStart"/>
      <w:r w:rsidRPr="002A505A">
        <w:rPr>
          <w:rFonts w:ascii="Times New Roman" w:hAnsi="Times New Roman" w:cs="Times New Roman"/>
          <w:sz w:val="24"/>
          <w:szCs w:val="24"/>
        </w:rPr>
        <w:t>Ryzhii</w:t>
      </w:r>
      <w:proofErr w:type="spellEnd"/>
      <w:r w:rsidRPr="002A505A">
        <w:rPr>
          <w:rFonts w:ascii="Times New Roman" w:hAnsi="Times New Roman" w:cs="Times New Roman"/>
          <w:sz w:val="24"/>
          <w:szCs w:val="24"/>
        </w:rPr>
        <w:t xml:space="preserve">, “The theory of quantum-dot infrared phototransistors”, </w:t>
      </w:r>
      <w:proofErr w:type="spellStart"/>
      <w:r w:rsidRPr="002A505A">
        <w:rPr>
          <w:rFonts w:ascii="Times New Roman" w:hAnsi="Times New Roman" w:cs="Times New Roman"/>
          <w:i/>
          <w:iCs/>
          <w:sz w:val="24"/>
          <w:szCs w:val="24"/>
        </w:rPr>
        <w:t>Semicond</w:t>
      </w:r>
      <w:proofErr w:type="spellEnd"/>
      <w:r w:rsidRPr="002A505A">
        <w:rPr>
          <w:rFonts w:ascii="Times New Roman" w:hAnsi="Times New Roman" w:cs="Times New Roman"/>
          <w:i/>
          <w:iCs/>
          <w:sz w:val="24"/>
          <w:szCs w:val="24"/>
        </w:rPr>
        <w:t>.</w:t>
      </w:r>
      <w:proofErr w:type="gramEnd"/>
      <w:r w:rsidRPr="002A505A">
        <w:rPr>
          <w:rFonts w:ascii="Times New Roman" w:hAnsi="Times New Roman" w:cs="Times New Roman"/>
          <w:i/>
          <w:iCs/>
          <w:sz w:val="24"/>
          <w:szCs w:val="24"/>
        </w:rPr>
        <w:t xml:space="preserve"> </w:t>
      </w:r>
      <w:proofErr w:type="gramStart"/>
      <w:r w:rsidRPr="002A505A">
        <w:rPr>
          <w:rFonts w:ascii="Times New Roman" w:hAnsi="Times New Roman" w:cs="Times New Roman"/>
          <w:i/>
          <w:iCs/>
          <w:sz w:val="24"/>
          <w:szCs w:val="24"/>
        </w:rPr>
        <w:t xml:space="preserve">Sci. Technol. </w:t>
      </w:r>
      <w:r w:rsidRPr="002A505A">
        <w:rPr>
          <w:rFonts w:ascii="Times New Roman" w:hAnsi="Times New Roman" w:cs="Times New Roman"/>
          <w:b/>
          <w:bCs/>
          <w:sz w:val="24"/>
          <w:szCs w:val="24"/>
        </w:rPr>
        <w:t>11</w:t>
      </w:r>
      <w:r w:rsidRPr="002A505A">
        <w:rPr>
          <w:rFonts w:ascii="Times New Roman" w:hAnsi="Times New Roman" w:cs="Times New Roman"/>
          <w:sz w:val="24"/>
          <w:szCs w:val="24"/>
        </w:rPr>
        <w:t>, 759–765 (1996).</w:t>
      </w:r>
      <w:proofErr w:type="gramEnd"/>
    </w:p>
    <w:p w:rsidR="008D6458" w:rsidRPr="002A505A" w:rsidRDefault="0090665D"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[18] P. </w:t>
      </w:r>
      <w:proofErr w:type="spellStart"/>
      <w:r w:rsidRPr="002A505A">
        <w:rPr>
          <w:rFonts w:ascii="Times New Roman" w:hAnsi="Times New Roman" w:cs="Times New Roman"/>
          <w:sz w:val="24"/>
          <w:szCs w:val="24"/>
        </w:rPr>
        <w:t>Martyniuk</w:t>
      </w:r>
      <w:proofErr w:type="spellEnd"/>
      <w:r w:rsidRPr="002A505A">
        <w:rPr>
          <w:rFonts w:ascii="Times New Roman" w:hAnsi="Times New Roman" w:cs="Times New Roman"/>
          <w:sz w:val="24"/>
          <w:szCs w:val="24"/>
        </w:rPr>
        <w:t xml:space="preserve">, A. </w:t>
      </w:r>
      <w:proofErr w:type="spellStart"/>
      <w:r w:rsidRPr="002A505A">
        <w:rPr>
          <w:rFonts w:ascii="Times New Roman" w:hAnsi="Times New Roman" w:cs="Times New Roman"/>
          <w:sz w:val="24"/>
          <w:szCs w:val="24"/>
        </w:rPr>
        <w:t>Rogalski</w:t>
      </w:r>
      <w:proofErr w:type="spellEnd"/>
      <w:r w:rsidRPr="002A505A">
        <w:rPr>
          <w:rFonts w:ascii="Times New Roman" w:hAnsi="Times New Roman" w:cs="Times New Roman"/>
          <w:sz w:val="24"/>
          <w:szCs w:val="24"/>
        </w:rPr>
        <w:t>, Review Quantum-dot infrared photodetectors: Status and outlook. Progress in Quantum Electronics 32(2008) 89-120</w:t>
      </w:r>
      <w:r w:rsidR="005B60B7" w:rsidRPr="002A505A">
        <w:rPr>
          <w:rFonts w:ascii="Times New Roman" w:hAnsi="Times New Roman" w:cs="Times New Roman"/>
          <w:sz w:val="24"/>
          <w:szCs w:val="24"/>
        </w:rPr>
        <w:t>.</w:t>
      </w:r>
    </w:p>
    <w:p w:rsidR="00CB6F40" w:rsidRPr="002A505A" w:rsidRDefault="00CB6F40"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[19] Ye Z, Campbell J C, Chen Z, Kim E-T and </w:t>
      </w:r>
      <w:proofErr w:type="spellStart"/>
      <w:r w:rsidRPr="002A505A">
        <w:rPr>
          <w:rFonts w:ascii="Times New Roman" w:hAnsi="Times New Roman" w:cs="Times New Roman"/>
          <w:sz w:val="24"/>
          <w:szCs w:val="24"/>
        </w:rPr>
        <w:t>Madhukar</w:t>
      </w:r>
      <w:proofErr w:type="spellEnd"/>
      <w:r w:rsidRPr="002A505A">
        <w:rPr>
          <w:rFonts w:ascii="Times New Roman" w:hAnsi="Times New Roman" w:cs="Times New Roman"/>
          <w:sz w:val="24"/>
          <w:szCs w:val="24"/>
        </w:rPr>
        <w:t xml:space="preserve"> A 2003 Noise and photoconductive gain in </w:t>
      </w:r>
      <w:proofErr w:type="spellStart"/>
      <w:r w:rsidRPr="002A505A">
        <w:rPr>
          <w:rFonts w:ascii="Times New Roman" w:hAnsi="Times New Roman" w:cs="Times New Roman"/>
          <w:sz w:val="24"/>
          <w:szCs w:val="24"/>
        </w:rPr>
        <w:t>InAs</w:t>
      </w:r>
      <w:proofErr w:type="spellEnd"/>
      <w:r w:rsidRPr="002A505A">
        <w:rPr>
          <w:rFonts w:ascii="Times New Roman" w:hAnsi="Times New Roman" w:cs="Times New Roman"/>
          <w:sz w:val="24"/>
          <w:szCs w:val="24"/>
        </w:rPr>
        <w:t xml:space="preserve"> quantum-dot infrared photodetectors </w:t>
      </w:r>
      <w:r w:rsidRPr="002A505A">
        <w:rPr>
          <w:rFonts w:ascii="Times New Roman" w:hAnsi="Times New Roman" w:cs="Times New Roman"/>
          <w:i/>
          <w:iCs/>
          <w:sz w:val="24"/>
          <w:szCs w:val="24"/>
        </w:rPr>
        <w:t>Appl. Phys. Lett.</w:t>
      </w:r>
      <w:r w:rsidRPr="002A505A">
        <w:rPr>
          <w:rFonts w:ascii="Times New Roman" w:hAnsi="Times New Roman" w:cs="Times New Roman"/>
          <w:sz w:val="24"/>
          <w:szCs w:val="24"/>
        </w:rPr>
        <w:t xml:space="preserve"> </w:t>
      </w:r>
      <w:r w:rsidRPr="002A505A">
        <w:rPr>
          <w:rFonts w:ascii="Times New Roman" w:hAnsi="Times New Roman" w:cs="Times New Roman"/>
          <w:b/>
          <w:bCs/>
          <w:sz w:val="24"/>
          <w:szCs w:val="24"/>
        </w:rPr>
        <w:t xml:space="preserve">83 </w:t>
      </w:r>
      <w:r w:rsidRPr="002A505A">
        <w:rPr>
          <w:rFonts w:ascii="Times New Roman" w:hAnsi="Times New Roman" w:cs="Times New Roman"/>
          <w:sz w:val="24"/>
          <w:szCs w:val="24"/>
        </w:rPr>
        <w:t>1234–6</w:t>
      </w:r>
    </w:p>
    <w:p w:rsidR="00BF74FF" w:rsidRPr="002A505A" w:rsidRDefault="00BF74FF"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[20] </w:t>
      </w:r>
      <w:proofErr w:type="spellStart"/>
      <w:r w:rsidRPr="002A505A">
        <w:rPr>
          <w:rFonts w:ascii="Times New Roman" w:hAnsi="Times New Roman" w:cs="Times New Roman"/>
          <w:sz w:val="24"/>
          <w:szCs w:val="24"/>
        </w:rPr>
        <w:t>Chakrabarti</w:t>
      </w:r>
      <w:proofErr w:type="spellEnd"/>
      <w:r w:rsidRPr="002A505A">
        <w:rPr>
          <w:rFonts w:ascii="Times New Roman" w:hAnsi="Times New Roman" w:cs="Times New Roman"/>
          <w:sz w:val="24"/>
          <w:szCs w:val="24"/>
        </w:rPr>
        <w:t xml:space="preserve"> S, Stiff-Roberts A D, Bhattacharya P, </w:t>
      </w:r>
      <w:proofErr w:type="spellStart"/>
      <w:r w:rsidRPr="002A505A">
        <w:rPr>
          <w:rFonts w:ascii="Times New Roman" w:hAnsi="Times New Roman" w:cs="Times New Roman"/>
          <w:sz w:val="24"/>
          <w:szCs w:val="24"/>
        </w:rPr>
        <w:t>Gunapala</w:t>
      </w:r>
      <w:proofErr w:type="spellEnd"/>
      <w:r w:rsidRPr="002A505A">
        <w:rPr>
          <w:rFonts w:ascii="Times New Roman" w:hAnsi="Times New Roman" w:cs="Times New Roman"/>
          <w:sz w:val="24"/>
          <w:szCs w:val="24"/>
        </w:rPr>
        <w:t xml:space="preserve"> S, </w:t>
      </w:r>
      <w:proofErr w:type="spellStart"/>
      <w:r w:rsidRPr="002A505A">
        <w:rPr>
          <w:rFonts w:ascii="Times New Roman" w:hAnsi="Times New Roman" w:cs="Times New Roman"/>
          <w:sz w:val="24"/>
          <w:szCs w:val="24"/>
        </w:rPr>
        <w:t>Bandara</w:t>
      </w:r>
      <w:proofErr w:type="spellEnd"/>
      <w:r w:rsidRPr="002A505A">
        <w:rPr>
          <w:rFonts w:ascii="Times New Roman" w:hAnsi="Times New Roman" w:cs="Times New Roman"/>
          <w:sz w:val="24"/>
          <w:szCs w:val="24"/>
        </w:rPr>
        <w:t xml:space="preserve"> S, </w:t>
      </w:r>
      <w:proofErr w:type="spellStart"/>
      <w:r w:rsidRPr="002A505A">
        <w:rPr>
          <w:rFonts w:ascii="Times New Roman" w:hAnsi="Times New Roman" w:cs="Times New Roman"/>
          <w:sz w:val="24"/>
          <w:szCs w:val="24"/>
        </w:rPr>
        <w:t>Rafol</w:t>
      </w:r>
      <w:proofErr w:type="spellEnd"/>
      <w:r w:rsidRPr="002A505A">
        <w:rPr>
          <w:rFonts w:ascii="Times New Roman" w:hAnsi="Times New Roman" w:cs="Times New Roman"/>
          <w:sz w:val="24"/>
          <w:szCs w:val="24"/>
        </w:rPr>
        <w:t xml:space="preserve"> S B and </w:t>
      </w:r>
      <w:proofErr w:type="spellStart"/>
      <w:r w:rsidRPr="002A505A">
        <w:rPr>
          <w:rFonts w:ascii="Times New Roman" w:hAnsi="Times New Roman" w:cs="Times New Roman"/>
          <w:sz w:val="24"/>
          <w:szCs w:val="24"/>
        </w:rPr>
        <w:t>Kennerly</w:t>
      </w:r>
      <w:proofErr w:type="spellEnd"/>
      <w:r w:rsidRPr="002A505A">
        <w:rPr>
          <w:rFonts w:ascii="Times New Roman" w:hAnsi="Times New Roman" w:cs="Times New Roman"/>
          <w:sz w:val="24"/>
          <w:szCs w:val="24"/>
        </w:rPr>
        <w:t xml:space="preserve"> S W 2004 High-temperature operation of </w:t>
      </w:r>
      <w:proofErr w:type="spellStart"/>
      <w:r w:rsidRPr="002A505A">
        <w:rPr>
          <w:rFonts w:ascii="Times New Roman" w:hAnsi="Times New Roman" w:cs="Times New Roman"/>
          <w:sz w:val="24"/>
          <w:szCs w:val="24"/>
        </w:rPr>
        <w:t>InAs</w:t>
      </w:r>
      <w:proofErr w:type="spellEnd"/>
      <w:r w:rsidRPr="002A505A">
        <w:rPr>
          <w:rFonts w:ascii="Times New Roman" w:hAnsi="Times New Roman" w:cs="Times New Roman"/>
          <w:sz w:val="24"/>
          <w:szCs w:val="24"/>
        </w:rPr>
        <w:t xml:space="preserve">-GaAs quantum-dot infrared photodetectors with large responsivity and </w:t>
      </w:r>
      <w:proofErr w:type="spellStart"/>
      <w:r w:rsidRPr="002A505A">
        <w:rPr>
          <w:rFonts w:ascii="Times New Roman" w:hAnsi="Times New Roman" w:cs="Times New Roman"/>
          <w:sz w:val="24"/>
          <w:szCs w:val="24"/>
        </w:rPr>
        <w:t>detectivity</w:t>
      </w:r>
      <w:proofErr w:type="spellEnd"/>
      <w:r w:rsidRPr="002A505A">
        <w:rPr>
          <w:rFonts w:ascii="Times New Roman" w:hAnsi="Times New Roman" w:cs="Times New Roman"/>
          <w:sz w:val="24"/>
          <w:szCs w:val="24"/>
        </w:rPr>
        <w:t xml:space="preserve"> </w:t>
      </w:r>
      <w:r w:rsidRPr="002A505A">
        <w:rPr>
          <w:rFonts w:ascii="Times New Roman" w:hAnsi="Times New Roman" w:cs="Times New Roman"/>
          <w:i/>
          <w:iCs/>
          <w:sz w:val="24"/>
          <w:szCs w:val="24"/>
        </w:rPr>
        <w:t xml:space="preserve">IEEE Photonics Technol. Lett. </w:t>
      </w:r>
      <w:r w:rsidRPr="002A505A">
        <w:rPr>
          <w:rFonts w:ascii="Times New Roman" w:hAnsi="Times New Roman" w:cs="Times New Roman"/>
          <w:b/>
          <w:bCs/>
          <w:sz w:val="24"/>
          <w:szCs w:val="24"/>
        </w:rPr>
        <w:t xml:space="preserve">16 </w:t>
      </w:r>
      <w:r w:rsidRPr="002A505A">
        <w:rPr>
          <w:rFonts w:ascii="Times New Roman" w:hAnsi="Times New Roman" w:cs="Times New Roman"/>
          <w:sz w:val="24"/>
          <w:szCs w:val="24"/>
        </w:rPr>
        <w:t>1361–3</w:t>
      </w:r>
    </w:p>
    <w:p w:rsidR="00BC450B" w:rsidRPr="002A505A" w:rsidRDefault="00BC450B" w:rsidP="00060B71">
      <w:pPr>
        <w:autoSpaceDE w:val="0"/>
        <w:autoSpaceDN w:val="0"/>
        <w:adjustRightInd w:val="0"/>
        <w:spacing w:after="0" w:line="480" w:lineRule="auto"/>
        <w:jc w:val="both"/>
        <w:rPr>
          <w:rFonts w:ascii="Times New Roman" w:eastAsia="TimesNewRomanPS-ItalicMT" w:hAnsi="Times New Roman" w:cs="Times New Roman"/>
          <w:i/>
          <w:iCs/>
          <w:sz w:val="24"/>
          <w:szCs w:val="24"/>
        </w:rPr>
      </w:pPr>
      <w:r w:rsidRPr="002A505A">
        <w:rPr>
          <w:rFonts w:ascii="Times New Roman" w:hAnsi="Times New Roman" w:cs="Times New Roman"/>
          <w:sz w:val="24"/>
          <w:szCs w:val="24"/>
        </w:rPr>
        <w:t>[2</w:t>
      </w:r>
      <w:r w:rsidR="00BF74FF" w:rsidRPr="002A505A">
        <w:rPr>
          <w:rFonts w:ascii="Times New Roman" w:hAnsi="Times New Roman" w:cs="Times New Roman"/>
          <w:sz w:val="24"/>
          <w:szCs w:val="24"/>
        </w:rPr>
        <w:t>1</w:t>
      </w:r>
      <w:r w:rsidRPr="002A505A">
        <w:rPr>
          <w:rFonts w:ascii="Times New Roman" w:hAnsi="Times New Roman" w:cs="Times New Roman"/>
          <w:sz w:val="24"/>
          <w:szCs w:val="24"/>
        </w:rPr>
        <w:t xml:space="preserve">] Lu, X., J. </w:t>
      </w:r>
      <w:proofErr w:type="spellStart"/>
      <w:r w:rsidRPr="002A505A">
        <w:rPr>
          <w:rFonts w:ascii="Times New Roman" w:hAnsi="Times New Roman" w:cs="Times New Roman"/>
          <w:sz w:val="24"/>
          <w:szCs w:val="24"/>
        </w:rPr>
        <w:t>Vaillancourt</w:t>
      </w:r>
      <w:proofErr w:type="spellEnd"/>
      <w:r w:rsidRPr="002A505A">
        <w:rPr>
          <w:rFonts w:ascii="Times New Roman" w:hAnsi="Times New Roman" w:cs="Times New Roman"/>
          <w:sz w:val="24"/>
          <w:szCs w:val="24"/>
        </w:rPr>
        <w:t xml:space="preserve">, and M.J. </w:t>
      </w:r>
      <w:proofErr w:type="spellStart"/>
      <w:r w:rsidRPr="002A505A">
        <w:rPr>
          <w:rFonts w:ascii="Times New Roman" w:hAnsi="Times New Roman" w:cs="Times New Roman"/>
          <w:sz w:val="24"/>
          <w:szCs w:val="24"/>
        </w:rPr>
        <w:t>Meisner</w:t>
      </w:r>
      <w:proofErr w:type="spellEnd"/>
      <w:r w:rsidRPr="002A505A">
        <w:rPr>
          <w:rFonts w:ascii="Times New Roman" w:hAnsi="Times New Roman" w:cs="Times New Roman"/>
          <w:sz w:val="24"/>
          <w:szCs w:val="24"/>
        </w:rPr>
        <w:t xml:space="preserve">. </w:t>
      </w:r>
      <w:r w:rsidRPr="002A505A">
        <w:rPr>
          <w:rFonts w:ascii="Times New Roman" w:eastAsia="TimesNewRomanPS-ItalicMT" w:hAnsi="Times New Roman" w:cs="Times New Roman"/>
          <w:i/>
          <w:iCs/>
          <w:sz w:val="24"/>
          <w:szCs w:val="24"/>
        </w:rPr>
        <w:t xml:space="preserve">A voltage-tunable m </w:t>
      </w:r>
      <w:proofErr w:type="spellStart"/>
      <w:r w:rsidRPr="002A505A">
        <w:rPr>
          <w:rFonts w:ascii="Times New Roman" w:eastAsia="TimesNewRomanPS-ItalicMT" w:hAnsi="Times New Roman" w:cs="Times New Roman"/>
          <w:i/>
          <w:iCs/>
          <w:sz w:val="24"/>
          <w:szCs w:val="24"/>
        </w:rPr>
        <w:t>ultiband</w:t>
      </w:r>
      <w:proofErr w:type="spellEnd"/>
      <w:r w:rsidRPr="002A505A">
        <w:rPr>
          <w:rFonts w:ascii="Times New Roman" w:eastAsia="TimesNewRomanPS-ItalicMT" w:hAnsi="Times New Roman" w:cs="Times New Roman"/>
          <w:i/>
          <w:iCs/>
          <w:sz w:val="24"/>
          <w:szCs w:val="24"/>
        </w:rPr>
        <w:t xml:space="preserve"> quantum dot</w:t>
      </w:r>
    </w:p>
    <w:p w:rsidR="00BC450B" w:rsidRPr="002A505A" w:rsidRDefault="00BC450B" w:rsidP="00060B71">
      <w:pPr>
        <w:autoSpaceDE w:val="0"/>
        <w:autoSpaceDN w:val="0"/>
        <w:adjustRightInd w:val="0"/>
        <w:spacing w:after="0" w:line="480" w:lineRule="auto"/>
        <w:jc w:val="both"/>
        <w:rPr>
          <w:rFonts w:ascii="Times New Roman" w:eastAsia="TimesNewRomanPS-ItalicMT" w:hAnsi="Times New Roman" w:cs="Times New Roman"/>
          <w:i/>
          <w:iCs/>
          <w:sz w:val="24"/>
          <w:szCs w:val="24"/>
        </w:rPr>
      </w:pPr>
      <w:proofErr w:type="gramStart"/>
      <w:r w:rsidRPr="002A505A">
        <w:rPr>
          <w:rFonts w:ascii="Times New Roman" w:eastAsia="TimesNewRomanPS-ItalicMT" w:hAnsi="Times New Roman" w:cs="Times New Roman"/>
          <w:i/>
          <w:iCs/>
          <w:sz w:val="24"/>
          <w:szCs w:val="24"/>
        </w:rPr>
        <w:t>infrared</w:t>
      </w:r>
      <w:proofErr w:type="gramEnd"/>
      <w:r w:rsidRPr="002A505A">
        <w:rPr>
          <w:rFonts w:ascii="Times New Roman" w:eastAsia="TimesNewRomanPS-ItalicMT" w:hAnsi="Times New Roman" w:cs="Times New Roman"/>
          <w:i/>
          <w:iCs/>
          <w:sz w:val="24"/>
          <w:szCs w:val="24"/>
        </w:rPr>
        <w:t xml:space="preserve"> focal plane array with high </w:t>
      </w:r>
      <w:proofErr w:type="spellStart"/>
      <w:r w:rsidRPr="002A505A">
        <w:rPr>
          <w:rFonts w:ascii="Times New Roman" w:eastAsia="TimesNewRomanPS-ItalicMT" w:hAnsi="Times New Roman" w:cs="Times New Roman"/>
          <w:i/>
          <w:iCs/>
          <w:sz w:val="24"/>
          <w:szCs w:val="24"/>
        </w:rPr>
        <w:t>photodetectivitv</w:t>
      </w:r>
      <w:proofErr w:type="spellEnd"/>
      <w:r w:rsidRPr="002A505A">
        <w:rPr>
          <w:rFonts w:ascii="Times New Roman" w:eastAsia="TimesNewRomanPS-ItalicMT" w:hAnsi="Times New Roman" w:cs="Times New Roman"/>
          <w:i/>
          <w:iCs/>
          <w:sz w:val="24"/>
          <w:szCs w:val="24"/>
        </w:rPr>
        <w:t xml:space="preserve">. </w:t>
      </w:r>
      <w:proofErr w:type="gramStart"/>
      <w:r w:rsidRPr="002A505A">
        <w:rPr>
          <w:rFonts w:ascii="Times New Roman" w:hAnsi="Times New Roman" w:cs="Times New Roman"/>
          <w:sz w:val="24"/>
          <w:szCs w:val="24"/>
        </w:rPr>
        <w:t>in</w:t>
      </w:r>
      <w:proofErr w:type="gramEnd"/>
      <w:r w:rsidRPr="002A505A">
        <w:rPr>
          <w:rFonts w:ascii="Times New Roman" w:hAnsi="Times New Roman" w:cs="Times New Roman"/>
          <w:sz w:val="24"/>
          <w:szCs w:val="24"/>
        </w:rPr>
        <w:t xml:space="preserve"> </w:t>
      </w:r>
      <w:r w:rsidRPr="002A505A">
        <w:rPr>
          <w:rFonts w:ascii="Times New Roman" w:eastAsia="TimesNewRomanPS-ItalicMT" w:hAnsi="Times New Roman" w:cs="Times New Roman"/>
          <w:i/>
          <w:iCs/>
          <w:sz w:val="24"/>
          <w:szCs w:val="24"/>
        </w:rPr>
        <w:t>SPIE Defense and Security</w:t>
      </w:r>
    </w:p>
    <w:p w:rsidR="00020593" w:rsidRPr="002A505A" w:rsidRDefault="00BC450B" w:rsidP="00060B71">
      <w:pPr>
        <w:spacing w:after="0" w:line="480" w:lineRule="auto"/>
        <w:jc w:val="both"/>
        <w:rPr>
          <w:rFonts w:ascii="Times New Roman" w:hAnsi="Times New Roman" w:cs="Times New Roman"/>
          <w:sz w:val="24"/>
          <w:szCs w:val="24"/>
        </w:rPr>
      </w:pPr>
      <w:proofErr w:type="gramStart"/>
      <w:r w:rsidRPr="002A505A">
        <w:rPr>
          <w:rFonts w:ascii="Times New Roman" w:eastAsia="TimesNewRomanPS-ItalicMT" w:hAnsi="Times New Roman" w:cs="Times New Roman"/>
          <w:i/>
          <w:iCs/>
          <w:sz w:val="24"/>
          <w:szCs w:val="24"/>
        </w:rPr>
        <w:t>Symposium.</w:t>
      </w:r>
      <w:proofErr w:type="gramEnd"/>
      <w:r w:rsidRPr="002A505A">
        <w:rPr>
          <w:rFonts w:ascii="Times New Roman" w:eastAsia="TimesNewRomanPS-ItalicMT" w:hAnsi="Times New Roman" w:cs="Times New Roman"/>
          <w:i/>
          <w:iCs/>
          <w:sz w:val="24"/>
          <w:szCs w:val="24"/>
        </w:rPr>
        <w:t xml:space="preserve"> </w:t>
      </w:r>
      <w:r w:rsidRPr="002A505A">
        <w:rPr>
          <w:rFonts w:ascii="Times New Roman" w:hAnsi="Times New Roman" w:cs="Times New Roman"/>
          <w:sz w:val="24"/>
          <w:szCs w:val="24"/>
        </w:rPr>
        <w:t>2008: International Society for Optics and Photonics.</w:t>
      </w:r>
    </w:p>
    <w:p w:rsidR="00A215A9" w:rsidRPr="002A505A" w:rsidRDefault="00A215A9"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[2</w:t>
      </w:r>
      <w:r w:rsidR="00B626C5" w:rsidRPr="002A505A">
        <w:rPr>
          <w:rFonts w:ascii="Times New Roman" w:hAnsi="Times New Roman" w:cs="Times New Roman"/>
          <w:sz w:val="24"/>
          <w:szCs w:val="24"/>
        </w:rPr>
        <w:t>2</w:t>
      </w:r>
      <w:r w:rsidRPr="002A505A">
        <w:rPr>
          <w:rFonts w:ascii="Times New Roman" w:hAnsi="Times New Roman" w:cs="Times New Roman"/>
          <w:sz w:val="24"/>
          <w:szCs w:val="24"/>
        </w:rPr>
        <w:t xml:space="preserve">] Ritchie, R., </w:t>
      </w:r>
      <w:r w:rsidR="00805BB3" w:rsidRPr="002A505A">
        <w:rPr>
          <w:rFonts w:ascii="Times New Roman" w:eastAsia="TimesNewRomanPS-ItalicMT" w:hAnsi="Times New Roman" w:cs="Times New Roman"/>
          <w:i/>
          <w:iCs/>
          <w:sz w:val="24"/>
          <w:szCs w:val="24"/>
        </w:rPr>
        <w:t>Plasma losses by fa</w:t>
      </w:r>
      <w:r w:rsidRPr="002A505A">
        <w:rPr>
          <w:rFonts w:ascii="Times New Roman" w:eastAsia="TimesNewRomanPS-ItalicMT" w:hAnsi="Times New Roman" w:cs="Times New Roman"/>
          <w:i/>
          <w:iCs/>
          <w:sz w:val="24"/>
          <w:szCs w:val="24"/>
        </w:rPr>
        <w:t xml:space="preserve">st electrons in thin films. </w:t>
      </w:r>
      <w:proofErr w:type="gramStart"/>
      <w:r w:rsidRPr="002A505A">
        <w:rPr>
          <w:rFonts w:ascii="Times New Roman" w:hAnsi="Times New Roman" w:cs="Times New Roman"/>
          <w:sz w:val="24"/>
          <w:szCs w:val="24"/>
        </w:rPr>
        <w:t>Physical Review, 1957.</w:t>
      </w:r>
      <w:proofErr w:type="gramEnd"/>
    </w:p>
    <w:p w:rsidR="00A215A9" w:rsidRPr="002A505A" w:rsidRDefault="00A215A9"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106(5): p. 874.</w:t>
      </w:r>
    </w:p>
    <w:p w:rsidR="00A215A9" w:rsidRPr="002A505A" w:rsidRDefault="00A215A9" w:rsidP="00060B71">
      <w:pPr>
        <w:autoSpaceDE w:val="0"/>
        <w:autoSpaceDN w:val="0"/>
        <w:adjustRightInd w:val="0"/>
        <w:spacing w:after="0" w:line="480" w:lineRule="auto"/>
        <w:jc w:val="both"/>
        <w:rPr>
          <w:rFonts w:ascii="Times New Roman" w:eastAsia="TimesNewRomanPS-ItalicMT" w:hAnsi="Times New Roman" w:cs="Times New Roman"/>
          <w:i/>
          <w:iCs/>
          <w:sz w:val="24"/>
          <w:szCs w:val="24"/>
        </w:rPr>
      </w:pPr>
      <w:r w:rsidRPr="002A505A">
        <w:rPr>
          <w:rFonts w:ascii="Times New Roman" w:hAnsi="Times New Roman" w:cs="Times New Roman"/>
          <w:sz w:val="24"/>
          <w:szCs w:val="24"/>
        </w:rPr>
        <w:t>[2</w:t>
      </w:r>
      <w:r w:rsidR="00B626C5" w:rsidRPr="002A505A">
        <w:rPr>
          <w:rFonts w:ascii="Times New Roman" w:hAnsi="Times New Roman" w:cs="Times New Roman"/>
          <w:sz w:val="24"/>
          <w:szCs w:val="24"/>
        </w:rPr>
        <w:t>3</w:t>
      </w:r>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Ebbesen</w:t>
      </w:r>
      <w:proofErr w:type="spellEnd"/>
      <w:r w:rsidRPr="002A505A">
        <w:rPr>
          <w:rFonts w:ascii="Times New Roman" w:hAnsi="Times New Roman" w:cs="Times New Roman"/>
          <w:sz w:val="24"/>
          <w:szCs w:val="24"/>
        </w:rPr>
        <w:t>, T.W., et al</w:t>
      </w:r>
      <w:proofErr w:type="gramStart"/>
      <w:r w:rsidRPr="002A505A">
        <w:rPr>
          <w:rFonts w:ascii="Times New Roman" w:hAnsi="Times New Roman" w:cs="Times New Roman"/>
          <w:sz w:val="24"/>
          <w:szCs w:val="24"/>
        </w:rPr>
        <w:t>..</w:t>
      </w:r>
      <w:proofErr w:type="gramEnd"/>
      <w:r w:rsidRPr="002A505A">
        <w:rPr>
          <w:rFonts w:ascii="Times New Roman" w:hAnsi="Times New Roman" w:cs="Times New Roman"/>
          <w:sz w:val="24"/>
          <w:szCs w:val="24"/>
        </w:rPr>
        <w:t xml:space="preserve"> </w:t>
      </w:r>
      <w:r w:rsidRPr="002A505A">
        <w:rPr>
          <w:rFonts w:ascii="Times New Roman" w:eastAsia="TimesNewRomanPS-ItalicMT" w:hAnsi="Times New Roman" w:cs="Times New Roman"/>
          <w:i/>
          <w:iCs/>
          <w:sz w:val="24"/>
          <w:szCs w:val="24"/>
        </w:rPr>
        <w:t>Extraordinary' optical transmission through sub-wavelength hole</w:t>
      </w:r>
    </w:p>
    <w:p w:rsidR="00A215A9" w:rsidRPr="002A505A" w:rsidRDefault="00A215A9"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eastAsia="TimesNewRomanPS-ItalicMT" w:hAnsi="Times New Roman" w:cs="Times New Roman"/>
          <w:i/>
          <w:iCs/>
          <w:sz w:val="24"/>
          <w:szCs w:val="24"/>
        </w:rPr>
        <w:t>arrays</w:t>
      </w:r>
      <w:proofErr w:type="gramEnd"/>
      <w:r w:rsidRPr="002A505A">
        <w:rPr>
          <w:rFonts w:ascii="Times New Roman" w:eastAsia="TimesNewRomanPS-ItalicMT" w:hAnsi="Times New Roman" w:cs="Times New Roman"/>
          <w:i/>
          <w:iCs/>
          <w:sz w:val="24"/>
          <w:szCs w:val="24"/>
        </w:rPr>
        <w:t xml:space="preserve">. </w:t>
      </w:r>
      <w:proofErr w:type="gramStart"/>
      <w:r w:rsidRPr="002A505A">
        <w:rPr>
          <w:rFonts w:ascii="Times New Roman" w:hAnsi="Times New Roman" w:cs="Times New Roman"/>
          <w:sz w:val="24"/>
          <w:szCs w:val="24"/>
        </w:rPr>
        <w:t>Nature, 1998.</w:t>
      </w:r>
      <w:proofErr w:type="gramEnd"/>
      <w:r w:rsidRPr="002A505A">
        <w:rPr>
          <w:rFonts w:ascii="Times New Roman" w:hAnsi="Times New Roman" w:cs="Times New Roman"/>
          <w:sz w:val="24"/>
          <w:szCs w:val="24"/>
        </w:rPr>
        <w:t xml:space="preserve"> 391(6668): p. 667-669.</w:t>
      </w:r>
    </w:p>
    <w:p w:rsidR="00A215A9" w:rsidRPr="002A505A" w:rsidRDefault="00A215A9"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[2</w:t>
      </w:r>
      <w:r w:rsidR="00B626C5" w:rsidRPr="002A505A">
        <w:rPr>
          <w:rFonts w:ascii="Times New Roman" w:hAnsi="Times New Roman" w:cs="Times New Roman"/>
          <w:sz w:val="24"/>
          <w:szCs w:val="24"/>
        </w:rPr>
        <w:t>4</w:t>
      </w:r>
      <w:r w:rsidRPr="002A505A">
        <w:rPr>
          <w:rFonts w:ascii="Times New Roman" w:hAnsi="Times New Roman" w:cs="Times New Roman"/>
          <w:sz w:val="24"/>
          <w:szCs w:val="24"/>
        </w:rPr>
        <w:t xml:space="preserve">] Atwater, H.A. and A. </w:t>
      </w:r>
      <w:proofErr w:type="spellStart"/>
      <w:r w:rsidRPr="002A505A">
        <w:rPr>
          <w:rFonts w:ascii="Times New Roman" w:hAnsi="Times New Roman" w:cs="Times New Roman"/>
          <w:sz w:val="24"/>
          <w:szCs w:val="24"/>
        </w:rPr>
        <w:t>Polman</w:t>
      </w:r>
      <w:proofErr w:type="spellEnd"/>
      <w:r w:rsidRPr="002A505A">
        <w:rPr>
          <w:rFonts w:ascii="Times New Roman" w:hAnsi="Times New Roman" w:cs="Times New Roman"/>
          <w:sz w:val="24"/>
          <w:szCs w:val="24"/>
        </w:rPr>
        <w:t xml:space="preserve">, </w:t>
      </w:r>
      <w:proofErr w:type="spellStart"/>
      <w:r w:rsidR="00805BB3" w:rsidRPr="002A505A">
        <w:rPr>
          <w:rFonts w:ascii="Times New Roman" w:eastAsia="TimesNewRomanPS-ItalicMT" w:hAnsi="Times New Roman" w:cs="Times New Roman"/>
          <w:i/>
          <w:iCs/>
          <w:sz w:val="24"/>
          <w:szCs w:val="24"/>
        </w:rPr>
        <w:t>Plasmonics</w:t>
      </w:r>
      <w:proofErr w:type="spellEnd"/>
      <w:r w:rsidR="00805BB3" w:rsidRPr="002A505A">
        <w:rPr>
          <w:rFonts w:ascii="Times New Roman" w:eastAsia="TimesNewRomanPS-ItalicMT" w:hAnsi="Times New Roman" w:cs="Times New Roman"/>
          <w:i/>
          <w:iCs/>
          <w:sz w:val="24"/>
          <w:szCs w:val="24"/>
        </w:rPr>
        <w:t xml:space="preserve"> fo</w:t>
      </w:r>
      <w:r w:rsidRPr="002A505A">
        <w:rPr>
          <w:rFonts w:ascii="Times New Roman" w:eastAsia="TimesNewRomanPS-ItalicMT" w:hAnsi="Times New Roman" w:cs="Times New Roman"/>
          <w:i/>
          <w:iCs/>
          <w:sz w:val="24"/>
          <w:szCs w:val="24"/>
        </w:rPr>
        <w:t xml:space="preserve">r improved photovoltaic devices. </w:t>
      </w:r>
      <w:r w:rsidRPr="002A505A">
        <w:rPr>
          <w:rFonts w:ascii="Times New Roman" w:hAnsi="Times New Roman" w:cs="Times New Roman"/>
          <w:sz w:val="24"/>
          <w:szCs w:val="24"/>
        </w:rPr>
        <w:t>Nature</w:t>
      </w:r>
    </w:p>
    <w:p w:rsidR="00A215A9" w:rsidRPr="002A505A" w:rsidRDefault="00A215A9"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materials</w:t>
      </w:r>
      <w:proofErr w:type="gramEnd"/>
      <w:r w:rsidRPr="002A505A">
        <w:rPr>
          <w:rFonts w:ascii="Times New Roman" w:hAnsi="Times New Roman" w:cs="Times New Roman"/>
          <w:sz w:val="24"/>
          <w:szCs w:val="24"/>
        </w:rPr>
        <w:t>, 2010. 9(3): p. 205-213.</w:t>
      </w:r>
    </w:p>
    <w:p w:rsidR="00FB4C7D" w:rsidRPr="002A505A" w:rsidRDefault="00FB4C7D"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[25] Mie G 1908 </w:t>
      </w:r>
      <w:proofErr w:type="spellStart"/>
      <w:r w:rsidRPr="002A505A">
        <w:rPr>
          <w:rFonts w:ascii="Times New Roman" w:hAnsi="Times New Roman" w:cs="Times New Roman"/>
          <w:sz w:val="24"/>
          <w:szCs w:val="24"/>
        </w:rPr>
        <w:t>Beitr¨age</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zur</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Optik</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tr¨uber</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Medien</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speziell</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kolloidaler</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Metall¨osungen</w:t>
      </w:r>
      <w:proofErr w:type="spellEnd"/>
      <w:r w:rsidRPr="002A505A">
        <w:rPr>
          <w:rFonts w:ascii="Times New Roman" w:hAnsi="Times New Roman" w:cs="Times New Roman"/>
          <w:sz w:val="24"/>
          <w:szCs w:val="24"/>
        </w:rPr>
        <w:t xml:space="preserve"> </w:t>
      </w:r>
      <w:r w:rsidRPr="002A505A">
        <w:rPr>
          <w:rFonts w:ascii="Times New Roman" w:hAnsi="Times New Roman" w:cs="Times New Roman"/>
          <w:i/>
          <w:iCs/>
          <w:sz w:val="24"/>
          <w:szCs w:val="24"/>
        </w:rPr>
        <w:t xml:space="preserve">Ann. Phys., </w:t>
      </w:r>
      <w:proofErr w:type="spellStart"/>
      <w:r w:rsidRPr="002A505A">
        <w:rPr>
          <w:rFonts w:ascii="Times New Roman" w:hAnsi="Times New Roman" w:cs="Times New Roman"/>
          <w:i/>
          <w:iCs/>
          <w:sz w:val="24"/>
          <w:szCs w:val="24"/>
        </w:rPr>
        <w:t>Lpz</w:t>
      </w:r>
      <w:proofErr w:type="spellEnd"/>
      <w:r w:rsidRPr="002A505A">
        <w:rPr>
          <w:rFonts w:ascii="Times New Roman" w:hAnsi="Times New Roman" w:cs="Times New Roman"/>
          <w:i/>
          <w:iCs/>
          <w:sz w:val="24"/>
          <w:szCs w:val="24"/>
        </w:rPr>
        <w:t xml:space="preserve">. </w:t>
      </w:r>
      <w:r w:rsidRPr="002A505A">
        <w:rPr>
          <w:rFonts w:ascii="Times New Roman" w:hAnsi="Times New Roman" w:cs="Times New Roman"/>
          <w:b/>
          <w:bCs/>
          <w:sz w:val="24"/>
          <w:szCs w:val="24"/>
        </w:rPr>
        <w:t xml:space="preserve">330 </w:t>
      </w:r>
      <w:r w:rsidRPr="002A505A">
        <w:rPr>
          <w:rFonts w:ascii="Times New Roman" w:hAnsi="Times New Roman" w:cs="Times New Roman"/>
          <w:sz w:val="24"/>
          <w:szCs w:val="24"/>
        </w:rPr>
        <w:t>377–445</w:t>
      </w:r>
    </w:p>
    <w:p w:rsidR="00BC2CBE" w:rsidRPr="002A505A" w:rsidRDefault="00BC2CBE"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[26] </w:t>
      </w:r>
      <w:proofErr w:type="spellStart"/>
      <w:r w:rsidRPr="002A505A">
        <w:rPr>
          <w:rFonts w:ascii="Times New Roman" w:hAnsi="Times New Roman" w:cs="Times New Roman"/>
          <w:sz w:val="24"/>
          <w:szCs w:val="24"/>
        </w:rPr>
        <w:t>Ghaemi</w:t>
      </w:r>
      <w:proofErr w:type="spellEnd"/>
      <w:r w:rsidRPr="002A505A">
        <w:rPr>
          <w:rFonts w:ascii="Times New Roman" w:hAnsi="Times New Roman" w:cs="Times New Roman"/>
          <w:sz w:val="24"/>
          <w:szCs w:val="24"/>
        </w:rPr>
        <w:t xml:space="preserve">, H„ et al., </w:t>
      </w:r>
      <w:r w:rsidRPr="002A505A">
        <w:rPr>
          <w:rFonts w:ascii="Times New Roman" w:eastAsia="TimesNewRomanPS-ItalicMT" w:hAnsi="Times New Roman" w:cs="Times New Roman"/>
          <w:i/>
          <w:iCs/>
          <w:sz w:val="24"/>
          <w:szCs w:val="24"/>
        </w:rPr>
        <w:t xml:space="preserve">Surface </w:t>
      </w:r>
      <w:proofErr w:type="spellStart"/>
      <w:r w:rsidRPr="002A505A">
        <w:rPr>
          <w:rFonts w:ascii="Times New Roman" w:eastAsia="TimesNewRomanPS-ItalicMT" w:hAnsi="Times New Roman" w:cs="Times New Roman"/>
          <w:i/>
          <w:iCs/>
          <w:sz w:val="24"/>
          <w:szCs w:val="24"/>
        </w:rPr>
        <w:t>plasmons</w:t>
      </w:r>
      <w:proofErr w:type="spellEnd"/>
      <w:r w:rsidRPr="002A505A">
        <w:rPr>
          <w:rFonts w:ascii="Times New Roman" w:eastAsia="TimesNewRomanPS-ItalicMT" w:hAnsi="Times New Roman" w:cs="Times New Roman"/>
          <w:i/>
          <w:iCs/>
          <w:sz w:val="24"/>
          <w:szCs w:val="24"/>
        </w:rPr>
        <w:t xml:space="preserve"> enhance optical transmission through subwavelength holes. </w:t>
      </w:r>
      <w:proofErr w:type="gramStart"/>
      <w:r w:rsidRPr="002A505A">
        <w:rPr>
          <w:rFonts w:ascii="Times New Roman" w:hAnsi="Times New Roman" w:cs="Times New Roman"/>
          <w:sz w:val="24"/>
          <w:szCs w:val="24"/>
        </w:rPr>
        <w:t>Physical Review B, 1998.</w:t>
      </w:r>
      <w:proofErr w:type="gramEnd"/>
      <w:r w:rsidRPr="002A505A">
        <w:rPr>
          <w:rFonts w:ascii="Times New Roman" w:hAnsi="Times New Roman" w:cs="Times New Roman"/>
          <w:sz w:val="24"/>
          <w:szCs w:val="24"/>
        </w:rPr>
        <w:t xml:space="preserve"> </w:t>
      </w:r>
      <w:r w:rsidRPr="002A505A">
        <w:rPr>
          <w:rFonts w:ascii="Times New Roman" w:hAnsi="Times New Roman" w:cs="Times New Roman"/>
          <w:b/>
          <w:bCs/>
          <w:sz w:val="24"/>
          <w:szCs w:val="24"/>
        </w:rPr>
        <w:t>58(1</w:t>
      </w:r>
      <w:r w:rsidRPr="002A505A">
        <w:rPr>
          <w:rFonts w:ascii="Times New Roman" w:hAnsi="Times New Roman" w:cs="Times New Roman"/>
          <w:sz w:val="24"/>
          <w:szCs w:val="24"/>
        </w:rPr>
        <w:t>1): p. 6779.</w:t>
      </w:r>
    </w:p>
    <w:p w:rsidR="00774D34" w:rsidRPr="002A505A" w:rsidRDefault="00774D34"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[27] </w:t>
      </w:r>
      <w:proofErr w:type="spellStart"/>
      <w:r w:rsidRPr="002A505A">
        <w:rPr>
          <w:rFonts w:ascii="Times New Roman" w:hAnsi="Times New Roman" w:cs="Times New Roman"/>
          <w:sz w:val="24"/>
          <w:szCs w:val="24"/>
        </w:rPr>
        <w:t>Lakowicz</w:t>
      </w:r>
      <w:proofErr w:type="spellEnd"/>
      <w:r w:rsidRPr="002A505A">
        <w:rPr>
          <w:rFonts w:ascii="Times New Roman" w:hAnsi="Times New Roman" w:cs="Times New Roman"/>
          <w:sz w:val="24"/>
          <w:szCs w:val="24"/>
        </w:rPr>
        <w:t xml:space="preserve"> J. R. </w:t>
      </w:r>
      <w:proofErr w:type="spellStart"/>
      <w:r w:rsidRPr="002A505A">
        <w:rPr>
          <w:rFonts w:ascii="Times New Roman" w:hAnsi="Times New Roman" w:cs="Times New Roman"/>
          <w:sz w:val="24"/>
          <w:szCs w:val="24"/>
        </w:rPr>
        <w:t>Plasmonics</w:t>
      </w:r>
      <w:proofErr w:type="spellEnd"/>
      <w:r w:rsidRPr="002A505A">
        <w:rPr>
          <w:rFonts w:ascii="Times New Roman" w:hAnsi="Times New Roman" w:cs="Times New Roman"/>
          <w:sz w:val="24"/>
          <w:szCs w:val="24"/>
        </w:rPr>
        <w:t xml:space="preserve"> in Biology and Plasmon-Controlled Fluorescence // </w:t>
      </w:r>
      <w:proofErr w:type="spellStart"/>
      <w:r w:rsidRPr="002A505A">
        <w:rPr>
          <w:rFonts w:ascii="Times New Roman" w:hAnsi="Times New Roman" w:cs="Times New Roman"/>
          <w:sz w:val="24"/>
          <w:szCs w:val="24"/>
        </w:rPr>
        <w:t>Plasmonics</w:t>
      </w:r>
      <w:proofErr w:type="spellEnd"/>
      <w:r w:rsidRPr="002A505A">
        <w:rPr>
          <w:rFonts w:ascii="Times New Roman" w:hAnsi="Times New Roman" w:cs="Times New Roman"/>
          <w:sz w:val="24"/>
          <w:szCs w:val="24"/>
        </w:rPr>
        <w:t xml:space="preserve"> Vol. 1, pp. 5-33 (2006).</w:t>
      </w:r>
    </w:p>
    <w:p w:rsidR="00767F17" w:rsidRPr="002A505A" w:rsidRDefault="00767F17"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[28] </w:t>
      </w:r>
      <w:proofErr w:type="spellStart"/>
      <w:r w:rsidRPr="002A505A">
        <w:rPr>
          <w:rFonts w:ascii="Times New Roman" w:hAnsi="Times New Roman" w:cs="Times New Roman"/>
          <w:sz w:val="24"/>
          <w:szCs w:val="24"/>
        </w:rPr>
        <w:t>Raether</w:t>
      </w:r>
      <w:proofErr w:type="spellEnd"/>
      <w:r w:rsidRPr="002A505A">
        <w:rPr>
          <w:rFonts w:ascii="Times New Roman" w:hAnsi="Times New Roman" w:cs="Times New Roman"/>
          <w:sz w:val="24"/>
          <w:szCs w:val="24"/>
        </w:rPr>
        <w:t xml:space="preserve"> H (1988) Surface </w:t>
      </w:r>
      <w:proofErr w:type="spellStart"/>
      <w:r w:rsidRPr="002A505A">
        <w:rPr>
          <w:rFonts w:ascii="Times New Roman" w:hAnsi="Times New Roman" w:cs="Times New Roman"/>
          <w:sz w:val="24"/>
          <w:szCs w:val="24"/>
        </w:rPr>
        <w:t>Plasmons</w:t>
      </w:r>
      <w:proofErr w:type="spellEnd"/>
      <w:r w:rsidRPr="002A505A">
        <w:rPr>
          <w:rFonts w:ascii="Times New Roman" w:hAnsi="Times New Roman" w:cs="Times New Roman"/>
          <w:sz w:val="24"/>
          <w:szCs w:val="24"/>
        </w:rPr>
        <w:t xml:space="preserve"> on Smooth and Rough Surfaces and </w:t>
      </w:r>
      <w:proofErr w:type="spellStart"/>
      <w:r w:rsidRPr="002A505A">
        <w:rPr>
          <w:rFonts w:ascii="Times New Roman" w:hAnsi="Times New Roman" w:cs="Times New Roman"/>
          <w:sz w:val="24"/>
          <w:szCs w:val="24"/>
        </w:rPr>
        <w:t>onGratings</w:t>
      </w:r>
      <w:proofErr w:type="spellEnd"/>
      <w:r w:rsidRPr="002A505A">
        <w:rPr>
          <w:rFonts w:ascii="Times New Roman" w:hAnsi="Times New Roman" w:cs="Times New Roman"/>
          <w:sz w:val="24"/>
          <w:szCs w:val="24"/>
        </w:rPr>
        <w:t>. Springer-</w:t>
      </w:r>
      <w:proofErr w:type="spellStart"/>
      <w:r w:rsidRPr="002A505A">
        <w:rPr>
          <w:rFonts w:ascii="Times New Roman" w:hAnsi="Times New Roman" w:cs="Times New Roman"/>
          <w:sz w:val="24"/>
          <w:szCs w:val="24"/>
        </w:rPr>
        <w:t>Verlag</w:t>
      </w:r>
      <w:proofErr w:type="spellEnd"/>
      <w:r w:rsidRPr="002A505A">
        <w:rPr>
          <w:rFonts w:ascii="Times New Roman" w:hAnsi="Times New Roman" w:cs="Times New Roman"/>
          <w:sz w:val="24"/>
          <w:szCs w:val="24"/>
        </w:rPr>
        <w:t>, New York, pp 136</w:t>
      </w:r>
    </w:p>
    <w:p w:rsidR="00767F17" w:rsidRPr="002A505A" w:rsidRDefault="00767F17"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[29] </w:t>
      </w:r>
      <w:proofErr w:type="spellStart"/>
      <w:r w:rsidRPr="002A505A">
        <w:rPr>
          <w:rFonts w:ascii="Times New Roman" w:hAnsi="Times New Roman" w:cs="Times New Roman"/>
          <w:sz w:val="24"/>
          <w:szCs w:val="24"/>
        </w:rPr>
        <w:t>Raether</w:t>
      </w:r>
      <w:proofErr w:type="spellEnd"/>
      <w:r w:rsidRPr="002A505A">
        <w:rPr>
          <w:rFonts w:ascii="Times New Roman" w:hAnsi="Times New Roman" w:cs="Times New Roman"/>
          <w:sz w:val="24"/>
          <w:szCs w:val="24"/>
        </w:rPr>
        <w:t xml:space="preserve"> H (1978) Surface plasma oscillations and their applications. In: Hass G, Francombe MH, Hoffman RW</w:t>
      </w:r>
    </w:p>
    <w:p w:rsidR="00767F17" w:rsidRPr="002A505A" w:rsidRDefault="00767F17"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w:t>
      </w:r>
      <w:proofErr w:type="spellStart"/>
      <w:proofErr w:type="gramStart"/>
      <w:r w:rsidRPr="002A505A">
        <w:rPr>
          <w:rFonts w:ascii="Times New Roman" w:hAnsi="Times New Roman" w:cs="Times New Roman"/>
          <w:sz w:val="24"/>
          <w:szCs w:val="24"/>
        </w:rPr>
        <w:t>eds</w:t>
      </w:r>
      <w:proofErr w:type="spellEnd"/>
      <w:proofErr w:type="gramEnd"/>
      <w:r w:rsidRPr="002A505A">
        <w:rPr>
          <w:rFonts w:ascii="Times New Roman" w:hAnsi="Times New Roman" w:cs="Times New Roman"/>
          <w:sz w:val="24"/>
          <w:szCs w:val="24"/>
        </w:rPr>
        <w:t xml:space="preserve">) </w:t>
      </w:r>
      <w:proofErr w:type="gramStart"/>
      <w:r w:rsidRPr="002A505A">
        <w:rPr>
          <w:rFonts w:ascii="Times New Roman" w:hAnsi="Times New Roman" w:cs="Times New Roman"/>
          <w:sz w:val="24"/>
          <w:szCs w:val="24"/>
        </w:rPr>
        <w:t>Physics of Thin Films.</w:t>
      </w:r>
      <w:proofErr w:type="gramEnd"/>
      <w:r w:rsidRPr="002A505A">
        <w:rPr>
          <w:rFonts w:ascii="Times New Roman" w:hAnsi="Times New Roman" w:cs="Times New Roman"/>
          <w:sz w:val="24"/>
          <w:szCs w:val="24"/>
        </w:rPr>
        <w:t xml:space="preserve"> Academic Press, New York, pp 145–261</w:t>
      </w:r>
    </w:p>
    <w:p w:rsidR="00BC450B" w:rsidRPr="002A505A" w:rsidRDefault="00767F17"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[30] </w:t>
      </w:r>
      <w:proofErr w:type="spellStart"/>
      <w:r w:rsidRPr="002A505A">
        <w:rPr>
          <w:rFonts w:ascii="Times New Roman" w:hAnsi="Times New Roman" w:cs="Times New Roman"/>
          <w:sz w:val="24"/>
          <w:szCs w:val="24"/>
        </w:rPr>
        <w:t>Forstmann</w:t>
      </w:r>
      <w:proofErr w:type="spellEnd"/>
      <w:r w:rsidRPr="002A505A">
        <w:rPr>
          <w:rFonts w:ascii="Times New Roman" w:hAnsi="Times New Roman" w:cs="Times New Roman"/>
          <w:sz w:val="24"/>
          <w:szCs w:val="24"/>
        </w:rPr>
        <w:t xml:space="preserve"> F, </w:t>
      </w:r>
      <w:proofErr w:type="spellStart"/>
      <w:r w:rsidRPr="002A505A">
        <w:rPr>
          <w:rFonts w:ascii="Times New Roman" w:hAnsi="Times New Roman" w:cs="Times New Roman"/>
          <w:sz w:val="24"/>
          <w:szCs w:val="24"/>
        </w:rPr>
        <w:t>Gerhardts</w:t>
      </w:r>
      <w:proofErr w:type="spellEnd"/>
      <w:r w:rsidRPr="002A505A">
        <w:rPr>
          <w:rFonts w:ascii="Times New Roman" w:hAnsi="Times New Roman" w:cs="Times New Roman"/>
          <w:sz w:val="24"/>
          <w:szCs w:val="24"/>
        </w:rPr>
        <w:t xml:space="preserve"> RR (1986) Metal optics near the plasma frequency. Springer Tracts Mod Phys 109:132</w:t>
      </w:r>
    </w:p>
    <w:p w:rsidR="00A80949" w:rsidRPr="002A505A" w:rsidRDefault="00A80949"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[31] </w:t>
      </w:r>
      <w:proofErr w:type="spellStart"/>
      <w:r w:rsidRPr="002A505A">
        <w:rPr>
          <w:rFonts w:ascii="Times New Roman" w:hAnsi="Times New Roman" w:cs="Times New Roman"/>
          <w:sz w:val="24"/>
          <w:szCs w:val="24"/>
        </w:rPr>
        <w:t>Jir'ı</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Homola</w:t>
      </w:r>
      <w:proofErr w:type="spellEnd"/>
      <w:r w:rsidRPr="002A505A">
        <w:rPr>
          <w:rFonts w:ascii="Times New Roman" w:hAnsi="Times New Roman" w:cs="Times New Roman"/>
          <w:sz w:val="24"/>
          <w:szCs w:val="24"/>
        </w:rPr>
        <w:t xml:space="preserve">, Sinclair S. Yee, </w:t>
      </w:r>
      <w:proofErr w:type="spellStart"/>
      <w:r w:rsidRPr="002A505A">
        <w:rPr>
          <w:rFonts w:ascii="Times New Roman" w:hAnsi="Times New Roman" w:cs="Times New Roman"/>
          <w:sz w:val="24"/>
          <w:szCs w:val="24"/>
        </w:rPr>
        <w:t>Gu</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nter</w:t>
      </w:r>
      <w:proofErr w:type="spellEnd"/>
      <w:r w:rsidRPr="002A505A">
        <w:rPr>
          <w:rFonts w:ascii="Times New Roman" w:hAnsi="Times New Roman" w:cs="Times New Roman"/>
          <w:sz w:val="24"/>
          <w:szCs w:val="24"/>
        </w:rPr>
        <w:t xml:space="preserve"> </w:t>
      </w:r>
      <w:proofErr w:type="spellStart"/>
      <w:r w:rsidRPr="002A505A">
        <w:rPr>
          <w:rFonts w:ascii="Times New Roman" w:hAnsi="Times New Roman" w:cs="Times New Roman"/>
          <w:sz w:val="24"/>
          <w:szCs w:val="24"/>
        </w:rPr>
        <w:t>Gauglitz</w:t>
      </w:r>
      <w:proofErr w:type="spellEnd"/>
      <w:r w:rsidRPr="002A505A">
        <w:rPr>
          <w:rFonts w:ascii="Times New Roman" w:hAnsi="Times New Roman" w:cs="Times New Roman"/>
          <w:sz w:val="24"/>
          <w:szCs w:val="24"/>
        </w:rPr>
        <w:t xml:space="preserve">, Surface </w:t>
      </w:r>
      <w:proofErr w:type="spellStart"/>
      <w:r w:rsidRPr="002A505A">
        <w:rPr>
          <w:rFonts w:ascii="Times New Roman" w:hAnsi="Times New Roman" w:cs="Times New Roman"/>
          <w:sz w:val="24"/>
          <w:szCs w:val="24"/>
        </w:rPr>
        <w:t>plasmon</w:t>
      </w:r>
      <w:proofErr w:type="spellEnd"/>
      <w:r w:rsidRPr="002A505A">
        <w:rPr>
          <w:rFonts w:ascii="Times New Roman" w:hAnsi="Times New Roman" w:cs="Times New Roman"/>
          <w:sz w:val="24"/>
          <w:szCs w:val="24"/>
        </w:rPr>
        <w:t xml:space="preserve"> resonance sensors: review</w:t>
      </w:r>
      <w:r w:rsidR="00723EB6" w:rsidRPr="002A505A">
        <w:rPr>
          <w:rFonts w:ascii="Times New Roman" w:hAnsi="Times New Roman" w:cs="Times New Roman"/>
          <w:sz w:val="24"/>
          <w:szCs w:val="24"/>
        </w:rPr>
        <w:t>, Sensors and Actuators B 54 (1999) 3–15</w:t>
      </w:r>
    </w:p>
    <w:p w:rsidR="005F3EA0" w:rsidRPr="002A505A" w:rsidRDefault="005F3EA0"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lastRenderedPageBreak/>
        <w:t xml:space="preserve">[32] </w:t>
      </w:r>
      <w:proofErr w:type="spellStart"/>
      <w:r w:rsidRPr="002A505A">
        <w:rPr>
          <w:rFonts w:ascii="Times New Roman" w:hAnsi="Times New Roman" w:cs="Times New Roman"/>
          <w:sz w:val="24"/>
          <w:szCs w:val="24"/>
        </w:rPr>
        <w:t>Ebbesen</w:t>
      </w:r>
      <w:proofErr w:type="spellEnd"/>
      <w:r w:rsidRPr="002A505A">
        <w:rPr>
          <w:rFonts w:ascii="Times New Roman" w:hAnsi="Times New Roman" w:cs="Times New Roman"/>
          <w:sz w:val="24"/>
          <w:szCs w:val="24"/>
        </w:rPr>
        <w:t xml:space="preserve"> T W, </w:t>
      </w:r>
      <w:proofErr w:type="spellStart"/>
      <w:r w:rsidRPr="002A505A">
        <w:rPr>
          <w:rFonts w:ascii="Times New Roman" w:hAnsi="Times New Roman" w:cs="Times New Roman"/>
          <w:sz w:val="24"/>
          <w:szCs w:val="24"/>
        </w:rPr>
        <w:t>Lezec</w:t>
      </w:r>
      <w:proofErr w:type="spellEnd"/>
      <w:r w:rsidRPr="002A505A">
        <w:rPr>
          <w:rFonts w:ascii="Times New Roman" w:hAnsi="Times New Roman" w:cs="Times New Roman"/>
          <w:sz w:val="24"/>
          <w:szCs w:val="24"/>
        </w:rPr>
        <w:t xml:space="preserve"> H J, </w:t>
      </w:r>
      <w:proofErr w:type="spellStart"/>
      <w:r w:rsidRPr="002A505A">
        <w:rPr>
          <w:rFonts w:ascii="Times New Roman" w:hAnsi="Times New Roman" w:cs="Times New Roman"/>
          <w:sz w:val="24"/>
          <w:szCs w:val="24"/>
        </w:rPr>
        <w:t>Ghaemi</w:t>
      </w:r>
      <w:proofErr w:type="spellEnd"/>
      <w:r w:rsidRPr="002A505A">
        <w:rPr>
          <w:rFonts w:ascii="Times New Roman" w:hAnsi="Times New Roman" w:cs="Times New Roman"/>
          <w:sz w:val="24"/>
          <w:szCs w:val="24"/>
        </w:rPr>
        <w:t xml:space="preserve"> H F, </w:t>
      </w:r>
      <w:proofErr w:type="spellStart"/>
      <w:r w:rsidRPr="002A505A">
        <w:rPr>
          <w:rFonts w:ascii="Times New Roman" w:hAnsi="Times New Roman" w:cs="Times New Roman"/>
          <w:sz w:val="24"/>
          <w:szCs w:val="24"/>
        </w:rPr>
        <w:t>Thio</w:t>
      </w:r>
      <w:proofErr w:type="spellEnd"/>
      <w:r w:rsidRPr="002A505A">
        <w:rPr>
          <w:rFonts w:ascii="Times New Roman" w:hAnsi="Times New Roman" w:cs="Times New Roman"/>
          <w:sz w:val="24"/>
          <w:szCs w:val="24"/>
        </w:rPr>
        <w:t xml:space="preserve"> T and Wolff P A 1998 Extraordinary optical transmission through</w:t>
      </w:r>
    </w:p>
    <w:p w:rsidR="003210B7" w:rsidRPr="002A505A" w:rsidRDefault="005F3EA0" w:rsidP="00060B71">
      <w:pPr>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sub-wavelength</w:t>
      </w:r>
      <w:proofErr w:type="gramEnd"/>
      <w:r w:rsidRPr="002A505A">
        <w:rPr>
          <w:rFonts w:ascii="Times New Roman" w:hAnsi="Times New Roman" w:cs="Times New Roman"/>
          <w:sz w:val="24"/>
          <w:szCs w:val="24"/>
        </w:rPr>
        <w:t xml:space="preserve"> hole arrays </w:t>
      </w:r>
      <w:r w:rsidRPr="002A505A">
        <w:rPr>
          <w:rFonts w:ascii="Times New Roman" w:hAnsi="Times New Roman" w:cs="Times New Roman"/>
          <w:i/>
          <w:iCs/>
          <w:sz w:val="24"/>
          <w:szCs w:val="24"/>
        </w:rPr>
        <w:t xml:space="preserve">Nature </w:t>
      </w:r>
      <w:r w:rsidRPr="002A505A">
        <w:rPr>
          <w:rFonts w:ascii="Times New Roman" w:hAnsi="Times New Roman" w:cs="Times New Roman"/>
          <w:b/>
          <w:bCs/>
          <w:sz w:val="24"/>
          <w:szCs w:val="24"/>
        </w:rPr>
        <w:t xml:space="preserve">391 </w:t>
      </w:r>
      <w:r w:rsidRPr="002A505A">
        <w:rPr>
          <w:rFonts w:ascii="Times New Roman" w:hAnsi="Times New Roman" w:cs="Times New Roman"/>
          <w:sz w:val="24"/>
          <w:szCs w:val="24"/>
        </w:rPr>
        <w:t>667–9</w:t>
      </w:r>
    </w:p>
    <w:p w:rsidR="00E636D9" w:rsidRPr="002A505A" w:rsidRDefault="00E636D9"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[3</w:t>
      </w:r>
      <w:r w:rsidR="00894349" w:rsidRPr="002A505A">
        <w:rPr>
          <w:rFonts w:ascii="Times New Roman" w:hAnsi="Times New Roman" w:cs="Times New Roman"/>
          <w:sz w:val="24"/>
          <w:szCs w:val="24"/>
        </w:rPr>
        <w:t>3</w:t>
      </w:r>
      <w:r w:rsidR="005B6F6F" w:rsidRPr="002A505A">
        <w:rPr>
          <w:rFonts w:ascii="Times New Roman" w:hAnsi="Times New Roman" w:cs="Times New Roman"/>
          <w:sz w:val="24"/>
          <w:szCs w:val="24"/>
        </w:rPr>
        <w:t xml:space="preserve">] C.-C. </w:t>
      </w:r>
      <w:proofErr w:type="gramStart"/>
      <w:r w:rsidR="005B6F6F" w:rsidRPr="002A505A">
        <w:rPr>
          <w:rFonts w:ascii="Times New Roman" w:hAnsi="Times New Roman" w:cs="Times New Roman"/>
          <w:sz w:val="24"/>
          <w:szCs w:val="24"/>
        </w:rPr>
        <w:t>Chang, Y. D. Sharma, Y.-S.</w:t>
      </w:r>
      <w:proofErr w:type="gramEnd"/>
      <w:r w:rsidR="005B6F6F" w:rsidRPr="002A505A">
        <w:rPr>
          <w:rFonts w:ascii="Times New Roman" w:hAnsi="Times New Roman" w:cs="Times New Roman"/>
          <w:sz w:val="24"/>
          <w:szCs w:val="24"/>
        </w:rPr>
        <w:t xml:space="preserve"> Kim </w:t>
      </w:r>
      <w:r w:rsidR="005B6F6F" w:rsidRPr="002A505A">
        <w:rPr>
          <w:rFonts w:ascii="Times New Roman" w:hAnsi="Times New Roman" w:cs="Times New Roman"/>
          <w:i/>
          <w:iCs/>
          <w:sz w:val="24"/>
          <w:szCs w:val="24"/>
        </w:rPr>
        <w:t>et al.</w:t>
      </w:r>
      <w:r w:rsidR="005B6F6F" w:rsidRPr="002A505A">
        <w:rPr>
          <w:rFonts w:ascii="Times New Roman" w:hAnsi="Times New Roman" w:cs="Times New Roman"/>
          <w:sz w:val="24"/>
          <w:szCs w:val="24"/>
        </w:rPr>
        <w:t xml:space="preserve">, “A surface </w:t>
      </w:r>
      <w:proofErr w:type="spellStart"/>
      <w:r w:rsidR="005B6F6F" w:rsidRPr="002A505A">
        <w:rPr>
          <w:rFonts w:ascii="Times New Roman" w:hAnsi="Times New Roman" w:cs="Times New Roman"/>
          <w:sz w:val="24"/>
          <w:szCs w:val="24"/>
        </w:rPr>
        <w:t>plasmon</w:t>
      </w:r>
      <w:proofErr w:type="spellEnd"/>
      <w:r w:rsidR="005B6F6F" w:rsidRPr="002A505A">
        <w:rPr>
          <w:rFonts w:ascii="Times New Roman" w:hAnsi="Times New Roman" w:cs="Times New Roman"/>
          <w:sz w:val="24"/>
          <w:szCs w:val="24"/>
        </w:rPr>
        <w:t xml:space="preserve"> enhanced infrared photodetector based on </w:t>
      </w:r>
      <w:proofErr w:type="spellStart"/>
      <w:r w:rsidR="005B6F6F" w:rsidRPr="002A505A">
        <w:rPr>
          <w:rFonts w:ascii="Times New Roman" w:hAnsi="Times New Roman" w:cs="Times New Roman"/>
          <w:sz w:val="24"/>
          <w:szCs w:val="24"/>
        </w:rPr>
        <w:t>InAs</w:t>
      </w:r>
      <w:proofErr w:type="spellEnd"/>
      <w:r w:rsidR="005B6F6F" w:rsidRPr="002A505A">
        <w:rPr>
          <w:rFonts w:ascii="Times New Roman" w:hAnsi="Times New Roman" w:cs="Times New Roman"/>
          <w:sz w:val="24"/>
          <w:szCs w:val="24"/>
        </w:rPr>
        <w:t xml:space="preserve"> quantum dots,” Nano letters</w:t>
      </w:r>
      <w:r w:rsidR="005B6F6F" w:rsidRPr="002A505A">
        <w:rPr>
          <w:rFonts w:ascii="Times New Roman" w:hAnsi="Times New Roman" w:cs="Times New Roman"/>
          <w:i/>
          <w:iCs/>
          <w:sz w:val="24"/>
          <w:szCs w:val="24"/>
        </w:rPr>
        <w:t xml:space="preserve">, </w:t>
      </w:r>
      <w:r w:rsidR="005B6F6F" w:rsidRPr="002A505A">
        <w:rPr>
          <w:rFonts w:ascii="Times New Roman" w:hAnsi="Times New Roman" w:cs="Times New Roman"/>
          <w:sz w:val="24"/>
          <w:szCs w:val="24"/>
        </w:rPr>
        <w:t>10(5), 1704-1709 (2010).</w:t>
      </w:r>
    </w:p>
    <w:p w:rsidR="005B6F6F" w:rsidRPr="002A505A" w:rsidRDefault="005B6F6F"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[34] P. </w:t>
      </w:r>
      <w:proofErr w:type="spellStart"/>
      <w:r w:rsidRPr="002A505A">
        <w:rPr>
          <w:rFonts w:ascii="Times New Roman" w:hAnsi="Times New Roman" w:cs="Times New Roman"/>
          <w:sz w:val="24"/>
          <w:szCs w:val="24"/>
        </w:rPr>
        <w:t>Vasinajindakaw</w:t>
      </w:r>
      <w:proofErr w:type="spellEnd"/>
      <w:r w:rsidRPr="002A505A">
        <w:rPr>
          <w:rFonts w:ascii="Times New Roman" w:hAnsi="Times New Roman" w:cs="Times New Roman"/>
          <w:sz w:val="24"/>
          <w:szCs w:val="24"/>
        </w:rPr>
        <w:t xml:space="preserve">, J. </w:t>
      </w:r>
      <w:proofErr w:type="spellStart"/>
      <w:r w:rsidRPr="002A505A">
        <w:rPr>
          <w:rFonts w:ascii="Times New Roman" w:hAnsi="Times New Roman" w:cs="Times New Roman"/>
          <w:sz w:val="24"/>
          <w:szCs w:val="24"/>
        </w:rPr>
        <w:t>Vaillancourt</w:t>
      </w:r>
      <w:proofErr w:type="spellEnd"/>
      <w:r w:rsidRPr="002A505A">
        <w:rPr>
          <w:rFonts w:ascii="Times New Roman" w:hAnsi="Times New Roman" w:cs="Times New Roman"/>
          <w:sz w:val="24"/>
          <w:szCs w:val="24"/>
        </w:rPr>
        <w:t xml:space="preserve">, G. </w:t>
      </w:r>
      <w:proofErr w:type="spellStart"/>
      <w:proofErr w:type="gramStart"/>
      <w:r w:rsidRPr="002A505A">
        <w:rPr>
          <w:rFonts w:ascii="Times New Roman" w:hAnsi="Times New Roman" w:cs="Times New Roman"/>
          <w:sz w:val="24"/>
          <w:szCs w:val="24"/>
        </w:rPr>
        <w:t>Gu</w:t>
      </w:r>
      <w:proofErr w:type="spellEnd"/>
      <w:r w:rsidRPr="002A505A">
        <w:rPr>
          <w:rFonts w:ascii="Times New Roman" w:hAnsi="Times New Roman" w:cs="Times New Roman"/>
          <w:sz w:val="24"/>
          <w:szCs w:val="24"/>
        </w:rPr>
        <w:t xml:space="preserve"> </w:t>
      </w:r>
      <w:r w:rsidRPr="002A505A">
        <w:rPr>
          <w:rFonts w:ascii="Times New Roman" w:hAnsi="Times New Roman" w:cs="Times New Roman"/>
          <w:i/>
          <w:iCs/>
          <w:sz w:val="24"/>
          <w:szCs w:val="24"/>
        </w:rPr>
        <w:t>et al</w:t>
      </w:r>
      <w:proofErr w:type="gramEnd"/>
      <w:r w:rsidRPr="002A505A">
        <w:rPr>
          <w:rFonts w:ascii="Times New Roman" w:hAnsi="Times New Roman" w:cs="Times New Roman"/>
          <w:i/>
          <w:iCs/>
          <w:sz w:val="24"/>
          <w:szCs w:val="24"/>
        </w:rPr>
        <w:t>.</w:t>
      </w:r>
      <w:r w:rsidRPr="002A505A">
        <w:rPr>
          <w:rFonts w:ascii="Times New Roman" w:hAnsi="Times New Roman" w:cs="Times New Roman"/>
          <w:sz w:val="24"/>
          <w:szCs w:val="24"/>
        </w:rPr>
        <w:t xml:space="preserve">, “A </w:t>
      </w:r>
      <w:proofErr w:type="spellStart"/>
      <w:r w:rsidRPr="002A505A">
        <w:rPr>
          <w:rFonts w:ascii="Times New Roman" w:hAnsi="Times New Roman" w:cs="Times New Roman"/>
          <w:sz w:val="24"/>
          <w:szCs w:val="24"/>
        </w:rPr>
        <w:t>Fano</w:t>
      </w:r>
      <w:proofErr w:type="spellEnd"/>
      <w:r w:rsidRPr="002A505A">
        <w:rPr>
          <w:rFonts w:ascii="Times New Roman" w:hAnsi="Times New Roman" w:cs="Times New Roman"/>
          <w:sz w:val="24"/>
          <w:szCs w:val="24"/>
        </w:rPr>
        <w:t>-type interference enhanced quantum dot infrared</w:t>
      </w:r>
    </w:p>
    <w:p w:rsidR="005B6F6F" w:rsidRPr="002A505A" w:rsidRDefault="005B6F6F" w:rsidP="00060B71">
      <w:pPr>
        <w:autoSpaceDE w:val="0"/>
        <w:autoSpaceDN w:val="0"/>
        <w:adjustRightInd w:val="0"/>
        <w:spacing w:after="0" w:line="480" w:lineRule="auto"/>
        <w:jc w:val="both"/>
        <w:rPr>
          <w:rFonts w:ascii="Times New Roman" w:hAnsi="Times New Roman" w:cs="Times New Roman"/>
          <w:sz w:val="24"/>
          <w:szCs w:val="24"/>
        </w:rPr>
      </w:pPr>
      <w:proofErr w:type="gramStart"/>
      <w:r w:rsidRPr="002A505A">
        <w:rPr>
          <w:rFonts w:ascii="Times New Roman" w:hAnsi="Times New Roman" w:cs="Times New Roman"/>
          <w:sz w:val="24"/>
          <w:szCs w:val="24"/>
        </w:rPr>
        <w:t>photodetector</w:t>
      </w:r>
      <w:proofErr w:type="gramEnd"/>
      <w:r w:rsidRPr="002A505A">
        <w:rPr>
          <w:rFonts w:ascii="Times New Roman" w:hAnsi="Times New Roman" w:cs="Times New Roman"/>
          <w:sz w:val="24"/>
          <w:szCs w:val="24"/>
        </w:rPr>
        <w:t>,” Applied Physics Letters</w:t>
      </w:r>
      <w:r w:rsidRPr="002A505A">
        <w:rPr>
          <w:rFonts w:ascii="Times New Roman" w:hAnsi="Times New Roman" w:cs="Times New Roman"/>
          <w:i/>
          <w:iCs/>
          <w:sz w:val="24"/>
          <w:szCs w:val="24"/>
        </w:rPr>
        <w:t xml:space="preserve">, </w:t>
      </w:r>
      <w:r w:rsidRPr="002A505A">
        <w:rPr>
          <w:rFonts w:ascii="Times New Roman" w:hAnsi="Times New Roman" w:cs="Times New Roman"/>
          <w:sz w:val="24"/>
          <w:szCs w:val="24"/>
        </w:rPr>
        <w:t>98(21), 211111-211111-3 (2011).</w:t>
      </w:r>
    </w:p>
    <w:p w:rsidR="00427635" w:rsidRPr="002A505A" w:rsidRDefault="00427635"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[35] </w:t>
      </w:r>
      <w:bookmarkStart w:id="34" w:name="OLE_LINK27"/>
      <w:r w:rsidRPr="002A505A">
        <w:rPr>
          <w:rFonts w:ascii="Times New Roman" w:hAnsi="Times New Roman" w:cs="Times New Roman"/>
          <w:sz w:val="24"/>
          <w:szCs w:val="24"/>
        </w:rPr>
        <w:t xml:space="preserve">G. </w:t>
      </w:r>
      <w:proofErr w:type="spellStart"/>
      <w:r w:rsidRPr="002A505A">
        <w:rPr>
          <w:rFonts w:ascii="Times New Roman" w:hAnsi="Times New Roman" w:cs="Times New Roman"/>
          <w:sz w:val="24"/>
          <w:szCs w:val="24"/>
        </w:rPr>
        <w:t>Gu</w:t>
      </w:r>
      <w:proofErr w:type="spellEnd"/>
      <w:r w:rsidRPr="002A505A">
        <w:rPr>
          <w:rFonts w:ascii="Times New Roman" w:hAnsi="Times New Roman" w:cs="Times New Roman"/>
          <w:sz w:val="24"/>
          <w:szCs w:val="24"/>
        </w:rPr>
        <w:t xml:space="preserve">, J. </w:t>
      </w:r>
      <w:proofErr w:type="spellStart"/>
      <w:r w:rsidRPr="002A505A">
        <w:rPr>
          <w:rFonts w:ascii="Times New Roman" w:hAnsi="Times New Roman" w:cs="Times New Roman"/>
          <w:sz w:val="24"/>
          <w:szCs w:val="24"/>
        </w:rPr>
        <w:t>Vaillancourt</w:t>
      </w:r>
      <w:proofErr w:type="spellEnd"/>
      <w:r w:rsidRPr="002A505A">
        <w:rPr>
          <w:rFonts w:ascii="Times New Roman" w:hAnsi="Times New Roman" w:cs="Times New Roman"/>
          <w:sz w:val="24"/>
          <w:szCs w:val="24"/>
        </w:rPr>
        <w:t xml:space="preserve">, P. </w:t>
      </w:r>
      <w:proofErr w:type="spellStart"/>
      <w:r w:rsidRPr="002A505A">
        <w:rPr>
          <w:rFonts w:ascii="Times New Roman" w:hAnsi="Times New Roman" w:cs="Times New Roman"/>
          <w:sz w:val="24"/>
          <w:szCs w:val="24"/>
        </w:rPr>
        <w:t>Vasinajindakaw</w:t>
      </w:r>
      <w:proofErr w:type="spellEnd"/>
      <w:r w:rsidRPr="002A505A">
        <w:rPr>
          <w:rFonts w:ascii="Times New Roman" w:hAnsi="Times New Roman" w:cs="Times New Roman"/>
          <w:sz w:val="24"/>
          <w:szCs w:val="24"/>
        </w:rPr>
        <w:t xml:space="preserve">, and X. Lu, "Backside-configured surface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 with over 40 times photocurrent enhancement," </w:t>
      </w:r>
      <w:r w:rsidRPr="002A505A">
        <w:rPr>
          <w:rFonts w:ascii="Times New Roman" w:hAnsi="Times New Roman" w:cs="Times New Roman"/>
          <w:i/>
          <w:iCs/>
          <w:sz w:val="24"/>
          <w:szCs w:val="24"/>
        </w:rPr>
        <w:t xml:space="preserve">Semiconductor Science and Technology, </w:t>
      </w:r>
      <w:r w:rsidRPr="002A505A">
        <w:rPr>
          <w:rFonts w:ascii="Times New Roman" w:hAnsi="Times New Roman" w:cs="Times New Roman"/>
          <w:sz w:val="24"/>
          <w:szCs w:val="24"/>
        </w:rPr>
        <w:t>vol. 28, p. 105005, 2013.</w:t>
      </w:r>
      <w:bookmarkEnd w:id="34"/>
    </w:p>
    <w:p w:rsidR="005B6F6F" w:rsidRPr="002A505A" w:rsidRDefault="00152D51"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[36] Y. Zhang, J. </w:t>
      </w:r>
      <w:proofErr w:type="spellStart"/>
      <w:r w:rsidRPr="002A505A">
        <w:rPr>
          <w:rFonts w:ascii="Times New Roman" w:hAnsi="Times New Roman" w:cs="Times New Roman"/>
          <w:sz w:val="24"/>
          <w:szCs w:val="24"/>
        </w:rPr>
        <w:t>Vaillancourt</w:t>
      </w:r>
      <w:proofErr w:type="spellEnd"/>
      <w:r w:rsidRPr="002A505A">
        <w:rPr>
          <w:rFonts w:ascii="Times New Roman" w:hAnsi="Times New Roman" w:cs="Times New Roman"/>
          <w:sz w:val="24"/>
          <w:szCs w:val="24"/>
        </w:rPr>
        <w:t xml:space="preserve">, G. </w:t>
      </w:r>
      <w:proofErr w:type="spellStart"/>
      <w:r w:rsidRPr="002A505A">
        <w:rPr>
          <w:rFonts w:ascii="Times New Roman" w:hAnsi="Times New Roman" w:cs="Times New Roman"/>
          <w:sz w:val="24"/>
          <w:szCs w:val="24"/>
        </w:rPr>
        <w:t>Gu</w:t>
      </w:r>
      <w:proofErr w:type="spellEnd"/>
      <w:r w:rsidRPr="002A505A">
        <w:rPr>
          <w:rFonts w:ascii="Times New Roman" w:hAnsi="Times New Roman" w:cs="Times New Roman"/>
          <w:sz w:val="24"/>
          <w:szCs w:val="24"/>
        </w:rPr>
        <w:t xml:space="preserve">, W. </w:t>
      </w:r>
      <w:proofErr w:type="spellStart"/>
      <w:r w:rsidRPr="002A505A">
        <w:rPr>
          <w:rFonts w:ascii="Times New Roman" w:hAnsi="Times New Roman" w:cs="Times New Roman"/>
          <w:sz w:val="24"/>
          <w:szCs w:val="24"/>
        </w:rPr>
        <w:t>Guo</w:t>
      </w:r>
      <w:proofErr w:type="spellEnd"/>
      <w:r w:rsidRPr="002A505A">
        <w:rPr>
          <w:rFonts w:ascii="Times New Roman" w:hAnsi="Times New Roman" w:cs="Times New Roman"/>
          <w:sz w:val="24"/>
          <w:szCs w:val="24"/>
        </w:rPr>
        <w:t xml:space="preserve">, and X. Lu, "Quantum selection rule dependent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enhancement in quantum dot infrared photodetectors," </w:t>
      </w:r>
      <w:r w:rsidRPr="002A505A">
        <w:rPr>
          <w:rFonts w:ascii="Times New Roman" w:hAnsi="Times New Roman" w:cs="Times New Roman"/>
          <w:i/>
          <w:iCs/>
          <w:sz w:val="24"/>
          <w:szCs w:val="24"/>
        </w:rPr>
        <w:t xml:space="preserve">Journal of Applied Physics, </w:t>
      </w:r>
      <w:r w:rsidRPr="002A505A">
        <w:rPr>
          <w:rFonts w:ascii="Times New Roman" w:hAnsi="Times New Roman" w:cs="Times New Roman"/>
          <w:sz w:val="24"/>
          <w:szCs w:val="24"/>
        </w:rPr>
        <w:t>vol. 119, p. 193103, 2016.</w:t>
      </w:r>
    </w:p>
    <w:p w:rsidR="00A14096" w:rsidRPr="002A505A" w:rsidRDefault="00A14096"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 xml:space="preserve">[37] G. </w:t>
      </w:r>
      <w:proofErr w:type="spellStart"/>
      <w:r w:rsidRPr="002A505A">
        <w:rPr>
          <w:rFonts w:ascii="Times New Roman" w:hAnsi="Times New Roman" w:cs="Times New Roman"/>
          <w:sz w:val="24"/>
          <w:szCs w:val="24"/>
        </w:rPr>
        <w:t>Gu</w:t>
      </w:r>
      <w:proofErr w:type="spellEnd"/>
      <w:r w:rsidRPr="002A505A">
        <w:rPr>
          <w:rFonts w:ascii="Times New Roman" w:hAnsi="Times New Roman" w:cs="Times New Roman"/>
          <w:sz w:val="24"/>
          <w:szCs w:val="24"/>
        </w:rPr>
        <w:t>, and X. Lu, "</w:t>
      </w:r>
      <w:proofErr w:type="spellStart"/>
      <w:r w:rsidRPr="002A505A">
        <w:rPr>
          <w:rFonts w:ascii="Times New Roman" w:hAnsi="Times New Roman" w:cs="Times New Roman"/>
          <w:sz w:val="24"/>
          <w:szCs w:val="24"/>
        </w:rPr>
        <w:t>Comaparison</w:t>
      </w:r>
      <w:proofErr w:type="spellEnd"/>
      <w:r w:rsidRPr="002A505A">
        <w:rPr>
          <w:rFonts w:ascii="Times New Roman" w:hAnsi="Times New Roman" w:cs="Times New Roman"/>
          <w:sz w:val="24"/>
          <w:szCs w:val="24"/>
        </w:rPr>
        <w:t xml:space="preserve"> of two complementary surface </w:t>
      </w:r>
      <w:proofErr w:type="spellStart"/>
      <w:r w:rsidRPr="002A505A">
        <w:rPr>
          <w:rFonts w:ascii="Times New Roman" w:hAnsi="Times New Roman" w:cs="Times New Roman"/>
          <w:sz w:val="24"/>
          <w:szCs w:val="24"/>
        </w:rPr>
        <w:t>plasmonic</w:t>
      </w:r>
      <w:proofErr w:type="spellEnd"/>
      <w:r w:rsidRPr="002A505A">
        <w:rPr>
          <w:rFonts w:ascii="Times New Roman" w:hAnsi="Times New Roman" w:cs="Times New Roman"/>
          <w:sz w:val="24"/>
          <w:szCs w:val="24"/>
        </w:rPr>
        <w:t xml:space="preserve"> structures and their enhancement in infrared photodetectors," </w:t>
      </w:r>
      <w:r w:rsidR="002B62A9" w:rsidRPr="002A505A">
        <w:rPr>
          <w:rFonts w:ascii="Times New Roman" w:hAnsi="Times New Roman" w:cs="Times New Roman"/>
          <w:sz w:val="24"/>
          <w:szCs w:val="24"/>
        </w:rPr>
        <w:t>Proc. of SPIE Vol. 9070 907038</w:t>
      </w:r>
      <w:r w:rsidR="004A7D75" w:rsidRPr="002A505A">
        <w:rPr>
          <w:rFonts w:ascii="Times New Roman" w:hAnsi="Times New Roman" w:cs="Times New Roman"/>
          <w:sz w:val="24"/>
          <w:szCs w:val="24"/>
        </w:rPr>
        <w:t xml:space="preserve"> (2014)</w:t>
      </w:r>
      <w:r w:rsidRPr="002A505A">
        <w:rPr>
          <w:rFonts w:ascii="Times New Roman" w:hAnsi="Times New Roman" w:cs="Times New Roman"/>
          <w:sz w:val="24"/>
          <w:szCs w:val="24"/>
        </w:rPr>
        <w:t>.</w:t>
      </w:r>
    </w:p>
    <w:p w:rsidR="001B5C03" w:rsidRPr="002A505A" w:rsidRDefault="00CE7E16" w:rsidP="00060B71">
      <w:pPr>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[38</w:t>
      </w:r>
      <w:r w:rsidR="001B5C03" w:rsidRPr="002A505A">
        <w:rPr>
          <w:rFonts w:ascii="Times New Roman" w:hAnsi="Times New Roman" w:cs="Times New Roman"/>
          <w:sz w:val="24"/>
          <w:szCs w:val="24"/>
        </w:rPr>
        <w:t xml:space="preserve">] Todd D. Steiner. </w:t>
      </w:r>
      <w:proofErr w:type="gramStart"/>
      <w:r w:rsidR="001B5C03" w:rsidRPr="002A505A">
        <w:rPr>
          <w:rFonts w:ascii="Times New Roman" w:hAnsi="Times New Roman" w:cs="Times New Roman"/>
          <w:sz w:val="24"/>
          <w:szCs w:val="24"/>
        </w:rPr>
        <w:t>Semiconductor Nanostructures for Optoelectronic Applications.</w:t>
      </w:r>
      <w:proofErr w:type="gramEnd"/>
      <w:r w:rsidR="001B5C03" w:rsidRPr="002A505A">
        <w:rPr>
          <w:rFonts w:ascii="Times New Roman" w:hAnsi="Times New Roman" w:cs="Times New Roman"/>
          <w:sz w:val="24"/>
          <w:szCs w:val="24"/>
        </w:rPr>
        <w:t xml:space="preserve"> 2004.</w:t>
      </w:r>
    </w:p>
    <w:p w:rsidR="001B5C03" w:rsidRPr="002A505A" w:rsidRDefault="001B5C03" w:rsidP="00060B71">
      <w:pPr>
        <w:autoSpaceDE w:val="0"/>
        <w:autoSpaceDN w:val="0"/>
        <w:adjustRightInd w:val="0"/>
        <w:spacing w:after="0" w:line="480" w:lineRule="auto"/>
        <w:jc w:val="both"/>
        <w:rPr>
          <w:rFonts w:ascii="Times New Roman" w:hAnsi="Times New Roman" w:cs="Times New Roman"/>
          <w:sz w:val="24"/>
          <w:szCs w:val="24"/>
        </w:rPr>
      </w:pPr>
      <w:r w:rsidRPr="002A505A">
        <w:rPr>
          <w:rFonts w:ascii="Times New Roman" w:hAnsi="Times New Roman" w:cs="Times New Roman"/>
          <w:sz w:val="24"/>
          <w:szCs w:val="24"/>
        </w:rPr>
        <w:t>[</w:t>
      </w:r>
      <w:r w:rsidR="00CE7E16" w:rsidRPr="002A505A">
        <w:rPr>
          <w:rFonts w:ascii="Times New Roman" w:hAnsi="Times New Roman" w:cs="Times New Roman"/>
          <w:sz w:val="24"/>
          <w:szCs w:val="24"/>
        </w:rPr>
        <w:t>39</w:t>
      </w:r>
      <w:r w:rsidRPr="002A505A">
        <w:rPr>
          <w:rFonts w:ascii="Times New Roman" w:hAnsi="Times New Roman" w:cs="Times New Roman"/>
          <w:sz w:val="24"/>
          <w:szCs w:val="24"/>
        </w:rPr>
        <w:t xml:space="preserve">] McCord, M.A. and M.J. Rooks. </w:t>
      </w:r>
      <w:proofErr w:type="gramStart"/>
      <w:r w:rsidRPr="002A505A">
        <w:rPr>
          <w:rFonts w:ascii="Times New Roman" w:hAnsi="Times New Roman" w:cs="Times New Roman"/>
          <w:sz w:val="24"/>
          <w:szCs w:val="24"/>
        </w:rPr>
        <w:t>SPIE handbook of microlithography, micromachining and microfabrication, in SPIE, Bellingham.</w:t>
      </w:r>
      <w:proofErr w:type="gramEnd"/>
      <w:r w:rsidRPr="002A505A">
        <w:rPr>
          <w:rFonts w:ascii="Times New Roman" w:hAnsi="Times New Roman" w:cs="Times New Roman"/>
          <w:sz w:val="24"/>
          <w:szCs w:val="24"/>
        </w:rPr>
        <w:t xml:space="preserve"> 2000.</w:t>
      </w:r>
    </w:p>
    <w:p w:rsidR="003210B7" w:rsidRPr="002A505A" w:rsidRDefault="003210B7" w:rsidP="00060B71">
      <w:pPr>
        <w:spacing w:after="0" w:line="480" w:lineRule="auto"/>
        <w:jc w:val="both"/>
        <w:rPr>
          <w:rFonts w:ascii="Times New Roman" w:hAnsi="Times New Roman" w:cs="Times New Roman"/>
          <w:sz w:val="24"/>
          <w:szCs w:val="24"/>
          <w:vertAlign w:val="subscript"/>
        </w:rPr>
      </w:pPr>
    </w:p>
    <w:p w:rsidR="003210B7" w:rsidRPr="002A505A" w:rsidRDefault="003210B7" w:rsidP="00060B71">
      <w:pPr>
        <w:spacing w:after="0" w:line="480" w:lineRule="auto"/>
        <w:jc w:val="both"/>
        <w:rPr>
          <w:rFonts w:ascii="Times New Roman" w:hAnsi="Times New Roman" w:cs="Times New Roman"/>
          <w:sz w:val="24"/>
          <w:szCs w:val="24"/>
        </w:rPr>
      </w:pPr>
      <w:bookmarkStart w:id="35" w:name="_GoBack"/>
      <w:bookmarkEnd w:id="35"/>
    </w:p>
    <w:sectPr w:rsidR="003210B7" w:rsidRPr="002A505A" w:rsidSect="009E0DB6">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361" w:rsidRDefault="00270361" w:rsidP="009D6058">
      <w:pPr>
        <w:spacing w:after="0" w:line="240" w:lineRule="auto"/>
      </w:pPr>
      <w:r>
        <w:separator/>
      </w:r>
    </w:p>
  </w:endnote>
  <w:endnote w:type="continuationSeparator" w:id="0">
    <w:p w:rsidR="00270361" w:rsidRDefault="00270361" w:rsidP="009D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roid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altName w:val="Palatino"/>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NewRomanPS-Italic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361" w:rsidRDefault="00270361" w:rsidP="009D6058">
      <w:pPr>
        <w:spacing w:after="0" w:line="240" w:lineRule="auto"/>
      </w:pPr>
      <w:r>
        <w:separator/>
      </w:r>
    </w:p>
  </w:footnote>
  <w:footnote w:type="continuationSeparator" w:id="0">
    <w:p w:rsidR="00270361" w:rsidRDefault="00270361" w:rsidP="009D6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21BA8"/>
    <w:multiLevelType w:val="hybridMultilevel"/>
    <w:tmpl w:val="12548508"/>
    <w:lvl w:ilvl="0" w:tplc="93A6CDFE">
      <w:start w:val="1"/>
      <w:numFmt w:val="decimal"/>
      <w:lvlText w:val="(%1)"/>
      <w:lvlJc w:val="left"/>
      <w:pPr>
        <w:ind w:left="440" w:hanging="4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EE216E1"/>
    <w:multiLevelType w:val="hybridMultilevel"/>
    <w:tmpl w:val="6B76E7A8"/>
    <w:lvl w:ilvl="0" w:tplc="01546CC6">
      <w:start w:val="1"/>
      <w:numFmt w:val="lowerLetter"/>
      <w:lvlText w:val="(%1)"/>
      <w:lvlJc w:val="left"/>
      <w:pPr>
        <w:ind w:left="2000" w:hanging="360"/>
      </w:pPr>
      <w:rPr>
        <w:rFonts w:hint="default"/>
      </w:r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2">
    <w:nsid w:val="57F35166"/>
    <w:multiLevelType w:val="hybridMultilevel"/>
    <w:tmpl w:val="B182501A"/>
    <w:lvl w:ilvl="0" w:tplc="A2483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D55B7E"/>
    <w:multiLevelType w:val="hybridMultilevel"/>
    <w:tmpl w:val="66A67E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458"/>
    <w:rsid w:val="000030A8"/>
    <w:rsid w:val="00020593"/>
    <w:rsid w:val="000267A1"/>
    <w:rsid w:val="00041B7A"/>
    <w:rsid w:val="000570AA"/>
    <w:rsid w:val="00060B71"/>
    <w:rsid w:val="00061186"/>
    <w:rsid w:val="00064FD9"/>
    <w:rsid w:val="00082761"/>
    <w:rsid w:val="00097B2E"/>
    <w:rsid w:val="000A5428"/>
    <w:rsid w:val="000A5ECF"/>
    <w:rsid w:val="000B35E4"/>
    <w:rsid w:val="000D425F"/>
    <w:rsid w:val="000D5ED2"/>
    <w:rsid w:val="00152D51"/>
    <w:rsid w:val="001558B3"/>
    <w:rsid w:val="001634AF"/>
    <w:rsid w:val="00173917"/>
    <w:rsid w:val="00177F22"/>
    <w:rsid w:val="00182568"/>
    <w:rsid w:val="00191450"/>
    <w:rsid w:val="001935A2"/>
    <w:rsid w:val="001B5C03"/>
    <w:rsid w:val="001B5D9D"/>
    <w:rsid w:val="001B5FDA"/>
    <w:rsid w:val="001D5C00"/>
    <w:rsid w:val="001E3CA8"/>
    <w:rsid w:val="001F2C91"/>
    <w:rsid w:val="001F2EDB"/>
    <w:rsid w:val="002101E7"/>
    <w:rsid w:val="00223095"/>
    <w:rsid w:val="00242232"/>
    <w:rsid w:val="0024233A"/>
    <w:rsid w:val="0024298A"/>
    <w:rsid w:val="00270361"/>
    <w:rsid w:val="0027745D"/>
    <w:rsid w:val="002814AA"/>
    <w:rsid w:val="00282829"/>
    <w:rsid w:val="0028722E"/>
    <w:rsid w:val="002877F9"/>
    <w:rsid w:val="0029609A"/>
    <w:rsid w:val="002A2C83"/>
    <w:rsid w:val="002A3FC3"/>
    <w:rsid w:val="002A505A"/>
    <w:rsid w:val="002B3147"/>
    <w:rsid w:val="002B401C"/>
    <w:rsid w:val="002B62A9"/>
    <w:rsid w:val="002B6DEE"/>
    <w:rsid w:val="002E44DC"/>
    <w:rsid w:val="002E6555"/>
    <w:rsid w:val="00314C16"/>
    <w:rsid w:val="003210B7"/>
    <w:rsid w:val="00324A31"/>
    <w:rsid w:val="00342C80"/>
    <w:rsid w:val="00383704"/>
    <w:rsid w:val="00395B9D"/>
    <w:rsid w:val="003A0158"/>
    <w:rsid w:val="003B53E4"/>
    <w:rsid w:val="003C16A0"/>
    <w:rsid w:val="003C16A1"/>
    <w:rsid w:val="003C46D9"/>
    <w:rsid w:val="003D223F"/>
    <w:rsid w:val="003E50F3"/>
    <w:rsid w:val="003E7781"/>
    <w:rsid w:val="003F24EC"/>
    <w:rsid w:val="00427635"/>
    <w:rsid w:val="00431800"/>
    <w:rsid w:val="00445DE8"/>
    <w:rsid w:val="00453639"/>
    <w:rsid w:val="00462F87"/>
    <w:rsid w:val="00484330"/>
    <w:rsid w:val="00487ABD"/>
    <w:rsid w:val="004A5806"/>
    <w:rsid w:val="004A7D75"/>
    <w:rsid w:val="004E7DA0"/>
    <w:rsid w:val="005035FF"/>
    <w:rsid w:val="00526F52"/>
    <w:rsid w:val="00557453"/>
    <w:rsid w:val="00560E3C"/>
    <w:rsid w:val="0058216D"/>
    <w:rsid w:val="00590E91"/>
    <w:rsid w:val="005967EC"/>
    <w:rsid w:val="00596FE5"/>
    <w:rsid w:val="005A2F48"/>
    <w:rsid w:val="005B571C"/>
    <w:rsid w:val="005B60B7"/>
    <w:rsid w:val="005B6ADB"/>
    <w:rsid w:val="005B6F6F"/>
    <w:rsid w:val="005F3EA0"/>
    <w:rsid w:val="00601116"/>
    <w:rsid w:val="00606104"/>
    <w:rsid w:val="0061178B"/>
    <w:rsid w:val="00614D35"/>
    <w:rsid w:val="00624848"/>
    <w:rsid w:val="00630E18"/>
    <w:rsid w:val="00631297"/>
    <w:rsid w:val="00653AEF"/>
    <w:rsid w:val="006564A0"/>
    <w:rsid w:val="006637F1"/>
    <w:rsid w:val="00670C9F"/>
    <w:rsid w:val="006728BA"/>
    <w:rsid w:val="00686AEE"/>
    <w:rsid w:val="006C0148"/>
    <w:rsid w:val="006C4313"/>
    <w:rsid w:val="006C72EA"/>
    <w:rsid w:val="006D26C8"/>
    <w:rsid w:val="006E616A"/>
    <w:rsid w:val="006E66C1"/>
    <w:rsid w:val="006F3836"/>
    <w:rsid w:val="006F45CD"/>
    <w:rsid w:val="00714A3E"/>
    <w:rsid w:val="00715C80"/>
    <w:rsid w:val="00723EB6"/>
    <w:rsid w:val="007319CD"/>
    <w:rsid w:val="00732923"/>
    <w:rsid w:val="00735EC0"/>
    <w:rsid w:val="00737236"/>
    <w:rsid w:val="007372CE"/>
    <w:rsid w:val="00741469"/>
    <w:rsid w:val="00754D1B"/>
    <w:rsid w:val="00756886"/>
    <w:rsid w:val="00767F17"/>
    <w:rsid w:val="00774D34"/>
    <w:rsid w:val="007935AC"/>
    <w:rsid w:val="007A40CB"/>
    <w:rsid w:val="007B0C1C"/>
    <w:rsid w:val="007D111D"/>
    <w:rsid w:val="007D2E14"/>
    <w:rsid w:val="007D7521"/>
    <w:rsid w:val="007F0D92"/>
    <w:rsid w:val="00805BB3"/>
    <w:rsid w:val="008151B0"/>
    <w:rsid w:val="00825BE4"/>
    <w:rsid w:val="00833131"/>
    <w:rsid w:val="00881EAE"/>
    <w:rsid w:val="0089290F"/>
    <w:rsid w:val="00894349"/>
    <w:rsid w:val="008A2A38"/>
    <w:rsid w:val="008A4398"/>
    <w:rsid w:val="008B24E5"/>
    <w:rsid w:val="008C438F"/>
    <w:rsid w:val="008C5DB0"/>
    <w:rsid w:val="008D6458"/>
    <w:rsid w:val="008E3D91"/>
    <w:rsid w:val="008F1B2F"/>
    <w:rsid w:val="008F3EA9"/>
    <w:rsid w:val="0090665D"/>
    <w:rsid w:val="0091062C"/>
    <w:rsid w:val="00930609"/>
    <w:rsid w:val="0093493F"/>
    <w:rsid w:val="009562EA"/>
    <w:rsid w:val="00956C9C"/>
    <w:rsid w:val="0096249C"/>
    <w:rsid w:val="009747AC"/>
    <w:rsid w:val="0098288A"/>
    <w:rsid w:val="009A1C34"/>
    <w:rsid w:val="009A3FB9"/>
    <w:rsid w:val="009D5757"/>
    <w:rsid w:val="009D6058"/>
    <w:rsid w:val="009E0DB6"/>
    <w:rsid w:val="009F11DC"/>
    <w:rsid w:val="00A14096"/>
    <w:rsid w:val="00A215A9"/>
    <w:rsid w:val="00A216BD"/>
    <w:rsid w:val="00A26488"/>
    <w:rsid w:val="00A43E05"/>
    <w:rsid w:val="00A55932"/>
    <w:rsid w:val="00A56C34"/>
    <w:rsid w:val="00A70085"/>
    <w:rsid w:val="00A73983"/>
    <w:rsid w:val="00A80949"/>
    <w:rsid w:val="00A81C52"/>
    <w:rsid w:val="00A9088C"/>
    <w:rsid w:val="00AA194E"/>
    <w:rsid w:val="00AB3B4D"/>
    <w:rsid w:val="00AC2861"/>
    <w:rsid w:val="00AC4903"/>
    <w:rsid w:val="00AD1482"/>
    <w:rsid w:val="00AD5B40"/>
    <w:rsid w:val="00AF0995"/>
    <w:rsid w:val="00B23E87"/>
    <w:rsid w:val="00B575D6"/>
    <w:rsid w:val="00B626C5"/>
    <w:rsid w:val="00B652DF"/>
    <w:rsid w:val="00B67C16"/>
    <w:rsid w:val="00B73590"/>
    <w:rsid w:val="00B847BA"/>
    <w:rsid w:val="00BC2CBE"/>
    <w:rsid w:val="00BC3EFF"/>
    <w:rsid w:val="00BC450B"/>
    <w:rsid w:val="00BD183B"/>
    <w:rsid w:val="00BD61F8"/>
    <w:rsid w:val="00BD6E41"/>
    <w:rsid w:val="00BD7502"/>
    <w:rsid w:val="00BE1EA8"/>
    <w:rsid w:val="00BF74FF"/>
    <w:rsid w:val="00C01554"/>
    <w:rsid w:val="00C22DCF"/>
    <w:rsid w:val="00C30D57"/>
    <w:rsid w:val="00C350F1"/>
    <w:rsid w:val="00C36A84"/>
    <w:rsid w:val="00C407F8"/>
    <w:rsid w:val="00C41BFF"/>
    <w:rsid w:val="00C51546"/>
    <w:rsid w:val="00C67A15"/>
    <w:rsid w:val="00C87CEE"/>
    <w:rsid w:val="00C957F2"/>
    <w:rsid w:val="00C97705"/>
    <w:rsid w:val="00CB1327"/>
    <w:rsid w:val="00CB6F40"/>
    <w:rsid w:val="00CE2164"/>
    <w:rsid w:val="00CE5689"/>
    <w:rsid w:val="00CE7E16"/>
    <w:rsid w:val="00CF7583"/>
    <w:rsid w:val="00D020AE"/>
    <w:rsid w:val="00D06480"/>
    <w:rsid w:val="00D073CE"/>
    <w:rsid w:val="00D43E43"/>
    <w:rsid w:val="00D530EA"/>
    <w:rsid w:val="00D66242"/>
    <w:rsid w:val="00D74654"/>
    <w:rsid w:val="00D83980"/>
    <w:rsid w:val="00D84188"/>
    <w:rsid w:val="00DA2D01"/>
    <w:rsid w:val="00DB125C"/>
    <w:rsid w:val="00DB1519"/>
    <w:rsid w:val="00DB34A5"/>
    <w:rsid w:val="00DB4D2C"/>
    <w:rsid w:val="00DB6737"/>
    <w:rsid w:val="00DC15B7"/>
    <w:rsid w:val="00E0629E"/>
    <w:rsid w:val="00E10112"/>
    <w:rsid w:val="00E512DA"/>
    <w:rsid w:val="00E51BF2"/>
    <w:rsid w:val="00E636D9"/>
    <w:rsid w:val="00E7239D"/>
    <w:rsid w:val="00E91F16"/>
    <w:rsid w:val="00E95672"/>
    <w:rsid w:val="00EA30F3"/>
    <w:rsid w:val="00EA41EA"/>
    <w:rsid w:val="00EB0AA8"/>
    <w:rsid w:val="00EB117D"/>
    <w:rsid w:val="00EE2648"/>
    <w:rsid w:val="00EE3F07"/>
    <w:rsid w:val="00F00C11"/>
    <w:rsid w:val="00F067DA"/>
    <w:rsid w:val="00F305B7"/>
    <w:rsid w:val="00F415BE"/>
    <w:rsid w:val="00F42765"/>
    <w:rsid w:val="00F82201"/>
    <w:rsid w:val="00F9199F"/>
    <w:rsid w:val="00F95EB6"/>
    <w:rsid w:val="00FA288F"/>
    <w:rsid w:val="00FA7070"/>
    <w:rsid w:val="00FB4C7D"/>
    <w:rsid w:val="00FB697C"/>
    <w:rsid w:val="00FB713B"/>
    <w:rsid w:val="00FC39F1"/>
    <w:rsid w:val="00FD4089"/>
    <w:rsid w:val="00FE6DA1"/>
    <w:rsid w:val="00FF30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D91"/>
  </w:style>
  <w:style w:type="paragraph" w:styleId="Heading1">
    <w:name w:val="heading 1"/>
    <w:basedOn w:val="Normal"/>
    <w:next w:val="Normal"/>
    <w:link w:val="Heading1Char"/>
    <w:autoRedefine/>
    <w:qFormat/>
    <w:rsid w:val="00DB125C"/>
    <w:pPr>
      <w:keepNext/>
      <w:suppressAutoHyphens/>
      <w:spacing w:after="240" w:line="480" w:lineRule="auto"/>
      <w:jc w:val="center"/>
      <w:outlineLvl w:val="0"/>
    </w:pPr>
    <w:rPr>
      <w:rFonts w:ascii="Times New Roman" w:eastAsia="Droid Sans" w:hAnsi="Times New Roman" w:cs="Times New Roman"/>
      <w:b/>
      <w:caps/>
      <w:color w:val="000000"/>
      <w:sz w:val="32"/>
      <w:szCs w:val="24"/>
      <w:u w:val="single"/>
    </w:rPr>
  </w:style>
  <w:style w:type="paragraph" w:styleId="Heading2">
    <w:name w:val="heading 2"/>
    <w:basedOn w:val="Normal"/>
    <w:next w:val="Normal"/>
    <w:link w:val="Heading2Char"/>
    <w:unhideWhenUsed/>
    <w:qFormat/>
    <w:rsid w:val="008D64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3E7781"/>
    <w:pPr>
      <w:keepNext/>
      <w:tabs>
        <w:tab w:val="left" w:pos="4500"/>
        <w:tab w:val="left" w:pos="6120"/>
      </w:tabs>
      <w:suppressAutoHyphens/>
      <w:spacing w:after="0" w:line="240" w:lineRule="auto"/>
      <w:jc w:val="both"/>
      <w:outlineLvl w:val="2"/>
    </w:pPr>
    <w:rPr>
      <w:rFonts w:ascii="Times" w:eastAsia="Droid Sans" w:hAnsi="Times" w:cs="Times New Roman"/>
      <w:b/>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125C"/>
    <w:rPr>
      <w:rFonts w:ascii="Times New Roman" w:eastAsia="Droid Sans" w:hAnsi="Times New Roman" w:cs="Times New Roman"/>
      <w:b/>
      <w:caps/>
      <w:color w:val="000000"/>
      <w:sz w:val="32"/>
      <w:szCs w:val="24"/>
      <w:u w:val="single"/>
    </w:rPr>
  </w:style>
  <w:style w:type="character" w:customStyle="1" w:styleId="Heading2Char">
    <w:name w:val="Heading 2 Char"/>
    <w:basedOn w:val="DefaultParagraphFont"/>
    <w:link w:val="Heading2"/>
    <w:rsid w:val="008D645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D6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058"/>
  </w:style>
  <w:style w:type="paragraph" w:styleId="Footer">
    <w:name w:val="footer"/>
    <w:basedOn w:val="Normal"/>
    <w:link w:val="FooterChar"/>
    <w:uiPriority w:val="99"/>
    <w:unhideWhenUsed/>
    <w:rsid w:val="009D6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058"/>
  </w:style>
  <w:style w:type="character" w:styleId="HTMLCite">
    <w:name w:val="HTML Cite"/>
    <w:basedOn w:val="DefaultParagraphFont"/>
    <w:uiPriority w:val="99"/>
    <w:semiHidden/>
    <w:unhideWhenUsed/>
    <w:rsid w:val="009D6058"/>
    <w:rPr>
      <w:i/>
      <w:iCs/>
    </w:rPr>
  </w:style>
  <w:style w:type="character" w:styleId="Hyperlink">
    <w:name w:val="Hyperlink"/>
    <w:basedOn w:val="DefaultParagraphFont"/>
    <w:uiPriority w:val="99"/>
    <w:unhideWhenUsed/>
    <w:rsid w:val="009D6058"/>
    <w:rPr>
      <w:color w:val="0000FF"/>
      <w:u w:val="single"/>
    </w:rPr>
  </w:style>
  <w:style w:type="table" w:styleId="TableGrid">
    <w:name w:val="Table Grid"/>
    <w:basedOn w:val="TableNormal"/>
    <w:uiPriority w:val="59"/>
    <w:rsid w:val="009D6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058"/>
    <w:pPr>
      <w:widowControl w:val="0"/>
      <w:spacing w:after="0" w:line="240" w:lineRule="auto"/>
      <w:ind w:firstLineChars="200" w:firstLine="420"/>
      <w:jc w:val="both"/>
    </w:pPr>
    <w:rPr>
      <w:kern w:val="2"/>
      <w:sz w:val="24"/>
      <w:szCs w:val="24"/>
    </w:rPr>
  </w:style>
  <w:style w:type="paragraph" w:styleId="NormalWeb">
    <w:name w:val="Normal (Web)"/>
    <w:basedOn w:val="Normal"/>
    <w:uiPriority w:val="99"/>
    <w:semiHidden/>
    <w:unhideWhenUsed/>
    <w:rsid w:val="00606104"/>
    <w:pPr>
      <w:spacing w:before="100" w:beforeAutospacing="1" w:after="100" w:afterAutospacing="1" w:line="24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90665D"/>
    <w:rPr>
      <w:color w:val="808080"/>
    </w:rPr>
  </w:style>
  <w:style w:type="paragraph" w:styleId="BalloonText">
    <w:name w:val="Balloon Text"/>
    <w:basedOn w:val="Normal"/>
    <w:link w:val="BalloonTextChar"/>
    <w:uiPriority w:val="99"/>
    <w:semiHidden/>
    <w:unhideWhenUsed/>
    <w:rsid w:val="00982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88A"/>
    <w:rPr>
      <w:rFonts w:ascii="Tahoma" w:hAnsi="Tahoma" w:cs="Tahoma"/>
      <w:sz w:val="16"/>
      <w:szCs w:val="16"/>
    </w:rPr>
  </w:style>
  <w:style w:type="character" w:customStyle="1" w:styleId="ng-binding">
    <w:name w:val="ng-binding"/>
    <w:basedOn w:val="DefaultParagraphFont"/>
    <w:rsid w:val="003210B7"/>
  </w:style>
  <w:style w:type="paragraph" w:customStyle="1" w:styleId="Default">
    <w:name w:val="Default"/>
    <w:rsid w:val="002A2C83"/>
    <w:pPr>
      <w:autoSpaceDE w:val="0"/>
      <w:autoSpaceDN w:val="0"/>
      <w:adjustRightInd w:val="0"/>
      <w:spacing w:after="0" w:line="240" w:lineRule="auto"/>
    </w:pPr>
    <w:rPr>
      <w:rFonts w:ascii="Palatino Linotype" w:hAnsi="Palatino Linotype" w:cs="Palatino Linotype"/>
      <w:color w:val="000000"/>
      <w:sz w:val="24"/>
      <w:szCs w:val="24"/>
    </w:rPr>
  </w:style>
  <w:style w:type="paragraph" w:customStyle="1" w:styleId="chapter">
    <w:name w:val="chapter"/>
    <w:basedOn w:val="Heading1"/>
    <w:link w:val="chapterChar"/>
    <w:qFormat/>
    <w:rsid w:val="00CF7583"/>
  </w:style>
  <w:style w:type="paragraph" w:customStyle="1" w:styleId="Title11">
    <w:name w:val="Title1.1"/>
    <w:basedOn w:val="Heading2"/>
    <w:link w:val="Title11Char"/>
    <w:qFormat/>
    <w:rsid w:val="003E7781"/>
    <w:pPr>
      <w:keepLines w:val="0"/>
      <w:tabs>
        <w:tab w:val="left" w:pos="4500"/>
        <w:tab w:val="left" w:pos="6120"/>
      </w:tabs>
      <w:suppressAutoHyphens/>
      <w:spacing w:before="360" w:line="480" w:lineRule="auto"/>
      <w:jc w:val="both"/>
    </w:pPr>
    <w:rPr>
      <w:rFonts w:ascii="Times New Roman" w:eastAsia="Droid Sans" w:hAnsi="Times New Roman" w:cs="Times New Roman"/>
      <w:b w:val="0"/>
      <w:bCs w:val="0"/>
      <w:caps/>
      <w:color w:val="000000"/>
      <w:sz w:val="24"/>
      <w:szCs w:val="24"/>
      <w:lang w:eastAsia="en-US"/>
    </w:rPr>
  </w:style>
  <w:style w:type="character" w:customStyle="1" w:styleId="chapterChar">
    <w:name w:val="chapter Char"/>
    <w:basedOn w:val="Heading1Char"/>
    <w:link w:val="chapter"/>
    <w:rsid w:val="00CF7583"/>
    <w:rPr>
      <w:rFonts w:ascii="Times New Roman" w:eastAsia="Droid Sans" w:hAnsi="Times New Roman" w:cs="Times New Roman"/>
      <w:b/>
      <w:caps/>
      <w:color w:val="000000"/>
      <w:sz w:val="32"/>
      <w:szCs w:val="24"/>
      <w:u w:val="single"/>
    </w:rPr>
  </w:style>
  <w:style w:type="character" w:customStyle="1" w:styleId="Heading3Char">
    <w:name w:val="Heading 3 Char"/>
    <w:basedOn w:val="DefaultParagraphFont"/>
    <w:link w:val="Heading3"/>
    <w:rsid w:val="003E7781"/>
    <w:rPr>
      <w:rFonts w:ascii="Times" w:eastAsia="Droid Sans" w:hAnsi="Times" w:cs="Times New Roman"/>
      <w:b/>
      <w:sz w:val="24"/>
      <w:szCs w:val="20"/>
      <w:lang w:eastAsia="en-US"/>
    </w:rPr>
  </w:style>
  <w:style w:type="character" w:customStyle="1" w:styleId="Title11Char">
    <w:name w:val="Title1.1 Char"/>
    <w:basedOn w:val="Heading2Char"/>
    <w:link w:val="Title11"/>
    <w:rsid w:val="003E7781"/>
    <w:rPr>
      <w:rFonts w:ascii="Times New Roman" w:eastAsia="Droid Sans" w:hAnsi="Times New Roman" w:cs="Times New Roman"/>
      <w:b w:val="0"/>
      <w:bCs w:val="0"/>
      <w:caps/>
      <w:color w:val="000000"/>
      <w:sz w:val="24"/>
      <w:szCs w:val="24"/>
      <w:lang w:eastAsia="en-US"/>
    </w:rPr>
  </w:style>
  <w:style w:type="paragraph" w:customStyle="1" w:styleId="Title111">
    <w:name w:val="Title1.1.1"/>
    <w:basedOn w:val="Heading3"/>
    <w:link w:val="Title111Char"/>
    <w:qFormat/>
    <w:rsid w:val="00741469"/>
    <w:pPr>
      <w:spacing w:before="240" w:line="480" w:lineRule="auto"/>
    </w:pPr>
    <w:rPr>
      <w:rFonts w:ascii="Times New Roman" w:hAnsi="Times New Roman"/>
      <w:szCs w:val="24"/>
    </w:rPr>
  </w:style>
  <w:style w:type="character" w:customStyle="1" w:styleId="Title111Char">
    <w:name w:val="Title1.1.1 Char"/>
    <w:basedOn w:val="Heading3Char"/>
    <w:link w:val="Title111"/>
    <w:rsid w:val="00741469"/>
    <w:rPr>
      <w:rFonts w:ascii="Times New Roman" w:eastAsia="Droid Sans" w:hAnsi="Times New Roman" w:cs="Times New Roman"/>
      <w:b/>
      <w:sz w:val="24"/>
      <w:szCs w:val="24"/>
      <w:lang w:eastAsia="en-US"/>
    </w:rPr>
  </w:style>
  <w:style w:type="paragraph" w:styleId="EndnoteText">
    <w:name w:val="endnote text"/>
    <w:basedOn w:val="Normal"/>
    <w:link w:val="EndnoteTextChar"/>
    <w:uiPriority w:val="99"/>
    <w:semiHidden/>
    <w:unhideWhenUsed/>
    <w:rsid w:val="00A559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5932"/>
    <w:rPr>
      <w:sz w:val="20"/>
      <w:szCs w:val="20"/>
    </w:rPr>
  </w:style>
  <w:style w:type="character" w:styleId="EndnoteReference">
    <w:name w:val="endnote reference"/>
    <w:basedOn w:val="DefaultParagraphFont"/>
    <w:uiPriority w:val="99"/>
    <w:semiHidden/>
    <w:unhideWhenUsed/>
    <w:rsid w:val="00A5593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D91"/>
  </w:style>
  <w:style w:type="paragraph" w:styleId="Heading1">
    <w:name w:val="heading 1"/>
    <w:basedOn w:val="Normal"/>
    <w:next w:val="Normal"/>
    <w:link w:val="Heading1Char"/>
    <w:autoRedefine/>
    <w:qFormat/>
    <w:rsid w:val="00DB125C"/>
    <w:pPr>
      <w:keepNext/>
      <w:suppressAutoHyphens/>
      <w:spacing w:after="240" w:line="480" w:lineRule="auto"/>
      <w:jc w:val="center"/>
      <w:outlineLvl w:val="0"/>
    </w:pPr>
    <w:rPr>
      <w:rFonts w:ascii="Times New Roman" w:eastAsia="Droid Sans" w:hAnsi="Times New Roman" w:cs="Times New Roman"/>
      <w:b/>
      <w:caps/>
      <w:color w:val="000000"/>
      <w:sz w:val="32"/>
      <w:szCs w:val="24"/>
      <w:u w:val="single"/>
    </w:rPr>
  </w:style>
  <w:style w:type="paragraph" w:styleId="Heading2">
    <w:name w:val="heading 2"/>
    <w:basedOn w:val="Normal"/>
    <w:next w:val="Normal"/>
    <w:link w:val="Heading2Char"/>
    <w:unhideWhenUsed/>
    <w:qFormat/>
    <w:rsid w:val="008D64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3E7781"/>
    <w:pPr>
      <w:keepNext/>
      <w:tabs>
        <w:tab w:val="left" w:pos="4500"/>
        <w:tab w:val="left" w:pos="6120"/>
      </w:tabs>
      <w:suppressAutoHyphens/>
      <w:spacing w:after="0" w:line="240" w:lineRule="auto"/>
      <w:jc w:val="both"/>
      <w:outlineLvl w:val="2"/>
    </w:pPr>
    <w:rPr>
      <w:rFonts w:ascii="Times" w:eastAsia="Droid Sans" w:hAnsi="Times" w:cs="Times New Roman"/>
      <w:b/>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125C"/>
    <w:rPr>
      <w:rFonts w:ascii="Times New Roman" w:eastAsia="Droid Sans" w:hAnsi="Times New Roman" w:cs="Times New Roman"/>
      <w:b/>
      <w:caps/>
      <w:color w:val="000000"/>
      <w:sz w:val="32"/>
      <w:szCs w:val="24"/>
      <w:u w:val="single"/>
    </w:rPr>
  </w:style>
  <w:style w:type="character" w:customStyle="1" w:styleId="Heading2Char">
    <w:name w:val="Heading 2 Char"/>
    <w:basedOn w:val="DefaultParagraphFont"/>
    <w:link w:val="Heading2"/>
    <w:rsid w:val="008D645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D6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058"/>
  </w:style>
  <w:style w:type="paragraph" w:styleId="Footer">
    <w:name w:val="footer"/>
    <w:basedOn w:val="Normal"/>
    <w:link w:val="FooterChar"/>
    <w:uiPriority w:val="99"/>
    <w:unhideWhenUsed/>
    <w:rsid w:val="009D6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058"/>
  </w:style>
  <w:style w:type="character" w:styleId="HTMLCite">
    <w:name w:val="HTML Cite"/>
    <w:basedOn w:val="DefaultParagraphFont"/>
    <w:uiPriority w:val="99"/>
    <w:semiHidden/>
    <w:unhideWhenUsed/>
    <w:rsid w:val="009D6058"/>
    <w:rPr>
      <w:i/>
      <w:iCs/>
    </w:rPr>
  </w:style>
  <w:style w:type="character" w:styleId="Hyperlink">
    <w:name w:val="Hyperlink"/>
    <w:basedOn w:val="DefaultParagraphFont"/>
    <w:uiPriority w:val="99"/>
    <w:unhideWhenUsed/>
    <w:rsid w:val="009D6058"/>
    <w:rPr>
      <w:color w:val="0000FF"/>
      <w:u w:val="single"/>
    </w:rPr>
  </w:style>
  <w:style w:type="table" w:styleId="TableGrid">
    <w:name w:val="Table Grid"/>
    <w:basedOn w:val="TableNormal"/>
    <w:uiPriority w:val="59"/>
    <w:rsid w:val="009D6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058"/>
    <w:pPr>
      <w:widowControl w:val="0"/>
      <w:spacing w:after="0" w:line="240" w:lineRule="auto"/>
      <w:ind w:firstLineChars="200" w:firstLine="420"/>
      <w:jc w:val="both"/>
    </w:pPr>
    <w:rPr>
      <w:kern w:val="2"/>
      <w:sz w:val="24"/>
      <w:szCs w:val="24"/>
    </w:rPr>
  </w:style>
  <w:style w:type="paragraph" w:styleId="NormalWeb">
    <w:name w:val="Normal (Web)"/>
    <w:basedOn w:val="Normal"/>
    <w:uiPriority w:val="99"/>
    <w:semiHidden/>
    <w:unhideWhenUsed/>
    <w:rsid w:val="00606104"/>
    <w:pPr>
      <w:spacing w:before="100" w:beforeAutospacing="1" w:after="100" w:afterAutospacing="1" w:line="24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90665D"/>
    <w:rPr>
      <w:color w:val="808080"/>
    </w:rPr>
  </w:style>
  <w:style w:type="paragraph" w:styleId="BalloonText">
    <w:name w:val="Balloon Text"/>
    <w:basedOn w:val="Normal"/>
    <w:link w:val="BalloonTextChar"/>
    <w:uiPriority w:val="99"/>
    <w:semiHidden/>
    <w:unhideWhenUsed/>
    <w:rsid w:val="00982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88A"/>
    <w:rPr>
      <w:rFonts w:ascii="Tahoma" w:hAnsi="Tahoma" w:cs="Tahoma"/>
      <w:sz w:val="16"/>
      <w:szCs w:val="16"/>
    </w:rPr>
  </w:style>
  <w:style w:type="character" w:customStyle="1" w:styleId="ng-binding">
    <w:name w:val="ng-binding"/>
    <w:basedOn w:val="DefaultParagraphFont"/>
    <w:rsid w:val="003210B7"/>
  </w:style>
  <w:style w:type="paragraph" w:customStyle="1" w:styleId="Default">
    <w:name w:val="Default"/>
    <w:rsid w:val="002A2C83"/>
    <w:pPr>
      <w:autoSpaceDE w:val="0"/>
      <w:autoSpaceDN w:val="0"/>
      <w:adjustRightInd w:val="0"/>
      <w:spacing w:after="0" w:line="240" w:lineRule="auto"/>
    </w:pPr>
    <w:rPr>
      <w:rFonts w:ascii="Palatino Linotype" w:hAnsi="Palatino Linotype" w:cs="Palatino Linotype"/>
      <w:color w:val="000000"/>
      <w:sz w:val="24"/>
      <w:szCs w:val="24"/>
    </w:rPr>
  </w:style>
  <w:style w:type="paragraph" w:customStyle="1" w:styleId="chapter">
    <w:name w:val="chapter"/>
    <w:basedOn w:val="Heading1"/>
    <w:link w:val="chapterChar"/>
    <w:qFormat/>
    <w:rsid w:val="00CF7583"/>
  </w:style>
  <w:style w:type="paragraph" w:customStyle="1" w:styleId="Title11">
    <w:name w:val="Title1.1"/>
    <w:basedOn w:val="Heading2"/>
    <w:link w:val="Title11Char"/>
    <w:qFormat/>
    <w:rsid w:val="003E7781"/>
    <w:pPr>
      <w:keepLines w:val="0"/>
      <w:tabs>
        <w:tab w:val="left" w:pos="4500"/>
        <w:tab w:val="left" w:pos="6120"/>
      </w:tabs>
      <w:suppressAutoHyphens/>
      <w:spacing w:before="360" w:line="480" w:lineRule="auto"/>
      <w:jc w:val="both"/>
    </w:pPr>
    <w:rPr>
      <w:rFonts w:ascii="Times New Roman" w:eastAsia="Droid Sans" w:hAnsi="Times New Roman" w:cs="Times New Roman"/>
      <w:b w:val="0"/>
      <w:bCs w:val="0"/>
      <w:caps/>
      <w:color w:val="000000"/>
      <w:sz w:val="24"/>
      <w:szCs w:val="24"/>
      <w:lang w:eastAsia="en-US"/>
    </w:rPr>
  </w:style>
  <w:style w:type="character" w:customStyle="1" w:styleId="chapterChar">
    <w:name w:val="chapter Char"/>
    <w:basedOn w:val="Heading1Char"/>
    <w:link w:val="chapter"/>
    <w:rsid w:val="00CF7583"/>
    <w:rPr>
      <w:rFonts w:ascii="Times New Roman" w:eastAsia="Droid Sans" w:hAnsi="Times New Roman" w:cs="Times New Roman"/>
      <w:b/>
      <w:caps/>
      <w:color w:val="000000"/>
      <w:sz w:val="32"/>
      <w:szCs w:val="24"/>
      <w:u w:val="single"/>
    </w:rPr>
  </w:style>
  <w:style w:type="character" w:customStyle="1" w:styleId="Heading3Char">
    <w:name w:val="Heading 3 Char"/>
    <w:basedOn w:val="DefaultParagraphFont"/>
    <w:link w:val="Heading3"/>
    <w:rsid w:val="003E7781"/>
    <w:rPr>
      <w:rFonts w:ascii="Times" w:eastAsia="Droid Sans" w:hAnsi="Times" w:cs="Times New Roman"/>
      <w:b/>
      <w:sz w:val="24"/>
      <w:szCs w:val="20"/>
      <w:lang w:eastAsia="en-US"/>
    </w:rPr>
  </w:style>
  <w:style w:type="character" w:customStyle="1" w:styleId="Title11Char">
    <w:name w:val="Title1.1 Char"/>
    <w:basedOn w:val="Heading2Char"/>
    <w:link w:val="Title11"/>
    <w:rsid w:val="003E7781"/>
    <w:rPr>
      <w:rFonts w:ascii="Times New Roman" w:eastAsia="Droid Sans" w:hAnsi="Times New Roman" w:cs="Times New Roman"/>
      <w:b w:val="0"/>
      <w:bCs w:val="0"/>
      <w:caps/>
      <w:color w:val="000000"/>
      <w:sz w:val="24"/>
      <w:szCs w:val="24"/>
      <w:lang w:eastAsia="en-US"/>
    </w:rPr>
  </w:style>
  <w:style w:type="paragraph" w:customStyle="1" w:styleId="Title111">
    <w:name w:val="Title1.1.1"/>
    <w:basedOn w:val="Heading3"/>
    <w:link w:val="Title111Char"/>
    <w:qFormat/>
    <w:rsid w:val="00741469"/>
    <w:pPr>
      <w:spacing w:before="240" w:line="480" w:lineRule="auto"/>
    </w:pPr>
    <w:rPr>
      <w:rFonts w:ascii="Times New Roman" w:hAnsi="Times New Roman"/>
      <w:szCs w:val="24"/>
    </w:rPr>
  </w:style>
  <w:style w:type="character" w:customStyle="1" w:styleId="Title111Char">
    <w:name w:val="Title1.1.1 Char"/>
    <w:basedOn w:val="Heading3Char"/>
    <w:link w:val="Title111"/>
    <w:rsid w:val="00741469"/>
    <w:rPr>
      <w:rFonts w:ascii="Times New Roman" w:eastAsia="Droid Sans" w:hAnsi="Times New Roman" w:cs="Times New Roman"/>
      <w:b/>
      <w:sz w:val="24"/>
      <w:szCs w:val="24"/>
      <w:lang w:eastAsia="en-US"/>
    </w:rPr>
  </w:style>
  <w:style w:type="paragraph" w:styleId="EndnoteText">
    <w:name w:val="endnote text"/>
    <w:basedOn w:val="Normal"/>
    <w:link w:val="EndnoteTextChar"/>
    <w:uiPriority w:val="99"/>
    <w:semiHidden/>
    <w:unhideWhenUsed/>
    <w:rsid w:val="00A559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5932"/>
    <w:rPr>
      <w:sz w:val="20"/>
      <w:szCs w:val="20"/>
    </w:rPr>
  </w:style>
  <w:style w:type="character" w:styleId="EndnoteReference">
    <w:name w:val="endnote reference"/>
    <w:basedOn w:val="DefaultParagraphFont"/>
    <w:uiPriority w:val="99"/>
    <w:semiHidden/>
    <w:unhideWhenUsed/>
    <w:rsid w:val="00A559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486581">
      <w:bodyDiv w:val="1"/>
      <w:marLeft w:val="0"/>
      <w:marRight w:val="0"/>
      <w:marTop w:val="0"/>
      <w:marBottom w:val="0"/>
      <w:divBdr>
        <w:top w:val="none" w:sz="0" w:space="0" w:color="auto"/>
        <w:left w:val="none" w:sz="0" w:space="0" w:color="auto"/>
        <w:bottom w:val="none" w:sz="0" w:space="0" w:color="auto"/>
        <w:right w:val="none" w:sz="0" w:space="0" w:color="auto"/>
      </w:divBdr>
    </w:div>
    <w:div w:id="446388979">
      <w:bodyDiv w:val="1"/>
      <w:marLeft w:val="0"/>
      <w:marRight w:val="0"/>
      <w:marTop w:val="0"/>
      <w:marBottom w:val="0"/>
      <w:divBdr>
        <w:top w:val="none" w:sz="0" w:space="0" w:color="auto"/>
        <w:left w:val="none" w:sz="0" w:space="0" w:color="auto"/>
        <w:bottom w:val="none" w:sz="0" w:space="0" w:color="auto"/>
        <w:right w:val="none" w:sz="0" w:space="0" w:color="auto"/>
      </w:divBdr>
    </w:div>
    <w:div w:id="875972019">
      <w:bodyDiv w:val="1"/>
      <w:marLeft w:val="0"/>
      <w:marRight w:val="0"/>
      <w:marTop w:val="0"/>
      <w:marBottom w:val="0"/>
      <w:divBdr>
        <w:top w:val="none" w:sz="0" w:space="0" w:color="auto"/>
        <w:left w:val="none" w:sz="0" w:space="0" w:color="auto"/>
        <w:bottom w:val="none" w:sz="0" w:space="0" w:color="auto"/>
        <w:right w:val="none" w:sz="0" w:space="0" w:color="auto"/>
      </w:divBdr>
      <w:divsChild>
        <w:div w:id="374084370">
          <w:marLeft w:val="0"/>
          <w:marRight w:val="0"/>
          <w:marTop w:val="0"/>
          <w:marBottom w:val="0"/>
          <w:divBdr>
            <w:top w:val="none" w:sz="0" w:space="0" w:color="auto"/>
            <w:left w:val="none" w:sz="0" w:space="0" w:color="auto"/>
            <w:bottom w:val="none" w:sz="0" w:space="0" w:color="auto"/>
            <w:right w:val="none" w:sz="0" w:space="0" w:color="auto"/>
          </w:divBdr>
        </w:div>
        <w:div w:id="620499075">
          <w:marLeft w:val="0"/>
          <w:marRight w:val="0"/>
          <w:marTop w:val="0"/>
          <w:marBottom w:val="0"/>
          <w:divBdr>
            <w:top w:val="none" w:sz="0" w:space="0" w:color="auto"/>
            <w:left w:val="none" w:sz="0" w:space="0" w:color="auto"/>
            <w:bottom w:val="none" w:sz="0" w:space="0" w:color="auto"/>
            <w:right w:val="none" w:sz="0" w:space="0" w:color="auto"/>
          </w:divBdr>
        </w:div>
        <w:div w:id="46881051">
          <w:marLeft w:val="0"/>
          <w:marRight w:val="0"/>
          <w:marTop w:val="0"/>
          <w:marBottom w:val="0"/>
          <w:divBdr>
            <w:top w:val="none" w:sz="0" w:space="0" w:color="auto"/>
            <w:left w:val="none" w:sz="0" w:space="0" w:color="auto"/>
            <w:bottom w:val="none" w:sz="0" w:space="0" w:color="auto"/>
            <w:right w:val="none" w:sz="0" w:space="0" w:color="auto"/>
          </w:divBdr>
        </w:div>
        <w:div w:id="334919864">
          <w:marLeft w:val="0"/>
          <w:marRight w:val="0"/>
          <w:marTop w:val="0"/>
          <w:marBottom w:val="0"/>
          <w:divBdr>
            <w:top w:val="none" w:sz="0" w:space="0" w:color="auto"/>
            <w:left w:val="none" w:sz="0" w:space="0" w:color="auto"/>
            <w:bottom w:val="none" w:sz="0" w:space="0" w:color="auto"/>
            <w:right w:val="none" w:sz="0" w:space="0" w:color="auto"/>
          </w:divBdr>
        </w:div>
        <w:div w:id="1686324221">
          <w:marLeft w:val="0"/>
          <w:marRight w:val="0"/>
          <w:marTop w:val="0"/>
          <w:marBottom w:val="0"/>
          <w:divBdr>
            <w:top w:val="none" w:sz="0" w:space="0" w:color="auto"/>
            <w:left w:val="none" w:sz="0" w:space="0" w:color="auto"/>
            <w:bottom w:val="none" w:sz="0" w:space="0" w:color="auto"/>
            <w:right w:val="none" w:sz="0" w:space="0" w:color="auto"/>
          </w:divBdr>
        </w:div>
        <w:div w:id="1833450635">
          <w:marLeft w:val="0"/>
          <w:marRight w:val="0"/>
          <w:marTop w:val="0"/>
          <w:marBottom w:val="0"/>
          <w:divBdr>
            <w:top w:val="none" w:sz="0" w:space="0" w:color="auto"/>
            <w:left w:val="none" w:sz="0" w:space="0" w:color="auto"/>
            <w:bottom w:val="none" w:sz="0" w:space="0" w:color="auto"/>
            <w:right w:val="none" w:sz="0" w:space="0" w:color="auto"/>
          </w:divBdr>
        </w:div>
        <w:div w:id="1237132351">
          <w:marLeft w:val="0"/>
          <w:marRight w:val="0"/>
          <w:marTop w:val="0"/>
          <w:marBottom w:val="0"/>
          <w:divBdr>
            <w:top w:val="none" w:sz="0" w:space="0" w:color="auto"/>
            <w:left w:val="none" w:sz="0" w:space="0" w:color="auto"/>
            <w:bottom w:val="none" w:sz="0" w:space="0" w:color="auto"/>
            <w:right w:val="none" w:sz="0" w:space="0" w:color="auto"/>
          </w:divBdr>
        </w:div>
        <w:div w:id="595794240">
          <w:marLeft w:val="0"/>
          <w:marRight w:val="0"/>
          <w:marTop w:val="0"/>
          <w:marBottom w:val="0"/>
          <w:divBdr>
            <w:top w:val="none" w:sz="0" w:space="0" w:color="auto"/>
            <w:left w:val="none" w:sz="0" w:space="0" w:color="auto"/>
            <w:bottom w:val="none" w:sz="0" w:space="0" w:color="auto"/>
            <w:right w:val="none" w:sz="0" w:space="0" w:color="auto"/>
          </w:divBdr>
        </w:div>
        <w:div w:id="961380300">
          <w:marLeft w:val="0"/>
          <w:marRight w:val="0"/>
          <w:marTop w:val="0"/>
          <w:marBottom w:val="0"/>
          <w:divBdr>
            <w:top w:val="none" w:sz="0" w:space="0" w:color="auto"/>
            <w:left w:val="none" w:sz="0" w:space="0" w:color="auto"/>
            <w:bottom w:val="none" w:sz="0" w:space="0" w:color="auto"/>
            <w:right w:val="none" w:sz="0" w:space="0" w:color="auto"/>
          </w:divBdr>
        </w:div>
        <w:div w:id="1750617477">
          <w:marLeft w:val="0"/>
          <w:marRight w:val="0"/>
          <w:marTop w:val="0"/>
          <w:marBottom w:val="0"/>
          <w:divBdr>
            <w:top w:val="none" w:sz="0" w:space="0" w:color="auto"/>
            <w:left w:val="none" w:sz="0" w:space="0" w:color="auto"/>
            <w:bottom w:val="none" w:sz="0" w:space="0" w:color="auto"/>
            <w:right w:val="none" w:sz="0" w:space="0" w:color="auto"/>
          </w:divBdr>
        </w:div>
        <w:div w:id="2086875596">
          <w:marLeft w:val="0"/>
          <w:marRight w:val="0"/>
          <w:marTop w:val="0"/>
          <w:marBottom w:val="0"/>
          <w:divBdr>
            <w:top w:val="none" w:sz="0" w:space="0" w:color="auto"/>
            <w:left w:val="none" w:sz="0" w:space="0" w:color="auto"/>
            <w:bottom w:val="none" w:sz="0" w:space="0" w:color="auto"/>
            <w:right w:val="none" w:sz="0" w:space="0" w:color="auto"/>
          </w:divBdr>
        </w:div>
        <w:div w:id="135025370">
          <w:marLeft w:val="0"/>
          <w:marRight w:val="0"/>
          <w:marTop w:val="0"/>
          <w:marBottom w:val="0"/>
          <w:divBdr>
            <w:top w:val="none" w:sz="0" w:space="0" w:color="auto"/>
            <w:left w:val="none" w:sz="0" w:space="0" w:color="auto"/>
            <w:bottom w:val="none" w:sz="0" w:space="0" w:color="auto"/>
            <w:right w:val="none" w:sz="0" w:space="0" w:color="auto"/>
          </w:divBdr>
        </w:div>
        <w:div w:id="140462280">
          <w:marLeft w:val="0"/>
          <w:marRight w:val="0"/>
          <w:marTop w:val="0"/>
          <w:marBottom w:val="0"/>
          <w:divBdr>
            <w:top w:val="none" w:sz="0" w:space="0" w:color="auto"/>
            <w:left w:val="none" w:sz="0" w:space="0" w:color="auto"/>
            <w:bottom w:val="none" w:sz="0" w:space="0" w:color="auto"/>
            <w:right w:val="none" w:sz="0" w:space="0" w:color="auto"/>
          </w:divBdr>
        </w:div>
      </w:divsChild>
    </w:div>
    <w:div w:id="1014500727">
      <w:bodyDiv w:val="1"/>
      <w:marLeft w:val="0"/>
      <w:marRight w:val="0"/>
      <w:marTop w:val="0"/>
      <w:marBottom w:val="0"/>
      <w:divBdr>
        <w:top w:val="none" w:sz="0" w:space="0" w:color="auto"/>
        <w:left w:val="none" w:sz="0" w:space="0" w:color="auto"/>
        <w:bottom w:val="none" w:sz="0" w:space="0" w:color="auto"/>
        <w:right w:val="none" w:sz="0" w:space="0" w:color="auto"/>
      </w:divBdr>
    </w:div>
    <w:div w:id="1270358966">
      <w:bodyDiv w:val="1"/>
      <w:marLeft w:val="0"/>
      <w:marRight w:val="0"/>
      <w:marTop w:val="0"/>
      <w:marBottom w:val="0"/>
      <w:divBdr>
        <w:top w:val="none" w:sz="0" w:space="0" w:color="auto"/>
        <w:left w:val="none" w:sz="0" w:space="0" w:color="auto"/>
        <w:bottom w:val="none" w:sz="0" w:space="0" w:color="auto"/>
        <w:right w:val="none" w:sz="0" w:space="0" w:color="auto"/>
      </w:divBdr>
      <w:divsChild>
        <w:div w:id="48650395">
          <w:marLeft w:val="0"/>
          <w:marRight w:val="0"/>
          <w:marTop w:val="0"/>
          <w:marBottom w:val="0"/>
          <w:divBdr>
            <w:top w:val="none" w:sz="0" w:space="0" w:color="auto"/>
            <w:left w:val="none" w:sz="0" w:space="0" w:color="auto"/>
            <w:bottom w:val="none" w:sz="0" w:space="0" w:color="auto"/>
            <w:right w:val="none" w:sz="0" w:space="0" w:color="auto"/>
          </w:divBdr>
          <w:divsChild>
            <w:div w:id="1951738566">
              <w:marLeft w:val="0"/>
              <w:marRight w:val="0"/>
              <w:marTop w:val="0"/>
              <w:marBottom w:val="0"/>
              <w:divBdr>
                <w:top w:val="none" w:sz="0" w:space="0" w:color="auto"/>
                <w:left w:val="none" w:sz="0" w:space="0" w:color="auto"/>
                <w:bottom w:val="none" w:sz="0" w:space="0" w:color="auto"/>
                <w:right w:val="none" w:sz="0" w:space="0" w:color="auto"/>
              </w:divBdr>
            </w:div>
            <w:div w:id="1992560334">
              <w:marLeft w:val="0"/>
              <w:marRight w:val="0"/>
              <w:marTop w:val="0"/>
              <w:marBottom w:val="0"/>
              <w:divBdr>
                <w:top w:val="none" w:sz="0" w:space="0" w:color="auto"/>
                <w:left w:val="none" w:sz="0" w:space="0" w:color="auto"/>
                <w:bottom w:val="none" w:sz="0" w:space="0" w:color="auto"/>
                <w:right w:val="none" w:sz="0" w:space="0" w:color="auto"/>
              </w:divBdr>
            </w:div>
            <w:div w:id="2075931778">
              <w:marLeft w:val="0"/>
              <w:marRight w:val="0"/>
              <w:marTop w:val="0"/>
              <w:marBottom w:val="0"/>
              <w:divBdr>
                <w:top w:val="none" w:sz="0" w:space="0" w:color="auto"/>
                <w:left w:val="none" w:sz="0" w:space="0" w:color="auto"/>
                <w:bottom w:val="none" w:sz="0" w:space="0" w:color="auto"/>
                <w:right w:val="none" w:sz="0" w:space="0" w:color="auto"/>
              </w:divBdr>
            </w:div>
            <w:div w:id="1875117259">
              <w:marLeft w:val="0"/>
              <w:marRight w:val="0"/>
              <w:marTop w:val="0"/>
              <w:marBottom w:val="0"/>
              <w:divBdr>
                <w:top w:val="none" w:sz="0" w:space="0" w:color="auto"/>
                <w:left w:val="none" w:sz="0" w:space="0" w:color="auto"/>
                <w:bottom w:val="none" w:sz="0" w:space="0" w:color="auto"/>
                <w:right w:val="none" w:sz="0" w:space="0" w:color="auto"/>
              </w:divBdr>
            </w:div>
            <w:div w:id="1910534297">
              <w:marLeft w:val="0"/>
              <w:marRight w:val="0"/>
              <w:marTop w:val="0"/>
              <w:marBottom w:val="0"/>
              <w:divBdr>
                <w:top w:val="none" w:sz="0" w:space="0" w:color="auto"/>
                <w:left w:val="none" w:sz="0" w:space="0" w:color="auto"/>
                <w:bottom w:val="none" w:sz="0" w:space="0" w:color="auto"/>
                <w:right w:val="none" w:sz="0" w:space="0" w:color="auto"/>
              </w:divBdr>
            </w:div>
            <w:div w:id="1467433147">
              <w:marLeft w:val="0"/>
              <w:marRight w:val="0"/>
              <w:marTop w:val="0"/>
              <w:marBottom w:val="0"/>
              <w:divBdr>
                <w:top w:val="none" w:sz="0" w:space="0" w:color="auto"/>
                <w:left w:val="none" w:sz="0" w:space="0" w:color="auto"/>
                <w:bottom w:val="none" w:sz="0" w:space="0" w:color="auto"/>
                <w:right w:val="none" w:sz="0" w:space="0" w:color="auto"/>
              </w:divBdr>
            </w:div>
            <w:div w:id="1580365470">
              <w:marLeft w:val="0"/>
              <w:marRight w:val="0"/>
              <w:marTop w:val="0"/>
              <w:marBottom w:val="0"/>
              <w:divBdr>
                <w:top w:val="none" w:sz="0" w:space="0" w:color="auto"/>
                <w:left w:val="none" w:sz="0" w:space="0" w:color="auto"/>
                <w:bottom w:val="none" w:sz="0" w:space="0" w:color="auto"/>
                <w:right w:val="none" w:sz="0" w:space="0" w:color="auto"/>
              </w:divBdr>
            </w:div>
            <w:div w:id="1034963798">
              <w:marLeft w:val="0"/>
              <w:marRight w:val="0"/>
              <w:marTop w:val="0"/>
              <w:marBottom w:val="0"/>
              <w:divBdr>
                <w:top w:val="none" w:sz="0" w:space="0" w:color="auto"/>
                <w:left w:val="none" w:sz="0" w:space="0" w:color="auto"/>
                <w:bottom w:val="none" w:sz="0" w:space="0" w:color="auto"/>
                <w:right w:val="none" w:sz="0" w:space="0" w:color="auto"/>
              </w:divBdr>
            </w:div>
            <w:div w:id="881212482">
              <w:marLeft w:val="0"/>
              <w:marRight w:val="0"/>
              <w:marTop w:val="0"/>
              <w:marBottom w:val="0"/>
              <w:divBdr>
                <w:top w:val="none" w:sz="0" w:space="0" w:color="auto"/>
                <w:left w:val="none" w:sz="0" w:space="0" w:color="auto"/>
                <w:bottom w:val="none" w:sz="0" w:space="0" w:color="auto"/>
                <w:right w:val="none" w:sz="0" w:space="0" w:color="auto"/>
              </w:divBdr>
            </w:div>
            <w:div w:id="1435049533">
              <w:marLeft w:val="0"/>
              <w:marRight w:val="0"/>
              <w:marTop w:val="0"/>
              <w:marBottom w:val="0"/>
              <w:divBdr>
                <w:top w:val="none" w:sz="0" w:space="0" w:color="auto"/>
                <w:left w:val="none" w:sz="0" w:space="0" w:color="auto"/>
                <w:bottom w:val="none" w:sz="0" w:space="0" w:color="auto"/>
                <w:right w:val="none" w:sz="0" w:space="0" w:color="auto"/>
              </w:divBdr>
            </w:div>
            <w:div w:id="541863696">
              <w:marLeft w:val="0"/>
              <w:marRight w:val="0"/>
              <w:marTop w:val="0"/>
              <w:marBottom w:val="0"/>
              <w:divBdr>
                <w:top w:val="none" w:sz="0" w:space="0" w:color="auto"/>
                <w:left w:val="none" w:sz="0" w:space="0" w:color="auto"/>
                <w:bottom w:val="none" w:sz="0" w:space="0" w:color="auto"/>
                <w:right w:val="none" w:sz="0" w:space="0" w:color="auto"/>
              </w:divBdr>
            </w:div>
            <w:div w:id="527570306">
              <w:marLeft w:val="0"/>
              <w:marRight w:val="0"/>
              <w:marTop w:val="0"/>
              <w:marBottom w:val="0"/>
              <w:divBdr>
                <w:top w:val="none" w:sz="0" w:space="0" w:color="auto"/>
                <w:left w:val="none" w:sz="0" w:space="0" w:color="auto"/>
                <w:bottom w:val="none" w:sz="0" w:space="0" w:color="auto"/>
                <w:right w:val="none" w:sz="0" w:space="0" w:color="auto"/>
              </w:divBdr>
            </w:div>
            <w:div w:id="528491737">
              <w:marLeft w:val="0"/>
              <w:marRight w:val="0"/>
              <w:marTop w:val="0"/>
              <w:marBottom w:val="0"/>
              <w:divBdr>
                <w:top w:val="none" w:sz="0" w:space="0" w:color="auto"/>
                <w:left w:val="none" w:sz="0" w:space="0" w:color="auto"/>
                <w:bottom w:val="none" w:sz="0" w:space="0" w:color="auto"/>
                <w:right w:val="none" w:sz="0" w:space="0" w:color="auto"/>
              </w:divBdr>
            </w:div>
            <w:div w:id="1049456639">
              <w:marLeft w:val="0"/>
              <w:marRight w:val="0"/>
              <w:marTop w:val="0"/>
              <w:marBottom w:val="0"/>
              <w:divBdr>
                <w:top w:val="none" w:sz="0" w:space="0" w:color="auto"/>
                <w:left w:val="none" w:sz="0" w:space="0" w:color="auto"/>
                <w:bottom w:val="none" w:sz="0" w:space="0" w:color="auto"/>
                <w:right w:val="none" w:sz="0" w:space="0" w:color="auto"/>
              </w:divBdr>
            </w:div>
            <w:div w:id="768354752">
              <w:marLeft w:val="0"/>
              <w:marRight w:val="0"/>
              <w:marTop w:val="0"/>
              <w:marBottom w:val="0"/>
              <w:divBdr>
                <w:top w:val="none" w:sz="0" w:space="0" w:color="auto"/>
                <w:left w:val="none" w:sz="0" w:space="0" w:color="auto"/>
                <w:bottom w:val="none" w:sz="0" w:space="0" w:color="auto"/>
                <w:right w:val="none" w:sz="0" w:space="0" w:color="auto"/>
              </w:divBdr>
            </w:div>
            <w:div w:id="1245797377">
              <w:marLeft w:val="0"/>
              <w:marRight w:val="0"/>
              <w:marTop w:val="0"/>
              <w:marBottom w:val="0"/>
              <w:divBdr>
                <w:top w:val="none" w:sz="0" w:space="0" w:color="auto"/>
                <w:left w:val="none" w:sz="0" w:space="0" w:color="auto"/>
                <w:bottom w:val="none" w:sz="0" w:space="0" w:color="auto"/>
                <w:right w:val="none" w:sz="0" w:space="0" w:color="auto"/>
              </w:divBdr>
            </w:div>
            <w:div w:id="828326865">
              <w:marLeft w:val="0"/>
              <w:marRight w:val="0"/>
              <w:marTop w:val="0"/>
              <w:marBottom w:val="0"/>
              <w:divBdr>
                <w:top w:val="none" w:sz="0" w:space="0" w:color="auto"/>
                <w:left w:val="none" w:sz="0" w:space="0" w:color="auto"/>
                <w:bottom w:val="none" w:sz="0" w:space="0" w:color="auto"/>
                <w:right w:val="none" w:sz="0" w:space="0" w:color="auto"/>
              </w:divBdr>
            </w:div>
            <w:div w:id="1235971324">
              <w:marLeft w:val="0"/>
              <w:marRight w:val="0"/>
              <w:marTop w:val="0"/>
              <w:marBottom w:val="0"/>
              <w:divBdr>
                <w:top w:val="none" w:sz="0" w:space="0" w:color="auto"/>
                <w:left w:val="none" w:sz="0" w:space="0" w:color="auto"/>
                <w:bottom w:val="none" w:sz="0" w:space="0" w:color="auto"/>
                <w:right w:val="none" w:sz="0" w:space="0" w:color="auto"/>
              </w:divBdr>
            </w:div>
            <w:div w:id="411851477">
              <w:marLeft w:val="0"/>
              <w:marRight w:val="0"/>
              <w:marTop w:val="0"/>
              <w:marBottom w:val="0"/>
              <w:divBdr>
                <w:top w:val="none" w:sz="0" w:space="0" w:color="auto"/>
                <w:left w:val="none" w:sz="0" w:space="0" w:color="auto"/>
                <w:bottom w:val="none" w:sz="0" w:space="0" w:color="auto"/>
                <w:right w:val="none" w:sz="0" w:space="0" w:color="auto"/>
              </w:divBdr>
            </w:div>
            <w:div w:id="981499677">
              <w:marLeft w:val="0"/>
              <w:marRight w:val="0"/>
              <w:marTop w:val="0"/>
              <w:marBottom w:val="0"/>
              <w:divBdr>
                <w:top w:val="none" w:sz="0" w:space="0" w:color="auto"/>
                <w:left w:val="none" w:sz="0" w:space="0" w:color="auto"/>
                <w:bottom w:val="none" w:sz="0" w:space="0" w:color="auto"/>
                <w:right w:val="none" w:sz="0" w:space="0" w:color="auto"/>
              </w:divBdr>
            </w:div>
            <w:div w:id="932520072">
              <w:marLeft w:val="0"/>
              <w:marRight w:val="0"/>
              <w:marTop w:val="0"/>
              <w:marBottom w:val="0"/>
              <w:divBdr>
                <w:top w:val="none" w:sz="0" w:space="0" w:color="auto"/>
                <w:left w:val="none" w:sz="0" w:space="0" w:color="auto"/>
                <w:bottom w:val="none" w:sz="0" w:space="0" w:color="auto"/>
                <w:right w:val="none" w:sz="0" w:space="0" w:color="auto"/>
              </w:divBdr>
            </w:div>
            <w:div w:id="516115831">
              <w:marLeft w:val="0"/>
              <w:marRight w:val="0"/>
              <w:marTop w:val="0"/>
              <w:marBottom w:val="0"/>
              <w:divBdr>
                <w:top w:val="none" w:sz="0" w:space="0" w:color="auto"/>
                <w:left w:val="none" w:sz="0" w:space="0" w:color="auto"/>
                <w:bottom w:val="none" w:sz="0" w:space="0" w:color="auto"/>
                <w:right w:val="none" w:sz="0" w:space="0" w:color="auto"/>
              </w:divBdr>
            </w:div>
            <w:div w:id="2100901181">
              <w:marLeft w:val="0"/>
              <w:marRight w:val="0"/>
              <w:marTop w:val="0"/>
              <w:marBottom w:val="0"/>
              <w:divBdr>
                <w:top w:val="none" w:sz="0" w:space="0" w:color="auto"/>
                <w:left w:val="none" w:sz="0" w:space="0" w:color="auto"/>
                <w:bottom w:val="none" w:sz="0" w:space="0" w:color="auto"/>
                <w:right w:val="none" w:sz="0" w:space="0" w:color="auto"/>
              </w:divBdr>
            </w:div>
            <w:div w:id="1861702273">
              <w:marLeft w:val="0"/>
              <w:marRight w:val="0"/>
              <w:marTop w:val="0"/>
              <w:marBottom w:val="0"/>
              <w:divBdr>
                <w:top w:val="none" w:sz="0" w:space="0" w:color="auto"/>
                <w:left w:val="none" w:sz="0" w:space="0" w:color="auto"/>
                <w:bottom w:val="none" w:sz="0" w:space="0" w:color="auto"/>
                <w:right w:val="none" w:sz="0" w:space="0" w:color="auto"/>
              </w:divBdr>
            </w:div>
            <w:div w:id="1361052499">
              <w:marLeft w:val="0"/>
              <w:marRight w:val="0"/>
              <w:marTop w:val="0"/>
              <w:marBottom w:val="0"/>
              <w:divBdr>
                <w:top w:val="none" w:sz="0" w:space="0" w:color="auto"/>
                <w:left w:val="none" w:sz="0" w:space="0" w:color="auto"/>
                <w:bottom w:val="none" w:sz="0" w:space="0" w:color="auto"/>
                <w:right w:val="none" w:sz="0" w:space="0" w:color="auto"/>
              </w:divBdr>
            </w:div>
            <w:div w:id="3196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969">
      <w:bodyDiv w:val="1"/>
      <w:marLeft w:val="0"/>
      <w:marRight w:val="0"/>
      <w:marTop w:val="0"/>
      <w:marBottom w:val="0"/>
      <w:divBdr>
        <w:top w:val="none" w:sz="0" w:space="0" w:color="auto"/>
        <w:left w:val="none" w:sz="0" w:space="0" w:color="auto"/>
        <w:bottom w:val="none" w:sz="0" w:space="0" w:color="auto"/>
        <w:right w:val="none" w:sz="0" w:space="0" w:color="auto"/>
      </w:divBdr>
      <w:divsChild>
        <w:div w:id="488981948">
          <w:marLeft w:val="0"/>
          <w:marRight w:val="0"/>
          <w:marTop w:val="0"/>
          <w:marBottom w:val="0"/>
          <w:divBdr>
            <w:top w:val="none" w:sz="0" w:space="0" w:color="auto"/>
            <w:left w:val="none" w:sz="0" w:space="0" w:color="auto"/>
            <w:bottom w:val="none" w:sz="0" w:space="0" w:color="auto"/>
            <w:right w:val="none" w:sz="0" w:space="0" w:color="auto"/>
          </w:divBdr>
          <w:divsChild>
            <w:div w:id="212617053">
              <w:marLeft w:val="0"/>
              <w:marRight w:val="0"/>
              <w:marTop w:val="0"/>
              <w:marBottom w:val="0"/>
              <w:divBdr>
                <w:top w:val="none" w:sz="0" w:space="0" w:color="auto"/>
                <w:left w:val="none" w:sz="0" w:space="0" w:color="auto"/>
                <w:bottom w:val="none" w:sz="0" w:space="0" w:color="auto"/>
                <w:right w:val="none" w:sz="0" w:space="0" w:color="auto"/>
              </w:divBdr>
            </w:div>
            <w:div w:id="1664812914">
              <w:marLeft w:val="0"/>
              <w:marRight w:val="0"/>
              <w:marTop w:val="0"/>
              <w:marBottom w:val="0"/>
              <w:divBdr>
                <w:top w:val="none" w:sz="0" w:space="0" w:color="auto"/>
                <w:left w:val="none" w:sz="0" w:space="0" w:color="auto"/>
                <w:bottom w:val="none" w:sz="0" w:space="0" w:color="auto"/>
                <w:right w:val="none" w:sz="0" w:space="0" w:color="auto"/>
              </w:divBdr>
            </w:div>
            <w:div w:id="564530207">
              <w:marLeft w:val="0"/>
              <w:marRight w:val="0"/>
              <w:marTop w:val="0"/>
              <w:marBottom w:val="0"/>
              <w:divBdr>
                <w:top w:val="none" w:sz="0" w:space="0" w:color="auto"/>
                <w:left w:val="none" w:sz="0" w:space="0" w:color="auto"/>
                <w:bottom w:val="none" w:sz="0" w:space="0" w:color="auto"/>
                <w:right w:val="none" w:sz="0" w:space="0" w:color="auto"/>
              </w:divBdr>
            </w:div>
            <w:div w:id="524293308">
              <w:marLeft w:val="0"/>
              <w:marRight w:val="0"/>
              <w:marTop w:val="0"/>
              <w:marBottom w:val="0"/>
              <w:divBdr>
                <w:top w:val="none" w:sz="0" w:space="0" w:color="auto"/>
                <w:left w:val="none" w:sz="0" w:space="0" w:color="auto"/>
                <w:bottom w:val="none" w:sz="0" w:space="0" w:color="auto"/>
                <w:right w:val="none" w:sz="0" w:space="0" w:color="auto"/>
              </w:divBdr>
            </w:div>
            <w:div w:id="1855265974">
              <w:marLeft w:val="0"/>
              <w:marRight w:val="0"/>
              <w:marTop w:val="0"/>
              <w:marBottom w:val="0"/>
              <w:divBdr>
                <w:top w:val="none" w:sz="0" w:space="0" w:color="auto"/>
                <w:left w:val="none" w:sz="0" w:space="0" w:color="auto"/>
                <w:bottom w:val="none" w:sz="0" w:space="0" w:color="auto"/>
                <w:right w:val="none" w:sz="0" w:space="0" w:color="auto"/>
              </w:divBdr>
            </w:div>
            <w:div w:id="281352680">
              <w:marLeft w:val="0"/>
              <w:marRight w:val="0"/>
              <w:marTop w:val="0"/>
              <w:marBottom w:val="0"/>
              <w:divBdr>
                <w:top w:val="none" w:sz="0" w:space="0" w:color="auto"/>
                <w:left w:val="none" w:sz="0" w:space="0" w:color="auto"/>
                <w:bottom w:val="none" w:sz="0" w:space="0" w:color="auto"/>
                <w:right w:val="none" w:sz="0" w:space="0" w:color="auto"/>
              </w:divBdr>
            </w:div>
            <w:div w:id="1879314703">
              <w:marLeft w:val="0"/>
              <w:marRight w:val="0"/>
              <w:marTop w:val="0"/>
              <w:marBottom w:val="0"/>
              <w:divBdr>
                <w:top w:val="none" w:sz="0" w:space="0" w:color="auto"/>
                <w:left w:val="none" w:sz="0" w:space="0" w:color="auto"/>
                <w:bottom w:val="none" w:sz="0" w:space="0" w:color="auto"/>
                <w:right w:val="none" w:sz="0" w:space="0" w:color="auto"/>
              </w:divBdr>
            </w:div>
            <w:div w:id="179320220">
              <w:marLeft w:val="0"/>
              <w:marRight w:val="0"/>
              <w:marTop w:val="0"/>
              <w:marBottom w:val="0"/>
              <w:divBdr>
                <w:top w:val="none" w:sz="0" w:space="0" w:color="auto"/>
                <w:left w:val="none" w:sz="0" w:space="0" w:color="auto"/>
                <w:bottom w:val="none" w:sz="0" w:space="0" w:color="auto"/>
                <w:right w:val="none" w:sz="0" w:space="0" w:color="auto"/>
              </w:divBdr>
            </w:div>
            <w:div w:id="1078556385">
              <w:marLeft w:val="0"/>
              <w:marRight w:val="0"/>
              <w:marTop w:val="0"/>
              <w:marBottom w:val="0"/>
              <w:divBdr>
                <w:top w:val="none" w:sz="0" w:space="0" w:color="auto"/>
                <w:left w:val="none" w:sz="0" w:space="0" w:color="auto"/>
                <w:bottom w:val="none" w:sz="0" w:space="0" w:color="auto"/>
                <w:right w:val="none" w:sz="0" w:space="0" w:color="auto"/>
              </w:divBdr>
            </w:div>
            <w:div w:id="1015813542">
              <w:marLeft w:val="0"/>
              <w:marRight w:val="0"/>
              <w:marTop w:val="0"/>
              <w:marBottom w:val="0"/>
              <w:divBdr>
                <w:top w:val="none" w:sz="0" w:space="0" w:color="auto"/>
                <w:left w:val="none" w:sz="0" w:space="0" w:color="auto"/>
                <w:bottom w:val="none" w:sz="0" w:space="0" w:color="auto"/>
                <w:right w:val="none" w:sz="0" w:space="0" w:color="auto"/>
              </w:divBdr>
            </w:div>
            <w:div w:id="179395162">
              <w:marLeft w:val="0"/>
              <w:marRight w:val="0"/>
              <w:marTop w:val="0"/>
              <w:marBottom w:val="0"/>
              <w:divBdr>
                <w:top w:val="none" w:sz="0" w:space="0" w:color="auto"/>
                <w:left w:val="none" w:sz="0" w:space="0" w:color="auto"/>
                <w:bottom w:val="none" w:sz="0" w:space="0" w:color="auto"/>
                <w:right w:val="none" w:sz="0" w:space="0" w:color="auto"/>
              </w:divBdr>
            </w:div>
            <w:div w:id="1336229661">
              <w:marLeft w:val="0"/>
              <w:marRight w:val="0"/>
              <w:marTop w:val="0"/>
              <w:marBottom w:val="0"/>
              <w:divBdr>
                <w:top w:val="none" w:sz="0" w:space="0" w:color="auto"/>
                <w:left w:val="none" w:sz="0" w:space="0" w:color="auto"/>
                <w:bottom w:val="none" w:sz="0" w:space="0" w:color="auto"/>
                <w:right w:val="none" w:sz="0" w:space="0" w:color="auto"/>
              </w:divBdr>
            </w:div>
            <w:div w:id="1616713489">
              <w:marLeft w:val="0"/>
              <w:marRight w:val="0"/>
              <w:marTop w:val="0"/>
              <w:marBottom w:val="0"/>
              <w:divBdr>
                <w:top w:val="none" w:sz="0" w:space="0" w:color="auto"/>
                <w:left w:val="none" w:sz="0" w:space="0" w:color="auto"/>
                <w:bottom w:val="none" w:sz="0" w:space="0" w:color="auto"/>
                <w:right w:val="none" w:sz="0" w:space="0" w:color="auto"/>
              </w:divBdr>
            </w:div>
            <w:div w:id="1915580192">
              <w:marLeft w:val="0"/>
              <w:marRight w:val="0"/>
              <w:marTop w:val="0"/>
              <w:marBottom w:val="0"/>
              <w:divBdr>
                <w:top w:val="none" w:sz="0" w:space="0" w:color="auto"/>
                <w:left w:val="none" w:sz="0" w:space="0" w:color="auto"/>
                <w:bottom w:val="none" w:sz="0" w:space="0" w:color="auto"/>
                <w:right w:val="none" w:sz="0" w:space="0" w:color="auto"/>
              </w:divBdr>
            </w:div>
            <w:div w:id="1376462558">
              <w:marLeft w:val="0"/>
              <w:marRight w:val="0"/>
              <w:marTop w:val="0"/>
              <w:marBottom w:val="0"/>
              <w:divBdr>
                <w:top w:val="none" w:sz="0" w:space="0" w:color="auto"/>
                <w:left w:val="none" w:sz="0" w:space="0" w:color="auto"/>
                <w:bottom w:val="none" w:sz="0" w:space="0" w:color="auto"/>
                <w:right w:val="none" w:sz="0" w:space="0" w:color="auto"/>
              </w:divBdr>
            </w:div>
            <w:div w:id="832796588">
              <w:marLeft w:val="0"/>
              <w:marRight w:val="0"/>
              <w:marTop w:val="0"/>
              <w:marBottom w:val="0"/>
              <w:divBdr>
                <w:top w:val="none" w:sz="0" w:space="0" w:color="auto"/>
                <w:left w:val="none" w:sz="0" w:space="0" w:color="auto"/>
                <w:bottom w:val="none" w:sz="0" w:space="0" w:color="auto"/>
                <w:right w:val="none" w:sz="0" w:space="0" w:color="auto"/>
              </w:divBdr>
            </w:div>
            <w:div w:id="1049264065">
              <w:marLeft w:val="0"/>
              <w:marRight w:val="0"/>
              <w:marTop w:val="0"/>
              <w:marBottom w:val="0"/>
              <w:divBdr>
                <w:top w:val="none" w:sz="0" w:space="0" w:color="auto"/>
                <w:left w:val="none" w:sz="0" w:space="0" w:color="auto"/>
                <w:bottom w:val="none" w:sz="0" w:space="0" w:color="auto"/>
                <w:right w:val="none" w:sz="0" w:space="0" w:color="auto"/>
              </w:divBdr>
            </w:div>
            <w:div w:id="716010166">
              <w:marLeft w:val="0"/>
              <w:marRight w:val="0"/>
              <w:marTop w:val="0"/>
              <w:marBottom w:val="0"/>
              <w:divBdr>
                <w:top w:val="none" w:sz="0" w:space="0" w:color="auto"/>
                <w:left w:val="none" w:sz="0" w:space="0" w:color="auto"/>
                <w:bottom w:val="none" w:sz="0" w:space="0" w:color="auto"/>
                <w:right w:val="none" w:sz="0" w:space="0" w:color="auto"/>
              </w:divBdr>
            </w:div>
            <w:div w:id="1773891028">
              <w:marLeft w:val="0"/>
              <w:marRight w:val="0"/>
              <w:marTop w:val="0"/>
              <w:marBottom w:val="0"/>
              <w:divBdr>
                <w:top w:val="none" w:sz="0" w:space="0" w:color="auto"/>
                <w:left w:val="none" w:sz="0" w:space="0" w:color="auto"/>
                <w:bottom w:val="none" w:sz="0" w:space="0" w:color="auto"/>
                <w:right w:val="none" w:sz="0" w:space="0" w:color="auto"/>
              </w:divBdr>
            </w:div>
            <w:div w:id="50005498">
              <w:marLeft w:val="0"/>
              <w:marRight w:val="0"/>
              <w:marTop w:val="0"/>
              <w:marBottom w:val="0"/>
              <w:divBdr>
                <w:top w:val="none" w:sz="0" w:space="0" w:color="auto"/>
                <w:left w:val="none" w:sz="0" w:space="0" w:color="auto"/>
                <w:bottom w:val="none" w:sz="0" w:space="0" w:color="auto"/>
                <w:right w:val="none" w:sz="0" w:space="0" w:color="auto"/>
              </w:divBdr>
            </w:div>
            <w:div w:id="1191644385">
              <w:marLeft w:val="0"/>
              <w:marRight w:val="0"/>
              <w:marTop w:val="0"/>
              <w:marBottom w:val="0"/>
              <w:divBdr>
                <w:top w:val="none" w:sz="0" w:space="0" w:color="auto"/>
                <w:left w:val="none" w:sz="0" w:space="0" w:color="auto"/>
                <w:bottom w:val="none" w:sz="0" w:space="0" w:color="auto"/>
                <w:right w:val="none" w:sz="0" w:space="0" w:color="auto"/>
              </w:divBdr>
            </w:div>
            <w:div w:id="810489102">
              <w:marLeft w:val="0"/>
              <w:marRight w:val="0"/>
              <w:marTop w:val="0"/>
              <w:marBottom w:val="0"/>
              <w:divBdr>
                <w:top w:val="none" w:sz="0" w:space="0" w:color="auto"/>
                <w:left w:val="none" w:sz="0" w:space="0" w:color="auto"/>
                <w:bottom w:val="none" w:sz="0" w:space="0" w:color="auto"/>
                <w:right w:val="none" w:sz="0" w:space="0" w:color="auto"/>
              </w:divBdr>
            </w:div>
            <w:div w:id="1359086298">
              <w:marLeft w:val="0"/>
              <w:marRight w:val="0"/>
              <w:marTop w:val="0"/>
              <w:marBottom w:val="0"/>
              <w:divBdr>
                <w:top w:val="none" w:sz="0" w:space="0" w:color="auto"/>
                <w:left w:val="none" w:sz="0" w:space="0" w:color="auto"/>
                <w:bottom w:val="none" w:sz="0" w:space="0" w:color="auto"/>
                <w:right w:val="none" w:sz="0" w:space="0" w:color="auto"/>
              </w:divBdr>
            </w:div>
            <w:div w:id="1937249584">
              <w:marLeft w:val="0"/>
              <w:marRight w:val="0"/>
              <w:marTop w:val="0"/>
              <w:marBottom w:val="0"/>
              <w:divBdr>
                <w:top w:val="none" w:sz="0" w:space="0" w:color="auto"/>
                <w:left w:val="none" w:sz="0" w:space="0" w:color="auto"/>
                <w:bottom w:val="none" w:sz="0" w:space="0" w:color="auto"/>
                <w:right w:val="none" w:sz="0" w:space="0" w:color="auto"/>
              </w:divBdr>
            </w:div>
            <w:div w:id="1415126261">
              <w:marLeft w:val="0"/>
              <w:marRight w:val="0"/>
              <w:marTop w:val="0"/>
              <w:marBottom w:val="0"/>
              <w:divBdr>
                <w:top w:val="none" w:sz="0" w:space="0" w:color="auto"/>
                <w:left w:val="none" w:sz="0" w:space="0" w:color="auto"/>
                <w:bottom w:val="none" w:sz="0" w:space="0" w:color="auto"/>
                <w:right w:val="none" w:sz="0" w:space="0" w:color="auto"/>
              </w:divBdr>
            </w:div>
            <w:div w:id="24141452">
              <w:marLeft w:val="0"/>
              <w:marRight w:val="0"/>
              <w:marTop w:val="0"/>
              <w:marBottom w:val="0"/>
              <w:divBdr>
                <w:top w:val="none" w:sz="0" w:space="0" w:color="auto"/>
                <w:left w:val="none" w:sz="0" w:space="0" w:color="auto"/>
                <w:bottom w:val="none" w:sz="0" w:space="0" w:color="auto"/>
                <w:right w:val="none" w:sz="0" w:space="0" w:color="auto"/>
              </w:divBdr>
            </w:div>
            <w:div w:id="1043595672">
              <w:marLeft w:val="0"/>
              <w:marRight w:val="0"/>
              <w:marTop w:val="0"/>
              <w:marBottom w:val="0"/>
              <w:divBdr>
                <w:top w:val="none" w:sz="0" w:space="0" w:color="auto"/>
                <w:left w:val="none" w:sz="0" w:space="0" w:color="auto"/>
                <w:bottom w:val="none" w:sz="0" w:space="0" w:color="auto"/>
                <w:right w:val="none" w:sz="0" w:space="0" w:color="auto"/>
              </w:divBdr>
            </w:div>
            <w:div w:id="916205369">
              <w:marLeft w:val="0"/>
              <w:marRight w:val="0"/>
              <w:marTop w:val="0"/>
              <w:marBottom w:val="0"/>
              <w:divBdr>
                <w:top w:val="none" w:sz="0" w:space="0" w:color="auto"/>
                <w:left w:val="none" w:sz="0" w:space="0" w:color="auto"/>
                <w:bottom w:val="none" w:sz="0" w:space="0" w:color="auto"/>
                <w:right w:val="none" w:sz="0" w:space="0" w:color="auto"/>
              </w:divBdr>
            </w:div>
            <w:div w:id="664017967">
              <w:marLeft w:val="0"/>
              <w:marRight w:val="0"/>
              <w:marTop w:val="0"/>
              <w:marBottom w:val="0"/>
              <w:divBdr>
                <w:top w:val="none" w:sz="0" w:space="0" w:color="auto"/>
                <w:left w:val="none" w:sz="0" w:space="0" w:color="auto"/>
                <w:bottom w:val="none" w:sz="0" w:space="0" w:color="auto"/>
                <w:right w:val="none" w:sz="0" w:space="0" w:color="auto"/>
              </w:divBdr>
            </w:div>
            <w:div w:id="1200244026">
              <w:marLeft w:val="0"/>
              <w:marRight w:val="0"/>
              <w:marTop w:val="0"/>
              <w:marBottom w:val="0"/>
              <w:divBdr>
                <w:top w:val="none" w:sz="0" w:space="0" w:color="auto"/>
                <w:left w:val="none" w:sz="0" w:space="0" w:color="auto"/>
                <w:bottom w:val="none" w:sz="0" w:space="0" w:color="auto"/>
                <w:right w:val="none" w:sz="0" w:space="0" w:color="auto"/>
              </w:divBdr>
            </w:div>
            <w:div w:id="1307273762">
              <w:marLeft w:val="0"/>
              <w:marRight w:val="0"/>
              <w:marTop w:val="0"/>
              <w:marBottom w:val="0"/>
              <w:divBdr>
                <w:top w:val="none" w:sz="0" w:space="0" w:color="auto"/>
                <w:left w:val="none" w:sz="0" w:space="0" w:color="auto"/>
                <w:bottom w:val="none" w:sz="0" w:space="0" w:color="auto"/>
                <w:right w:val="none" w:sz="0" w:space="0" w:color="auto"/>
              </w:divBdr>
            </w:div>
            <w:div w:id="1092093921">
              <w:marLeft w:val="0"/>
              <w:marRight w:val="0"/>
              <w:marTop w:val="0"/>
              <w:marBottom w:val="0"/>
              <w:divBdr>
                <w:top w:val="none" w:sz="0" w:space="0" w:color="auto"/>
                <w:left w:val="none" w:sz="0" w:space="0" w:color="auto"/>
                <w:bottom w:val="none" w:sz="0" w:space="0" w:color="auto"/>
                <w:right w:val="none" w:sz="0" w:space="0" w:color="auto"/>
              </w:divBdr>
            </w:div>
            <w:div w:id="1238515814">
              <w:marLeft w:val="0"/>
              <w:marRight w:val="0"/>
              <w:marTop w:val="0"/>
              <w:marBottom w:val="0"/>
              <w:divBdr>
                <w:top w:val="none" w:sz="0" w:space="0" w:color="auto"/>
                <w:left w:val="none" w:sz="0" w:space="0" w:color="auto"/>
                <w:bottom w:val="none" w:sz="0" w:space="0" w:color="auto"/>
                <w:right w:val="none" w:sz="0" w:space="0" w:color="auto"/>
              </w:divBdr>
            </w:div>
            <w:div w:id="669216852">
              <w:marLeft w:val="0"/>
              <w:marRight w:val="0"/>
              <w:marTop w:val="0"/>
              <w:marBottom w:val="0"/>
              <w:divBdr>
                <w:top w:val="none" w:sz="0" w:space="0" w:color="auto"/>
                <w:left w:val="none" w:sz="0" w:space="0" w:color="auto"/>
                <w:bottom w:val="none" w:sz="0" w:space="0" w:color="auto"/>
                <w:right w:val="none" w:sz="0" w:space="0" w:color="auto"/>
              </w:divBdr>
            </w:div>
            <w:div w:id="1571310524">
              <w:marLeft w:val="0"/>
              <w:marRight w:val="0"/>
              <w:marTop w:val="0"/>
              <w:marBottom w:val="0"/>
              <w:divBdr>
                <w:top w:val="none" w:sz="0" w:space="0" w:color="auto"/>
                <w:left w:val="none" w:sz="0" w:space="0" w:color="auto"/>
                <w:bottom w:val="none" w:sz="0" w:space="0" w:color="auto"/>
                <w:right w:val="none" w:sz="0" w:space="0" w:color="auto"/>
              </w:divBdr>
            </w:div>
            <w:div w:id="232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image" Target="media/image27.png"/><Relationship Id="rId21" Type="http://schemas.openxmlformats.org/officeDocument/2006/relationships/image" Target="media/image12.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8.wmf"/><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en.wikipedia.org/wiki/Special:BookSources/0-534-46226-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oleObject" Target="embeddings/oleObject2.bin"/><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hyperlink" Target="https://en.wikipedia.org/wiki/International_Standard_Book_Number" TargetMode="External"/><Relationship Id="rId4" Type="http://schemas.microsoft.com/office/2007/relationships/stylesWithEffects" Target="stylesWithEffects.xml"/><Relationship Id="rId9" Type="http://schemas.openxmlformats.org/officeDocument/2006/relationships/hyperlink" Target="https://en.wikipedia.org/wiki/Infrared"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7.wmf"/><Relationship Id="rId30" Type="http://schemas.openxmlformats.org/officeDocument/2006/relationships/oleObject" Target="embeddings/oleObject3.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books.google.com/?id=RtSpGV_Pl_0C&amp;pg=PA9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Sta05</b:Tag>
    <b:SourceType>Book</b:SourceType>
    <b:Guid>{0387E031-F80D-494B-AEFF-27FA941B7463}</b:Guid>
    <b:Author>
      <b:Author>
        <b:NameList>
          <b:Person>
            <b:Last>Starr</b:Last>
            <b:First>Cecie</b:First>
          </b:Person>
        </b:NameList>
      </b:Author>
    </b:Author>
    <b:Title>Biology: Concepts and Applications</b:Title>
    <b:Year>2005</b:Year>
    <b:Publisher>Thomson Brooks/Cole</b:Publisher>
    <b:StandardNumber>ISBN 0-534-46226-X</b:StandardNumber>
    <b:RefOrder>1</b:RefOrder>
  </b:Source>
  <b:Source>
    <b:Tag>Wil00</b:Tag>
    <b:SourceType>Book</b:SourceType>
    <b:Guid>{A362D25F-3D2B-41EF-A564-B15BC11D6222}</b:Guid>
    <b:Author>
      <b:Author>
        <b:NameList>
          <b:Person>
            <b:Last>William Herschel</b:Last>
            <b:First>LL.</b:First>
            <b:Middle>DFRS</b:Middle>
          </b:Person>
        </b:NameList>
      </b:Author>
    </b:Author>
    <b:Title>Experiments on the Refrangibility of the Invisible Rays of the Sun</b:Title>
    <b:Year>1800</b:Year>
    <b:City>London</b:City>
    <b:Publisher>Philosophical Transactions of the Royal Society of London</b:Publisher>
    <b:Volume>90</b:Volume>
    <b:Pages>284-292</b:Pages>
    <b:RefOrder>2</b:RefOrder>
  </b:Source>
  <b:Source>
    <b:Tag>Ric69</b:Tag>
    <b:SourceType>Book</b:SourceType>
    <b:Guid>{847B4237-ACF9-4CAE-9FE4-E3F3B0E1E941}</b:Guid>
    <b:Title>Infrared System Engineering</b:Title>
    <b:Year>1969</b:Year>
    <b:Author>
      <b:Author>
        <b:NameList>
          <b:Person>
            <b:Last>Hudson</b:Last>
            <b:First>Richard</b:First>
            <b:Middle>D.</b:Middle>
          </b:Person>
        </b:NameList>
      </b:Author>
    </b:Author>
    <b:City>New York</b:City>
    <b:Publisher>Wiley</b:Publisher>
    <b:RefOrder>4</b:RefOrder>
  </b:Source>
  <b:Source>
    <b:Tag>Ant021</b:Tag>
    <b:SourceType>JournalArticle</b:SourceType>
    <b:Guid>{23443DAB-067D-415D-BFE3-8A0285D39FF1}</b:Guid>
    <b:Title>Infrared detectors: an overview</b:Title>
    <b:Year>2002</b:Year>
    <b:Author>
      <b:Author>
        <b:NameList>
          <b:Person>
            <b:Last>Rogalski</b:Last>
            <b:First>Antoni</b:First>
          </b:Person>
        </b:NameList>
      </b:Author>
    </b:Author>
    <b:JournalName>Infrared Physics &amp; Technology</b:JournalName>
    <b:Pages>187-210</b:Pages>
    <b:Volume>43</b:Volume>
    <b:RefOrder>5</b:RefOrder>
  </b:Source>
  <b:Source>
    <b:Tag>Rob58</b:Tag>
    <b:SourceType>Book</b:SourceType>
    <b:Guid>{72C7C651-37FA-42BD-BC03-7E58313C6442}</b:Guid>
    <b:Title>The Detection and Measurement of Infrared Radiation</b:Title>
    <b:Year>1958</b:Year>
    <b:Author>
      <b:Author>
        <b:NameList>
          <b:Person>
            <b:Last>Smith</b:Last>
            <b:First>Robert</b:First>
            <b:Middle>Allen</b:Middle>
          </b:Person>
          <b:Person>
            <b:Last>Chasmar</b:Last>
            <b:First>R</b:First>
            <b:Middle>P</b:Middle>
          </b:Person>
          <b:Person>
            <b:Last>Jones</b:Last>
            <b:First>F</b:First>
            <b:Middle>E</b:Middle>
          </b:Person>
        </b:NameList>
      </b:Author>
    </b:Author>
    <b:City>Oxford</b:City>
    <b:Publisher>Clarendon</b:Publisher>
    <b:RefOrder>6</b:RefOrder>
  </b:Source>
  <b:Source>
    <b:Tag>Pau</b:Tag>
    <b:SourceType>Book</b:SourceType>
    <b:Guid>{9E9E3599-C3DF-48A5-BD7A-FAE2A41BB900}</b:Guid>
    <b:Author>
      <b:Author>
        <b:NameList>
          <b:Person>
            <b:Last>Kruse</b:Last>
            <b:First>Paul</b:First>
            <b:Middle>W.</b:Middle>
          </b:Person>
          <b:Person>
            <b:Last>McGlauchlin</b:Last>
            <b:First>Laurence</b:First>
            <b:Middle>D.</b:Middle>
          </b:Person>
          <b:Person>
            <b:Last>McQuistan</b:Last>
            <b:First>Richmond</b:First>
            <b:Middle>B.</b:Middle>
          </b:Person>
        </b:NameList>
      </b:Author>
    </b:Author>
    <b:Title>Elements of Infrared Technology</b:Title>
    <b:Year>1962</b:Year>
    <b:City>New York</b:City>
    <b:Publisher>Wiley</b:Publisher>
    <b:RefOrder>7</b:RefOrder>
  </b:Source>
  <b:Source>
    <b:Tag>Bar60</b:Tag>
    <b:SourceType>JournalArticle</b:SourceType>
    <b:Guid>{37B10CAF-A1B8-4EAD-BA2A-9337922FD961}</b:Guid>
    <b:Author>
      <b:Author>
        <b:NameList>
          <b:Person>
            <b:Last>Barr</b:Last>
            <b:First>E.</b:First>
            <b:Middle>Scott</b:Middle>
          </b:Person>
        </b:NameList>
      </b:Author>
    </b:Author>
    <b:Title>Historical survey of the early development of the Infrared spectral region</b:Title>
    <b:Year>1960</b:Year>
    <b:JournalName>American Journal of Physics</b:JournalName>
    <b:Pages>42–54</b:Pages>
    <b:Volume>28</b:Volume>
    <b:Issue>1</b:Issue>
    <b:RefOrder>8</b:RefOrder>
  </b:Source>
  <b:Source>
    <b:Tag>Bar62</b:Tag>
    <b:SourceType>JournalArticle</b:SourceType>
    <b:Guid>{BF52E008-D0FC-4953-A901-C9F08493FD43}</b:Guid>
    <b:Author>
      <b:Author>
        <b:NameList>
          <b:Person>
            <b:Last>Barr</b:Last>
            <b:First>E.Scott</b:First>
          </b:Person>
        </b:NameList>
      </b:Author>
    </b:Author>
    <b:Title>The Infrared Pioneers—II. Macedonio Melloni</b:Title>
    <b:JournalName>Infrared Physics</b:JournalName>
    <b:Year>1962</b:Year>
    <b:Pages>67-73</b:Pages>
    <b:Volume>2</b:Volume>
    <b:Issue>2</b:Issue>
    <b:RefOrder>9</b:RefOrder>
  </b:Source>
  <b:Source>
    <b:Tag>Mic01</b:Tag>
    <b:SourceType>JournalArticle</b:SourceType>
    <b:Guid>{0B2AFD73-5EFF-4FAE-91D4-307287C75D52}</b:Guid>
    <b:Author>
      <b:Author>
        <b:NameList>
          <b:Person>
            <b:Last>Couture</b:Last>
            <b:First>Michael</b:First>
            <b:Middle>E.</b:Middle>
          </b:Person>
        </b:NameList>
      </b:Author>
    </b:Author>
    <b:Title>Challenges in IR optics</b:Title>
    <b:JournalName>SPIE Proceedings </b:JournalName>
    <b:Year>2001</b:Year>
    <b:Pages>649</b:Pages>
    <b:Volume>4369</b:Volume>
    <b:RefOrder>10</b:RefOrder>
  </b:Source>
  <b:Source>
    <b:Tag>Nat80</b:Tag>
    <b:SourceType>JournalArticle</b:SourceType>
    <b:Guid>{3304E2FB-189B-46D0-AA28-8A1ADF8B9D7E}</b:Guid>
    <b:Author>
      <b:Author>
        <b:NameList>
          <b:Person>
            <b:Last>Sclar</b:Last>
            <b:First>Nathan</b:First>
          </b:Person>
        </b:NameList>
      </b:Author>
    </b:Author>
    <b:Title>Temperature limitations for IR extrinsic and intrinsic photodetectors</b:Title>
    <b:JournalName>IEEE Transactions on Electron Devices</b:JournalName>
    <b:Year>1980</b:Year>
    <b:Pages>109 - 118</b:Pages>
    <b:Volume>27</b:Volume>
    <b:Issue>1</b:Issue>
    <b:RefOrder>11</b:RefOrder>
  </b:Source>
  <b:Source xmlns:b="http://schemas.openxmlformats.org/officeDocument/2006/bibliography">
    <b:Tag>Ant02</b:Tag>
    <b:SourceType>JournalArticle</b:SourceType>
    <b:Guid>{CECBE88F-0B84-413E-925B-CBA5B96447C4}</b:Guid>
    <b:Title>Infrared devices and techniques</b:Title>
    <b:Year>2002</b:Year>
    <b:Author>
      <b:Author>
        <b:NameList>
          <b:Person>
            <b:Last>Rogalski</b:Last>
            <b:First>Antoni</b:First>
          </b:Person>
        </b:NameList>
      </b:Author>
    </b:Author>
    <b:JournalName>OPTO-ELECTRONICS REVIEW</b:JournalName>
    <b:Pages>111-136</b:Pages>
    <b:Volume>10</b:Volume>
    <b:Issue>2</b:Issue>
    <b:RefOrder>3</b:RefOrder>
  </b:Source>
  <b:Source>
    <b:Tag>DPa96</b:Tag>
    <b:SourceType>JournalArticle</b:SourceType>
    <b:Guid>{1A393812-DD26-4FCB-A130-7AF5E40E1B03}</b:Guid>
    <b:Author>
      <b:Author>
        <b:NameList>
          <b:Person>
            <b:Last>Pan</b:Last>
            <b:First>D.</b:First>
          </b:Person>
          <b:Person>
            <b:Last>Zeng</b:Last>
            <b:First>Y.P.</b:First>
          </b:Person>
          <b:Person>
            <b:Last>Kong</b:Last>
            <b:First>M.Y.</b:First>
          </b:Person>
          <b:Person>
            <b:Last>Wu</b:Last>
            <b:First>J.</b:First>
          </b:Person>
          <b:Person>
            <b:Last>Zhu</b:Last>
            <b:First>Y.Q.</b:First>
          </b:Person>
          <b:Person>
            <b:Last>Zhang</b:Last>
            <b:First>C.H.</b:First>
          </b:Person>
          <b:Person>
            <b:Last>Li</b:Last>
            <b:First>J.M.</b:First>
          </b:Person>
          <b:Person>
            <b:Last>Wang</b:Last>
            <b:First>C.Y.</b:First>
          </b:Person>
        </b:NameList>
      </b:Author>
    </b:Author>
    <b:Title>Normal incident infrared absorption from InGaAs/GaAs quantum dot superlattice</b:Title>
    <b:JournalName>Electronics Letters</b:JournalName>
    <b:Year>1996</b:Year>
    <b:Pages>1726-1727</b:Pages>
    <b:Volume>32</b:Volume>
    <b:Issue>18</b:Issue>
    <b:RefOrder>12</b:RefOrder>
  </b:Source>
</b:Sources>
</file>

<file path=customXml/itemProps1.xml><?xml version="1.0" encoding="utf-8"?>
<ds:datastoreItem xmlns:ds="http://schemas.openxmlformats.org/officeDocument/2006/customXml" ds:itemID="{6B81DE40-AC71-4EAA-845E-456DAB365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15852</TotalTime>
  <Pages>39</Pages>
  <Words>6156</Words>
  <Characters>35090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c:creator>
  <cp:lastModifiedBy>Administrator</cp:lastModifiedBy>
  <cp:revision>183</cp:revision>
  <dcterms:created xsi:type="dcterms:W3CDTF">2016-10-02T22:42:00Z</dcterms:created>
  <dcterms:modified xsi:type="dcterms:W3CDTF">2017-02-21T16:43:00Z</dcterms:modified>
</cp:coreProperties>
</file>