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B1C34">
      <w:pPr>
        <w:spacing w:before="480" w:after="480" w:line="288" w:lineRule="auto"/>
        <w:ind w:left="0"/>
      </w:pPr>
      <w:bookmarkStart w:id="45" w:name="_GoBack"/>
      <w:bookmarkEnd w:id="45"/>
      <w:r>
        <w:rPr>
          <w:rFonts w:ascii="Arial" w:hAnsi="Arial" w:eastAsia="等线" w:cs="Arial"/>
          <w:b/>
          <w:sz w:val="52"/>
        </w:rPr>
        <w:t>本地化思维导图工具需求规格说明书</w:t>
      </w:r>
    </w:p>
    <w:p w14:paraId="1BA0FD0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0E37F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CC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E0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77A6CF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B1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32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本地化思维导图工具需求规格说明书</w:t>
            </w:r>
          </w:p>
        </w:tc>
      </w:tr>
      <w:tr w14:paraId="0A2EFD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7E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89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4BCF98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C2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87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2026-06-23</w:t>
            </w:r>
          </w:p>
        </w:tc>
      </w:tr>
      <w:tr w14:paraId="3C008D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37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文档状态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F6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初稿</w:t>
            </w:r>
          </w:p>
        </w:tc>
      </w:tr>
    </w:tbl>
    <w:p w14:paraId="7B375C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1DC01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一、文档概述</w:t>
      </w:r>
      <w:bookmarkEnd w:id="1"/>
    </w:p>
    <w:p w14:paraId="2F2E878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文档目的</w:t>
      </w:r>
      <w:bookmarkEnd w:id="2"/>
    </w:p>
    <w:p w14:paraId="0B2015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本文档明确本地化思维导图工具的功能范围、业务规则、技术约束与验收标准，作为产品设计、开发、测试及验收的核心依据。</w:t>
      </w:r>
    </w:p>
    <w:p w14:paraId="40B5EAF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项目范围</w:t>
      </w:r>
      <w:bookmarkEnd w:id="3"/>
    </w:p>
    <w:p w14:paraId="48D2B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本产品为</w:t>
      </w:r>
      <w:r>
        <w:rPr>
          <w:rFonts w:ascii="Arial" w:hAnsi="Arial" w:eastAsia="等线" w:cs="Arial"/>
          <w:b/>
          <w:sz w:val="22"/>
        </w:rPr>
        <w:t>纯本地化离线运行</w:t>
      </w:r>
      <w:r>
        <w:rPr>
          <w:rFonts w:ascii="Arial" w:hAnsi="Arial" w:eastAsia="等线" w:cs="Arial"/>
          <w:sz w:val="22"/>
        </w:rPr>
        <w:t>的思维导图工具，无云端依赖，覆盖市面主流思维导图基础能力，并新增模板管理、自定义节点类型、Markdown 备注、插件化导入导出等特色功能，适配 Windows、信创操作系统、macOS 三大平台。</w:t>
      </w:r>
    </w:p>
    <w:p w14:paraId="22B8189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目标读者</w:t>
      </w:r>
      <w:bookmarkEnd w:id="4"/>
    </w:p>
    <w:p w14:paraId="74CFB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产品经理、UI/UX 设计师、开发工程师、测试工程师、项目管理人员。</w:t>
      </w:r>
    </w:p>
    <w:p w14:paraId="77B021E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1.4 术语定义</w:t>
      </w:r>
      <w:bookmarkEnd w:id="5"/>
    </w:p>
    <w:p w14:paraId="01CF97B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节点类型</w:t>
      </w:r>
      <w:r>
        <w:rPr>
          <w:rFonts w:ascii="Arial" w:hAnsi="Arial" w:eastAsia="等线" w:cs="Arial"/>
          <w:sz w:val="22"/>
        </w:rPr>
        <w:t>：用户自定义的节点样式与内容模板组合，通过图标、颜色等视觉特征区分节点属性。</w:t>
      </w:r>
    </w:p>
    <w:p w14:paraId="4374DFA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信创版本</w:t>
      </w:r>
      <w:r>
        <w:rPr>
          <w:rFonts w:ascii="Arial" w:hAnsi="Arial" w:eastAsia="等线" w:cs="Arial"/>
          <w:sz w:val="22"/>
        </w:rPr>
        <w:t>：适配国产操作系统（统信 UOS、银河麒麟）及国产 CPU 架构的软件版本。</w:t>
      </w:r>
    </w:p>
    <w:p w14:paraId="0C35180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所见即所得</w:t>
      </w:r>
      <w:r>
        <w:rPr>
          <w:rFonts w:ascii="Arial" w:hAnsi="Arial" w:eastAsia="等线" w:cs="Arial"/>
          <w:sz w:val="22"/>
        </w:rPr>
        <w:t>：Markdown 编辑过程中实时渲染最终格式效果，无需切换预览模式。</w:t>
      </w:r>
    </w:p>
    <w:p w14:paraId="066EBAB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5159E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二、项目整体说明</w:t>
      </w:r>
      <w:bookmarkEnd w:id="6"/>
    </w:p>
    <w:p w14:paraId="566CEEE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2.1 产品定位</w:t>
      </w:r>
      <w:bookmarkEnd w:id="7"/>
    </w:p>
    <w:p w14:paraId="157E0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面向个人与企业用户的轻量化、可定制、全本地化思维导图工具，兼顾通用思维导图效率与个性化扩展能力，满足信创环境下的离线使用需求。</w:t>
      </w:r>
    </w:p>
    <w:p w14:paraId="583D316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 核心目标</w:t>
      </w:r>
      <w:bookmarkEnd w:id="8"/>
    </w:p>
    <w:p w14:paraId="262EE70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覆盖主流思维导图工具的基础编辑能力，降低用户学习成本</w:t>
      </w:r>
    </w:p>
    <w:p w14:paraId="6D02503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通过自定义节点、模板体系实现差异化创作效率提升</w:t>
      </w:r>
    </w:p>
    <w:p w14:paraId="02E16A4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Markdown 富文本备注的实时渲染，强化内容承载能力</w:t>
      </w:r>
    </w:p>
    <w:p w14:paraId="1668A5B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插件化架构支持导入导出格式扩展，适配多元数据场景</w:t>
      </w:r>
    </w:p>
    <w:p w14:paraId="5B192E5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全平台原生适配，Windows / 信创 /macOS 体验一致、文件兼容</w:t>
      </w:r>
    </w:p>
    <w:p w14:paraId="210814D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2.3 运行环境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1A626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1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6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适配要求</w:t>
            </w:r>
          </w:p>
        </w:tc>
      </w:tr>
      <w:tr w14:paraId="2DD668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52C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55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 及以上版本，x86/x64 架构</w:t>
            </w:r>
          </w:p>
        </w:tc>
      </w:tr>
      <w:tr w14:paraId="03B36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2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信创系统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C8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统信 UOS 桌面版、银河麒麟桌面版；适配飞腾、鲲鹏、龙芯架构</w:t>
            </w:r>
          </w:p>
        </w:tc>
      </w:tr>
      <w:tr w14:paraId="6A453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39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macOS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2C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macOS 11.0 及以上版本，Intel/Apple Silicon 架构</w:t>
            </w:r>
          </w:p>
        </w:tc>
      </w:tr>
    </w:tbl>
    <w:p w14:paraId="73C2CC4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2.4 存储模式</w:t>
      </w:r>
      <w:bookmarkEnd w:id="10"/>
    </w:p>
    <w:p w14:paraId="5BB47EC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纯本地文件存储，无任何云端上传、同步逻辑</w:t>
      </w:r>
    </w:p>
    <w:p w14:paraId="6C468B5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原生存储格式为标准 JSON，文件后缀可定义为 </w:t>
      </w:r>
      <w:r>
        <w:rPr>
          <w:rFonts w:ascii="Consolas" w:hAnsi="Consolas" w:eastAsia="Consolas" w:cs="Consolas"/>
          <w:sz w:val="22"/>
          <w:shd w:val="clear" w:fill="EFF0F1"/>
        </w:rPr>
        <w:t>.lmind</w:t>
      </w:r>
    </w:p>
    <w:p w14:paraId="2523356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文件可自由拷贝、分享，打开即可完整还原所有样式与配置</w:t>
      </w:r>
    </w:p>
    <w:p w14:paraId="7C905B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AD955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三、功能需求规格</w:t>
      </w:r>
      <w:bookmarkEnd w:id="11"/>
    </w:p>
    <w:p w14:paraId="3012796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 基础思维导图核心功能（通用标配能力）</w:t>
      </w:r>
      <w:bookmarkEnd w:id="12"/>
    </w:p>
    <w:p w14:paraId="5D71F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本模块为市面思维导图工具通用基础能力，作为产品底座实现：</w:t>
      </w:r>
    </w:p>
    <w:p w14:paraId="3C07C89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节点操作</w:t>
      </w:r>
      <w:r>
        <w:rPr>
          <w:rFonts w:ascii="Arial" w:hAnsi="Arial" w:eastAsia="等线" w:cs="Arial"/>
          <w:sz w:val="22"/>
        </w:rPr>
        <w:t>：新增中心主题、子节点、同级节点；删除节点；双击编辑节点文本；节点复制 / 剪切 / 粘贴</w:t>
      </w:r>
    </w:p>
    <w:p w14:paraId="445FFE3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结构调整</w:t>
      </w:r>
      <w:r>
        <w:rPr>
          <w:rFonts w:ascii="Arial" w:hAnsi="Arial" w:eastAsia="等线" w:cs="Arial"/>
          <w:sz w:val="22"/>
        </w:rPr>
        <w:t>：拖拽节点调整层级与顺序；支持自动布局与自由布局切换；连接线自动跟随节点位置更新</w:t>
      </w:r>
    </w:p>
    <w:p w14:paraId="3CA4192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画布操作</w:t>
      </w:r>
      <w:r>
        <w:rPr>
          <w:rFonts w:ascii="Arial" w:hAnsi="Arial" w:eastAsia="等线" w:cs="Arial"/>
          <w:sz w:val="22"/>
        </w:rPr>
        <w:t>：画布缩放、平移；一键居中；全屏展示；框选多个节点批量操作</w:t>
      </w:r>
    </w:p>
    <w:p w14:paraId="39963F9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样式编辑</w:t>
      </w:r>
      <w:r>
        <w:rPr>
          <w:rFonts w:ascii="Arial" w:hAnsi="Arial" w:eastAsia="等线" w:cs="Arial"/>
          <w:sz w:val="22"/>
        </w:rPr>
        <w:t>：节点字体、字号、文字颜色、背景色、边框样式配置；连接线线型、颜色、粗细配置</w:t>
      </w:r>
    </w:p>
    <w:p w14:paraId="3789C7C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视图控制</w:t>
      </w:r>
      <w:r>
        <w:rPr>
          <w:rFonts w:ascii="Arial" w:hAnsi="Arial" w:eastAsia="等线" w:cs="Arial"/>
          <w:sz w:val="22"/>
        </w:rPr>
        <w:t>：单个节点折叠 / 展开；一键展开全部 / 折叠全部分支</w:t>
      </w:r>
    </w:p>
    <w:p w14:paraId="3166DE7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操作历史</w:t>
      </w:r>
      <w:r>
        <w:rPr>
          <w:rFonts w:ascii="Arial" w:hAnsi="Arial" w:eastAsia="等线" w:cs="Arial"/>
          <w:sz w:val="22"/>
        </w:rPr>
        <w:t>：多级撤销、重做，历史记录步数≥50 步</w:t>
      </w:r>
    </w:p>
    <w:p w14:paraId="17BB812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主题系统</w:t>
      </w:r>
      <w:r>
        <w:rPr>
          <w:rFonts w:ascii="Arial" w:hAnsi="Arial" w:eastAsia="等线" w:cs="Arial"/>
          <w:sz w:val="22"/>
        </w:rPr>
        <w:t>：内置≥5 套官方默认主题，一键切换全局样式</w:t>
      </w:r>
    </w:p>
    <w:p w14:paraId="783380D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 模板管理模块（需求 1/2/3）</w:t>
      </w:r>
      <w:bookmarkEnd w:id="13"/>
    </w:p>
    <w:p w14:paraId="719C50DA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3.2.1 模板创建功能（优先级：P1）</w:t>
      </w:r>
      <w:bookmarkEnd w:id="14"/>
    </w:p>
    <w:p w14:paraId="2004540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用户可将当前编辑完成的思维导图保存为自定义模板</w:t>
      </w:r>
    </w:p>
    <w:p w14:paraId="3ED581D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保存时支持配置：模板名称、模板分类、模板备注、自动生成缩略图</w:t>
      </w:r>
    </w:p>
    <w:p w14:paraId="7CE93CB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模板完整保存内容：节点层级结构、节点类型配置、全局主题样式、备注默认格式</w:t>
      </w:r>
    </w:p>
    <w:p w14:paraId="08BF2775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3.2.2 模板增删管理（优先级：P1）</w:t>
      </w:r>
      <w:bookmarkEnd w:id="15"/>
    </w:p>
    <w:p w14:paraId="1287C61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模板库分为「官方默认模板」与「我的自定义模板」两类</w:t>
      </w:r>
    </w:p>
    <w:p w14:paraId="44244AA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支持新增自定义模板、删除自定义模板；官方模板不可删除</w:t>
      </w:r>
    </w:p>
    <w:p w14:paraId="3EFAC89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模板列表支持按名称、创建时间排序，支持关键词搜索</w:t>
      </w:r>
    </w:p>
    <w:p w14:paraId="22AD8BE5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3.2.3 模板化新建（优先级：P1）</w:t>
      </w:r>
      <w:bookmarkEnd w:id="16"/>
    </w:p>
    <w:p w14:paraId="7B00AB1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新建思维导图时提供两个入口：</w:t>
      </w:r>
      <w:r>
        <w:rPr>
          <w:rFonts w:ascii="Arial" w:hAnsi="Arial" w:eastAsia="等线" w:cs="Arial"/>
          <w:b/>
          <w:sz w:val="22"/>
        </w:rPr>
        <w:t>使用默认模板快速创建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从模板库选择创建</w:t>
      </w:r>
    </w:p>
    <w:p w14:paraId="0F5D142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模板库展示所有模板的缩略图与名称，hover 显示详情</w:t>
      </w:r>
    </w:p>
    <w:p w14:paraId="410CFE9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支持用户设置任意模板为「默认新建模板」</w:t>
      </w:r>
    </w:p>
    <w:p w14:paraId="5D3C6DF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3.3 自定义节点类型模块（需求 4/5，# 特色创新功能）</w:t>
      </w:r>
      <w:bookmarkEnd w:id="17"/>
    </w:p>
    <w:p w14:paraId="5140B00F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3.3.1 节点类型自定义配置（优先级：P2，特色创新）</w:t>
      </w:r>
      <w:bookmarkEnd w:id="18"/>
    </w:p>
    <w:p w14:paraId="6B926E9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支持用户创建、编辑、删除多种节点类型，类型全局复用</w:t>
      </w:r>
    </w:p>
    <w:p w14:paraId="5D066DE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单种节点类型可配置项：</w:t>
      </w:r>
    </w:p>
    <w:p w14:paraId="5550EC73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基础标识：类型名称、唯一 ID</w:t>
      </w:r>
    </w:p>
    <w:p w14:paraId="7119927D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视觉样式：节点图标（内置图标库 + 支持上传自定义图标）、节点形状、背景色、边框样式、文字格式</w:t>
      </w:r>
    </w:p>
    <w:p w14:paraId="3A327B6F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内容模板：节点默认文本、备注默认 Markdown 模板</w:t>
      </w:r>
    </w:p>
    <w:p w14:paraId="5A80E4F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节点类型配置随思维导图 JSON 文件一同存储，他人打开文件时可完整展示所有自定义节点效果，无需额外配置</w:t>
      </w:r>
    </w:p>
    <w:p w14:paraId="6ADED2BC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3.3.2 节点类型应用（优先级：P1）</w:t>
      </w:r>
      <w:bookmarkEnd w:id="19"/>
    </w:p>
    <w:p w14:paraId="659E4FE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新增子节点 / 同级节点时，右键下拉菜单展示所有已定义的节点类型，点击即可创建对应类型节点</w:t>
      </w:r>
    </w:p>
    <w:p w14:paraId="119474E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支持对已有节点切换类型，切换后样式与默认内容自动更新</w:t>
      </w:r>
    </w:p>
    <w:p w14:paraId="580DDA0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节点类型支持批量应用，框选多个节点可统一设置类型</w:t>
      </w:r>
    </w:p>
    <w:p w14:paraId="09BB72C7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3.3.3 内容模板继承（优先级：P1）</w:t>
      </w:r>
      <w:bookmarkEnd w:id="20"/>
    </w:p>
    <w:p w14:paraId="131671E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创建指定类型节点时，自动填充该类型预设的节点文本与备注模板内容</w:t>
      </w:r>
    </w:p>
    <w:p w14:paraId="192DC2F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用户可在模板基础上自由编辑修改，不影响原类型配置</w:t>
      </w:r>
    </w:p>
    <w:p w14:paraId="28F7F38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共享文件时，节点内的模板编辑结果对其他用户完全可见</w:t>
      </w:r>
    </w:p>
    <w:p w14:paraId="549326EE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3.4 富文本备注模块（需求 6/7/8）</w:t>
      </w:r>
      <w:bookmarkEnd w:id="21"/>
    </w:p>
    <w:p w14:paraId="2D0E94BE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3.4.1 Markdown 实时渲染（优先级：P0，必须实现）</w:t>
      </w:r>
      <w:bookmarkEnd w:id="22"/>
    </w:p>
    <w:p w14:paraId="05F3FFE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节点备注区域全面支持 Markdown 语法，实现</w:t>
      </w:r>
      <w:r>
        <w:rPr>
          <w:rFonts w:ascii="Arial" w:hAnsi="Arial" w:eastAsia="等线" w:cs="Arial"/>
          <w:b/>
          <w:sz w:val="22"/>
        </w:rPr>
        <w:t>所见即所得实时渲染</w:t>
      </w:r>
      <w:r>
        <w:rPr>
          <w:rFonts w:ascii="Arial" w:hAnsi="Arial" w:eastAsia="等线" w:cs="Arial"/>
          <w:sz w:val="22"/>
        </w:rPr>
        <w:t>，输入过程中即时格式化，无需手动切换渲染模式</w:t>
      </w:r>
    </w:p>
    <w:p w14:paraId="256C1D4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支持的 Markdown 语法范围：</w:t>
      </w:r>
    </w:p>
    <w:p w14:paraId="668C7659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文本格式：各级标题、粗体、斜体、删除线、行内代码、引用块、分割线</w:t>
      </w:r>
    </w:p>
    <w:p w14:paraId="3DF75FAB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列表结构：有序列表、无序列表、任务列表（待办复选框）</w:t>
      </w:r>
    </w:p>
    <w:p w14:paraId="4F1170E8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扩展元素：代码块（含语法高亮）、表格、超链接、本地图片插入</w:t>
      </w:r>
    </w:p>
    <w:p w14:paraId="37510BE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支持常用 Markdown 编辑快捷键（Ctrl+B 加粗、Ctrl+I 斜体、Ctrl+K 插入链接等）</w:t>
      </w:r>
    </w:p>
    <w:p w14:paraId="7AA1EC9F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3.4.2 备注预览功能（优先级：P1）</w:t>
      </w:r>
      <w:bookmarkEnd w:id="23"/>
    </w:p>
    <w:p w14:paraId="572566AE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支持「编辑态」与「纯预览态」一键切换</w:t>
      </w:r>
    </w:p>
    <w:p w14:paraId="13D5C77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预览态隐藏编辑光标、工具栏与语法标记，仅展示渲染后的完整富文本内容</w:t>
      </w:r>
    </w:p>
    <w:p w14:paraId="29B80CFF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支持备注窗口独立放大预览，关闭后回到主编辑界面</w:t>
      </w:r>
    </w:p>
    <w:p w14:paraId="0F9050AF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3.4.3 节点文本自动换行（优先级：P1）</w:t>
      </w:r>
      <w:bookmarkEnd w:id="24"/>
    </w:p>
    <w:p w14:paraId="489D8D9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节点文本内容超出节点默认宽度时，自动换行展示</w:t>
      </w:r>
    </w:p>
    <w:p w14:paraId="2CC4390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节点高度随文本行数自适应调整，保证内容完整显示不截断</w:t>
      </w:r>
    </w:p>
    <w:p w14:paraId="4C40D62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支持用户手动拖拽调整节点宽度，调整后文本自动重排换行</w:t>
      </w:r>
    </w:p>
    <w:p w14:paraId="56DB7AA0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3.5 导入导出与插件管理模块（需求 9，含必须实现 + 特色创新）</w:t>
      </w:r>
      <w:bookmarkEnd w:id="25"/>
    </w:p>
    <w:p w14:paraId="30202782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3.5.1 基础导入导出（优先级：P0，必须实现）</w:t>
      </w:r>
      <w:bookmarkEnd w:id="26"/>
    </w:p>
    <w:p w14:paraId="48C1228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导出格式</w:t>
      </w:r>
      <w:r>
        <w:rPr>
          <w:rFonts w:ascii="Arial" w:hAnsi="Arial" w:eastAsia="等线" w:cs="Arial"/>
          <w:sz w:val="22"/>
        </w:rPr>
        <w:t>：</w:t>
      </w:r>
    </w:p>
    <w:p w14:paraId="7D296E83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Markdown：按节点层级对应标题层级，备注内容对应正文，完整保留结构与 Markdown 格式</w:t>
      </w:r>
    </w:p>
    <w:p w14:paraId="1FBB1537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Excel：按节点层级生成多列结构，字段包含节点层级、节点文本、节点类型、备注内容、创建顺序</w:t>
      </w:r>
    </w:p>
    <w:p w14:paraId="17BC9CB1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JSON：原生存储格式，完整保留所有配置与样式</w:t>
      </w:r>
    </w:p>
    <w:p w14:paraId="1B46A577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图片：支持导出 PNG/JPG 格式高清长图</w:t>
      </w:r>
    </w:p>
    <w:p w14:paraId="519F4CE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导入格式</w:t>
      </w:r>
      <w:r>
        <w:rPr>
          <w:rFonts w:ascii="Arial" w:hAnsi="Arial" w:eastAsia="等线" w:cs="Arial"/>
          <w:sz w:val="22"/>
        </w:rPr>
        <w:t>：支持导入 Markdown、Excel、JSON 文件，自动解析生成思维导图结构</w:t>
      </w:r>
    </w:p>
    <w:p w14:paraId="46E27E9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Excel 导入支持列映射配置，用户可自定义表格列与节点属性的对应关系</w:t>
      </w:r>
    </w:p>
    <w:p w14:paraId="467B380F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3.5.2 插件管理系统（优先级：P2，特色创新）</w:t>
      </w:r>
      <w:bookmarkEnd w:id="27"/>
    </w:p>
    <w:p w14:paraId="3D7FB5B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内置插件管理面板，支持查看、安装、启用、禁用、卸载插件</w:t>
      </w:r>
    </w:p>
    <w:p w14:paraId="21F5FDF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插件可扩展能力范围：</w:t>
      </w:r>
    </w:p>
    <w:p w14:paraId="4D14D11F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新增导入导出文件格式</w:t>
      </w:r>
    </w:p>
    <w:p w14:paraId="4DAE85C9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新增节点类型组件与图标包</w:t>
      </w:r>
    </w:p>
    <w:p w14:paraId="608316FA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新增主题包与样式模板</w:t>
      </w:r>
    </w:p>
    <w:p w14:paraId="02761569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新增工具类扩展功能</w:t>
      </w:r>
    </w:p>
    <w:p w14:paraId="0C97DA73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提供标准化插件开发规范与接口文档，支持第三方开发者适配</w:t>
      </w:r>
    </w:p>
    <w:p w14:paraId="70BDA166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插件本地化安装运行，无需联网即可使用已安装插件</w:t>
      </w:r>
    </w:p>
    <w:p w14:paraId="7999DAD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3.6 全局查找替换模块（需求 10）</w:t>
      </w:r>
      <w:bookmarkEnd w:id="28"/>
    </w:p>
    <w:p w14:paraId="3C3825B0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3.6.1 内容查找（优先级：P1）</w:t>
      </w:r>
      <w:bookmarkEnd w:id="29"/>
    </w:p>
    <w:p w14:paraId="4581DBB4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支持全局搜索节点文本、备注内容中的关键词</w:t>
      </w:r>
    </w:p>
    <w:p w14:paraId="5D70D9A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查找结果在画布与备注中高亮标记，支持「上一个 / 下一个」跳转定位</w:t>
      </w:r>
    </w:p>
    <w:p w14:paraId="310CC6E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高级查找选项：区分大小写、全字匹配、仅查找节点文本、仅查找备注内容</w:t>
      </w:r>
    </w:p>
    <w:p w14:paraId="3B569221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3.6.2 批量替换（优先级：P1）</w:t>
      </w:r>
      <w:bookmarkEnd w:id="30"/>
    </w:p>
    <w:p w14:paraId="4A1E5CD5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支持单次替换、全部替换两种模式</w:t>
      </w:r>
    </w:p>
    <w:p w14:paraId="369551FD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替换范围可选：全文件、仅选中分支、仅节点文本、仅备注内容</w:t>
      </w:r>
    </w:p>
    <w:p w14:paraId="2525D54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批量替换前弹出确认提示，标注替换数量，避免误操作</w:t>
      </w:r>
    </w:p>
    <w:p w14:paraId="7B7267C2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3.7 跨平台适配（优先级：P0，必须实现）</w:t>
      </w:r>
      <w:bookmarkEnd w:id="31"/>
    </w:p>
    <w:p w14:paraId="6686E4C0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Windows、信创、macOS 三平台功能 100% 一致，操作逻辑统一</w:t>
      </w:r>
    </w:p>
    <w:p w14:paraId="76AF423A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适配各系统原生窗口交互、文件对话框、系统快捷键</w:t>
      </w:r>
    </w:p>
    <w:p w14:paraId="18103933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支持各平台高 DPI 屏幕适配，2K/4K 分辨率下界面清晰无模糊</w:t>
      </w:r>
    </w:p>
    <w:p w14:paraId="78975964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三平台文件格式完全兼容，跨系统打开无样式丢失、结构错乱</w:t>
      </w:r>
    </w:p>
    <w:p w14:paraId="4C8DB6C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46908E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四、数据存储规范（需求 12）</w:t>
      </w:r>
      <w:bookmarkEnd w:id="32"/>
    </w:p>
    <w:p w14:paraId="4D67B6C3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4.1 存储原则</w:t>
      </w:r>
      <w:bookmarkEnd w:id="33"/>
    </w:p>
    <w:p w14:paraId="0096F5B0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所有数据以</w:t>
      </w:r>
      <w:r>
        <w:rPr>
          <w:rFonts w:ascii="Arial" w:hAnsi="Arial" w:eastAsia="等线" w:cs="Arial"/>
          <w:b/>
          <w:sz w:val="22"/>
        </w:rPr>
        <w:t>标准 JSON 格式</w:t>
      </w:r>
      <w:r>
        <w:rPr>
          <w:rFonts w:ascii="Arial" w:hAnsi="Arial" w:eastAsia="等线" w:cs="Arial"/>
          <w:sz w:val="22"/>
        </w:rPr>
        <w:t>存储为本地文件，具备可读性、可扩展性与可迁移性</w:t>
      </w:r>
    </w:p>
    <w:p w14:paraId="673BF10F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文件结构采用元数据 + 配置 + 节点树的分层设计，预留扩展字段</w:t>
      </w:r>
    </w:p>
    <w:p w14:paraId="0F9F808F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向下兼容：新版本软件可正常打开旧版本文件</w:t>
      </w:r>
    </w:p>
    <w:p w14:paraId="44C9BC0F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4.2 核心 JSON 结构示例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E54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D2F7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"version": "1.0",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"createTime": "2026-06-23T10:00:00Z",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"updateTime": "2026-06-23T10:30:00Z",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"templateSource": "项目管理模板",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"theme": "default-blue"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"nodeTypes":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"typeId": "type-task",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"typeName": "任务节点",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"icon": "check-circle",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"style":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"bgColor": "#E6F7FF",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"borderColor": "#1890FF",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"shape": "rounded",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"fontSize": 14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"defaultContent":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"text": "新任务",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"remark": "### 任务详情\n- 负责人：\n- 截止时间：\n- 交付物："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"rootNode":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"nodeId": "root-001",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"text": "项目总览",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"nodeTypeId": "type-task",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"position": { "x": 0, "y": 0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"style": {},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"remark": "# 项目背景\n本项目用于XXX",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"children":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"nodeId": "node-002",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"text": "需求阶段",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"nodeTypeId": "type-task",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"remark":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"children":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6C72F7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6220F8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五、非功能需求</w:t>
      </w:r>
      <w:bookmarkEnd w:id="35"/>
    </w:p>
    <w:p w14:paraId="034EF61D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5.1 性能需求</w:t>
      </w:r>
      <w:bookmarkEnd w:id="36"/>
    </w:p>
    <w:p w14:paraId="533D69D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1000 节点以内的文件，打开耗时≤2 秒，节点编辑、拖拽响应延迟≤100ms</w:t>
      </w:r>
    </w:p>
    <w:p w14:paraId="3499959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Markdown 备注实时渲染延迟≤50ms，大篇幅备注编辑无明显卡顿</w:t>
      </w:r>
    </w:p>
    <w:p w14:paraId="1E427B3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1000 节点文件导出 Markdown/Excel 耗时≤5 秒，导出图片耗时≤3 秒</w:t>
      </w:r>
    </w:p>
    <w:p w14:paraId="4A4B3656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5.2 易用性需求</w:t>
      </w:r>
      <w:bookmarkEnd w:id="37"/>
    </w:p>
    <w:p w14:paraId="27C5621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核心功能入口层级≤2，常用操作支持快捷键</w:t>
      </w:r>
    </w:p>
    <w:p w14:paraId="43E41747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操作逻辑对齐主流思维导图工具习惯，降低用户学习成本</w:t>
      </w:r>
    </w:p>
    <w:p w14:paraId="69F4A368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异常操作提供友好提示，避免无反馈阻塞</w:t>
      </w:r>
    </w:p>
    <w:p w14:paraId="64D92C61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5.3 安全性需求</w:t>
      </w:r>
      <w:bookmarkEnd w:id="38"/>
    </w:p>
    <w:p w14:paraId="48FAAB3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纯本地运行，不上传任何用户文件与操作数据</w:t>
      </w:r>
    </w:p>
    <w:p w14:paraId="2996B8D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无强制联网要求，断网环境下所有功能完整可用</w:t>
      </w:r>
    </w:p>
    <w:p w14:paraId="0A02C5A6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5.4 可扩展性需求</w:t>
      </w:r>
      <w:bookmarkEnd w:id="39"/>
    </w:p>
    <w:p w14:paraId="035EE98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核心功能与扩展功能插件化解耦，便于后续迭代</w:t>
      </w:r>
    </w:p>
    <w:p w14:paraId="06C1150A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JSON 存储格式预留扩展字段，新增属性不影响旧版本解析</w:t>
      </w:r>
    </w:p>
    <w:p w14:paraId="0EA22B3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332C0F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六、需求优先级说明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5B58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9F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AF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1F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对应需求</w:t>
            </w:r>
          </w:p>
        </w:tc>
      </w:tr>
      <w:tr w14:paraId="07442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83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P0（必须实现）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EE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产品核心强制要求，上线必须交付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E1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Markdown 备注实时渲染、基础导入导出（Excel/Markdown/JSON）、Windows + 信创 + macOS 三平台适配、JSON 存储格式</w:t>
            </w:r>
          </w:p>
        </w:tc>
      </w:tr>
      <w:tr w14:paraId="6DE55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DDC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P1（重要功能）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02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产品核心价值体现，影响核心使用体验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81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模板创建 / 管理 / 模板化新建、节点类型应用、备注预览、节点自动换行、全局查找替换、基础思维导图核心功能</w:t>
            </w:r>
          </w:p>
        </w:tc>
      </w:tr>
      <w:tr w14:paraId="11D277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44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P2（特色创新）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8F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差异化竞争力功能，可分阶段迭代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C4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自定义节点类型配置、插件管理系统</w:t>
            </w:r>
          </w:p>
        </w:tc>
      </w:tr>
    </w:tbl>
    <w:p w14:paraId="5F5EB84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660C95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七、验收标准</w:t>
      </w:r>
      <w:bookmarkEnd w:id="41"/>
    </w:p>
    <w:p w14:paraId="68F58BAE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7.1 功能验收</w:t>
      </w:r>
      <w:bookmarkEnd w:id="42"/>
    </w:p>
    <w:p w14:paraId="66DEA10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 P0、P1 级需求 100% 实现，操作逻辑与需求描述一致</w:t>
      </w:r>
    </w:p>
    <w:p w14:paraId="5E39CF8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自定义节点样式、备注 Markdown 格式在跨设备、跨系统打开时完整保留</w:t>
      </w:r>
    </w:p>
    <w:p w14:paraId="3C603275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导入导出文件结构正确，无数据丢失、格式错乱</w:t>
      </w:r>
    </w:p>
    <w:p w14:paraId="70D03BC7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7.2 性能验收</w:t>
      </w:r>
      <w:bookmarkEnd w:id="43"/>
    </w:p>
    <w:p w14:paraId="25911B8D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满足 5.1 节性能指标，常规操作无卡顿、崩溃</w:t>
      </w:r>
    </w:p>
    <w:p w14:paraId="5127413E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连续运行 24 小时无内存泄漏、异常退出</w:t>
      </w:r>
    </w:p>
    <w:p w14:paraId="32484C78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7.3 兼容性验收</w:t>
      </w:r>
      <w:bookmarkEnd w:id="44"/>
    </w:p>
    <w:p w14:paraId="195464C9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Windows、统信 UOS、银河麒麟、macOS 四大系统均可正常安装运行</w:t>
      </w:r>
    </w:p>
    <w:p w14:paraId="109DB699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不同系统间文件互通无异常，样式展示一致</w:t>
      </w:r>
    </w:p>
    <w:p w14:paraId="2BCF32B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670F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需要我补充</w:t>
      </w:r>
      <w:r>
        <w:rPr>
          <w:rFonts w:ascii="Arial" w:hAnsi="Arial" w:eastAsia="等线" w:cs="Arial"/>
          <w:b/>
          <w:sz w:val="22"/>
        </w:rPr>
        <w:t>模块间交互流程</w:t>
      </w:r>
      <w:r>
        <w:rPr>
          <w:rFonts w:ascii="Arial" w:hAnsi="Arial" w:eastAsia="等线" w:cs="Arial"/>
          <w:sz w:val="22"/>
        </w:rPr>
        <w:t>或者</w:t>
      </w:r>
      <w:r>
        <w:rPr>
          <w:rFonts w:ascii="Arial" w:hAnsi="Arial" w:eastAsia="等线" w:cs="Arial"/>
          <w:b/>
          <w:sz w:val="22"/>
        </w:rPr>
        <w:t>测试用例大纲</w:t>
      </w:r>
      <w:r>
        <w:rPr>
          <w:rFonts w:ascii="Arial" w:hAnsi="Arial" w:eastAsia="等线" w:cs="Arial"/>
          <w:sz w:val="22"/>
        </w:rPr>
        <w:t>吗？</w:t>
      </w:r>
    </w:p>
    <w:p w14:paraId="2F850E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A56C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E04D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D7F9FE59"/>
    <w:multiLevelType w:val="singleLevel"/>
    <w:tmpl w:val="D7F9FE5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5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CBA6B53"/>
    <w:multiLevelType w:val="singleLevel"/>
    <w:tmpl w:val="DCBA6B5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2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5"/>
  </w:num>
  <w:num w:numId="2">
    <w:abstractNumId w:val="31"/>
  </w:num>
  <w:num w:numId="3">
    <w:abstractNumId w:val="79"/>
  </w:num>
  <w:num w:numId="4">
    <w:abstractNumId w:val="27"/>
  </w:num>
  <w:num w:numId="5">
    <w:abstractNumId w:val="20"/>
  </w:num>
  <w:num w:numId="6">
    <w:abstractNumId w:val="48"/>
  </w:num>
  <w:num w:numId="7">
    <w:abstractNumId w:val="62"/>
  </w:num>
  <w:num w:numId="8">
    <w:abstractNumId w:val="89"/>
  </w:num>
  <w:num w:numId="9">
    <w:abstractNumId w:val="46"/>
  </w:num>
  <w:num w:numId="10">
    <w:abstractNumId w:val="7"/>
  </w:num>
  <w:num w:numId="11">
    <w:abstractNumId w:val="63"/>
  </w:num>
  <w:num w:numId="12">
    <w:abstractNumId w:val="81"/>
  </w:num>
  <w:num w:numId="13">
    <w:abstractNumId w:val="30"/>
  </w:num>
  <w:num w:numId="14">
    <w:abstractNumId w:val="76"/>
  </w:num>
  <w:num w:numId="15">
    <w:abstractNumId w:val="41"/>
  </w:num>
  <w:num w:numId="16">
    <w:abstractNumId w:val="61"/>
  </w:num>
  <w:num w:numId="17">
    <w:abstractNumId w:val="36"/>
  </w:num>
  <w:num w:numId="18">
    <w:abstractNumId w:val="34"/>
  </w:num>
  <w:num w:numId="19">
    <w:abstractNumId w:val="11"/>
  </w:num>
  <w:num w:numId="20">
    <w:abstractNumId w:val="74"/>
  </w:num>
  <w:num w:numId="21">
    <w:abstractNumId w:val="84"/>
  </w:num>
  <w:num w:numId="22">
    <w:abstractNumId w:val="51"/>
  </w:num>
  <w:num w:numId="23">
    <w:abstractNumId w:val="73"/>
  </w:num>
  <w:num w:numId="24">
    <w:abstractNumId w:val="17"/>
  </w:num>
  <w:num w:numId="25">
    <w:abstractNumId w:val="94"/>
  </w:num>
  <w:num w:numId="26">
    <w:abstractNumId w:val="92"/>
  </w:num>
  <w:num w:numId="27">
    <w:abstractNumId w:val="26"/>
  </w:num>
  <w:num w:numId="28">
    <w:abstractNumId w:val="85"/>
  </w:num>
  <w:num w:numId="29">
    <w:abstractNumId w:val="8"/>
  </w:num>
  <w:num w:numId="30">
    <w:abstractNumId w:val="70"/>
  </w:num>
  <w:num w:numId="31">
    <w:abstractNumId w:val="3"/>
  </w:num>
  <w:num w:numId="32">
    <w:abstractNumId w:val="78"/>
  </w:num>
  <w:num w:numId="33">
    <w:abstractNumId w:val="95"/>
  </w:num>
  <w:num w:numId="34">
    <w:abstractNumId w:val="1"/>
  </w:num>
  <w:num w:numId="35">
    <w:abstractNumId w:val="60"/>
  </w:num>
  <w:num w:numId="36">
    <w:abstractNumId w:val="77"/>
  </w:num>
  <w:num w:numId="37">
    <w:abstractNumId w:val="43"/>
  </w:num>
  <w:num w:numId="38">
    <w:abstractNumId w:val="37"/>
  </w:num>
  <w:num w:numId="39">
    <w:abstractNumId w:val="66"/>
  </w:num>
  <w:num w:numId="40">
    <w:abstractNumId w:val="93"/>
  </w:num>
  <w:num w:numId="41">
    <w:abstractNumId w:val="23"/>
  </w:num>
  <w:num w:numId="42">
    <w:abstractNumId w:val="5"/>
  </w:num>
  <w:num w:numId="43">
    <w:abstractNumId w:val="22"/>
  </w:num>
  <w:num w:numId="44">
    <w:abstractNumId w:val="82"/>
  </w:num>
  <w:num w:numId="45">
    <w:abstractNumId w:val="2"/>
  </w:num>
  <w:num w:numId="46">
    <w:abstractNumId w:val="56"/>
  </w:num>
  <w:num w:numId="47">
    <w:abstractNumId w:val="4"/>
  </w:num>
  <w:num w:numId="48">
    <w:abstractNumId w:val="83"/>
  </w:num>
  <w:num w:numId="49">
    <w:abstractNumId w:val="90"/>
  </w:num>
  <w:num w:numId="50">
    <w:abstractNumId w:val="75"/>
  </w:num>
  <w:num w:numId="51">
    <w:abstractNumId w:val="67"/>
  </w:num>
  <w:num w:numId="52">
    <w:abstractNumId w:val="86"/>
  </w:num>
  <w:num w:numId="53">
    <w:abstractNumId w:val="49"/>
  </w:num>
  <w:num w:numId="54">
    <w:abstractNumId w:val="50"/>
  </w:num>
  <w:num w:numId="55">
    <w:abstractNumId w:val="33"/>
  </w:num>
  <w:num w:numId="56">
    <w:abstractNumId w:val="68"/>
  </w:num>
  <w:num w:numId="57">
    <w:abstractNumId w:val="58"/>
  </w:num>
  <w:num w:numId="58">
    <w:abstractNumId w:val="40"/>
  </w:num>
  <w:num w:numId="59">
    <w:abstractNumId w:val="59"/>
  </w:num>
  <w:num w:numId="60">
    <w:abstractNumId w:val="19"/>
  </w:num>
  <w:num w:numId="61">
    <w:abstractNumId w:val="72"/>
  </w:num>
  <w:num w:numId="62">
    <w:abstractNumId w:val="52"/>
  </w:num>
  <w:num w:numId="63">
    <w:abstractNumId w:val="69"/>
  </w:num>
  <w:num w:numId="64">
    <w:abstractNumId w:val="47"/>
  </w:num>
  <w:num w:numId="65">
    <w:abstractNumId w:val="28"/>
  </w:num>
  <w:num w:numId="66">
    <w:abstractNumId w:val="53"/>
  </w:num>
  <w:num w:numId="67">
    <w:abstractNumId w:val="18"/>
  </w:num>
  <w:num w:numId="68">
    <w:abstractNumId w:val="71"/>
  </w:num>
  <w:num w:numId="69">
    <w:abstractNumId w:val="14"/>
  </w:num>
  <w:num w:numId="70">
    <w:abstractNumId w:val="42"/>
  </w:num>
  <w:num w:numId="71">
    <w:abstractNumId w:val="65"/>
  </w:num>
  <w:num w:numId="72">
    <w:abstractNumId w:val="44"/>
  </w:num>
  <w:num w:numId="73">
    <w:abstractNumId w:val="55"/>
  </w:num>
  <w:num w:numId="74">
    <w:abstractNumId w:val="88"/>
  </w:num>
  <w:num w:numId="75">
    <w:abstractNumId w:val="38"/>
  </w:num>
  <w:num w:numId="76">
    <w:abstractNumId w:val="29"/>
  </w:num>
  <w:num w:numId="77">
    <w:abstractNumId w:val="13"/>
  </w:num>
  <w:num w:numId="78">
    <w:abstractNumId w:val="91"/>
  </w:num>
  <w:num w:numId="79">
    <w:abstractNumId w:val="35"/>
  </w:num>
  <w:num w:numId="80">
    <w:abstractNumId w:val="21"/>
  </w:num>
  <w:num w:numId="81">
    <w:abstractNumId w:val="64"/>
  </w:num>
  <w:num w:numId="82">
    <w:abstractNumId w:val="39"/>
  </w:num>
  <w:num w:numId="83">
    <w:abstractNumId w:val="10"/>
  </w:num>
  <w:num w:numId="84">
    <w:abstractNumId w:val="80"/>
  </w:num>
  <w:num w:numId="85">
    <w:abstractNumId w:val="24"/>
  </w:num>
  <w:num w:numId="86">
    <w:abstractNumId w:val="16"/>
  </w:num>
  <w:num w:numId="87">
    <w:abstractNumId w:val="9"/>
  </w:num>
  <w:num w:numId="88">
    <w:abstractNumId w:val="12"/>
  </w:num>
  <w:num w:numId="89">
    <w:abstractNumId w:val="15"/>
  </w:num>
  <w:num w:numId="90">
    <w:abstractNumId w:val="6"/>
  </w:num>
  <w:num w:numId="91">
    <w:abstractNumId w:val="57"/>
  </w:num>
  <w:num w:numId="92">
    <w:abstractNumId w:val="25"/>
  </w:num>
  <w:num w:numId="93">
    <w:abstractNumId w:val="54"/>
  </w:num>
  <w:num w:numId="94">
    <w:abstractNumId w:val="32"/>
  </w:num>
  <w:num w:numId="95">
    <w:abstractNumId w:val="87"/>
  </w:num>
  <w:num w:numId="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EB72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3637</Words>
  <Characters>4607</Characters>
  <TotalTime>0</TotalTime>
  <ScaleCrop>false</ScaleCrop>
  <LinksUpToDate>false</LinksUpToDate>
  <CharactersWithSpaces>5018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2026-06-23T13:20:00Z</dcterms:created>
  <dc:creator>Apache POI</dc:creator>
  <cp:lastModifiedBy>轩轩哥</cp:lastModifiedBy>
  <dcterms:modified xsi:type="dcterms:W3CDTF">2026-06-23T13:22:06Z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{"Label":"1","ContentProducer":"001191110102MACQD9K64010000","ProduceID":"7654580231789989058","ReservedCode1":"","ContentPropagator":"","PropagateID":"","ReservedCode2":""}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4F4E31C4AEA24520A1C7B4D1F74F0F53_13</vt:lpwstr>
  </property>
</Properties>
</file>