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lang w:eastAsia="zh-CN"/>
        </w:rPr>
      </w:pPr>
      <w:r>
        <w:rPr>
          <w:rFonts w:hint="eastAsia"/>
          <w:lang w:eastAsia="zh-CN"/>
        </w:rPr>
        <w:t>实验</w:t>
      </w:r>
      <w:r>
        <w:rPr>
          <w:lang w:eastAsia="zh-CN"/>
        </w:rPr>
        <w:t>六 综合实验</w:t>
      </w:r>
    </w:p>
    <w:p>
      <w:pPr>
        <w:pStyle w:val="2"/>
        <w:rPr>
          <w:lang w:eastAsia="zh-CN"/>
        </w:rPr>
      </w:pPr>
      <w:r>
        <w:rPr>
          <w:rFonts w:hint="eastAsia"/>
          <w:lang w:eastAsia="zh-CN"/>
        </w:rPr>
        <w:t>实验题目：记忆游戏</w:t>
      </w:r>
    </w:p>
    <w:p>
      <w:pPr>
        <w:pStyle w:val="3"/>
        <w:rPr>
          <w:lang w:eastAsia="zh-CN"/>
        </w:rPr>
      </w:pPr>
      <w:r>
        <w:rPr>
          <w:rFonts w:hint="eastAsia"/>
          <w:lang w:eastAsia="zh-CN"/>
        </w:rPr>
        <w:t>1</w:t>
      </w:r>
      <w:r>
        <w:rPr>
          <w:lang w:eastAsia="zh-CN"/>
        </w:rPr>
        <w:t xml:space="preserve"> </w:t>
      </w:r>
      <w:r>
        <w:rPr>
          <w:rFonts w:hint="eastAsia"/>
          <w:lang w:eastAsia="zh-CN"/>
        </w:rPr>
        <w:t>实验</w:t>
      </w:r>
      <w:r>
        <w:rPr>
          <w:lang w:eastAsia="zh-CN"/>
        </w:rPr>
        <w:t>目的</w:t>
      </w:r>
    </w:p>
    <w:p>
      <w:pPr>
        <w:pStyle w:val="6"/>
        <w:spacing w:before="36"/>
        <w:ind w:firstLine="420"/>
        <w:rPr>
          <w:rFonts w:ascii="Times New Roman" w:hAnsi="Times New Roman" w:cs="Times New Roman"/>
          <w:sz w:val="24"/>
          <w:szCs w:val="24"/>
          <w:lang w:eastAsia="zh-CN"/>
        </w:rPr>
      </w:pPr>
      <w:r>
        <w:rPr>
          <w:rFonts w:hint="eastAsia" w:ascii="Times New Roman" w:hAnsi="Times New Roman" w:cs="Times New Roman"/>
          <w:sz w:val="24"/>
          <w:szCs w:val="24"/>
          <w:lang w:eastAsia="zh-CN"/>
        </w:rPr>
        <w:t>（1）掌握自顶向下(Top-Down)的结构化设计方法；</w:t>
      </w:r>
    </w:p>
    <w:p>
      <w:pPr>
        <w:pStyle w:val="6"/>
        <w:spacing w:before="36"/>
        <w:ind w:firstLine="420"/>
        <w:rPr>
          <w:rFonts w:ascii="Times New Roman" w:hAnsi="Times New Roman" w:cs="Times New Roman"/>
          <w:sz w:val="24"/>
          <w:szCs w:val="24"/>
          <w:lang w:eastAsia="zh-CN"/>
        </w:rPr>
      </w:pPr>
      <w:r>
        <w:rPr>
          <w:rFonts w:hint="eastAsia" w:ascii="Times New Roman" w:hAnsi="Times New Roman" w:cs="Times New Roman"/>
          <w:sz w:val="24"/>
          <w:szCs w:val="24"/>
          <w:lang w:eastAsia="zh-CN"/>
        </w:rPr>
        <w:t>（2）培养和锻炼对复杂问题的分析与求解能力；</w:t>
      </w:r>
    </w:p>
    <w:p>
      <w:pPr>
        <w:pStyle w:val="6"/>
        <w:spacing w:before="36"/>
        <w:ind w:firstLine="420"/>
        <w:rPr>
          <w:rFonts w:ascii="Times New Roman" w:hAnsi="Times New Roman" w:cs="Times New Roman"/>
          <w:sz w:val="24"/>
          <w:szCs w:val="24"/>
          <w:lang w:eastAsia="zh-CN"/>
        </w:rPr>
      </w:pPr>
      <w:r>
        <w:rPr>
          <w:rFonts w:hint="eastAsia" w:ascii="Times New Roman" w:hAnsi="Times New Roman" w:cs="Times New Roman"/>
          <w:sz w:val="24"/>
          <w:szCs w:val="24"/>
          <w:lang w:eastAsia="zh-CN"/>
        </w:rPr>
        <w:t>（3）培养和锻炼复杂数字系统的设计能力。</w:t>
      </w:r>
    </w:p>
    <w:p>
      <w:pPr>
        <w:pStyle w:val="6"/>
        <w:spacing w:before="36"/>
        <w:ind w:firstLine="420"/>
        <w:rPr>
          <w:rFonts w:ascii="Times New Roman" w:hAnsi="Times New Roman" w:cs="Times New Roman"/>
          <w:sz w:val="24"/>
          <w:szCs w:val="24"/>
          <w:lang w:eastAsia="zh-CN"/>
        </w:rPr>
      </w:pPr>
    </w:p>
    <w:p>
      <w:pPr>
        <w:pStyle w:val="3"/>
        <w:rPr>
          <w:lang w:eastAsia="zh-CN"/>
        </w:rPr>
      </w:pPr>
      <w:r>
        <w:rPr>
          <w:lang w:eastAsia="zh-CN"/>
        </w:rPr>
        <w:t xml:space="preserve">2 </w:t>
      </w:r>
      <w:r>
        <w:rPr>
          <w:rFonts w:hint="eastAsia"/>
          <w:lang w:eastAsia="zh-CN"/>
        </w:rPr>
        <w:t>实验内容</w:t>
      </w:r>
    </w:p>
    <w:p>
      <w:pPr>
        <w:pStyle w:val="6"/>
        <w:spacing w:before="36"/>
        <w:ind w:firstLine="420"/>
        <w:rPr>
          <w:rFonts w:ascii="Times New Roman" w:hAnsi="Times New Roman" w:cs="Times New Roman"/>
          <w:sz w:val="24"/>
          <w:szCs w:val="24"/>
          <w:lang w:eastAsia="zh-CN"/>
        </w:rPr>
      </w:pPr>
      <w:r>
        <w:rPr>
          <w:rFonts w:hint="eastAsia" w:ascii="Times New Roman" w:hAnsi="Times New Roman" w:cs="Times New Roman"/>
          <w:sz w:val="24"/>
          <w:szCs w:val="24"/>
          <w:lang w:eastAsia="zh-CN"/>
        </w:rPr>
        <w:t>使用按键开关、拨码开关和数码管实现记忆游戏，详细要求如下：</w:t>
      </w:r>
    </w:p>
    <w:p>
      <w:pPr>
        <w:pStyle w:val="6"/>
        <w:spacing w:before="36"/>
        <w:ind w:firstLine="420"/>
        <w:rPr>
          <w:rFonts w:ascii="Times New Roman" w:hAnsi="Times New Roman" w:cs="Times New Roman"/>
          <w:sz w:val="24"/>
          <w:szCs w:val="24"/>
          <w:lang w:eastAsia="zh-CN"/>
        </w:rPr>
      </w:pPr>
      <w:r>
        <w:rPr>
          <w:rFonts w:hint="eastAsia" w:ascii="Times New Roman" w:hAnsi="Times New Roman" w:cs="Times New Roman"/>
          <w:sz w:val="24"/>
          <w:szCs w:val="24"/>
          <w:lang w:eastAsia="zh-CN"/>
        </w:rPr>
        <w:t>（1）系统在开机上电或按下复位键（按键S4）时，</w:t>
      </w:r>
      <w:r>
        <w:rPr>
          <w:rFonts w:ascii="Times New Roman" w:hAnsi="Times New Roman" w:cs="Times New Roman"/>
          <w:sz w:val="24"/>
          <w:szCs w:val="24"/>
          <w:lang w:eastAsia="zh-CN"/>
        </w:rPr>
        <w:t>数码管显示8个“0”，然后等待按键</w:t>
      </w:r>
      <w:r>
        <w:rPr>
          <w:rFonts w:hint="eastAsia" w:ascii="Times New Roman" w:hAnsi="Times New Roman" w:cs="Times New Roman"/>
          <w:sz w:val="24"/>
          <w:szCs w:val="24"/>
          <w:lang w:eastAsia="zh-CN"/>
        </w:rPr>
        <w:t>S0被按下；</w:t>
      </w:r>
    </w:p>
    <w:p>
      <w:pPr>
        <w:pStyle w:val="6"/>
        <w:spacing w:before="36"/>
        <w:ind w:firstLine="420"/>
        <w:rPr>
          <w:rFonts w:ascii="Times New Roman" w:hAnsi="Times New Roman" w:cs="Times New Roman"/>
          <w:sz w:val="24"/>
          <w:szCs w:val="24"/>
          <w:lang w:eastAsia="zh-CN"/>
        </w:rPr>
      </w:pPr>
      <w:r>
        <w:rPr>
          <w:rFonts w:hint="eastAsia" w:ascii="Times New Roman" w:hAnsi="Times New Roman" w:cs="Times New Roman"/>
          <w:sz w:val="24"/>
          <w:szCs w:val="24"/>
          <w:lang w:eastAsia="zh-CN"/>
        </w:rPr>
        <w:t>（2）按键S0按下后，系统开始生成数字。此时，</w:t>
      </w:r>
      <w:r>
        <w:rPr>
          <w:rFonts w:ascii="Times New Roman" w:hAnsi="Times New Roman" w:cs="Times New Roman"/>
          <w:sz w:val="24"/>
          <w:szCs w:val="24"/>
          <w:lang w:eastAsia="zh-CN"/>
        </w:rPr>
        <w:t>系统将生成5个互不相同的5位八进制数，并将这5个数存储起来，同时以1s为时间间隔，在数码管上将这5个数播放一次。例如，假设系统生成了12345、76543、07264、17531和</w:t>
      </w:r>
      <w:r>
        <w:rPr>
          <w:rFonts w:hint="eastAsia" w:ascii="Times New Roman" w:hAnsi="Times New Roman" w:cs="Times New Roman"/>
          <w:sz w:val="24"/>
          <w:szCs w:val="24"/>
          <w:lang w:eastAsia="zh-CN"/>
        </w:rPr>
        <w:t>44444</w:t>
      </w:r>
      <w:r>
        <w:rPr>
          <w:rFonts w:ascii="Times New Roman" w:hAnsi="Times New Roman" w:cs="Times New Roman"/>
          <w:sz w:val="24"/>
          <w:szCs w:val="24"/>
          <w:lang w:eastAsia="zh-CN"/>
        </w:rPr>
        <w:t>，此时需要先在数码管DK[4:0]上显示12345，隔1s后显示76543，再隔1s后显示07264，</w:t>
      </w:r>
      <m:oMath>
        <m:r>
          <m:rPr>
            <m:sty m:val="p"/>
          </m:rPr>
          <w:rPr>
            <w:rFonts w:ascii="Cambria Math" w:hAnsi="Cambria Math" w:cs="Times New Roman"/>
            <w:sz w:val="24"/>
            <w:szCs w:val="24"/>
            <w:lang w:eastAsia="zh-CN"/>
          </w:rPr>
          <m:t>⋯⋯</m:t>
        </m:r>
      </m:oMath>
      <w:r>
        <w:rPr>
          <w:rFonts w:ascii="Times New Roman" w:hAnsi="Times New Roman" w:cs="Times New Roman"/>
          <w:sz w:val="24"/>
          <w:szCs w:val="24"/>
          <w:lang w:eastAsia="zh-CN"/>
        </w:rPr>
        <w:t>，最后显示</w:t>
      </w:r>
      <w:r>
        <w:rPr>
          <w:rFonts w:hint="eastAsia" w:ascii="Times New Roman" w:hAnsi="Times New Roman" w:cs="Times New Roman"/>
          <w:sz w:val="24"/>
          <w:szCs w:val="24"/>
          <w:lang w:eastAsia="zh-CN"/>
        </w:rPr>
        <w:t>44444</w:t>
      </w:r>
      <w:r>
        <w:rPr>
          <w:rFonts w:ascii="Times New Roman" w:hAnsi="Times New Roman" w:cs="Times New Roman"/>
          <w:sz w:val="24"/>
          <w:szCs w:val="24"/>
          <w:lang w:eastAsia="zh-CN"/>
        </w:rPr>
        <w:t>，再隔1s后数码管显示保持不变；此时，等待按键</w:t>
      </w:r>
      <w:r>
        <w:rPr>
          <w:rFonts w:hint="eastAsia" w:ascii="Times New Roman" w:hAnsi="Times New Roman" w:cs="Times New Roman"/>
          <w:sz w:val="24"/>
          <w:szCs w:val="24"/>
          <w:lang w:eastAsia="zh-CN"/>
        </w:rPr>
        <w:t>S1被按下；</w:t>
      </w:r>
    </w:p>
    <w:p>
      <w:pPr>
        <w:pStyle w:val="6"/>
        <w:spacing w:before="36"/>
        <w:ind w:firstLine="420"/>
        <w:rPr>
          <w:rFonts w:ascii="Times New Roman" w:hAnsi="Times New Roman" w:cs="Times New Roman"/>
          <w:sz w:val="24"/>
          <w:szCs w:val="24"/>
          <w:lang w:eastAsia="zh-CN"/>
        </w:rPr>
      </w:pPr>
      <w:r>
        <w:rPr>
          <w:rFonts w:hint="eastAsia" w:ascii="Times New Roman" w:hAnsi="Times New Roman" w:cs="Times New Roman"/>
          <w:sz w:val="24"/>
          <w:szCs w:val="24"/>
          <w:lang w:eastAsia="zh-CN"/>
        </w:rPr>
        <w:t>（3）要求（2）中生成的5个5位八进制数具有一定的随机性，不得每次都生成固定的5个5位八进制数（所生成的数具有一定随机性、可</w:t>
      </w:r>
      <w:r>
        <w:rPr>
          <w:rFonts w:ascii="Times New Roman" w:hAnsi="Times New Roman" w:cs="Times New Roman"/>
          <w:sz w:val="24"/>
          <w:szCs w:val="24"/>
          <w:lang w:eastAsia="zh-CN"/>
        </w:rPr>
        <w:t>保证每次生成的5个数都有不一样的即可。实现方法参考：取计数器的输出或使用</w:t>
      </w:r>
      <w:r>
        <w:fldChar w:fldCharType="begin"/>
      </w:r>
      <w:r>
        <w:instrText xml:space="preserve"> HYPERLINK "https://www.xilinx.com/support/documentation/application_notes/xapp210.pdf" </w:instrText>
      </w:r>
      <w:r>
        <w:fldChar w:fldCharType="separate"/>
      </w:r>
      <w:r>
        <w:rPr>
          <w:rStyle w:val="15"/>
          <w:rFonts w:ascii="Times New Roman" w:hAnsi="Times New Roman" w:cs="Times New Roman"/>
          <w:sz w:val="24"/>
          <w:szCs w:val="24"/>
          <w:lang w:eastAsia="zh-CN"/>
        </w:rPr>
        <w:t>线性反馈移位寄存器(LFSR)</w:t>
      </w:r>
      <w:r>
        <w:rPr>
          <w:rStyle w:val="15"/>
          <w:rFonts w:ascii="Times New Roman" w:hAnsi="Times New Roman" w:cs="Times New Roman"/>
          <w:sz w:val="24"/>
          <w:szCs w:val="24"/>
          <w:lang w:eastAsia="zh-CN"/>
        </w:rPr>
        <w:fldChar w:fldCharType="end"/>
      </w:r>
      <w:r>
        <w:rPr>
          <w:rFonts w:ascii="Times New Roman" w:hAnsi="Times New Roman" w:cs="Times New Roman"/>
          <w:sz w:val="24"/>
          <w:szCs w:val="24"/>
          <w:lang w:eastAsia="zh-CN"/>
        </w:rPr>
        <w:t>生成伪随机数</w:t>
      </w:r>
      <w:r>
        <w:rPr>
          <w:rFonts w:hint="eastAsia" w:ascii="Times New Roman" w:hAnsi="Times New Roman" w:cs="Times New Roman"/>
          <w:sz w:val="24"/>
          <w:szCs w:val="24"/>
          <w:lang w:eastAsia="zh-CN"/>
        </w:rPr>
        <w:t>）；</w:t>
      </w:r>
    </w:p>
    <w:p>
      <w:pPr>
        <w:pStyle w:val="6"/>
        <w:spacing w:before="36"/>
        <w:ind w:firstLine="420"/>
        <w:rPr>
          <w:rFonts w:ascii="Times New Roman" w:hAnsi="Times New Roman" w:cs="Times New Roman"/>
          <w:sz w:val="24"/>
          <w:szCs w:val="24"/>
          <w:lang w:eastAsia="zh-CN"/>
        </w:rPr>
      </w:pPr>
      <w:r>
        <w:rPr>
          <w:rFonts w:hint="eastAsia" w:ascii="Times New Roman" w:hAnsi="Times New Roman" w:cs="Times New Roman"/>
          <w:sz w:val="24"/>
          <w:szCs w:val="24"/>
          <w:lang w:eastAsia="zh-CN"/>
        </w:rPr>
        <w:t>（4）按键S1按下后，系统将</w:t>
      </w:r>
      <w:r>
        <w:rPr>
          <w:rFonts w:ascii="Times New Roman" w:hAnsi="Times New Roman" w:cs="Times New Roman"/>
          <w:sz w:val="24"/>
          <w:szCs w:val="24"/>
          <w:lang w:eastAsia="zh-CN"/>
        </w:rPr>
        <w:t>读取SW[7:0]作为输入，并以SW[7:0]的值作为地址访问存储器，然后将所读取的5位八进制数显示在数码管上。若SW[7:0]</w:t>
      </w:r>
      <w:r>
        <w:rPr>
          <w:rFonts w:hint="eastAsia" w:ascii="Times New Roman" w:hAnsi="Times New Roman" w:cs="Times New Roman"/>
          <w:sz w:val="24"/>
          <w:szCs w:val="24"/>
          <w:lang w:eastAsia="zh-CN"/>
        </w:rPr>
        <w:t xml:space="preserve"> </w:t>
      </w:r>
      <w:r>
        <w:rPr>
          <w:rFonts w:ascii="Times New Roman" w:hAnsi="Times New Roman" w:cs="Times New Roman"/>
          <w:sz w:val="24"/>
          <w:szCs w:val="24"/>
          <w:lang w:eastAsia="zh-CN"/>
        </w:rPr>
        <w:t>&gt;</w:t>
      </w:r>
      <w:r>
        <w:rPr>
          <w:rFonts w:hint="eastAsia" w:ascii="Times New Roman" w:hAnsi="Times New Roman" w:cs="Times New Roman"/>
          <w:sz w:val="24"/>
          <w:szCs w:val="24"/>
          <w:lang w:eastAsia="zh-CN"/>
        </w:rPr>
        <w:t xml:space="preserve"> </w:t>
      </w:r>
      <w:r>
        <w:rPr>
          <w:rFonts w:ascii="Times New Roman" w:hAnsi="Times New Roman" w:cs="Times New Roman"/>
          <w:sz w:val="24"/>
          <w:szCs w:val="24"/>
          <w:lang w:eastAsia="zh-CN"/>
        </w:rPr>
        <w:t>8’h5，数码管需显示8个“F”。 基于（</w:t>
      </w:r>
      <w:r>
        <w:rPr>
          <w:rFonts w:hint="eastAsia" w:ascii="Times New Roman" w:hAnsi="Times New Roman" w:cs="Times New Roman"/>
          <w:sz w:val="24"/>
          <w:szCs w:val="24"/>
          <w:lang w:eastAsia="zh-CN"/>
        </w:rPr>
        <w:t>2</w:t>
      </w:r>
      <w:r>
        <w:rPr>
          <w:rFonts w:ascii="Times New Roman" w:hAnsi="Times New Roman" w:cs="Times New Roman"/>
          <w:sz w:val="24"/>
          <w:szCs w:val="24"/>
          <w:lang w:eastAsia="zh-CN"/>
        </w:rPr>
        <w:t>）所举的例子，若SW[7:0]</w:t>
      </w:r>
      <w:r>
        <w:rPr>
          <w:rFonts w:hint="eastAsia" w:ascii="Times New Roman" w:hAnsi="Times New Roman" w:cs="Times New Roman"/>
          <w:sz w:val="24"/>
          <w:szCs w:val="24"/>
          <w:lang w:eastAsia="zh-CN"/>
        </w:rPr>
        <w:t xml:space="preserve"> </w:t>
      </w:r>
      <w:r>
        <w:rPr>
          <w:rFonts w:ascii="Times New Roman" w:hAnsi="Times New Roman" w:cs="Times New Roman"/>
          <w:sz w:val="24"/>
          <w:szCs w:val="24"/>
          <w:lang w:eastAsia="zh-CN"/>
        </w:rPr>
        <w:t>==</w:t>
      </w:r>
      <w:r>
        <w:rPr>
          <w:rFonts w:hint="eastAsia" w:ascii="Times New Roman" w:hAnsi="Times New Roman" w:cs="Times New Roman"/>
          <w:sz w:val="24"/>
          <w:szCs w:val="24"/>
          <w:lang w:eastAsia="zh-CN"/>
        </w:rPr>
        <w:t xml:space="preserve"> </w:t>
      </w:r>
      <w:r>
        <w:rPr>
          <w:rFonts w:ascii="Times New Roman" w:hAnsi="Times New Roman" w:cs="Times New Roman"/>
          <w:sz w:val="24"/>
          <w:szCs w:val="24"/>
          <w:lang w:eastAsia="zh-CN"/>
        </w:rPr>
        <w:t>8’h03，则数码管显示17531；若SW[7:0]</w:t>
      </w:r>
      <w:r>
        <w:rPr>
          <w:rFonts w:hint="eastAsia" w:ascii="Times New Roman" w:hAnsi="Times New Roman" w:cs="Times New Roman"/>
          <w:sz w:val="24"/>
          <w:szCs w:val="24"/>
          <w:lang w:eastAsia="zh-CN"/>
        </w:rPr>
        <w:t xml:space="preserve"> </w:t>
      </w:r>
      <w:r>
        <w:rPr>
          <w:rFonts w:ascii="Times New Roman" w:hAnsi="Times New Roman" w:cs="Times New Roman"/>
          <w:sz w:val="24"/>
          <w:szCs w:val="24"/>
          <w:lang w:eastAsia="zh-CN"/>
        </w:rPr>
        <w:t>==</w:t>
      </w:r>
      <w:r>
        <w:rPr>
          <w:rFonts w:hint="eastAsia" w:ascii="Times New Roman" w:hAnsi="Times New Roman" w:cs="Times New Roman"/>
          <w:sz w:val="24"/>
          <w:szCs w:val="24"/>
          <w:lang w:eastAsia="zh-CN"/>
        </w:rPr>
        <w:t xml:space="preserve"> </w:t>
      </w:r>
      <w:r>
        <w:rPr>
          <w:rFonts w:ascii="Times New Roman" w:hAnsi="Times New Roman" w:cs="Times New Roman"/>
          <w:sz w:val="24"/>
          <w:szCs w:val="24"/>
          <w:lang w:eastAsia="zh-CN"/>
        </w:rPr>
        <w:t>8’h45，则数码管显示8个“F”；</w:t>
      </w:r>
    </w:p>
    <w:p>
      <w:pPr>
        <w:pStyle w:val="6"/>
        <w:spacing w:before="36"/>
        <w:ind w:firstLine="420"/>
        <w:rPr>
          <w:rFonts w:ascii="Times New Roman" w:hAnsi="Times New Roman" w:cs="Times New Roman"/>
          <w:sz w:val="24"/>
          <w:szCs w:val="24"/>
          <w:lang w:eastAsia="zh-CN"/>
        </w:rPr>
      </w:pPr>
      <w:r>
        <w:rPr>
          <w:rFonts w:hint="eastAsia" w:ascii="Times New Roman" w:hAnsi="Times New Roman" w:cs="Times New Roman"/>
          <w:sz w:val="24"/>
          <w:szCs w:val="24"/>
          <w:lang w:eastAsia="zh-CN"/>
        </w:rPr>
        <w:t>（5）此时，按键S2按下后，系统将开始根据数码管输入对（2）中存储的5个5位八进制数进行匹配。</w:t>
      </w:r>
      <w:r>
        <w:rPr>
          <w:rFonts w:ascii="Times New Roman" w:hAnsi="Times New Roman" w:cs="Times New Roman"/>
          <w:sz w:val="24"/>
          <w:szCs w:val="24"/>
          <w:lang w:eastAsia="zh-CN"/>
        </w:rPr>
        <w:t>每次按下确认键S</w:t>
      </w:r>
      <w:r>
        <w:rPr>
          <w:rFonts w:hint="eastAsia" w:ascii="Times New Roman" w:hAnsi="Times New Roman" w:cs="Times New Roman"/>
          <w:sz w:val="24"/>
          <w:szCs w:val="24"/>
          <w:lang w:eastAsia="zh-CN"/>
        </w:rPr>
        <w:t>3</w:t>
      </w:r>
      <w:r>
        <w:rPr>
          <w:rFonts w:ascii="Times New Roman" w:hAnsi="Times New Roman" w:cs="Times New Roman"/>
          <w:sz w:val="24"/>
          <w:szCs w:val="24"/>
          <w:lang w:eastAsia="zh-CN"/>
        </w:rPr>
        <w:t>时，系统都读取SW[2:0]的值作为一位八进制数输入。当最新输入的5个八进制数所拼成的5位八进制数等于（</w:t>
      </w:r>
      <w:r>
        <w:rPr>
          <w:rFonts w:hint="eastAsia" w:ascii="Times New Roman" w:hAnsi="Times New Roman" w:cs="Times New Roman"/>
          <w:sz w:val="24"/>
          <w:szCs w:val="24"/>
          <w:lang w:eastAsia="zh-CN"/>
        </w:rPr>
        <w:t>2</w:t>
      </w:r>
      <w:r>
        <w:rPr>
          <w:rFonts w:ascii="Times New Roman" w:hAnsi="Times New Roman" w:cs="Times New Roman"/>
          <w:sz w:val="24"/>
          <w:szCs w:val="24"/>
          <w:lang w:eastAsia="zh-CN"/>
        </w:rPr>
        <w:t>）中生成的某一个数时，数码管需显示“地址--匹配数”的匹配信息，否则显示8个以4Hz不断闪烁的“0”。此外，无论当前最新输入的5个八进制数是否成功匹配，都可以通过SW[2:0]和确认键S</w:t>
      </w:r>
      <w:r>
        <w:rPr>
          <w:rFonts w:hint="eastAsia" w:ascii="Times New Roman" w:hAnsi="Times New Roman" w:cs="Times New Roman"/>
          <w:sz w:val="24"/>
          <w:szCs w:val="24"/>
          <w:lang w:eastAsia="zh-CN"/>
        </w:rPr>
        <w:t>3</w:t>
      </w:r>
      <w:r>
        <w:rPr>
          <w:rFonts w:ascii="Times New Roman" w:hAnsi="Times New Roman" w:cs="Times New Roman"/>
          <w:sz w:val="24"/>
          <w:szCs w:val="24"/>
          <w:lang w:eastAsia="zh-CN"/>
        </w:rPr>
        <w:t>继续输入，以不断进行数据匹配的测试，直到按下复位键S4。基于（</w:t>
      </w:r>
      <w:r>
        <w:rPr>
          <w:rFonts w:hint="eastAsia" w:ascii="Times New Roman" w:hAnsi="Times New Roman" w:cs="Times New Roman"/>
          <w:sz w:val="24"/>
          <w:szCs w:val="24"/>
          <w:lang w:eastAsia="zh-CN"/>
        </w:rPr>
        <w:t>2</w:t>
      </w:r>
      <w:r>
        <w:rPr>
          <w:rFonts w:ascii="Times New Roman" w:hAnsi="Times New Roman" w:cs="Times New Roman"/>
          <w:sz w:val="24"/>
          <w:szCs w:val="24"/>
          <w:lang w:eastAsia="zh-CN"/>
        </w:rPr>
        <w:t>）所举的例子，若最新输入的5个八进制数拼成数字“</w:t>
      </w:r>
      <w:r>
        <w:rPr>
          <w:rFonts w:hint="eastAsia" w:ascii="Times New Roman" w:hAnsi="Times New Roman" w:cs="Times New Roman"/>
          <w:sz w:val="24"/>
          <w:szCs w:val="24"/>
          <w:lang w:eastAsia="zh-CN"/>
        </w:rPr>
        <w:t>44444</w:t>
      </w:r>
      <w:r>
        <w:rPr>
          <w:rFonts w:ascii="Times New Roman" w:hAnsi="Times New Roman" w:cs="Times New Roman"/>
          <w:sz w:val="24"/>
          <w:szCs w:val="24"/>
          <w:lang w:eastAsia="zh-CN"/>
        </w:rPr>
        <w:t>”，则数码管需显示“4-</w:t>
      </w:r>
      <w:r>
        <w:rPr>
          <w:rFonts w:hint="eastAsia" w:ascii="Times New Roman" w:hAnsi="Times New Roman" w:cs="Times New Roman"/>
          <w:sz w:val="24"/>
          <w:szCs w:val="24"/>
          <w:lang w:eastAsia="zh-CN"/>
        </w:rPr>
        <w:t>44444</w:t>
      </w:r>
      <w:r>
        <w:rPr>
          <w:rFonts w:ascii="Times New Roman" w:hAnsi="Times New Roman" w:cs="Times New Roman"/>
          <w:sz w:val="24"/>
          <w:szCs w:val="24"/>
          <w:lang w:eastAsia="zh-CN"/>
        </w:rPr>
        <w:t>”</w:t>
      </w:r>
      <w:r>
        <w:rPr>
          <w:rFonts w:hint="eastAsia" w:ascii="Times New Roman" w:hAnsi="Times New Roman" w:cs="Times New Roman"/>
          <w:sz w:val="24"/>
          <w:szCs w:val="24"/>
          <w:lang w:eastAsia="zh-CN"/>
        </w:rPr>
        <w:t>；</w:t>
      </w:r>
    </w:p>
    <w:p>
      <w:pPr>
        <w:pStyle w:val="6"/>
        <w:spacing w:before="36"/>
        <w:ind w:firstLine="420"/>
        <w:rPr>
          <w:rFonts w:ascii="Times New Roman" w:hAnsi="Times New Roman" w:cs="Times New Roman"/>
          <w:sz w:val="24"/>
          <w:szCs w:val="24"/>
          <w:lang w:eastAsia="zh-CN"/>
        </w:rPr>
      </w:pPr>
      <w:r>
        <w:rPr>
          <w:rFonts w:hint="eastAsia" w:ascii="Times New Roman" w:hAnsi="Times New Roman" w:cs="Times New Roman"/>
          <w:sz w:val="24"/>
          <w:szCs w:val="24"/>
          <w:lang w:eastAsia="zh-CN"/>
        </w:rPr>
        <w:t>引脚约束详情请同学们自行查阅</w:t>
      </w:r>
      <w:r>
        <w:fldChar w:fldCharType="begin"/>
      </w:r>
      <w:r>
        <w:instrText xml:space="preserve"> HYPERLINK "https://gitee.com/hitsz-datasci/course-diglogic/blob/master/stupkt/EGo1%E8%B5%84%E6%96%99.zip" </w:instrText>
      </w:r>
      <w:r>
        <w:fldChar w:fldCharType="separate"/>
      </w:r>
      <w:r>
        <w:rPr>
          <w:rStyle w:val="15"/>
          <w:rFonts w:hint="eastAsia" w:ascii="Times New Roman" w:hAnsi="Times New Roman" w:cs="Times New Roman"/>
          <w:sz w:val="24"/>
          <w:szCs w:val="24"/>
          <w:lang w:eastAsia="zh-CN"/>
        </w:rPr>
        <w:t>EGO1的用户手册</w:t>
      </w:r>
      <w:r>
        <w:rPr>
          <w:rStyle w:val="15"/>
          <w:rFonts w:hint="eastAsia" w:ascii="Times New Roman" w:hAnsi="Times New Roman" w:cs="Times New Roman"/>
          <w:sz w:val="24"/>
          <w:szCs w:val="24"/>
          <w:lang w:eastAsia="zh-CN"/>
        </w:rPr>
        <w:fldChar w:fldCharType="end"/>
      </w:r>
      <w:r>
        <w:rPr>
          <w:rFonts w:hint="eastAsia" w:ascii="Times New Roman" w:hAnsi="Times New Roman" w:cs="Times New Roman"/>
          <w:sz w:val="24"/>
          <w:szCs w:val="24"/>
          <w:lang w:eastAsia="zh-CN"/>
        </w:rPr>
        <w:t>。</w:t>
      </w:r>
    </w:p>
    <w:p>
      <w:pPr>
        <w:pStyle w:val="6"/>
        <w:spacing w:before="36"/>
        <w:ind w:firstLine="420"/>
        <w:rPr>
          <w:rFonts w:ascii="Times New Roman" w:hAnsi="Times New Roman" w:cs="Times New Roman"/>
          <w:sz w:val="24"/>
          <w:szCs w:val="24"/>
          <w:lang w:eastAsia="zh-CN"/>
        </w:rPr>
      </w:pPr>
      <w:r>
        <w:rPr>
          <w:rFonts w:hint="eastAsia" w:ascii="Times New Roman" w:hAnsi="Times New Roman" w:cs="Times New Roman"/>
          <w:sz w:val="24"/>
          <w:szCs w:val="24"/>
          <w:lang w:eastAsia="zh-CN"/>
        </w:rPr>
        <w:t>本题仿真要求如下：</w:t>
      </w:r>
    </w:p>
    <w:p>
      <w:pPr>
        <w:pStyle w:val="6"/>
        <w:spacing w:before="36"/>
        <w:ind w:firstLine="420"/>
        <w:rPr>
          <w:rFonts w:ascii="Times New Roman" w:hAnsi="Times New Roman" w:cs="Times New Roman"/>
          <w:sz w:val="24"/>
          <w:szCs w:val="24"/>
          <w:lang w:eastAsia="zh-CN"/>
        </w:rPr>
      </w:pPr>
      <w:r>
        <w:rPr>
          <w:rFonts w:hint="eastAsia" w:ascii="Times New Roman" w:hAnsi="Times New Roman" w:cs="Times New Roman"/>
          <w:sz w:val="24"/>
          <w:szCs w:val="24"/>
          <w:lang w:eastAsia="zh-CN"/>
        </w:rPr>
        <w:t>（1）对</w:t>
      </w:r>
      <w:r>
        <w:rPr>
          <w:rFonts w:ascii="Times New Roman" w:hAnsi="Times New Roman" w:cs="Times New Roman"/>
          <w:sz w:val="24"/>
          <w:szCs w:val="24"/>
          <w:lang w:eastAsia="zh-CN"/>
        </w:rPr>
        <w:t>系统的伪随机数生成功能进行仿真，</w:t>
      </w:r>
      <w:r>
        <w:rPr>
          <w:rFonts w:hint="eastAsia" w:ascii="Times New Roman" w:hAnsi="Times New Roman" w:cs="Times New Roman"/>
          <w:sz w:val="24"/>
          <w:szCs w:val="24"/>
          <w:lang w:eastAsia="zh-CN"/>
        </w:rPr>
        <w:t>要求在波形中观察生成随机数时的关键信号和所生成的伪随机数；</w:t>
      </w:r>
    </w:p>
    <w:p>
      <w:pPr>
        <w:pStyle w:val="6"/>
        <w:spacing w:before="36"/>
        <w:ind w:firstLine="420"/>
        <w:rPr>
          <w:rFonts w:ascii="Times New Roman" w:hAnsi="Times New Roman" w:cs="Times New Roman"/>
          <w:sz w:val="24"/>
          <w:szCs w:val="24"/>
          <w:lang w:eastAsia="zh-CN"/>
        </w:rPr>
      </w:pPr>
      <w:r>
        <w:rPr>
          <w:rFonts w:ascii="Times New Roman" w:hAnsi="Times New Roman" w:cs="Times New Roman"/>
          <w:sz w:val="24"/>
          <w:szCs w:val="24"/>
          <w:lang w:eastAsia="zh-CN"/>
        </w:rPr>
        <w:t>（</w:t>
      </w:r>
      <w:r>
        <w:rPr>
          <w:rFonts w:hint="eastAsia" w:ascii="Times New Roman" w:hAnsi="Times New Roman" w:cs="Times New Roman"/>
          <w:sz w:val="24"/>
          <w:szCs w:val="24"/>
          <w:lang w:eastAsia="zh-CN"/>
        </w:rPr>
        <w:t>2</w:t>
      </w:r>
      <w:r>
        <w:rPr>
          <w:rFonts w:ascii="Times New Roman" w:hAnsi="Times New Roman" w:cs="Times New Roman"/>
          <w:sz w:val="24"/>
          <w:szCs w:val="24"/>
          <w:lang w:eastAsia="zh-CN"/>
        </w:rPr>
        <w:t>）对系统的显示和存储功能进行仿真，要求在仿真代码中添加输入激励以读写存储器中的数字，仿真需要涵盖存储器的读和写，并在仿真波形中观察存储器的时钟信号、写使能信号、地址信号、数据输出信号以及数码管的段控制信号和使能信号；</w:t>
      </w:r>
    </w:p>
    <w:p>
      <w:pPr>
        <w:pStyle w:val="6"/>
        <w:spacing w:before="36"/>
        <w:ind w:firstLine="420"/>
        <w:rPr>
          <w:rFonts w:ascii="Times New Roman" w:hAnsi="Times New Roman" w:cs="Times New Roman"/>
          <w:sz w:val="24"/>
          <w:szCs w:val="24"/>
          <w:lang w:eastAsia="zh-CN"/>
        </w:rPr>
      </w:pPr>
      <w:r>
        <w:rPr>
          <w:rFonts w:hint="eastAsia" w:ascii="Times New Roman" w:hAnsi="Times New Roman" w:cs="Times New Roman"/>
          <w:sz w:val="24"/>
          <w:szCs w:val="24"/>
          <w:lang w:eastAsia="zh-CN"/>
        </w:rPr>
        <w:t>（3）对</w:t>
      </w:r>
      <w:r>
        <w:rPr>
          <w:rFonts w:ascii="Times New Roman" w:hAnsi="Times New Roman" w:cs="Times New Roman"/>
          <w:sz w:val="24"/>
          <w:szCs w:val="24"/>
          <w:lang w:eastAsia="zh-CN"/>
        </w:rPr>
        <w:t>系统的数字匹配功能进行仿真，要求在仿真代码中添加输入激励以模拟按键开关和确认键的输入信号，且仿真代码和波形中需要覆盖匹配成功和匹配失败两种情况。</w:t>
      </w:r>
    </w:p>
    <w:p>
      <w:pPr>
        <w:pStyle w:val="6"/>
        <w:spacing w:before="36"/>
        <w:ind w:firstLine="420"/>
        <w:rPr>
          <w:rFonts w:ascii="Times New Roman" w:hAnsi="Times New Roman" w:cs="Times New Roman"/>
          <w:sz w:val="24"/>
          <w:szCs w:val="24"/>
          <w:lang w:eastAsia="zh-CN"/>
        </w:rPr>
      </w:pPr>
    </w:p>
    <w:p>
      <w:pPr>
        <w:pStyle w:val="3"/>
        <w:rPr>
          <w:lang w:eastAsia="zh-CN"/>
        </w:rPr>
      </w:pPr>
      <w:r>
        <w:rPr>
          <w:rFonts w:hint="eastAsia"/>
          <w:lang w:eastAsia="zh-CN"/>
        </w:rPr>
        <w:t>3</w:t>
      </w:r>
      <w:r>
        <w:rPr>
          <w:lang w:eastAsia="zh-CN"/>
        </w:rPr>
        <w:t xml:space="preserve"> </w:t>
      </w:r>
      <w:r>
        <w:rPr>
          <w:rFonts w:hint="eastAsia"/>
          <w:lang w:eastAsia="zh-CN"/>
        </w:rPr>
        <w:t>实验原理</w:t>
      </w:r>
    </w:p>
    <w:p>
      <w:pPr>
        <w:pStyle w:val="6"/>
        <w:spacing w:before="36"/>
        <w:ind w:firstLine="420"/>
        <w:rPr>
          <w:rFonts w:ascii="Times New Roman" w:hAnsi="Times New Roman" w:cs="Times New Roman"/>
          <w:sz w:val="24"/>
          <w:szCs w:val="24"/>
          <w:lang w:eastAsia="zh-CN"/>
        </w:rPr>
      </w:pPr>
      <w:r>
        <w:rPr>
          <w:rFonts w:hint="eastAsia" w:ascii="Times New Roman" w:hAnsi="Times New Roman" w:cs="Times New Roman"/>
          <w:sz w:val="24"/>
          <w:szCs w:val="24"/>
          <w:lang w:eastAsia="zh-CN"/>
        </w:rPr>
        <w:t>自顶向下的设计方法是指在设计过程中，设计开发人员首先从整体上规划整个系统的功能和性能，然后根据具体需求和系统功能对系统进行子模块划分，从而将整个系统分解为规模较小、功能较简单的子模块，并在这个过程中确立子模块之间的交互关系和接口。这个过程可以不断地进行下去，直到最终得到的子模块可以很容易地映射到物理层面实现。</w:t>
      </w:r>
    </w:p>
    <w:p>
      <w:pPr>
        <w:pStyle w:val="6"/>
        <w:spacing w:before="36"/>
        <w:ind w:firstLine="420"/>
        <w:rPr>
          <w:rFonts w:ascii="Times New Roman" w:hAnsi="Times New Roman" w:cs="Times New Roman"/>
          <w:sz w:val="24"/>
          <w:szCs w:val="24"/>
          <w:lang w:eastAsia="zh-CN"/>
        </w:rPr>
      </w:pPr>
      <w:r>
        <w:rPr>
          <w:rFonts w:hint="eastAsia" w:ascii="Times New Roman" w:hAnsi="Times New Roman" w:cs="Times New Roman"/>
          <w:sz w:val="24"/>
          <w:szCs w:val="24"/>
          <w:lang w:eastAsia="zh-CN"/>
        </w:rPr>
        <w:t>由于整个设计是从系统顶层开始的，设计过程中可以很容易地根据实际需求，对整体方案进行调整。随着设计逐渐向下细化，系统的组成和功能将得到进一步的细化，并随时可根据需要加以修正和调整，从而保证设计的正确性，缩短设计周期。与其他设计方法相比，设计规模越大，自顶向下的优势越明显。</w:t>
      </w:r>
    </w:p>
    <w:p>
      <w:pPr>
        <w:pStyle w:val="6"/>
        <w:spacing w:before="36"/>
        <w:ind w:firstLine="420"/>
        <w:rPr>
          <w:rFonts w:ascii="Times New Roman" w:hAnsi="Times New Roman" w:cs="Times New Roman"/>
          <w:sz w:val="24"/>
          <w:szCs w:val="24"/>
          <w:lang w:eastAsia="zh-CN"/>
        </w:rPr>
      </w:pPr>
      <w:r>
        <w:rPr>
          <w:rFonts w:hint="eastAsia" w:ascii="Times New Roman" w:hAnsi="Times New Roman" w:cs="Times New Roman"/>
          <w:sz w:val="24"/>
          <w:szCs w:val="24"/>
          <w:lang w:eastAsia="zh-CN"/>
        </w:rPr>
        <w:t>我们也可以利用自顶向下的结构化设计方法应用到数字系统的设计上。首先将</w:t>
      </w:r>
      <w:r>
        <w:rPr>
          <w:rFonts w:ascii="Times New Roman" w:hAnsi="Times New Roman" w:cs="Times New Roman"/>
          <w:sz w:val="24"/>
          <w:szCs w:val="24"/>
          <w:lang w:eastAsia="zh-CN"/>
        </w:rPr>
        <w:t>一个比较复杂的数字电路划分为多个组成模块，再分别对每个模块建模，然后将这些模块组成一个总模块，完成所需的功能。</w:t>
      </w:r>
      <w:r>
        <w:rPr>
          <w:rFonts w:hint="eastAsia" w:ascii="Times New Roman" w:hAnsi="Times New Roman" w:cs="Times New Roman"/>
          <w:sz w:val="24"/>
          <w:szCs w:val="24"/>
          <w:lang w:eastAsia="zh-CN"/>
        </w:rPr>
        <w:t>结构化设计</w:t>
      </w:r>
      <w:r>
        <w:rPr>
          <w:rFonts w:ascii="Times New Roman" w:hAnsi="Times New Roman" w:cs="Times New Roman"/>
          <w:sz w:val="24"/>
          <w:szCs w:val="24"/>
          <w:lang w:eastAsia="zh-CN"/>
        </w:rPr>
        <w:t>的基本单位是模块，每个模块的组成</w:t>
      </w:r>
      <w:r>
        <w:rPr>
          <w:rFonts w:hint="eastAsia" w:ascii="Times New Roman" w:hAnsi="Times New Roman" w:cs="Times New Roman"/>
          <w:sz w:val="24"/>
          <w:szCs w:val="24"/>
          <w:lang w:eastAsia="zh-CN"/>
        </w:rPr>
        <w:t>可以</w:t>
      </w:r>
      <w:r>
        <w:rPr>
          <w:rFonts w:ascii="Times New Roman" w:hAnsi="Times New Roman" w:cs="Times New Roman"/>
          <w:sz w:val="24"/>
          <w:szCs w:val="24"/>
          <w:lang w:eastAsia="zh-CN"/>
        </w:rPr>
        <w:t>遵循以下规则：</w:t>
      </w:r>
    </w:p>
    <w:p>
      <w:pPr>
        <w:pStyle w:val="6"/>
        <w:spacing w:before="36"/>
        <w:ind w:firstLine="420"/>
        <w:rPr>
          <w:rFonts w:ascii="Times New Roman" w:hAnsi="Times New Roman" w:cs="Times New Roman"/>
          <w:sz w:val="24"/>
          <w:szCs w:val="24"/>
          <w:lang w:eastAsia="zh-CN"/>
        </w:rPr>
      </w:pPr>
      <w:r>
        <w:rPr>
          <w:rFonts w:hint="eastAsia" w:ascii="Times New Roman" w:hAnsi="Times New Roman" w:cs="Times New Roman"/>
          <w:sz w:val="24"/>
          <w:szCs w:val="24"/>
          <w:lang w:eastAsia="zh-CN"/>
        </w:rPr>
        <w:t>（1）在</w:t>
      </w:r>
      <w:r>
        <w:rPr>
          <w:rFonts w:ascii="Times New Roman" w:hAnsi="Times New Roman" w:cs="Times New Roman"/>
          <w:sz w:val="24"/>
          <w:szCs w:val="24"/>
          <w:lang w:eastAsia="zh-CN"/>
        </w:rPr>
        <w:t>设计中至少会被使用两次的逻辑，而且这个逻辑采用实例化模块的</w:t>
      </w:r>
      <w:r>
        <w:rPr>
          <w:rFonts w:hint="eastAsia" w:ascii="Times New Roman" w:hAnsi="Times New Roman" w:cs="Times New Roman"/>
          <w:sz w:val="24"/>
          <w:szCs w:val="24"/>
          <w:lang w:eastAsia="zh-CN"/>
        </w:rPr>
        <w:t>方式</w:t>
      </w:r>
      <w:r>
        <w:rPr>
          <w:rFonts w:ascii="Times New Roman" w:hAnsi="Times New Roman" w:cs="Times New Roman"/>
          <w:sz w:val="24"/>
          <w:szCs w:val="24"/>
          <w:lang w:eastAsia="zh-CN"/>
        </w:rPr>
        <w:t>代码的易读性</w:t>
      </w:r>
      <w:r>
        <w:rPr>
          <w:rFonts w:hint="eastAsia" w:ascii="Times New Roman" w:hAnsi="Times New Roman" w:cs="Times New Roman"/>
          <w:sz w:val="24"/>
          <w:szCs w:val="24"/>
          <w:lang w:eastAsia="zh-CN"/>
        </w:rPr>
        <w:t>由于</w:t>
      </w:r>
      <w:r>
        <w:rPr>
          <w:rFonts w:ascii="Times New Roman" w:hAnsi="Times New Roman" w:cs="Times New Roman"/>
          <w:sz w:val="24"/>
          <w:szCs w:val="24"/>
          <w:lang w:eastAsia="zh-CN"/>
        </w:rPr>
        <w:t>直接写逻辑，</w:t>
      </w:r>
      <w:r>
        <w:rPr>
          <w:rFonts w:hint="eastAsia" w:ascii="Times New Roman" w:hAnsi="Times New Roman" w:cs="Times New Roman"/>
          <w:sz w:val="24"/>
          <w:szCs w:val="24"/>
          <w:lang w:eastAsia="zh-CN"/>
        </w:rPr>
        <w:t>封装</w:t>
      </w:r>
      <w:r>
        <w:rPr>
          <w:rFonts w:ascii="Times New Roman" w:hAnsi="Times New Roman" w:cs="Times New Roman"/>
          <w:sz w:val="24"/>
          <w:szCs w:val="24"/>
          <w:lang w:eastAsia="zh-CN"/>
        </w:rPr>
        <w:t>成模块，如</w:t>
      </w:r>
      <w:r>
        <w:rPr>
          <w:rFonts w:hint="eastAsia" w:ascii="Times New Roman" w:hAnsi="Times New Roman" w:cs="Times New Roman"/>
          <w:sz w:val="24"/>
          <w:szCs w:val="24"/>
          <w:lang w:eastAsia="zh-CN"/>
        </w:rPr>
        <w:t>译码器</w:t>
      </w:r>
      <w:r>
        <w:rPr>
          <w:rFonts w:ascii="Times New Roman" w:hAnsi="Times New Roman" w:cs="Times New Roman"/>
          <w:sz w:val="24"/>
          <w:szCs w:val="24"/>
          <w:lang w:eastAsia="zh-CN"/>
        </w:rPr>
        <w:t>、</w:t>
      </w:r>
      <w:r>
        <w:rPr>
          <w:rFonts w:hint="eastAsia" w:ascii="Times New Roman" w:hAnsi="Times New Roman" w:cs="Times New Roman"/>
          <w:sz w:val="24"/>
          <w:szCs w:val="24"/>
          <w:lang w:eastAsia="zh-CN"/>
        </w:rPr>
        <w:t>多路选择器等</w:t>
      </w:r>
      <w:r>
        <w:rPr>
          <w:rFonts w:ascii="Times New Roman" w:hAnsi="Times New Roman" w:cs="Times New Roman"/>
          <w:sz w:val="24"/>
          <w:szCs w:val="24"/>
          <w:lang w:eastAsia="zh-CN"/>
        </w:rPr>
        <w:t>；</w:t>
      </w:r>
    </w:p>
    <w:p>
      <w:pPr>
        <w:pStyle w:val="6"/>
        <w:spacing w:before="36"/>
        <w:ind w:firstLine="420"/>
        <w:rPr>
          <w:rFonts w:ascii="Times New Roman" w:hAnsi="Times New Roman" w:cs="Times New Roman"/>
          <w:sz w:val="24"/>
          <w:szCs w:val="24"/>
          <w:lang w:eastAsia="zh-CN"/>
        </w:rPr>
      </w:pPr>
      <w:r>
        <w:rPr>
          <w:rFonts w:hint="eastAsia" w:ascii="Times New Roman" w:hAnsi="Times New Roman" w:cs="Times New Roman"/>
          <w:sz w:val="24"/>
          <w:szCs w:val="24"/>
          <w:lang w:eastAsia="zh-CN"/>
        </w:rPr>
        <w:t>（2）功能</w:t>
      </w:r>
      <w:r>
        <w:rPr>
          <w:rFonts w:ascii="Times New Roman" w:hAnsi="Times New Roman" w:cs="Times New Roman"/>
          <w:sz w:val="24"/>
          <w:szCs w:val="24"/>
          <w:lang w:eastAsia="zh-CN"/>
        </w:rPr>
        <w:t>规格十分明确，</w:t>
      </w:r>
      <w:r>
        <w:rPr>
          <w:rFonts w:hint="eastAsia" w:ascii="Times New Roman" w:hAnsi="Times New Roman" w:cs="Times New Roman"/>
          <w:sz w:val="24"/>
          <w:szCs w:val="24"/>
          <w:lang w:eastAsia="zh-CN"/>
        </w:rPr>
        <w:t>且</w:t>
      </w:r>
      <w:r>
        <w:rPr>
          <w:rFonts w:ascii="Times New Roman" w:hAnsi="Times New Roman" w:cs="Times New Roman"/>
          <w:sz w:val="24"/>
          <w:szCs w:val="24"/>
          <w:lang w:eastAsia="zh-CN"/>
        </w:rPr>
        <w:t>与外界的交互信号数目不是很多的，封装成模块</w:t>
      </w:r>
      <w:r>
        <w:rPr>
          <w:rFonts w:hint="eastAsia" w:ascii="Times New Roman" w:hAnsi="Times New Roman" w:cs="Times New Roman"/>
          <w:sz w:val="24"/>
          <w:szCs w:val="24"/>
          <w:lang w:eastAsia="zh-CN"/>
        </w:rPr>
        <w:t>，</w:t>
      </w:r>
      <w:r>
        <w:rPr>
          <w:rFonts w:ascii="Times New Roman" w:hAnsi="Times New Roman" w:cs="Times New Roman"/>
          <w:sz w:val="24"/>
          <w:szCs w:val="24"/>
          <w:lang w:eastAsia="zh-CN"/>
        </w:rPr>
        <w:t>如</w:t>
      </w:r>
      <w:r>
        <w:rPr>
          <w:rFonts w:hint="eastAsia" w:ascii="Times New Roman" w:hAnsi="Times New Roman" w:cs="Times New Roman"/>
          <w:sz w:val="24"/>
          <w:szCs w:val="24"/>
          <w:lang w:eastAsia="zh-CN"/>
        </w:rPr>
        <w:t>消抖</w:t>
      </w:r>
      <w:r>
        <w:rPr>
          <w:rFonts w:ascii="Times New Roman" w:hAnsi="Times New Roman" w:cs="Times New Roman"/>
          <w:sz w:val="24"/>
          <w:szCs w:val="24"/>
          <w:lang w:eastAsia="zh-CN"/>
        </w:rPr>
        <w:t>模块</w:t>
      </w:r>
      <w:r>
        <w:rPr>
          <w:rFonts w:hint="eastAsia" w:ascii="Times New Roman" w:hAnsi="Times New Roman" w:cs="Times New Roman"/>
          <w:sz w:val="24"/>
          <w:szCs w:val="24"/>
          <w:lang w:eastAsia="zh-CN"/>
        </w:rPr>
        <w:t>等</w:t>
      </w:r>
      <w:r>
        <w:rPr>
          <w:rFonts w:ascii="Times New Roman" w:hAnsi="Times New Roman" w:cs="Times New Roman"/>
          <w:sz w:val="24"/>
          <w:szCs w:val="24"/>
          <w:lang w:eastAsia="zh-CN"/>
        </w:rPr>
        <w:t>；</w:t>
      </w:r>
    </w:p>
    <w:p>
      <w:pPr>
        <w:pStyle w:val="6"/>
        <w:spacing w:before="36"/>
        <w:ind w:firstLine="420"/>
        <w:rPr>
          <w:rFonts w:ascii="Times New Roman" w:hAnsi="Times New Roman" w:cs="Times New Roman"/>
          <w:sz w:val="24"/>
          <w:szCs w:val="24"/>
          <w:lang w:eastAsia="zh-CN"/>
        </w:rPr>
      </w:pPr>
      <w:r>
        <w:rPr>
          <w:rFonts w:hint="eastAsia" w:ascii="Times New Roman" w:hAnsi="Times New Roman" w:cs="Times New Roman"/>
          <w:sz w:val="24"/>
          <w:szCs w:val="24"/>
          <w:lang w:eastAsia="zh-CN"/>
        </w:rPr>
        <w:t>（3）现有</w:t>
      </w:r>
      <w:r>
        <w:rPr>
          <w:rFonts w:ascii="Times New Roman" w:hAnsi="Times New Roman" w:cs="Times New Roman"/>
          <w:sz w:val="24"/>
          <w:szCs w:val="24"/>
          <w:lang w:eastAsia="zh-CN"/>
        </w:rPr>
        <w:t>的一个模块达到了</w:t>
      </w:r>
      <w:r>
        <w:rPr>
          <w:rFonts w:hint="eastAsia" w:ascii="Times New Roman" w:hAnsi="Times New Roman" w:cs="Times New Roman"/>
          <w:sz w:val="24"/>
          <w:szCs w:val="24"/>
          <w:lang w:eastAsia="zh-CN"/>
        </w:rPr>
        <w:t>数</w:t>
      </w:r>
      <w:r>
        <w:rPr>
          <w:rFonts w:ascii="Times New Roman" w:hAnsi="Times New Roman" w:cs="Times New Roman"/>
          <w:sz w:val="24"/>
          <w:szCs w:val="24"/>
          <w:lang w:eastAsia="zh-CN"/>
        </w:rPr>
        <w:t>千行</w:t>
      </w:r>
      <w:r>
        <w:rPr>
          <w:rFonts w:hint="eastAsia" w:ascii="Times New Roman" w:hAnsi="Times New Roman" w:cs="Times New Roman"/>
          <w:sz w:val="24"/>
          <w:szCs w:val="24"/>
          <w:lang w:eastAsia="zh-CN"/>
        </w:rPr>
        <w:t>代码</w:t>
      </w:r>
      <w:r>
        <w:rPr>
          <w:rFonts w:ascii="Times New Roman" w:hAnsi="Times New Roman" w:cs="Times New Roman"/>
          <w:sz w:val="24"/>
          <w:szCs w:val="24"/>
          <w:lang w:eastAsia="zh-CN"/>
        </w:rPr>
        <w:t>的规模，将其拆分成若干和小模块</w:t>
      </w:r>
      <w:r>
        <w:rPr>
          <w:rFonts w:hint="eastAsia" w:ascii="Times New Roman" w:hAnsi="Times New Roman" w:cs="Times New Roman"/>
          <w:sz w:val="24"/>
          <w:szCs w:val="24"/>
          <w:lang w:eastAsia="zh-CN"/>
        </w:rPr>
        <w:t>；</w:t>
      </w:r>
    </w:p>
    <w:p>
      <w:pPr>
        <w:pStyle w:val="6"/>
        <w:spacing w:before="36"/>
        <w:ind w:firstLine="420"/>
        <w:rPr>
          <w:rFonts w:ascii="Times New Roman" w:hAnsi="Times New Roman" w:cs="Times New Roman"/>
          <w:sz w:val="24"/>
          <w:szCs w:val="24"/>
          <w:lang w:eastAsia="zh-CN"/>
        </w:rPr>
      </w:pPr>
      <w:r>
        <w:rPr>
          <w:rFonts w:hint="eastAsia" w:ascii="Times New Roman" w:hAnsi="Times New Roman" w:cs="Times New Roman"/>
          <w:sz w:val="24"/>
          <w:szCs w:val="24"/>
          <w:lang w:eastAsia="zh-CN"/>
        </w:rPr>
        <w:t>（4）一个文件</w:t>
      </w:r>
      <w:r>
        <w:rPr>
          <w:rFonts w:ascii="Times New Roman" w:hAnsi="Times New Roman" w:cs="Times New Roman"/>
          <w:sz w:val="24"/>
          <w:szCs w:val="24"/>
          <w:lang w:eastAsia="zh-CN"/>
        </w:rPr>
        <w:t>中只包含一个</w:t>
      </w:r>
      <w:r>
        <w:rPr>
          <w:rFonts w:hint="eastAsia" w:ascii="Times New Roman" w:hAnsi="Times New Roman" w:cs="Times New Roman"/>
          <w:sz w:val="24"/>
          <w:szCs w:val="24"/>
          <w:lang w:eastAsia="zh-CN"/>
        </w:rPr>
        <w:t>模块</w:t>
      </w:r>
      <w:r>
        <w:rPr>
          <w:rFonts w:ascii="Times New Roman" w:hAnsi="Times New Roman" w:cs="Times New Roman"/>
          <w:sz w:val="24"/>
          <w:szCs w:val="24"/>
          <w:lang w:eastAsia="zh-CN"/>
        </w:rPr>
        <w:t>，便于后期代码维护。</w:t>
      </w:r>
    </w:p>
    <w:p>
      <w:pPr>
        <w:pStyle w:val="6"/>
        <w:spacing w:before="36"/>
        <w:ind w:firstLine="420"/>
        <w:rPr>
          <w:rFonts w:ascii="Times New Roman" w:hAnsi="Times New Roman" w:cs="Times New Roman"/>
          <w:sz w:val="24"/>
          <w:szCs w:val="24"/>
          <w:lang w:eastAsia="zh-CN"/>
        </w:rPr>
      </w:pPr>
      <w:r>
        <w:rPr>
          <w:rFonts w:hint="eastAsia" w:ascii="Times New Roman" w:hAnsi="Times New Roman" w:cs="Times New Roman"/>
          <w:sz w:val="24"/>
          <w:szCs w:val="24"/>
          <w:lang w:eastAsia="zh-CN"/>
        </w:rPr>
        <w:t>本实验包含寄存器、计数器、数码管显示、状态机等内容，设计相对复杂。请同学们务必按照自顶向下的设计方法，先细化设计方案、做好模块划分，最后再编码实现。</w:t>
      </w:r>
    </w:p>
    <w:p>
      <w:pPr>
        <w:pStyle w:val="6"/>
        <w:spacing w:before="36"/>
        <w:ind w:firstLine="420"/>
        <w:rPr>
          <w:rFonts w:ascii="Times New Roman" w:hAnsi="Times New Roman" w:cs="Times New Roman"/>
          <w:sz w:val="24"/>
          <w:szCs w:val="24"/>
          <w:lang w:eastAsia="zh-CN"/>
        </w:rPr>
      </w:pPr>
    </w:p>
    <w:p>
      <w:pPr>
        <w:pStyle w:val="3"/>
        <w:rPr>
          <w:lang w:eastAsia="zh-CN"/>
        </w:rPr>
      </w:pPr>
      <w:r>
        <w:rPr>
          <w:rFonts w:hint="eastAsia"/>
          <w:lang w:eastAsia="zh-CN"/>
        </w:rPr>
        <w:t>4</w:t>
      </w:r>
      <w:r>
        <w:rPr>
          <w:lang w:eastAsia="zh-CN"/>
        </w:rPr>
        <w:t xml:space="preserve"> </w:t>
      </w:r>
      <w:r>
        <w:rPr>
          <w:rFonts w:hint="eastAsia"/>
          <w:lang w:eastAsia="zh-CN"/>
        </w:rPr>
        <w:t>实验检查与提交要求</w:t>
      </w:r>
    </w:p>
    <w:p>
      <w:pPr>
        <w:pStyle w:val="6"/>
        <w:spacing w:before="36"/>
        <w:ind w:firstLine="420"/>
        <w:rPr>
          <w:rFonts w:hint="eastAsia" w:ascii="Times New Roman" w:hAnsi="Times New Roman" w:cs="Times New Roman"/>
          <w:sz w:val="24"/>
          <w:szCs w:val="24"/>
          <w:lang w:eastAsia="zh-CN"/>
        </w:rPr>
      </w:pPr>
      <w:r>
        <w:rPr>
          <w:rFonts w:hint="eastAsia" w:ascii="Times New Roman" w:hAnsi="Times New Roman" w:cs="Times New Roman"/>
          <w:sz w:val="24"/>
          <w:szCs w:val="24"/>
          <w:lang w:eastAsia="zh-CN"/>
        </w:rPr>
        <w:t>课内检查实验现象（1分）、仿真结果（1分）并回答问题（1分）；</w:t>
      </w:r>
    </w:p>
    <w:p>
      <w:pPr>
        <w:pStyle w:val="6"/>
        <w:spacing w:before="36"/>
        <w:ind w:firstLine="420"/>
        <w:rPr>
          <w:rFonts w:hint="eastAsia" w:ascii="Times New Roman" w:hAnsi="Times New Roman" w:cs="Times New Roman"/>
          <w:color w:val="FF0000"/>
          <w:sz w:val="24"/>
          <w:szCs w:val="24"/>
          <w:lang w:eastAsia="zh-CN"/>
        </w:rPr>
      </w:pPr>
      <w:r>
        <w:rPr>
          <w:rFonts w:ascii="Helvetica" w:hAnsi="Helvetica" w:eastAsia="Helvetica" w:cs="Helvetica"/>
          <w:i w:val="0"/>
          <w:caps w:val="0"/>
          <w:color w:val="FF0000"/>
          <w:spacing w:val="0"/>
          <w:sz w:val="26"/>
          <w:szCs w:val="26"/>
          <w:shd w:val="clear" w:fill="FFFFFF"/>
        </w:rPr>
        <w:t>选做内容：可自行添加题目要求之外的功能扩展（</w:t>
      </w:r>
      <w:r>
        <w:rPr>
          <w:rFonts w:hint="eastAsia" w:ascii="Helvetica" w:hAnsi="Helvetica" w:cs="Helvetica"/>
          <w:i w:val="0"/>
          <w:caps w:val="0"/>
          <w:color w:val="FF0000"/>
          <w:spacing w:val="0"/>
          <w:sz w:val="26"/>
          <w:szCs w:val="26"/>
          <w:shd w:val="clear" w:fill="FFFFFF"/>
          <w:lang w:val="en-US" w:eastAsia="zh-CN"/>
        </w:rPr>
        <w:t>根据情况</w:t>
      </w:r>
      <w:r>
        <w:rPr>
          <w:rStyle w:val="14"/>
          <w:rFonts w:hint="default" w:ascii="Helvetica" w:hAnsi="Helvetica" w:eastAsia="Helvetica" w:cs="Helvetica"/>
          <w:i w:val="0"/>
          <w:caps w:val="0"/>
          <w:color w:val="FF0000"/>
          <w:spacing w:val="0"/>
          <w:sz w:val="26"/>
          <w:szCs w:val="26"/>
          <w:shd w:val="clear" w:fill="FFFFFF"/>
        </w:rPr>
        <w:t>+</w:t>
      </w:r>
      <w:r>
        <w:rPr>
          <w:rStyle w:val="14"/>
          <w:rFonts w:hint="eastAsia" w:ascii="Helvetica" w:hAnsi="Helvetica" w:cs="Helvetica"/>
          <w:i w:val="0"/>
          <w:caps w:val="0"/>
          <w:color w:val="FF0000"/>
          <w:spacing w:val="0"/>
          <w:sz w:val="26"/>
          <w:szCs w:val="26"/>
          <w:shd w:val="clear" w:fill="FFFFFF"/>
          <w:lang w:val="en-US" w:eastAsia="zh-CN"/>
        </w:rPr>
        <w:t>0.5分或以上</w:t>
      </w:r>
      <w:bookmarkStart w:id="0" w:name="_GoBack"/>
      <w:bookmarkEnd w:id="0"/>
      <w:r>
        <w:rPr>
          <w:rFonts w:hint="default" w:ascii="Helvetica" w:hAnsi="Helvetica" w:eastAsia="Helvetica" w:cs="Helvetica"/>
          <w:i w:val="0"/>
          <w:caps w:val="0"/>
          <w:color w:val="FF0000"/>
          <w:spacing w:val="0"/>
          <w:sz w:val="26"/>
          <w:szCs w:val="26"/>
          <w:shd w:val="clear" w:fill="FFFFFF"/>
        </w:rPr>
        <w:t>），但必须在报告中描述清楚该功能的设计和实现。</w:t>
      </w:r>
    </w:p>
    <w:p>
      <w:pPr>
        <w:pStyle w:val="6"/>
        <w:spacing w:before="36"/>
        <w:ind w:firstLine="420"/>
        <w:rPr>
          <w:rFonts w:ascii="Times New Roman" w:hAnsi="Times New Roman" w:cs="Times New Roman"/>
          <w:sz w:val="24"/>
          <w:szCs w:val="24"/>
          <w:lang w:eastAsia="zh-CN"/>
        </w:rPr>
      </w:pPr>
      <w:r>
        <w:rPr>
          <w:rFonts w:hint="eastAsia" w:ascii="Times New Roman" w:hAnsi="Times New Roman" w:cs="Times New Roman"/>
          <w:sz w:val="24"/>
          <w:szCs w:val="24"/>
          <w:lang w:eastAsia="zh-CN"/>
        </w:rPr>
        <w:t>提交实验报告（5分），具体要求如下：</w:t>
      </w:r>
    </w:p>
    <w:p>
      <w:pPr>
        <w:pStyle w:val="6"/>
        <w:spacing w:before="36"/>
        <w:ind w:firstLine="420"/>
        <w:rPr>
          <w:rFonts w:ascii="Times New Roman" w:hAnsi="Times New Roman" w:cs="Times New Roman"/>
          <w:sz w:val="24"/>
          <w:szCs w:val="24"/>
          <w:lang w:eastAsia="zh-CN"/>
        </w:rPr>
      </w:pPr>
      <w:r>
        <w:rPr>
          <w:rFonts w:hint="eastAsia" w:ascii="Times New Roman" w:hAnsi="Times New Roman" w:cs="Times New Roman"/>
          <w:sz w:val="24"/>
          <w:szCs w:val="24"/>
          <w:lang w:eastAsia="zh-CN"/>
        </w:rPr>
        <w:t>（1）报告中应详细描述总体设计思路，给出系统整体架构图及其解析文字；</w:t>
      </w:r>
    </w:p>
    <w:p>
      <w:pPr>
        <w:pStyle w:val="6"/>
        <w:spacing w:before="36"/>
        <w:ind w:firstLine="420"/>
        <w:rPr>
          <w:rFonts w:ascii="Times New Roman" w:hAnsi="Times New Roman" w:cs="Times New Roman"/>
          <w:sz w:val="24"/>
          <w:szCs w:val="24"/>
          <w:lang w:eastAsia="zh-CN"/>
        </w:rPr>
      </w:pPr>
      <w:r>
        <w:rPr>
          <w:rFonts w:ascii="Times New Roman" w:hAnsi="Times New Roman" w:cs="Times New Roman"/>
          <w:sz w:val="24"/>
          <w:szCs w:val="24"/>
          <w:lang w:eastAsia="zh-CN"/>
        </w:rPr>
        <w:t>（</w:t>
      </w:r>
      <w:r>
        <w:rPr>
          <w:rFonts w:hint="eastAsia" w:ascii="Times New Roman" w:hAnsi="Times New Roman" w:cs="Times New Roman"/>
          <w:sz w:val="24"/>
          <w:szCs w:val="24"/>
          <w:lang w:eastAsia="zh-CN"/>
        </w:rPr>
        <w:t>2</w:t>
      </w:r>
      <w:r>
        <w:rPr>
          <w:rFonts w:ascii="Times New Roman" w:hAnsi="Times New Roman" w:cs="Times New Roman"/>
          <w:sz w:val="24"/>
          <w:szCs w:val="24"/>
          <w:lang w:eastAsia="zh-CN"/>
        </w:rPr>
        <w:t>）描述子模块划分理由及子模块划分方案，使用表格的形式描述各子模块之间的接口；</w:t>
      </w:r>
    </w:p>
    <w:p>
      <w:pPr>
        <w:pStyle w:val="6"/>
        <w:spacing w:before="36"/>
        <w:ind w:firstLine="420"/>
        <w:rPr>
          <w:rFonts w:ascii="Times New Roman" w:hAnsi="Times New Roman" w:cs="Times New Roman"/>
          <w:sz w:val="24"/>
          <w:szCs w:val="24"/>
          <w:lang w:eastAsia="zh-CN"/>
        </w:rPr>
      </w:pPr>
      <w:r>
        <w:rPr>
          <w:rFonts w:hint="eastAsia" w:ascii="Times New Roman" w:hAnsi="Times New Roman" w:cs="Times New Roman"/>
          <w:sz w:val="24"/>
          <w:szCs w:val="24"/>
          <w:lang w:eastAsia="zh-CN"/>
        </w:rPr>
        <w:t>（3）以架构图或程序框图的形式描述每个子模块的功能，必要时可添加关键代码补充说明（不可出现大段代码）；</w:t>
      </w:r>
    </w:p>
    <w:p>
      <w:pPr>
        <w:pStyle w:val="6"/>
        <w:spacing w:before="36"/>
        <w:ind w:firstLine="420"/>
        <w:rPr>
          <w:rFonts w:ascii="Times New Roman" w:hAnsi="Times New Roman" w:cs="Times New Roman"/>
          <w:sz w:val="24"/>
          <w:szCs w:val="24"/>
          <w:lang w:eastAsia="zh-CN"/>
        </w:rPr>
      </w:pPr>
      <w:r>
        <w:rPr>
          <w:rFonts w:hint="eastAsia" w:ascii="Times New Roman" w:hAnsi="Times New Roman" w:cs="Times New Roman"/>
          <w:sz w:val="24"/>
          <w:szCs w:val="24"/>
          <w:lang w:eastAsia="zh-CN"/>
        </w:rPr>
        <w:t>（4）简要阐述仿真文件设计思路，贴上仿真波形截图，并配上分析文字；</w:t>
      </w:r>
    </w:p>
    <w:p>
      <w:pPr>
        <w:pStyle w:val="6"/>
        <w:spacing w:before="36"/>
        <w:ind w:firstLine="420"/>
        <w:rPr>
          <w:lang w:eastAsia="zh-CN"/>
        </w:rPr>
      </w:pPr>
      <w:r>
        <w:rPr>
          <w:rFonts w:hint="eastAsia" w:ascii="Times New Roman" w:hAnsi="Times New Roman" w:cs="Times New Roman"/>
          <w:sz w:val="24"/>
          <w:szCs w:val="24"/>
          <w:lang w:eastAsia="zh-CN"/>
        </w:rPr>
        <w:t>（5）实验总结需描述实验中遇到的问题及其解决方案、学习到的具体知识和技巧，并对本课程提出合理的意见和建议。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B32"/>
    <w:rsid w:val="00012299"/>
    <w:rsid w:val="0001297E"/>
    <w:rsid w:val="00051822"/>
    <w:rsid w:val="00054D54"/>
    <w:rsid w:val="0008307A"/>
    <w:rsid w:val="000A24ED"/>
    <w:rsid w:val="000A42BE"/>
    <w:rsid w:val="000D4078"/>
    <w:rsid w:val="00113C6A"/>
    <w:rsid w:val="001216C9"/>
    <w:rsid w:val="001426D7"/>
    <w:rsid w:val="0014722C"/>
    <w:rsid w:val="00147662"/>
    <w:rsid w:val="001A382E"/>
    <w:rsid w:val="001B3AC8"/>
    <w:rsid w:val="001B640A"/>
    <w:rsid w:val="001B72E3"/>
    <w:rsid w:val="001D1599"/>
    <w:rsid w:val="001D1E23"/>
    <w:rsid w:val="001D54CD"/>
    <w:rsid w:val="001E7A64"/>
    <w:rsid w:val="0022528B"/>
    <w:rsid w:val="00232981"/>
    <w:rsid w:val="00257CDE"/>
    <w:rsid w:val="00266BE4"/>
    <w:rsid w:val="002A6870"/>
    <w:rsid w:val="002E2239"/>
    <w:rsid w:val="00305035"/>
    <w:rsid w:val="00325054"/>
    <w:rsid w:val="00331BD3"/>
    <w:rsid w:val="003325DF"/>
    <w:rsid w:val="00341974"/>
    <w:rsid w:val="00343F2A"/>
    <w:rsid w:val="00365E27"/>
    <w:rsid w:val="00397290"/>
    <w:rsid w:val="003A7BFD"/>
    <w:rsid w:val="003B25DF"/>
    <w:rsid w:val="003B6D85"/>
    <w:rsid w:val="003C522C"/>
    <w:rsid w:val="003D50B8"/>
    <w:rsid w:val="003E5449"/>
    <w:rsid w:val="003E5E93"/>
    <w:rsid w:val="004225C9"/>
    <w:rsid w:val="00426678"/>
    <w:rsid w:val="00430DCE"/>
    <w:rsid w:val="0047627C"/>
    <w:rsid w:val="00477652"/>
    <w:rsid w:val="00492856"/>
    <w:rsid w:val="0049637E"/>
    <w:rsid w:val="004D5658"/>
    <w:rsid w:val="005F253A"/>
    <w:rsid w:val="00635C67"/>
    <w:rsid w:val="0065258D"/>
    <w:rsid w:val="00680CBD"/>
    <w:rsid w:val="00690E06"/>
    <w:rsid w:val="006C44D0"/>
    <w:rsid w:val="006C54B8"/>
    <w:rsid w:val="006D7541"/>
    <w:rsid w:val="006E5B6F"/>
    <w:rsid w:val="00733129"/>
    <w:rsid w:val="00741CD4"/>
    <w:rsid w:val="00750FDA"/>
    <w:rsid w:val="007575A6"/>
    <w:rsid w:val="00770897"/>
    <w:rsid w:val="00771671"/>
    <w:rsid w:val="00782EF7"/>
    <w:rsid w:val="0078789A"/>
    <w:rsid w:val="007C13EE"/>
    <w:rsid w:val="007E348E"/>
    <w:rsid w:val="007E4B64"/>
    <w:rsid w:val="007E526B"/>
    <w:rsid w:val="007F1CD6"/>
    <w:rsid w:val="007F59C1"/>
    <w:rsid w:val="00820CC2"/>
    <w:rsid w:val="0083305F"/>
    <w:rsid w:val="00834D4A"/>
    <w:rsid w:val="00865B32"/>
    <w:rsid w:val="00865C43"/>
    <w:rsid w:val="00890E45"/>
    <w:rsid w:val="008A2092"/>
    <w:rsid w:val="008B5955"/>
    <w:rsid w:val="008C5BBE"/>
    <w:rsid w:val="0091760D"/>
    <w:rsid w:val="00952F1E"/>
    <w:rsid w:val="009A517B"/>
    <w:rsid w:val="009B1185"/>
    <w:rsid w:val="009C0BD0"/>
    <w:rsid w:val="009C404B"/>
    <w:rsid w:val="009E7E83"/>
    <w:rsid w:val="00A03C80"/>
    <w:rsid w:val="00A06E6B"/>
    <w:rsid w:val="00A12961"/>
    <w:rsid w:val="00A74011"/>
    <w:rsid w:val="00A76C42"/>
    <w:rsid w:val="00A76CDB"/>
    <w:rsid w:val="00A835A2"/>
    <w:rsid w:val="00AB2FC5"/>
    <w:rsid w:val="00AC6045"/>
    <w:rsid w:val="00AD0119"/>
    <w:rsid w:val="00AE76CD"/>
    <w:rsid w:val="00AF7969"/>
    <w:rsid w:val="00B005C2"/>
    <w:rsid w:val="00B13D00"/>
    <w:rsid w:val="00B243C7"/>
    <w:rsid w:val="00B25C2F"/>
    <w:rsid w:val="00B41020"/>
    <w:rsid w:val="00B54C86"/>
    <w:rsid w:val="00B57F62"/>
    <w:rsid w:val="00B81AF8"/>
    <w:rsid w:val="00BA31BE"/>
    <w:rsid w:val="00BD1B86"/>
    <w:rsid w:val="00BD5122"/>
    <w:rsid w:val="00BF6969"/>
    <w:rsid w:val="00C05417"/>
    <w:rsid w:val="00C10060"/>
    <w:rsid w:val="00C131D7"/>
    <w:rsid w:val="00C16C49"/>
    <w:rsid w:val="00C21DF2"/>
    <w:rsid w:val="00C22068"/>
    <w:rsid w:val="00C32BF4"/>
    <w:rsid w:val="00C36062"/>
    <w:rsid w:val="00C627FA"/>
    <w:rsid w:val="00C75883"/>
    <w:rsid w:val="00C774C5"/>
    <w:rsid w:val="00C87471"/>
    <w:rsid w:val="00C877D3"/>
    <w:rsid w:val="00C9437E"/>
    <w:rsid w:val="00C96315"/>
    <w:rsid w:val="00C968B4"/>
    <w:rsid w:val="00CA2139"/>
    <w:rsid w:val="00CA66CB"/>
    <w:rsid w:val="00CD5BB1"/>
    <w:rsid w:val="00CD6880"/>
    <w:rsid w:val="00CE7A3A"/>
    <w:rsid w:val="00D312AA"/>
    <w:rsid w:val="00D475F1"/>
    <w:rsid w:val="00D85EB5"/>
    <w:rsid w:val="00D919FD"/>
    <w:rsid w:val="00D95E2C"/>
    <w:rsid w:val="00DB4A6F"/>
    <w:rsid w:val="00DC3256"/>
    <w:rsid w:val="00DD6AAF"/>
    <w:rsid w:val="00DF650C"/>
    <w:rsid w:val="00E00FEA"/>
    <w:rsid w:val="00E029E3"/>
    <w:rsid w:val="00E3762C"/>
    <w:rsid w:val="00EA40F1"/>
    <w:rsid w:val="00EE6712"/>
    <w:rsid w:val="00F04F9D"/>
    <w:rsid w:val="00F060F7"/>
    <w:rsid w:val="00F248BE"/>
    <w:rsid w:val="00F80DB3"/>
    <w:rsid w:val="00F86BA9"/>
    <w:rsid w:val="00F9669F"/>
    <w:rsid w:val="00FB5381"/>
    <w:rsid w:val="0D7B8741"/>
    <w:rsid w:val="17FF197D"/>
    <w:rsid w:val="27C982E8"/>
    <w:rsid w:val="2D4C2E13"/>
    <w:rsid w:val="3DCB3D7C"/>
    <w:rsid w:val="57BBEA95"/>
    <w:rsid w:val="581DAD0E"/>
    <w:rsid w:val="5DC6065D"/>
    <w:rsid w:val="5DDD392D"/>
    <w:rsid w:val="5EFBF619"/>
    <w:rsid w:val="6D9FCEEC"/>
    <w:rsid w:val="71E2EFAD"/>
    <w:rsid w:val="74FB19AC"/>
    <w:rsid w:val="77FF5AA1"/>
    <w:rsid w:val="7C758795"/>
    <w:rsid w:val="7FBDD22B"/>
    <w:rsid w:val="7FEA5BE1"/>
    <w:rsid w:val="7FF747C8"/>
    <w:rsid w:val="B5F43C3D"/>
    <w:rsid w:val="BAFA66A7"/>
    <w:rsid w:val="BCDE30B2"/>
    <w:rsid w:val="CC6F1305"/>
    <w:rsid w:val="D0F5EF28"/>
    <w:rsid w:val="D7BE7F85"/>
    <w:rsid w:val="E75EEFEC"/>
    <w:rsid w:val="E7FFDB9B"/>
    <w:rsid w:val="EBCD8DBF"/>
    <w:rsid w:val="EEF6FD93"/>
    <w:rsid w:val="EFFFE686"/>
    <w:rsid w:val="F4FE9FD3"/>
    <w:rsid w:val="F6AB3184"/>
    <w:rsid w:val="FB1E9AA0"/>
    <w:rsid w:val="FF5783DE"/>
    <w:rsid w:val="FFFD4F64"/>
    <w:rsid w:val="FFFECD6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line="360" w:lineRule="auto"/>
    </w:pPr>
    <w:rPr>
      <w:rFonts w:ascii="宋体" w:hAnsi="宋体" w:eastAsia="宋体" w:cs="宋体"/>
      <w:sz w:val="22"/>
      <w:szCs w:val="22"/>
      <w:lang w:val="en-US" w:eastAsia="en-US"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qFormat/>
    <w:uiPriority w:val="1"/>
    <w:pPr>
      <w:ind w:left="720" w:hanging="720"/>
      <w:outlineLvl w:val="1"/>
    </w:pPr>
    <w:rPr>
      <w:b/>
      <w:bCs/>
      <w:sz w:val="28"/>
      <w:szCs w:val="28"/>
    </w:rPr>
  </w:style>
  <w:style w:type="paragraph" w:styleId="4">
    <w:name w:val="heading 3"/>
    <w:basedOn w:val="1"/>
    <w:next w:val="1"/>
    <w:link w:val="17"/>
    <w:qFormat/>
    <w:uiPriority w:val="1"/>
    <w:pPr>
      <w:ind w:left="720" w:hanging="720"/>
      <w:outlineLvl w:val="2"/>
    </w:pPr>
    <w:rPr>
      <w:b/>
      <w:sz w:val="24"/>
      <w:szCs w:val="24"/>
    </w:rPr>
  </w:style>
  <w:style w:type="paragraph" w:styleId="5">
    <w:name w:val="heading 4"/>
    <w:basedOn w:val="1"/>
    <w:next w:val="1"/>
    <w:link w:val="20"/>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Body Text"/>
    <w:basedOn w:val="1"/>
    <w:link w:val="18"/>
    <w:qFormat/>
    <w:uiPriority w:val="1"/>
    <w:rPr>
      <w:sz w:val="21"/>
      <w:szCs w:val="21"/>
    </w:rPr>
  </w:style>
  <w:style w:type="paragraph" w:styleId="7">
    <w:name w:val="Balloon Text"/>
    <w:basedOn w:val="1"/>
    <w:link w:val="24"/>
    <w:semiHidden/>
    <w:unhideWhenUsed/>
    <w:qFormat/>
    <w:uiPriority w:val="99"/>
    <w:pPr>
      <w:spacing w:line="240" w:lineRule="auto"/>
    </w:pPr>
    <w:rPr>
      <w:sz w:val="18"/>
      <w:szCs w:val="18"/>
    </w:rPr>
  </w:style>
  <w:style w:type="paragraph" w:styleId="8">
    <w:name w:val="footer"/>
    <w:basedOn w:val="1"/>
    <w:link w:val="22"/>
    <w:unhideWhenUsed/>
    <w:uiPriority w:val="99"/>
    <w:pPr>
      <w:tabs>
        <w:tab w:val="center" w:pos="4153"/>
        <w:tab w:val="right" w:pos="8306"/>
      </w:tabs>
      <w:snapToGrid w:val="0"/>
    </w:pPr>
    <w:rPr>
      <w:sz w:val="18"/>
      <w:szCs w:val="18"/>
    </w:rPr>
  </w:style>
  <w:style w:type="paragraph" w:styleId="9">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qFormat/>
    <w:uiPriority w:val="99"/>
    <w:pPr>
      <w:spacing w:beforeAutospacing="1" w:afterAutospacing="1"/>
    </w:pPr>
    <w:rPr>
      <w:rFonts w:cs="Times New Roman"/>
      <w:sz w:val="24"/>
      <w:lang w:eastAsia="zh-CN"/>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styleId="15">
    <w:name w:val="Hyperlink"/>
    <w:basedOn w:val="13"/>
    <w:unhideWhenUsed/>
    <w:qFormat/>
    <w:uiPriority w:val="99"/>
    <w:rPr>
      <w:color w:val="0563C1" w:themeColor="hyperlink"/>
      <w:u w:val="single"/>
      <w14:textFill>
        <w14:solidFill>
          <w14:schemeClr w14:val="hlink"/>
        </w14:solidFill>
      </w14:textFill>
    </w:rPr>
  </w:style>
  <w:style w:type="character" w:customStyle="1" w:styleId="16">
    <w:name w:val="标题 2 Char"/>
    <w:basedOn w:val="13"/>
    <w:link w:val="3"/>
    <w:qFormat/>
    <w:uiPriority w:val="1"/>
    <w:rPr>
      <w:rFonts w:ascii="宋体" w:hAnsi="宋体" w:eastAsia="宋体" w:cs="宋体"/>
      <w:b/>
      <w:bCs/>
      <w:kern w:val="0"/>
      <w:sz w:val="28"/>
      <w:szCs w:val="28"/>
      <w:lang w:eastAsia="en-US"/>
    </w:rPr>
  </w:style>
  <w:style w:type="character" w:customStyle="1" w:styleId="17">
    <w:name w:val="标题 3 Char"/>
    <w:basedOn w:val="13"/>
    <w:link w:val="4"/>
    <w:qFormat/>
    <w:uiPriority w:val="1"/>
    <w:rPr>
      <w:rFonts w:ascii="宋体" w:hAnsi="宋体" w:eastAsia="宋体" w:cs="宋体"/>
      <w:b/>
      <w:kern w:val="0"/>
      <w:sz w:val="24"/>
      <w:szCs w:val="24"/>
      <w:lang w:eastAsia="en-US"/>
    </w:rPr>
  </w:style>
  <w:style w:type="character" w:customStyle="1" w:styleId="18">
    <w:name w:val="正文文本 Char"/>
    <w:basedOn w:val="13"/>
    <w:link w:val="6"/>
    <w:qFormat/>
    <w:uiPriority w:val="1"/>
    <w:rPr>
      <w:rFonts w:ascii="宋体" w:hAnsi="宋体" w:eastAsia="宋体" w:cs="宋体"/>
      <w:kern w:val="0"/>
      <w:szCs w:val="21"/>
      <w:lang w:eastAsia="en-US"/>
    </w:rPr>
  </w:style>
  <w:style w:type="paragraph" w:styleId="19">
    <w:name w:val="List Paragraph"/>
    <w:basedOn w:val="1"/>
    <w:qFormat/>
    <w:uiPriority w:val="34"/>
    <w:pPr>
      <w:spacing w:before="117"/>
      <w:ind w:left="860" w:hanging="720"/>
    </w:pPr>
  </w:style>
  <w:style w:type="character" w:customStyle="1" w:styleId="20">
    <w:name w:val="标题 4 Char"/>
    <w:basedOn w:val="13"/>
    <w:link w:val="5"/>
    <w:semiHidden/>
    <w:uiPriority w:val="9"/>
    <w:rPr>
      <w:rFonts w:asciiTheme="majorHAnsi" w:hAnsiTheme="majorHAnsi" w:eastAsiaTheme="majorEastAsia" w:cstheme="majorBidi"/>
      <w:b/>
      <w:bCs/>
      <w:kern w:val="0"/>
      <w:sz w:val="28"/>
      <w:szCs w:val="28"/>
      <w:lang w:eastAsia="en-US"/>
    </w:rPr>
  </w:style>
  <w:style w:type="character" w:customStyle="1" w:styleId="21">
    <w:name w:val="页眉 Char"/>
    <w:basedOn w:val="13"/>
    <w:link w:val="9"/>
    <w:uiPriority w:val="99"/>
    <w:rPr>
      <w:rFonts w:ascii="宋体" w:hAnsi="宋体" w:eastAsia="宋体" w:cs="宋体"/>
      <w:kern w:val="0"/>
      <w:sz w:val="18"/>
      <w:szCs w:val="18"/>
      <w:lang w:eastAsia="en-US"/>
    </w:rPr>
  </w:style>
  <w:style w:type="character" w:customStyle="1" w:styleId="22">
    <w:name w:val="页脚 Char"/>
    <w:basedOn w:val="13"/>
    <w:link w:val="8"/>
    <w:qFormat/>
    <w:uiPriority w:val="99"/>
    <w:rPr>
      <w:rFonts w:ascii="宋体" w:hAnsi="宋体" w:eastAsia="宋体" w:cs="宋体"/>
      <w:kern w:val="0"/>
      <w:sz w:val="18"/>
      <w:szCs w:val="18"/>
      <w:lang w:eastAsia="en-US"/>
    </w:rPr>
  </w:style>
  <w:style w:type="character" w:customStyle="1" w:styleId="23">
    <w:name w:val="标题 1 Char"/>
    <w:basedOn w:val="13"/>
    <w:link w:val="2"/>
    <w:qFormat/>
    <w:uiPriority w:val="9"/>
    <w:rPr>
      <w:rFonts w:ascii="宋体" w:hAnsi="宋体" w:eastAsia="宋体" w:cs="宋体"/>
      <w:b/>
      <w:bCs/>
      <w:kern w:val="44"/>
      <w:sz w:val="44"/>
      <w:szCs w:val="44"/>
      <w:lang w:eastAsia="en-US"/>
    </w:rPr>
  </w:style>
  <w:style w:type="character" w:customStyle="1" w:styleId="24">
    <w:name w:val="批注框文本 Char"/>
    <w:basedOn w:val="13"/>
    <w:link w:val="7"/>
    <w:semiHidden/>
    <w:uiPriority w:val="99"/>
    <w:rPr>
      <w:rFonts w:ascii="宋体" w:hAnsi="宋体" w:cs="宋体"/>
      <w:sz w:val="18"/>
      <w:szCs w:val="18"/>
      <w:lang w:eastAsia="en-US"/>
    </w:rPr>
  </w:style>
  <w:style w:type="character" w:styleId="25">
    <w:name w:val="Placeholder Text"/>
    <w:basedOn w:val="13"/>
    <w:semiHidden/>
    <w:qFormat/>
    <w:uiPriority w:val="99"/>
    <w:rPr>
      <w:color w:val="808080"/>
    </w:rPr>
  </w:style>
  <w:style w:type="paragraph" w:customStyle="1" w:styleId="26">
    <w:name w:val="Table Paragraph"/>
    <w:basedOn w:val="1"/>
    <w:qFormat/>
    <w:uiPriority w:val="1"/>
    <w:pPr>
      <w:spacing w:before="57"/>
      <w:ind w:left="105"/>
      <w:jc w:val="both"/>
    </w:pPr>
    <w:rPr>
      <w:rFonts w:ascii="Times New Roman" w:hAnsi="Times New Roman" w:eastAsia="Times New Roman" w:cs="Times New Roman"/>
    </w:rPr>
  </w:style>
  <w:style w:type="table" w:customStyle="1" w:styleId="27">
    <w:name w:val="Table Normal"/>
    <w:semiHidden/>
    <w:unhideWhenUsed/>
    <w:qFormat/>
    <w:uiPriority w:val="2"/>
    <w:pPr>
      <w:widowControl w:val="0"/>
      <w:autoSpaceDE w:val="0"/>
      <w:autoSpaceDN w:val="0"/>
    </w:pPr>
    <w:rPr>
      <w:sz w:val="22"/>
      <w:lang w:eastAsia="en-US"/>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357</Words>
  <Characters>2037</Characters>
  <Lines>16</Lines>
  <Paragraphs>4</Paragraphs>
  <TotalTime>465</TotalTime>
  <ScaleCrop>false</ScaleCrop>
  <LinksUpToDate>false</LinksUpToDate>
  <CharactersWithSpaces>2390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2019-11-14T00:42:00Z</dcterms:created>
  <dc:creator>Lenovo</dc:creator>
  <cp:lastModifiedBy>郑海刚</cp:lastModifiedBy>
  <dcterms:modified xsi:type="dcterms:W3CDTF">2020-11-25T00:24:14Z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