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3</w:t>
      </w:r>
      <w:r>
        <w:rPr>
          <w:rFonts w:ascii="Times New Roman" w:hAnsi="Times New Roman" w:eastAsia="宋体" w:cs="Times New Roman"/>
          <w:b/>
          <w:sz w:val="24"/>
          <w:szCs w:val="24"/>
        </w:rPr>
        <w:t>-2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4</w:t>
      </w:r>
      <w:r>
        <w:rPr>
          <w:rFonts w:ascii="Times New Roman" w:hAnsi="Times New Roman" w:eastAsia="宋体" w:cs="Times New Roman"/>
          <w:b/>
          <w:sz w:val="24"/>
          <w:szCs w:val="24"/>
        </w:rPr>
        <w:t>(2)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《</w:t>
      </w:r>
      <w:r>
        <w:rPr>
          <w:rFonts w:ascii="Times New Roman" w:hAnsi="Times New Roman" w:eastAsia="宋体" w:cs="Times New Roman"/>
          <w:b/>
          <w:sz w:val="24"/>
          <w:szCs w:val="24"/>
        </w:rPr>
        <w:t>程序设计2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》</w:t>
      </w:r>
      <w:r>
        <w:rPr>
          <w:rFonts w:ascii="Times New Roman" w:hAnsi="Times New Roman" w:eastAsia="宋体" w:cs="Times New Roman"/>
          <w:b/>
          <w:sz w:val="24"/>
          <w:szCs w:val="24"/>
        </w:rPr>
        <w:t>大作业要求</w:t>
      </w:r>
    </w:p>
    <w:p>
      <w:pPr>
        <w:jc w:val="center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202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4</w:t>
      </w:r>
      <w:r>
        <w:rPr>
          <w:rFonts w:ascii="Times New Roman" w:hAnsi="Times New Roman" w:eastAsia="宋体" w:cs="Times New Roman"/>
          <w:b/>
          <w:sz w:val="24"/>
          <w:szCs w:val="24"/>
        </w:rPr>
        <w:t>-04-23</w:t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1.简述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对股票数据进行外排序、创建索引、</w:t>
      </w:r>
      <w:r>
        <w:rPr>
          <w:rFonts w:hint="eastAsia" w:ascii="Times New Roman" w:hAnsi="Times New Roman" w:eastAsia="宋体" w:cs="Times New Roman"/>
          <w:sz w:val="24"/>
          <w:szCs w:val="24"/>
        </w:rPr>
        <w:t>统计</w:t>
      </w:r>
      <w:r>
        <w:rPr>
          <w:rFonts w:ascii="Times New Roman" w:hAnsi="Times New Roman" w:eastAsia="宋体" w:cs="Times New Roman"/>
          <w:sz w:val="24"/>
          <w:szCs w:val="24"/>
        </w:rPr>
        <w:t>分析、</w:t>
      </w:r>
      <w:r>
        <w:rPr>
          <w:rFonts w:hint="eastAsia" w:ascii="Times New Roman" w:hAnsi="Times New Roman" w:eastAsia="宋体" w:cs="Times New Roman"/>
          <w:sz w:val="24"/>
          <w:szCs w:val="24"/>
        </w:rPr>
        <w:t>价格预测</w:t>
      </w:r>
      <w:r>
        <w:rPr>
          <w:rFonts w:ascii="Times New Roman" w:hAnsi="Times New Roman" w:eastAsia="宋体" w:cs="Times New Roman"/>
          <w:sz w:val="24"/>
          <w:szCs w:val="24"/>
        </w:rPr>
        <w:t>与可视化等处理。</w:t>
      </w:r>
      <w:r>
        <w:rPr>
          <w:rFonts w:hint="eastAsia" w:ascii="Times New Roman" w:hAnsi="Times New Roman" w:eastAsia="宋体" w:cs="Times New Roman"/>
          <w:sz w:val="24"/>
          <w:szCs w:val="24"/>
        </w:rPr>
        <w:t>大作业的实现，必须采用面向对象技术，体现面向对象的三大特性。</w:t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2.数据集描述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数据由老师提供，数据文件名为“</w:t>
      </w:r>
      <w:r>
        <w:rPr>
          <w:rFonts w:hint="eastAsia" w:ascii="Times New Roman" w:hAnsi="Times New Roman" w:eastAsia="宋体" w:cs="Times New Roman"/>
          <w:sz w:val="24"/>
          <w:szCs w:val="24"/>
        </w:rPr>
        <w:t>China</w:t>
      </w:r>
      <w:r>
        <w:rPr>
          <w:rFonts w:ascii="Times New Roman" w:hAnsi="Times New Roman" w:eastAsia="宋体" w:cs="Times New Roman"/>
          <w:sz w:val="24"/>
          <w:szCs w:val="24"/>
        </w:rPr>
        <w:t>_Stock.csv”。该文件包含A股</w:t>
      </w:r>
      <w:r>
        <w:rPr>
          <w:rFonts w:hint="eastAsia" w:ascii="Times New Roman" w:hAnsi="Times New Roman" w:eastAsia="宋体" w:cs="Times New Roman"/>
          <w:sz w:val="24"/>
          <w:szCs w:val="24"/>
        </w:rPr>
        <w:t>股票</w:t>
      </w:r>
      <w:r>
        <w:rPr>
          <w:rFonts w:ascii="Times New Roman" w:hAnsi="Times New Roman" w:eastAsia="宋体" w:cs="Times New Roman"/>
          <w:sz w:val="24"/>
          <w:szCs w:val="24"/>
        </w:rPr>
        <w:t>市场之前的Daily</w:t>
      </w:r>
      <w:r>
        <w:rPr>
          <w:rFonts w:hint="eastAsia" w:ascii="Times New Roman" w:hAnsi="Times New Roman" w:eastAsia="宋体" w:cs="Times New Roman"/>
          <w:sz w:val="24"/>
          <w:szCs w:val="24"/>
        </w:rPr>
        <w:t>股票数</w:t>
      </w:r>
      <w:r>
        <w:rPr>
          <w:rFonts w:ascii="Times New Roman" w:hAnsi="Times New Roman" w:eastAsia="宋体" w:cs="Times New Roman"/>
          <w:sz w:val="24"/>
          <w:szCs w:val="24"/>
        </w:rPr>
        <w:t>据。数据文件的内容</w:t>
      </w:r>
      <w:r>
        <w:rPr>
          <w:rFonts w:hint="eastAsia" w:ascii="Times New Roman" w:hAnsi="Times New Roman" w:eastAsia="宋体" w:cs="Times New Roman"/>
          <w:sz w:val="24"/>
          <w:szCs w:val="24"/>
        </w:rPr>
        <w:t>和格式</w:t>
      </w:r>
      <w:r>
        <w:rPr>
          <w:rFonts w:ascii="Times New Roman" w:hAnsi="Times New Roman" w:eastAsia="宋体" w:cs="Times New Roman"/>
          <w:sz w:val="24"/>
          <w:szCs w:val="24"/>
        </w:rPr>
        <w:t>，简述如下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数据文件由表头</w:t>
      </w:r>
      <w:r>
        <w:rPr>
          <w:rFonts w:hint="eastAsia" w:ascii="Times New Roman" w:hAnsi="Times New Roman" w:eastAsia="宋体" w:cs="Times New Roman"/>
          <w:sz w:val="24"/>
          <w:szCs w:val="24"/>
        </w:rPr>
        <w:t>（首行）</w:t>
      </w:r>
      <w:r>
        <w:rPr>
          <w:rFonts w:ascii="Times New Roman" w:hAnsi="Times New Roman" w:eastAsia="宋体" w:cs="Times New Roman"/>
          <w:sz w:val="24"/>
          <w:szCs w:val="24"/>
        </w:rPr>
        <w:t>和具体一行行的</w:t>
      </w:r>
      <w:r>
        <w:rPr>
          <w:rFonts w:hint="eastAsia" w:ascii="Times New Roman" w:hAnsi="Times New Roman" w:eastAsia="宋体" w:cs="Times New Roman"/>
          <w:sz w:val="24"/>
          <w:szCs w:val="24"/>
        </w:rPr>
        <w:t>股票</w:t>
      </w:r>
      <w:r>
        <w:rPr>
          <w:rFonts w:ascii="Times New Roman" w:hAnsi="Times New Roman" w:eastAsia="宋体" w:cs="Times New Roman"/>
          <w:sz w:val="24"/>
          <w:szCs w:val="24"/>
        </w:rPr>
        <w:t>数据构成。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第一行为表头，ts_code表示股票代码，trade_date表示交易日期，open表示开盘价，high表示最高价，low表示最低价，close表示收盘价，pre_close表示临近收盘价，change表示涨跌幅，pct_chg表示涨跌百分比，vol表示交易量，amount表示交易金额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5266690" cy="6946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其余各行为实际数据，每一行的各个数据项(字段)用“,”隔开。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日期的格式为“YYYYMMDD”，比如20181228表示2018年12月28日。节假日或者周末等非交易日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没有价格数据。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注意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当我们显示某只股票的K线图时，一般只用到股票代码、交易日期、开盘价、最高价、最低价、收盘价、以及交易量。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tabs>
          <w:tab w:val="left" w:pos="3368"/>
        </w:tabs>
        <w:rPr>
          <w:rFonts w:hint="eastAsia" w:ascii="Times New Roman" w:hAnsi="Times New Roman" w:eastAsia="宋体" w:cs="Times New Roman"/>
          <w:b/>
          <w:sz w:val="24"/>
          <w:szCs w:val="24"/>
          <w:lang w:eastAsia="zh-CN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3. 任务描述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eastAsia="zh-CN"/>
        </w:rPr>
        <w:tab/>
      </w: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3.1 对股票数据进行排序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b/>
          <w:sz w:val="24"/>
          <w:szCs w:val="24"/>
        </w:rPr>
        <w:t>(必须使用外排序，用于排序的内存大小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限制</w:t>
      </w:r>
      <w:r>
        <w:rPr>
          <w:rFonts w:ascii="Times New Roman" w:hAnsi="Times New Roman" w:eastAsia="宋体" w:cs="Times New Roman"/>
          <w:b/>
          <w:sz w:val="24"/>
          <w:szCs w:val="24"/>
        </w:rPr>
        <w:t>为32MB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，此限制的检查，需要通过资源管理器展现。)（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0分）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对原文件“input1000.csv” 进行外排序，排序标准是首先按照股票代码的字典序进行排序，如果股票代码相同则按照日期从小到大进行排序，输出文件取名output.txt。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比如源文件input1000.csv如下(注意在文件里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字段间用逗号隔开)。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350385" cy="16554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0933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那么经过排序后，结果output.txt如下(注意在文件里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字段间用逗号隔开)。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4307840" cy="16554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8465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即全部价格数据已经按照股票代码的字典序、以及交易日期从小到大排序了。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这里，</w:t>
      </w:r>
      <w:r>
        <w:rPr>
          <w:rFonts w:ascii="Times New Roman" w:hAnsi="Times New Roman" w:eastAsia="宋体" w:cs="Times New Roman"/>
          <w:sz w:val="24"/>
          <w:szCs w:val="24"/>
        </w:rPr>
        <w:t>每行数据只给出了股票代码、交易日期、开盘价、最高价、最低价、收盘价、交易量等；</w:t>
      </w:r>
      <w:r>
        <w:rPr>
          <w:rFonts w:hint="eastAsia" w:ascii="Times New Roman" w:hAnsi="Times New Roman" w:eastAsia="宋体" w:cs="Times New Roman"/>
          <w:sz w:val="24"/>
          <w:szCs w:val="24"/>
        </w:rPr>
        <w:t>实际排序时，数据格式以</w:t>
      </w:r>
      <w:r>
        <w:rPr>
          <w:rFonts w:ascii="Times New Roman" w:hAnsi="Times New Roman" w:eastAsia="宋体" w:cs="Times New Roman"/>
          <w:sz w:val="24"/>
          <w:szCs w:val="24"/>
        </w:rPr>
        <w:t>“2. 数据集描述”一节的描述为准。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3.2 创建索引，加快数据访问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（20分）</w:t>
      </w:r>
    </w:p>
    <w:p>
      <w:pPr>
        <w:ind w:firstLine="42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我们经常要访问某只股票</w:t>
      </w:r>
      <w:r>
        <w:rPr>
          <w:rFonts w:hint="eastAsia" w:ascii="Times New Roman" w:hAnsi="Times New Roman" w:eastAsia="宋体" w:cs="Times New Roman"/>
          <w:sz w:val="24"/>
          <w:szCs w:val="24"/>
        </w:rPr>
        <w:t>（比如0</w:t>
      </w:r>
      <w:r>
        <w:rPr>
          <w:rFonts w:ascii="Times New Roman" w:hAnsi="Times New Roman" w:eastAsia="宋体" w:cs="Times New Roman"/>
          <w:sz w:val="24"/>
          <w:szCs w:val="24"/>
        </w:rPr>
        <w:t>00055.</w:t>
      </w:r>
      <w:r>
        <w:rPr>
          <w:rFonts w:hint="eastAsia" w:ascii="Times New Roman" w:hAnsi="Times New Roman" w:eastAsia="宋体" w:cs="Times New Roman"/>
          <w:sz w:val="24"/>
          <w:szCs w:val="24"/>
        </w:rPr>
        <w:t>SZ）</w:t>
      </w:r>
      <w:r>
        <w:rPr>
          <w:rFonts w:ascii="Times New Roman" w:hAnsi="Times New Roman" w:eastAsia="宋体" w:cs="Times New Roman"/>
          <w:sz w:val="24"/>
          <w:szCs w:val="24"/>
        </w:rPr>
        <w:t>某个月份</w:t>
      </w:r>
      <w:r>
        <w:rPr>
          <w:rFonts w:hint="eastAsia" w:ascii="Times New Roman" w:hAnsi="Times New Roman" w:eastAsia="宋体" w:cs="Times New Roman"/>
          <w:sz w:val="24"/>
          <w:szCs w:val="24"/>
        </w:rPr>
        <w:t>（比如2</w:t>
      </w:r>
      <w:r>
        <w:rPr>
          <w:rFonts w:ascii="Times New Roman" w:hAnsi="Times New Roman" w:eastAsia="宋体" w:cs="Times New Roman"/>
          <w:sz w:val="24"/>
          <w:szCs w:val="24"/>
        </w:rPr>
        <w:t>01306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的数据，现在1000只股票的若干年的各个月份的数据都放在一个文件output.txt中。如果没有相关技术手段，我们访问某只股票某个月份的数据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只能从头开始扫描</w:t>
      </w:r>
      <w:r>
        <w:rPr>
          <w:rFonts w:hint="eastAsia" w:ascii="Times New Roman" w:hAnsi="Times New Roman" w:eastAsia="宋体" w:cs="Times New Roman"/>
          <w:sz w:val="24"/>
          <w:szCs w:val="24"/>
        </w:rPr>
        <w:t>该文件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此处</w:t>
      </w:r>
      <w:r>
        <w:rPr>
          <w:rFonts w:ascii="Times New Roman" w:hAnsi="Times New Roman" w:eastAsia="宋体" w:cs="Times New Roman"/>
          <w:sz w:val="24"/>
          <w:szCs w:val="24"/>
        </w:rPr>
        <w:t>，要求大家创建索引，加快数据访问。针对</w:t>
      </w:r>
      <w:r>
        <w:rPr>
          <w:rFonts w:hint="eastAsia" w:ascii="Times New Roman" w:hAnsi="Times New Roman" w:eastAsia="宋体" w:cs="Times New Roman"/>
          <w:sz w:val="24"/>
          <w:szCs w:val="24"/>
        </w:rPr>
        <w:t>已排序的</w:t>
      </w:r>
      <w:r>
        <w:rPr>
          <w:rFonts w:ascii="Times New Roman" w:hAnsi="Times New Roman" w:eastAsia="宋体" w:cs="Times New Roman"/>
          <w:sz w:val="24"/>
          <w:szCs w:val="24"/>
        </w:rPr>
        <w:t>output.txt文件，</w:t>
      </w:r>
      <w:r>
        <w:rPr>
          <w:rFonts w:hint="eastAsia" w:ascii="Times New Roman" w:hAnsi="Times New Roman" w:eastAsia="宋体" w:cs="Times New Roman"/>
          <w:sz w:val="24"/>
          <w:szCs w:val="24"/>
        </w:rPr>
        <w:t>根据</w:t>
      </w:r>
      <w:r>
        <w:rPr>
          <w:rFonts w:ascii="Times New Roman" w:hAnsi="Times New Roman" w:eastAsia="宋体" w:cs="Times New Roman"/>
          <w:sz w:val="24"/>
          <w:szCs w:val="24"/>
        </w:rPr>
        <w:t>每只股票、每个月份的</w:t>
      </w:r>
      <w:r>
        <w:rPr>
          <w:rFonts w:hint="eastAsia" w:ascii="Times New Roman" w:hAnsi="Times New Roman" w:eastAsia="宋体" w:cs="Times New Roman"/>
          <w:sz w:val="24"/>
          <w:szCs w:val="24"/>
        </w:rPr>
        <w:t>第一条</w:t>
      </w:r>
      <w:r>
        <w:rPr>
          <w:rFonts w:ascii="Times New Roman" w:hAnsi="Times New Roman" w:eastAsia="宋体" w:cs="Times New Roman"/>
          <w:sz w:val="24"/>
          <w:szCs w:val="24"/>
        </w:rPr>
        <w:t>价格</w:t>
      </w:r>
      <w:r>
        <w:rPr>
          <w:rFonts w:hint="eastAsia" w:ascii="Times New Roman" w:hAnsi="Times New Roman" w:eastAsia="宋体" w:cs="Times New Roman"/>
          <w:sz w:val="24"/>
          <w:szCs w:val="24"/>
        </w:rPr>
        <w:t>数据在o</w:t>
      </w:r>
      <w:r>
        <w:rPr>
          <w:rFonts w:ascii="Times New Roman" w:hAnsi="Times New Roman" w:eastAsia="宋体" w:cs="Times New Roman"/>
          <w:sz w:val="24"/>
          <w:szCs w:val="24"/>
        </w:rPr>
        <w:t>utput.txt文件里的偏移量，建立索引项，生成文件index.txt。注意，以二进制文件方式打开output.txt，即可正确提取和设置文件的偏移量。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例</w:t>
      </w:r>
      <w:r>
        <w:rPr>
          <w:rFonts w:ascii="Times New Roman" w:hAnsi="Times New Roman" w:eastAsia="宋体" w:cs="Times New Roman"/>
          <w:sz w:val="24"/>
          <w:szCs w:val="24"/>
        </w:rPr>
        <w:t>如，对于上述output.txt(实际数据比这里展示的更多，但是不影响原理解释)，由于其数据里包含000001.SZ和000055.SZ两只股票各1个月的数据，于是index.txt文件的内容如下。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</w:tcPr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000001.SZ,201812,{在output.txt文件里000001.SZ股票201812月第一条数据的文件偏移量} </w:t>
            </w:r>
          </w:p>
          <w:p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 xml:space="preserve">000055.SZ,201306,{在output.txt文件里000055.SZ股票201306月第一条数据的文件偏移量} </w:t>
            </w:r>
          </w:p>
        </w:tc>
      </w:tr>
    </w:tbl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由于output.txt是经过排序的，index.txt也是有序的。</w:t>
      </w:r>
      <w:r>
        <w:rPr>
          <w:rFonts w:hint="eastAsia" w:ascii="Times New Roman" w:hAnsi="Times New Roman" w:eastAsia="宋体" w:cs="Times New Roman"/>
          <w:sz w:val="24"/>
          <w:szCs w:val="24"/>
        </w:rPr>
        <w:t>通过索引文件，可以快速定位和读取某只某月股票数据。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3.3对股票价格进行可视化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（20分）</w:t>
      </w:r>
    </w:p>
    <w:p>
      <w:pPr>
        <w:ind w:firstLine="42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开发QT程序，由用户输入股票代码</w:t>
      </w:r>
      <w:r>
        <w:rPr>
          <w:rFonts w:hint="eastAsia" w:ascii="Times New Roman" w:hAnsi="Times New Roman" w:eastAsia="宋体" w:cs="Times New Roman"/>
          <w:sz w:val="24"/>
          <w:szCs w:val="24"/>
        </w:rPr>
        <w:t>（比如0</w:t>
      </w:r>
      <w:r>
        <w:rPr>
          <w:rFonts w:ascii="Times New Roman" w:hAnsi="Times New Roman" w:eastAsia="宋体" w:cs="Times New Roman"/>
          <w:sz w:val="24"/>
          <w:szCs w:val="24"/>
        </w:rPr>
        <w:t>00055.</w:t>
      </w:r>
      <w:r>
        <w:rPr>
          <w:rFonts w:hint="eastAsia" w:ascii="Times New Roman" w:hAnsi="Times New Roman" w:eastAsia="宋体" w:cs="Times New Roman"/>
          <w:sz w:val="24"/>
          <w:szCs w:val="24"/>
        </w:rPr>
        <w:t>SZ）</w:t>
      </w:r>
      <w:r>
        <w:rPr>
          <w:rFonts w:ascii="Times New Roman" w:hAnsi="Times New Roman" w:eastAsia="宋体" w:cs="Times New Roman"/>
          <w:sz w:val="24"/>
          <w:szCs w:val="24"/>
        </w:rPr>
        <w:t>和月份</w:t>
      </w:r>
      <w:r>
        <w:rPr>
          <w:rFonts w:hint="eastAsia" w:ascii="Times New Roman" w:hAnsi="Times New Roman" w:eastAsia="宋体" w:cs="Times New Roman"/>
          <w:sz w:val="24"/>
          <w:szCs w:val="24"/>
        </w:rPr>
        <w:t>（比如2</w:t>
      </w:r>
      <w:r>
        <w:rPr>
          <w:rFonts w:ascii="Times New Roman" w:hAnsi="Times New Roman" w:eastAsia="宋体" w:cs="Times New Roman"/>
          <w:sz w:val="24"/>
          <w:szCs w:val="24"/>
        </w:rPr>
        <w:t>01306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，采用3.2所述索引方案的帮助，快速定位某只股票、某个月的数据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在QT界面显示该月的价格数据的K线图。</w:t>
      </w:r>
    </w:p>
    <w:p>
      <w:pPr>
        <w:ind w:firstLine="42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借助index.txt</w:t>
      </w:r>
      <w:r>
        <w:rPr>
          <w:rFonts w:hint="eastAsia" w:ascii="Times New Roman" w:hAnsi="Times New Roman" w:eastAsia="宋体" w:cs="Times New Roman"/>
          <w:sz w:val="24"/>
          <w:szCs w:val="24"/>
        </w:rPr>
        <w:t>文件</w:t>
      </w:r>
      <w:r>
        <w:rPr>
          <w:rFonts w:ascii="Times New Roman" w:hAnsi="Times New Roman" w:eastAsia="宋体" w:cs="Times New Roman"/>
          <w:sz w:val="24"/>
          <w:szCs w:val="24"/>
        </w:rPr>
        <w:t>的帮助，我们可以定位某只股票、某个月第一条数据在output.txt文件中的文件偏移量。打开output.txt文件，定位到相应偏移量，开始一行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一行</w:t>
      </w:r>
      <w:r>
        <w:rPr>
          <w:rFonts w:hint="eastAsia" w:ascii="Times New Roman" w:hAnsi="Times New Roman" w:eastAsia="宋体" w:cs="Times New Roman"/>
          <w:sz w:val="24"/>
          <w:szCs w:val="24"/>
        </w:rPr>
        <w:t>地</w:t>
      </w:r>
      <w:r>
        <w:rPr>
          <w:rFonts w:ascii="Times New Roman" w:hAnsi="Times New Roman" w:eastAsia="宋体" w:cs="Times New Roman"/>
          <w:sz w:val="24"/>
          <w:szCs w:val="24"/>
        </w:rPr>
        <w:t>读取数据，可以从output.txt文件提取该股票该月份的数据。</w:t>
      </w:r>
    </w:p>
    <w:p>
      <w:pPr>
        <w:ind w:firstLine="42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读完一个月的数据</w:t>
      </w:r>
      <w:r>
        <w:rPr>
          <w:rFonts w:hint="eastAsia" w:ascii="Times New Roman" w:hAnsi="Times New Roman" w:eastAsia="宋体" w:cs="Times New Roman"/>
          <w:sz w:val="24"/>
          <w:szCs w:val="24"/>
        </w:rPr>
        <w:t>后</w:t>
      </w:r>
      <w:r>
        <w:rPr>
          <w:rFonts w:ascii="Times New Roman" w:hAnsi="Times New Roman" w:eastAsia="宋体" w:cs="Times New Roman"/>
          <w:sz w:val="24"/>
          <w:szCs w:val="24"/>
        </w:rPr>
        <w:t>可视化出来。参考QTCustomPlot程序，编写可视化代码。</w:t>
      </w:r>
    </w:p>
    <w:p>
      <w:pPr>
        <w:ind w:firstLine="42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备注：index.txt的内容可以完全载入内存，在内存建立</w:t>
      </w:r>
      <w:r>
        <w:rPr>
          <w:rFonts w:ascii="Times New Roman" w:hAnsi="Times New Roman" w:eastAsia="宋体" w:cs="Times New Roman"/>
          <w:i/>
          <w:sz w:val="24"/>
          <w:szCs w:val="24"/>
        </w:rPr>
        <w:t>&lt;股票代码、月份、文件偏移量&gt;</w:t>
      </w:r>
      <w:r>
        <w:rPr>
          <w:rFonts w:ascii="Times New Roman" w:hAnsi="Times New Roman" w:eastAsia="宋体" w:cs="Times New Roman"/>
          <w:sz w:val="24"/>
          <w:szCs w:val="24"/>
        </w:rPr>
        <w:t>的对照表，以便快速查找。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3.4 相关系数计算与热力图展示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（20分）</w:t>
      </w:r>
    </w:p>
    <w:p>
      <w:pPr>
        <w:ind w:firstLine="423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用户输入某年某月</w:t>
      </w:r>
      <w:r>
        <w:rPr>
          <w:rFonts w:hint="eastAsia" w:ascii="Times New Roman" w:hAnsi="Times New Roman" w:eastAsia="宋体" w:cs="Times New Roman"/>
          <w:sz w:val="24"/>
          <w:szCs w:val="24"/>
        </w:rPr>
        <w:t>（比如2</w:t>
      </w:r>
      <w:r>
        <w:rPr>
          <w:rFonts w:ascii="Times New Roman" w:hAnsi="Times New Roman" w:eastAsia="宋体" w:cs="Times New Roman"/>
          <w:sz w:val="24"/>
          <w:szCs w:val="24"/>
        </w:rPr>
        <w:t>01306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然后</w:t>
      </w:r>
      <w:r>
        <w:rPr>
          <w:rFonts w:ascii="Times New Roman" w:hAnsi="Times New Roman" w:eastAsia="宋体" w:cs="Times New Roman"/>
          <w:sz w:val="24"/>
          <w:szCs w:val="24"/>
        </w:rPr>
        <w:t>从列表框里选择</w:t>
      </w:r>
      <w:r>
        <w:rPr>
          <w:rFonts w:hint="eastAsia" w:ascii="Times New Roman" w:hAnsi="Times New Roman" w:eastAsia="宋体" w:cs="Times New Roman"/>
          <w:sz w:val="24"/>
          <w:szCs w:val="24"/>
        </w:rPr>
        <w:t>、</w:t>
      </w:r>
      <w:r>
        <w:rPr>
          <w:rFonts w:ascii="Times New Roman" w:hAnsi="Times New Roman" w:eastAsia="宋体" w:cs="Times New Roman"/>
          <w:sz w:val="24"/>
          <w:szCs w:val="24"/>
        </w:rPr>
        <w:t>或者手工输入10</w:t>
      </w:r>
      <w:r>
        <w:rPr>
          <w:rFonts w:hint="eastAsia" w:ascii="Times New Roman" w:hAnsi="Times New Roman" w:eastAsia="宋体" w:cs="Times New Roman"/>
          <w:sz w:val="24"/>
          <w:szCs w:val="24"/>
        </w:rPr>
        <w:t>只</w:t>
      </w:r>
      <w:r>
        <w:rPr>
          <w:rFonts w:ascii="Times New Roman" w:hAnsi="Times New Roman" w:eastAsia="宋体" w:cs="Times New Roman"/>
          <w:sz w:val="24"/>
          <w:szCs w:val="24"/>
        </w:rPr>
        <w:t>股票</w:t>
      </w:r>
      <w:r>
        <w:rPr>
          <w:rFonts w:hint="eastAsia" w:ascii="Times New Roman" w:hAnsi="Times New Roman" w:eastAsia="宋体" w:cs="Times New Roman"/>
          <w:sz w:val="24"/>
          <w:szCs w:val="24"/>
        </w:rPr>
        <w:t>的股票</w:t>
      </w:r>
      <w:r>
        <w:rPr>
          <w:rFonts w:ascii="Times New Roman" w:hAnsi="Times New Roman" w:eastAsia="宋体" w:cs="Times New Roman"/>
          <w:sz w:val="24"/>
          <w:szCs w:val="24"/>
        </w:rPr>
        <w:t>代码。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从out</w:t>
      </w:r>
      <w:r>
        <w:rPr>
          <w:rFonts w:ascii="Times New Roman" w:hAnsi="Times New Roman" w:eastAsia="宋体" w:cs="Times New Roman"/>
          <w:sz w:val="24"/>
          <w:szCs w:val="24"/>
        </w:rPr>
        <w:t>put</w:t>
      </w:r>
      <w:r>
        <w:rPr>
          <w:rFonts w:hint="eastAsia" w:ascii="Times New Roman" w:hAnsi="Times New Roman" w:eastAsia="宋体" w:cs="Times New Roman"/>
          <w:sz w:val="24"/>
          <w:szCs w:val="24"/>
        </w:rPr>
        <w:t>.</w:t>
      </w:r>
      <w:r>
        <w:rPr>
          <w:rFonts w:ascii="Times New Roman" w:hAnsi="Times New Roman" w:eastAsia="宋体" w:cs="Times New Roman"/>
          <w:sz w:val="24"/>
          <w:szCs w:val="24"/>
        </w:rPr>
        <w:t>txt</w:t>
      </w:r>
      <w:r>
        <w:rPr>
          <w:rFonts w:hint="eastAsia" w:ascii="Times New Roman" w:hAnsi="Times New Roman" w:eastAsia="宋体" w:cs="Times New Roman"/>
          <w:sz w:val="24"/>
          <w:szCs w:val="24"/>
        </w:rPr>
        <w:t>文件</w:t>
      </w:r>
      <w:r>
        <w:rPr>
          <w:rFonts w:ascii="Times New Roman" w:hAnsi="Times New Roman" w:eastAsia="宋体" w:cs="Times New Roman"/>
          <w:sz w:val="24"/>
          <w:szCs w:val="24"/>
        </w:rPr>
        <w:t>提取这10只股票某年某月的数据，计算每只股票的隔天收益率。隔天收益率的计算公式为：隔天收益率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>（今天价格-昨天价格）/昨天价格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第一天没有隔天收益率。这时候，我们得到每只股票的隔天收益率序列。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请计算10只股票的任意两只股票</w:t>
      </w:r>
      <w:r>
        <w:rPr>
          <w:rFonts w:hint="eastAsia" w:ascii="Times New Roman" w:hAnsi="Times New Roman" w:eastAsia="宋体" w:cs="Times New Roman"/>
          <w:sz w:val="24"/>
          <w:szCs w:val="24"/>
        </w:rPr>
        <w:t>之间的</w:t>
      </w:r>
      <w:r>
        <w:rPr>
          <w:rFonts w:ascii="Times New Roman" w:hAnsi="Times New Roman" w:eastAsia="宋体" w:cs="Times New Roman"/>
          <w:sz w:val="24"/>
          <w:szCs w:val="24"/>
        </w:rPr>
        <w:t>皮尔森相关系数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  <w:r>
        <w:rPr>
          <w:rFonts w:ascii="Times New Roman" w:hAnsi="Times New Roman" w:eastAsia="宋体" w:cs="Times New Roman"/>
          <w:sz w:val="24"/>
          <w:szCs w:val="24"/>
        </w:rPr>
        <w:t>使用QT实现该功能，支持用户输入必要信息，以及经过计算以后，显示相关系数矩阵，</w:t>
      </w:r>
      <w:r>
        <w:rPr>
          <w:rFonts w:hint="eastAsia" w:ascii="Times New Roman" w:hAnsi="Times New Roman" w:eastAsia="宋体" w:cs="Times New Roman"/>
          <w:sz w:val="24"/>
          <w:szCs w:val="24"/>
        </w:rPr>
        <w:t>并且</w:t>
      </w:r>
      <w:r>
        <w:rPr>
          <w:rFonts w:ascii="Times New Roman" w:hAnsi="Times New Roman" w:eastAsia="宋体" w:cs="Times New Roman"/>
          <w:sz w:val="24"/>
          <w:szCs w:val="24"/>
        </w:rPr>
        <w:t>显示相关系数热力图</w:t>
      </w:r>
      <w:r>
        <w:rPr>
          <w:rFonts w:hint="eastAsia" w:ascii="Times New Roman" w:hAnsi="Times New Roman" w:eastAsia="宋体" w:cs="Times New Roman"/>
          <w:sz w:val="24"/>
          <w:szCs w:val="24"/>
        </w:rPr>
        <w:t>（如下图所示）。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143760" cy="1655445"/>
            <wp:effectExtent l="0" t="0" r="889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169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3.5 </w:t>
      </w:r>
      <w:r>
        <w:rPr>
          <w:rFonts w:ascii="Times New Roman" w:hAnsi="Times New Roman" w:eastAsia="宋体" w:cs="Times New Roman"/>
          <w:b/>
          <w:sz w:val="24"/>
          <w:szCs w:val="24"/>
        </w:rPr>
        <w:t>预测价格变动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并展示（</w:t>
      </w: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0分）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指定某只股票</w:t>
      </w:r>
      <w:r>
        <w:rPr>
          <w:rFonts w:hint="eastAsia" w:ascii="Times New Roman" w:hAnsi="Times New Roman" w:eastAsia="宋体" w:cs="Times New Roman"/>
          <w:sz w:val="24"/>
          <w:szCs w:val="24"/>
        </w:rPr>
        <w:t>代码（比如0</w:t>
      </w:r>
      <w:r>
        <w:rPr>
          <w:rFonts w:ascii="Times New Roman" w:hAnsi="Times New Roman" w:eastAsia="宋体" w:cs="Times New Roman"/>
          <w:sz w:val="24"/>
          <w:szCs w:val="24"/>
        </w:rPr>
        <w:t>00055.</w:t>
      </w:r>
      <w:r>
        <w:rPr>
          <w:rFonts w:hint="eastAsia" w:ascii="Times New Roman" w:hAnsi="Times New Roman" w:eastAsia="宋体" w:cs="Times New Roman"/>
          <w:sz w:val="24"/>
          <w:szCs w:val="24"/>
        </w:rPr>
        <w:t>SZ）</w:t>
      </w:r>
      <w:r>
        <w:rPr>
          <w:rFonts w:ascii="Times New Roman" w:hAnsi="Times New Roman" w:eastAsia="宋体" w:cs="Times New Roman"/>
          <w:sz w:val="24"/>
          <w:szCs w:val="24"/>
        </w:rPr>
        <w:t>某个月份</w:t>
      </w:r>
      <w:r>
        <w:rPr>
          <w:rFonts w:hint="eastAsia" w:ascii="Times New Roman" w:hAnsi="Times New Roman" w:eastAsia="宋体" w:cs="Times New Roman"/>
          <w:sz w:val="24"/>
          <w:szCs w:val="24"/>
        </w:rPr>
        <w:t>（比如2</w:t>
      </w:r>
      <w:r>
        <w:rPr>
          <w:rFonts w:ascii="Times New Roman" w:hAnsi="Times New Roman" w:eastAsia="宋体" w:cs="Times New Roman"/>
          <w:sz w:val="24"/>
          <w:szCs w:val="24"/>
        </w:rPr>
        <w:t>01306</w:t>
      </w:r>
      <w:r>
        <w:rPr>
          <w:rFonts w:hint="eastAsia" w:ascii="Times New Roman" w:hAnsi="Times New Roman" w:eastAsia="宋体" w:cs="Times New Roman"/>
          <w:sz w:val="24"/>
          <w:szCs w:val="24"/>
        </w:rPr>
        <w:t>）</w:t>
      </w:r>
      <w:r>
        <w:rPr>
          <w:rFonts w:ascii="Times New Roman" w:hAnsi="Times New Roman" w:eastAsia="宋体" w:cs="Times New Roman"/>
          <w:sz w:val="24"/>
          <w:szCs w:val="24"/>
        </w:rPr>
        <w:t>，请自行选用某种预测方法，预测该股票下一个月的价格</w:t>
      </w:r>
      <w:r>
        <w:rPr>
          <w:rFonts w:hint="eastAsia" w:ascii="Times New Roman" w:hAnsi="Times New Roman" w:eastAsia="宋体" w:cs="Times New Roman"/>
          <w:sz w:val="24"/>
          <w:szCs w:val="24"/>
        </w:rPr>
        <w:t>（注意这里仅仅使用收盘价）。</w:t>
      </w:r>
      <w:r>
        <w:rPr>
          <w:rFonts w:ascii="Times New Roman" w:hAnsi="Times New Roman" w:eastAsia="宋体" w:cs="Times New Roman"/>
          <w:sz w:val="24"/>
          <w:szCs w:val="24"/>
        </w:rPr>
        <w:t>把预测价格和实际价格作对比，在QT界面上显示实际的价格和预测的价格</w:t>
      </w:r>
      <w:r>
        <w:rPr>
          <w:rFonts w:hint="eastAsia" w:ascii="Times New Roman" w:hAnsi="Times New Roman" w:eastAsia="宋体" w:cs="Times New Roman"/>
          <w:sz w:val="24"/>
          <w:szCs w:val="24"/>
        </w:rPr>
        <w:t>（这里可以使用多线图）</w:t>
      </w:r>
      <w:r>
        <w:rPr>
          <w:rFonts w:ascii="Times New Roman" w:hAnsi="Times New Roman" w:eastAsia="宋体" w:cs="Times New Roman"/>
          <w:sz w:val="24"/>
          <w:szCs w:val="24"/>
        </w:rPr>
        <w:t>，并且计算RMSE均方误差指标。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比如，指定股票600519.SH，指定2021年01月，请预测该股票2021年02月份的价格为</w:t>
      </w:r>
      <m:oMath>
        <m:acc>
          <m:accP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宋体" w:cs="Times New Roman"/>
                <w:sz w:val="24"/>
                <w:szCs w:val="24"/>
              </w:rPr>
              <m:t>y</m:t>
            </m:r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acc>
      </m:oMath>
      <w:r>
        <w:rPr>
          <w:rFonts w:ascii="Times New Roman" w:hAnsi="Times New Roman" w:eastAsia="宋体" w:cs="Times New Roman"/>
          <w:sz w:val="24"/>
          <w:szCs w:val="24"/>
        </w:rPr>
        <w:t>，与600519.SH的2021年02月份的</w:t>
      </w:r>
      <w:r>
        <w:rPr>
          <w:rFonts w:hint="eastAsia" w:ascii="Times New Roman" w:hAnsi="Times New Roman" w:eastAsia="宋体" w:cs="Times New Roman"/>
          <w:sz w:val="24"/>
          <w:szCs w:val="24"/>
        </w:rPr>
        <w:t>实际</w:t>
      </w:r>
      <w:r>
        <w:rPr>
          <w:rFonts w:ascii="Times New Roman" w:hAnsi="Times New Roman" w:eastAsia="宋体" w:cs="Times New Roman"/>
          <w:sz w:val="24"/>
          <w:szCs w:val="24"/>
        </w:rPr>
        <w:t>价格y作对比，计算均方误差指标，其中RMSE=</w:t>
      </w:r>
      <m:oMath>
        <m:rad>
          <m:radPr>
            <m:degHide m:val="1"/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deg>
          <m:e>
            <m:f>
              <m:fP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/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宋体" w:cs="Times New Roman"/>
                                <w:sz w:val="24"/>
                                <w:szCs w:val="24"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 w:cs="Times New Roman"/>
                            <w:sz w:val="24"/>
                            <w:szCs w:val="24"/>
                          </w:rPr>
                          <m:t>i</m:t>
                        </m:r>
                        <m:ctrlPr>
                          <w:rPr>
                            <w:rFonts w:ascii="Cambria Math" w:hAnsi="Cambria Math" w:eastAsia="宋体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num>
              <m:den>
                <m:r>
                  <m:rPr/>
                  <w:rPr>
                    <w:rFonts w:ascii="Cambria Math" w:hAnsi="Cambria Math" w:eastAsia="宋体" w:cs="Times New Roman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 w:cs="Times New Roman"/>
                    <w:i/>
                    <w:sz w:val="24"/>
                    <w:szCs w:val="24"/>
                  </w:rPr>
                </m:ctrlPr>
              </m:den>
            </m:f>
            <m:ctrlPr>
              <w:rPr>
                <w:rFonts w:ascii="Cambria Math" w:hAnsi="Cambria Math" w:eastAsia="宋体" w:cs="Times New Roman"/>
                <w:sz w:val="24"/>
                <w:szCs w:val="24"/>
              </w:rPr>
            </m:ctrlPr>
          </m:e>
        </m:rad>
      </m:oMath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对于采用的预测办法不做限制，可以是随机预测、根据前几天的涨跌天数和涨跌幅进行判断、进行线性回归预测等。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jc w:val="lef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 xml:space="preserve">.6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附加功能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 xml:space="preserve">: 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真实股票市场价格预测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PK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（附加分）</w:t>
      </w:r>
    </w:p>
    <w:p>
      <w:pPr>
        <w:ind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由教师指定对特定股票，利用预测算法和相关数据，预测提交日后此股票K个交易日的股票价格（收盘价），形成预测输出文件。课程组将计算真实价格与预测价格的均方误差指标，并据此对预测结果进行排序。预测准确的前N名同学，将会酌情加分。</w:t>
      </w:r>
    </w:p>
    <w:p>
      <w:pPr>
        <w:ind w:firstLine="480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此功能的体现，将会通过网络系统支持，形成排名展示。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4.提交办法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(1)试验报告(word格式)</w:t>
      </w:r>
    </w:p>
    <w:p>
      <w:pPr>
        <w:ind w:firstLine="48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试验报告内容包括前言、各个任务实现的描述、总结等。</w:t>
      </w:r>
    </w:p>
    <w:p>
      <w:pPr>
        <w:ind w:firstLine="486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针对每个任务，描述其实现策略（包括类的设计、主要的数据结构和算法）、输入界面、输出界面等。界面要给出必要说明。在报告中，给出面向对象技术的体现，详细说明如何采用封装、继承和多态，实现了相关功能。 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(2)源代</w:t>
      </w:r>
      <w:r>
        <w:rPr>
          <w:rFonts w:hint="eastAsia" w:ascii="Times New Roman" w:hAnsi="Times New Roman" w:eastAsia="宋体" w:cs="Times New Roman"/>
          <w:sz w:val="24"/>
          <w:szCs w:val="24"/>
        </w:rPr>
        <w:t>码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 w:val="24"/>
          <w:szCs w:val="24"/>
        </w:rPr>
        <w:t>请</w:t>
      </w:r>
      <w:r>
        <w:rPr>
          <w:rFonts w:ascii="Times New Roman" w:hAnsi="Times New Roman" w:eastAsia="宋体" w:cs="Times New Roman"/>
          <w:sz w:val="24"/>
          <w:szCs w:val="24"/>
        </w:rPr>
        <w:t>拷贝整个项目文件夹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。源代码要有开发过程的体现。所有文件都是同一时间的工程，将视为拷贝抄袭。 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(3)视频</w:t>
      </w:r>
    </w:p>
    <w:p>
      <w:pPr>
        <w:ind w:firstLine="480" w:firstLineChars="200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对大作业完成情况的介绍和演示</w:t>
      </w:r>
      <w:r>
        <w:rPr>
          <w:rFonts w:hint="eastAsia" w:ascii="Times New Roman" w:hAnsi="Times New Roman" w:eastAsia="宋体" w:cs="Times New Roman"/>
          <w:sz w:val="24"/>
          <w:szCs w:val="24"/>
        </w:rPr>
        <w:t>，</w:t>
      </w:r>
      <w:r>
        <w:rPr>
          <w:rFonts w:ascii="Times New Roman" w:hAnsi="Times New Roman" w:eastAsia="宋体" w:cs="Times New Roman"/>
          <w:sz w:val="24"/>
          <w:szCs w:val="24"/>
        </w:rPr>
        <w:t>最长5分钟，</w:t>
      </w:r>
      <w:r>
        <w:rPr>
          <w:rFonts w:hint="eastAsia" w:ascii="Times New Roman" w:hAnsi="Times New Roman" w:eastAsia="宋体" w:cs="Times New Roman"/>
          <w:sz w:val="24"/>
          <w:szCs w:val="24"/>
        </w:rPr>
        <w:t>以便</w:t>
      </w:r>
      <w:r>
        <w:rPr>
          <w:rFonts w:ascii="Times New Roman" w:hAnsi="Times New Roman" w:eastAsia="宋体" w:cs="Times New Roman"/>
          <w:sz w:val="24"/>
          <w:szCs w:val="24"/>
        </w:rPr>
        <w:t>限制视频文件大小。</w:t>
      </w:r>
      <w:r>
        <w:rPr>
          <w:rFonts w:hint="eastAsia" w:ascii="Times New Roman" w:hAnsi="Times New Roman" w:eastAsia="宋体" w:cs="Times New Roman"/>
          <w:sz w:val="24"/>
          <w:szCs w:val="24"/>
        </w:rPr>
        <w:t>视频展示中，要有外排时内存空间使用情况的体现（可以录制内存管理器运行期的内存占用情况）。 视频中要有开发过程的语音解说。</w:t>
      </w: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把(1)、(2)和(3)打包压缩，命名为“学号姓名</w:t>
      </w:r>
      <w:r>
        <w:rPr>
          <w:rFonts w:hint="eastAsia" w:ascii="Times New Roman" w:hAnsi="Times New Roman" w:eastAsia="宋体" w:cs="Times New Roman"/>
          <w:sz w:val="24"/>
          <w:szCs w:val="24"/>
        </w:rPr>
        <w:t>《程序设计2》大作业</w:t>
      </w:r>
      <w:r>
        <w:rPr>
          <w:rFonts w:ascii="Times New Roman" w:hAnsi="Times New Roman" w:eastAsia="宋体" w:cs="Times New Roman"/>
          <w:sz w:val="24"/>
          <w:szCs w:val="24"/>
        </w:rPr>
        <w:t>.zip”提交</w:t>
      </w:r>
      <w:r>
        <w:rPr>
          <w:rFonts w:hint="eastAsia" w:ascii="Times New Roman" w:hAnsi="Times New Roman" w:eastAsia="宋体" w:cs="Times New Roman"/>
          <w:sz w:val="24"/>
          <w:szCs w:val="24"/>
        </w:rPr>
        <w:t>。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注意： </w:t>
      </w:r>
      <w:r>
        <w:rPr>
          <w:rFonts w:hint="eastAsia" w:ascii="Times New Roman" w:hAnsi="Times New Roman" w:eastAsia="宋体" w:cs="Times New Roman"/>
          <w:sz w:val="24"/>
          <w:szCs w:val="24"/>
        </w:rPr>
        <w:t>此大作业软件开发的功能点评分分值中，包含了系统完整性、可扩展性、算法效率、面向对象设计、可视化效果的综合考量，各功能点的分值存在相互关联的情况。实现大作业功能时，设计和开发需要有系统化的考虑。</w:t>
      </w: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</w:p>
    <w:p>
      <w:pPr>
        <w:tabs>
          <w:tab w:val="left" w:pos="305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36F"/>
    <w:rsid w:val="000F4CC3"/>
    <w:rsid w:val="000F5E17"/>
    <w:rsid w:val="0020061C"/>
    <w:rsid w:val="0027512E"/>
    <w:rsid w:val="0028635F"/>
    <w:rsid w:val="00286B2E"/>
    <w:rsid w:val="002A2E2C"/>
    <w:rsid w:val="002F2385"/>
    <w:rsid w:val="003046ED"/>
    <w:rsid w:val="003541A3"/>
    <w:rsid w:val="0037531C"/>
    <w:rsid w:val="0038722F"/>
    <w:rsid w:val="003A0C96"/>
    <w:rsid w:val="003C5955"/>
    <w:rsid w:val="0042183E"/>
    <w:rsid w:val="00425051"/>
    <w:rsid w:val="00435FFD"/>
    <w:rsid w:val="00446276"/>
    <w:rsid w:val="004558A7"/>
    <w:rsid w:val="004639AB"/>
    <w:rsid w:val="00470714"/>
    <w:rsid w:val="004A457D"/>
    <w:rsid w:val="004B2AC6"/>
    <w:rsid w:val="004E1A23"/>
    <w:rsid w:val="0052660D"/>
    <w:rsid w:val="0052754E"/>
    <w:rsid w:val="00531613"/>
    <w:rsid w:val="00536510"/>
    <w:rsid w:val="005438E7"/>
    <w:rsid w:val="00577AC3"/>
    <w:rsid w:val="0059461F"/>
    <w:rsid w:val="005A69AA"/>
    <w:rsid w:val="005B5E99"/>
    <w:rsid w:val="005D4DE2"/>
    <w:rsid w:val="00611E97"/>
    <w:rsid w:val="00671C8A"/>
    <w:rsid w:val="006C1118"/>
    <w:rsid w:val="006E401B"/>
    <w:rsid w:val="006E4871"/>
    <w:rsid w:val="006E6A6D"/>
    <w:rsid w:val="00715DB6"/>
    <w:rsid w:val="00754808"/>
    <w:rsid w:val="007B32F6"/>
    <w:rsid w:val="00807470"/>
    <w:rsid w:val="00845665"/>
    <w:rsid w:val="00892AC9"/>
    <w:rsid w:val="00955EF6"/>
    <w:rsid w:val="00980968"/>
    <w:rsid w:val="009B218F"/>
    <w:rsid w:val="009C274B"/>
    <w:rsid w:val="009D05C7"/>
    <w:rsid w:val="00A0730B"/>
    <w:rsid w:val="00A17D52"/>
    <w:rsid w:val="00A245BB"/>
    <w:rsid w:val="00A41F45"/>
    <w:rsid w:val="00A4634B"/>
    <w:rsid w:val="00A47F64"/>
    <w:rsid w:val="00A60A65"/>
    <w:rsid w:val="00A70C77"/>
    <w:rsid w:val="00AD3B7E"/>
    <w:rsid w:val="00B26F0A"/>
    <w:rsid w:val="00B41D98"/>
    <w:rsid w:val="00B93654"/>
    <w:rsid w:val="00BA53AB"/>
    <w:rsid w:val="00BE734A"/>
    <w:rsid w:val="00C157DC"/>
    <w:rsid w:val="00C35B32"/>
    <w:rsid w:val="00C67A24"/>
    <w:rsid w:val="00C82A38"/>
    <w:rsid w:val="00CC1D7D"/>
    <w:rsid w:val="00D22C74"/>
    <w:rsid w:val="00D97593"/>
    <w:rsid w:val="00DA7B00"/>
    <w:rsid w:val="00E0041A"/>
    <w:rsid w:val="00E11EE6"/>
    <w:rsid w:val="00E320E3"/>
    <w:rsid w:val="00E34D79"/>
    <w:rsid w:val="00E642C2"/>
    <w:rsid w:val="00EA036F"/>
    <w:rsid w:val="00EB08CE"/>
    <w:rsid w:val="00EB270F"/>
    <w:rsid w:val="00EE6218"/>
    <w:rsid w:val="00F000AF"/>
    <w:rsid w:val="00F31CA0"/>
    <w:rsid w:val="00F44768"/>
    <w:rsid w:val="00F62EEE"/>
    <w:rsid w:val="00F83D42"/>
    <w:rsid w:val="00F84007"/>
    <w:rsid w:val="00FB2B0B"/>
    <w:rsid w:val="00FC1286"/>
    <w:rsid w:val="6FFB007E"/>
    <w:rsid w:val="77E689E2"/>
    <w:rsid w:val="7F5FCF56"/>
    <w:rsid w:val="7F7F69F1"/>
    <w:rsid w:val="7FED2744"/>
    <w:rsid w:val="FACFE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styleId="10">
    <w:name w:val="Placeholder Text"/>
    <w:basedOn w:val="7"/>
    <w:semiHidden/>
    <w:uiPriority w:val="99"/>
    <w:rPr>
      <w:color w:val="80808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447</Words>
  <Characters>2552</Characters>
  <Lines>21</Lines>
  <Paragraphs>5</Paragraphs>
  <TotalTime>117</TotalTime>
  <ScaleCrop>false</ScaleCrop>
  <LinksUpToDate>false</LinksUpToDate>
  <CharactersWithSpaces>2994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2024-04-26T11:06:00Z</dcterms:created>
  <dc:creator>雄派 覃</dc:creator>
  <cp:lastModifiedBy>microland</cp:lastModifiedBy>
  <dcterms:modified xsi:type="dcterms:W3CDTF">2024-04-29T19:52:21Z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B8D995041F0A7551F5892F66B64DBDA0_43</vt:lpwstr>
  </property>
</Properties>
</file>