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49326">
      <w:pPr>
        <w:tabs>
          <w:tab w:val="left" w:pos="3780"/>
        </w:tabs>
        <w:rPr>
          <w:highlight w:val="none"/>
        </w:rPr>
      </w:pPr>
      <w:r>
        <w:rPr>
          <w:rFonts w:hint="eastAsia"/>
          <w:highlight w:val="none"/>
        </w:rPr>
        <w:t>第一章：</w:t>
      </w:r>
    </w:p>
    <w:p w14:paraId="400FB3AD">
      <w:pPr>
        <w:tabs>
          <w:tab w:val="left" w:pos="3780"/>
        </w:tabs>
        <w:rPr>
          <w:highlight w:val="none"/>
        </w:rPr>
      </w:pPr>
      <w:r>
        <w:rPr>
          <w:b/>
          <w:bCs/>
          <w:highlight w:val="none"/>
        </w:rPr>
        <w:t xml:space="preserve">1.1 </w:t>
      </w:r>
      <w:r>
        <w:rPr>
          <w:rFonts w:hint="eastAsia"/>
          <w:b/>
          <w:bCs/>
          <w:highlight w:val="none"/>
        </w:rPr>
        <w:t>模式与模式识别</w:t>
      </w:r>
    </w:p>
    <w:p w14:paraId="356CC11A">
      <w:pPr>
        <w:tabs>
          <w:tab w:val="left" w:pos="3780"/>
        </w:tabs>
        <w:rPr>
          <w:highlight w:val="none"/>
        </w:rPr>
      </w:pPr>
      <w:r>
        <w:rPr>
          <w:b/>
          <w:bCs/>
          <w:highlight w:val="none"/>
        </w:rPr>
        <w:t xml:space="preserve">1.2 </w:t>
      </w:r>
      <w:r>
        <w:rPr>
          <w:rFonts w:hint="eastAsia"/>
          <w:b/>
          <w:bCs/>
          <w:highlight w:val="none"/>
        </w:rPr>
        <w:t>模式识别系统基本框架和构成</w:t>
      </w:r>
    </w:p>
    <w:p w14:paraId="2838C056">
      <w:pPr>
        <w:tabs>
          <w:tab w:val="left" w:pos="3780"/>
        </w:tabs>
        <w:rPr>
          <w:highlight w:val="none"/>
        </w:rPr>
      </w:pPr>
      <w:r>
        <w:rPr>
          <w:b/>
          <w:bCs/>
          <w:highlight w:val="none"/>
        </w:rPr>
        <w:t xml:space="preserve">1.3 </w:t>
      </w:r>
      <w:r>
        <w:rPr>
          <w:rFonts w:hint="eastAsia"/>
          <w:b/>
          <w:bCs/>
          <w:highlight w:val="none"/>
        </w:rPr>
        <w:t>有监督和无监督模式识别</w:t>
      </w:r>
    </w:p>
    <w:p w14:paraId="117D5702">
      <w:pPr>
        <w:tabs>
          <w:tab w:val="left" w:pos="3780"/>
        </w:tabs>
        <w:rPr>
          <w:b/>
          <w:bCs/>
          <w:highlight w:val="none"/>
        </w:rPr>
      </w:pPr>
      <w:r>
        <w:rPr>
          <w:b/>
          <w:bCs/>
          <w:highlight w:val="none"/>
        </w:rPr>
        <w:t xml:space="preserve">1.6 </w:t>
      </w:r>
      <w:r>
        <w:rPr>
          <w:rFonts w:hint="eastAsia"/>
          <w:b/>
          <w:bCs/>
          <w:highlight w:val="none"/>
        </w:rPr>
        <w:t>模式识别系统的性能评价</w:t>
      </w:r>
    </w:p>
    <w:p w14:paraId="1484749E">
      <w:pPr>
        <w:rPr>
          <w:b/>
          <w:bCs/>
        </w:rPr>
      </w:pPr>
    </w:p>
    <w:p w14:paraId="52E30D88">
      <w:pPr>
        <w:rPr>
          <w:b/>
          <w:bCs/>
        </w:rPr>
      </w:pPr>
      <w:r>
        <w:rPr>
          <w:rFonts w:hint="eastAsia"/>
          <w:b/>
          <w:bCs/>
        </w:rPr>
        <w:t>第二章：</w:t>
      </w:r>
    </w:p>
    <w:p w14:paraId="647D7747">
      <w:pPr>
        <w:rPr>
          <w:rFonts w:hint="eastAsia"/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线性分类器基础（线性判别函数）</w:t>
      </w:r>
    </w:p>
    <w:p w14:paraId="35A0074A">
      <w:pPr>
        <w:ind w:firstLine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混淆点：判别函数和决策面</w:t>
      </w:r>
    </w:p>
    <w:p w14:paraId="3C55C538">
      <w:pPr>
        <w:rPr>
          <w:rFonts w:hint="eastAsia"/>
          <w:b/>
          <w:bCs/>
        </w:rPr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垂直平分分类器</w:t>
      </w:r>
    </w:p>
    <w:p w14:paraId="41C9F6B6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考点1：可以应用于高维空间</w:t>
      </w:r>
    </w:p>
    <w:p w14:paraId="6539C64B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考点2：</w:t>
      </w:r>
    </w:p>
    <w:p w14:paraId="39525F93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步骤：1求出各个类之间的均值2找到中垂线</w:t>
      </w:r>
    </w:p>
    <w:p w14:paraId="417BDACC">
      <w:pPr>
        <w:rPr>
          <w:rFonts w:hint="eastAsia"/>
          <w:b/>
          <w:bCs/>
        </w:rPr>
      </w:pPr>
      <w:r>
        <w:rPr>
          <w:b/>
          <w:bCs/>
        </w:rPr>
        <w:t>2.4 Fisher</w:t>
      </w:r>
      <w:r>
        <w:rPr>
          <w:rFonts w:hint="eastAsia"/>
          <w:b/>
          <w:bCs/>
        </w:rPr>
        <w:t>投影准则</w:t>
      </w:r>
    </w:p>
    <w:p w14:paraId="6013D63B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考点1：公式【背】</w:t>
      </w:r>
    </w:p>
    <w:p w14:paraId="79DD56F9">
      <w:pPr>
        <w:ind w:firstLine="420" w:firstLineChars="0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考点2：求逆矩阵</w:t>
      </w:r>
    </w:p>
    <w:p w14:paraId="30F6C928">
      <w:pPr>
        <w:ind w:firstLine="420" w:firstLineChars="0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步骤：1假设一个最大投影方向（维数和x一样）2构造类间类内准则函数3求出投影方向</w:t>
      </w:r>
    </w:p>
    <w:p w14:paraId="4E668EF2">
      <w:pPr>
        <w:tabs>
          <w:tab w:val="left" w:pos="2614"/>
        </w:tabs>
        <w:rPr>
          <w:rFonts w:hint="eastAsia" w:eastAsiaTheme="minorEastAsia"/>
          <w:highlight w:val="none"/>
          <w:lang w:eastAsia="zh-CN"/>
        </w:rPr>
      </w:pPr>
      <w:r>
        <w:rPr>
          <w:b/>
          <w:bCs/>
          <w:highlight w:val="none"/>
        </w:rPr>
        <w:t xml:space="preserve">2.6 </w:t>
      </w:r>
      <w:r>
        <w:rPr>
          <w:rFonts w:hint="eastAsia"/>
          <w:b/>
          <w:bCs/>
          <w:highlight w:val="none"/>
        </w:rPr>
        <w:t>最小错分样本准则</w:t>
      </w:r>
      <w:r>
        <w:rPr>
          <w:rFonts w:hint="eastAsia"/>
          <w:b/>
          <w:bCs/>
          <w:highlight w:val="none"/>
          <w:lang w:eastAsia="zh-CN"/>
        </w:rPr>
        <w:t>（</w:t>
      </w:r>
      <w:r>
        <w:rPr>
          <w:rFonts w:hint="eastAsia"/>
          <w:b/>
          <w:bCs/>
          <w:highlight w:val="none"/>
          <w:lang w:val="en-US" w:eastAsia="zh-CN"/>
        </w:rPr>
        <w:t>两个</w:t>
      </w:r>
      <w:r>
        <w:rPr>
          <w:rFonts w:hint="eastAsia"/>
          <w:b/>
          <w:bCs/>
          <w:highlight w:val="none"/>
          <w:lang w:eastAsia="zh-CN"/>
        </w:rPr>
        <w:t>）</w:t>
      </w:r>
      <w:r>
        <w:rPr>
          <w:rFonts w:hint="eastAsia"/>
          <w:b/>
          <w:bCs/>
          <w:highlight w:val="none"/>
          <w:lang w:eastAsia="zh-CN"/>
        </w:rPr>
        <w:tab/>
      </w:r>
    </w:p>
    <w:p w14:paraId="194E4FA0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考点1：准则有两个，其中第二个可以求极小值也可以求极大值</w:t>
      </w:r>
    </w:p>
    <w:p w14:paraId="2CADB711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步骤：1a变为增广权向量，y变为增广向量2规范化3构造矩阵4b是余量</w:t>
      </w:r>
    </w:p>
    <w:p w14:paraId="5BECC647">
      <w:pPr>
        <w:ind w:firstLine="420" w:firstLineChars="0"/>
        <w:rPr>
          <w:rFonts w:hint="default"/>
          <w:b/>
          <w:bCs/>
          <w:lang w:val="en-US" w:eastAsia="zh-CN"/>
        </w:rPr>
      </w:pPr>
    </w:p>
    <w:p w14:paraId="78737115">
      <w:pPr>
        <w:rPr>
          <w:b/>
          <w:bCs/>
        </w:rPr>
      </w:pPr>
      <w:r>
        <w:rPr>
          <w:rFonts w:hint="eastAsia"/>
          <w:b/>
          <w:bCs/>
        </w:rPr>
        <w:t>第三章：</w:t>
      </w:r>
    </w:p>
    <w:p w14:paraId="58BD4FA1">
      <w:pPr>
        <w:rPr>
          <w:rFonts w:hint="eastAsia"/>
          <w:b/>
          <w:bCs/>
          <w:highlight w:val="none"/>
        </w:rPr>
      </w:pPr>
      <w:r>
        <w:rPr>
          <w:b/>
          <w:bCs/>
          <w:highlight w:val="none"/>
        </w:rPr>
        <w:t xml:space="preserve">3.1 </w:t>
      </w:r>
      <w:r>
        <w:rPr>
          <w:rFonts w:hint="eastAsia"/>
          <w:b/>
          <w:bCs/>
          <w:highlight w:val="none"/>
        </w:rPr>
        <w:t>贝叶斯决策概述</w:t>
      </w:r>
    </w:p>
    <w:p w14:paraId="781C1AC1">
      <w:pPr>
        <w:ind w:firstLine="420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考点1：什么是先验概率，后验概率，类条件概率</w:t>
      </w:r>
    </w:p>
    <w:p w14:paraId="6158C319">
      <w:pPr>
        <w:ind w:firstLine="420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考点2：先决条件：类别和类别数，先验概率，概率分布</w:t>
      </w:r>
    </w:p>
    <w:p w14:paraId="0E4E1EB9">
      <w:pPr>
        <w:ind w:firstLine="420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考点3：贝叶斯公式，计算</w:t>
      </w:r>
    </w:p>
    <w:p w14:paraId="3A7E9FD1">
      <w:pPr>
        <w:ind w:firstLine="420" w:firstLineChars="0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步骤：1必须先知道类别和先验概率2构造类条件密度3准则函数（最小错分、最小风险、最小最大）</w:t>
      </w:r>
    </w:p>
    <w:p w14:paraId="71A4B6C4">
      <w:pPr>
        <w:rPr>
          <w:rFonts w:hint="eastAsia"/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最小错误率贝叶斯决策</w:t>
      </w:r>
    </w:p>
    <w:p w14:paraId="72CA38F1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考点1：计算</w:t>
      </w:r>
    </w:p>
    <w:p w14:paraId="570470E4">
      <w:pPr>
        <w:rPr>
          <w:rFonts w:hint="eastAsia"/>
          <w:b/>
          <w:bCs/>
        </w:rPr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最小风险贝叶斯决策</w:t>
      </w:r>
    </w:p>
    <w:p w14:paraId="5AFEE3BD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考点1：计算</w:t>
      </w:r>
    </w:p>
    <w:p w14:paraId="73F8EF84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考点2：和最小错误率贝叶斯的关系</w:t>
      </w:r>
    </w:p>
    <w:p w14:paraId="590C3A9A">
      <w:pPr>
        <w:rPr>
          <w:rFonts w:hint="eastAsia"/>
          <w:b/>
          <w:bCs/>
        </w:rPr>
      </w:pPr>
      <w:r>
        <w:rPr>
          <w:b/>
          <w:bCs/>
        </w:rPr>
        <w:t xml:space="preserve">3.7 </w:t>
      </w:r>
      <w:r>
        <w:rPr>
          <w:rFonts w:hint="eastAsia"/>
          <w:b/>
          <w:bCs/>
        </w:rPr>
        <w:t>朴素贝叶斯分类器</w:t>
      </w:r>
    </w:p>
    <w:p w14:paraId="471C934E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考点1：有向无环图</w:t>
      </w:r>
    </w:p>
    <w:p w14:paraId="4596A481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半朴素贝叶斯：独依赖估计</w:t>
      </w:r>
    </w:p>
    <w:p w14:paraId="2A5C7FFD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考点2：联合概率分布</w:t>
      </w:r>
    </w:p>
    <w:p w14:paraId="7EA3DBB4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考点3：高斯公式</w:t>
      </w:r>
    </w:p>
    <w:p w14:paraId="333EEDA7"/>
    <w:p w14:paraId="6EB4C0FC">
      <w:pPr>
        <w:rPr>
          <w:b/>
          <w:bCs/>
        </w:rPr>
      </w:pPr>
      <w:r>
        <w:rPr>
          <w:rFonts w:hint="eastAsia"/>
          <w:b/>
          <w:bCs/>
        </w:rPr>
        <w:t>第4章</w:t>
      </w:r>
    </w:p>
    <w:p w14:paraId="4269DE6D">
      <w:pPr>
        <w:rPr>
          <w:rFonts w:hint="eastAsia"/>
          <w:b/>
          <w:bCs/>
        </w:rPr>
      </w:pPr>
      <w:r>
        <w:rPr>
          <w:rFonts w:hint="eastAsia"/>
          <w:b/>
          <w:bCs/>
        </w:rPr>
        <w:t>4.2 支持向量机(SVM)</w:t>
      </w:r>
    </w:p>
    <w:p w14:paraId="7739FFDB">
      <w:pPr>
        <w:ind w:firstLine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考点0：最小最大问题的表达式（维数改变，从d+1到n）</w:t>
      </w:r>
    </w:p>
    <w:p w14:paraId="525EDD3B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考点1：w公式，b公式（要取均值）</w:t>
      </w:r>
    </w:p>
    <w:p w14:paraId="47F27FC4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考点2：什么是支持向量</w:t>
      </w:r>
    </w:p>
    <w:p w14:paraId="43E3D277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考点3：软间隔（多一个变量，表示式多一个约束，多一次求导，结果只在α的取值范围上有影响）</w:t>
      </w:r>
    </w:p>
    <w:p w14:paraId="2FCC55E5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考点4：核函数，有可能考计算</w:t>
      </w:r>
    </w:p>
    <w:p w14:paraId="7195CC4C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考点5：多分类任务（优缺点）</w:t>
      </w:r>
    </w:p>
    <w:p w14:paraId="05FB9197">
      <w:pPr>
        <w:ind w:left="42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OvO，OvR，有向无环图</w:t>
      </w:r>
    </w:p>
    <w:p w14:paraId="7286CC38">
      <w:pPr>
        <w:rPr>
          <w:b/>
          <w:bCs/>
        </w:rPr>
      </w:pPr>
      <w:r>
        <w:rPr>
          <w:rFonts w:hint="eastAsia"/>
          <w:b/>
          <w:bCs/>
        </w:rPr>
        <w:t>4.3 决策树（决策树的构建方法ID3、C4.5、CART算法，过拟合与剪枝不考）</w:t>
      </w:r>
    </w:p>
    <w:p w14:paraId="38556B44">
      <w:pPr>
        <w:rPr>
          <w:b/>
          <w:bCs/>
        </w:rPr>
      </w:pPr>
      <w:r>
        <w:rPr>
          <w:rFonts w:hint="eastAsia"/>
          <w:b/>
          <w:bCs/>
        </w:rPr>
        <w:t>4.4 分类器的集成（随机森林、Adaboost、集成策略，不会考太难，但是基本概念、面上的内容得知道）</w:t>
      </w:r>
    </w:p>
    <w:p w14:paraId="12AE2824">
      <w:pPr>
        <w:rPr>
          <w:b/>
          <w:bCs/>
        </w:rPr>
      </w:pPr>
    </w:p>
    <w:p w14:paraId="361A1E4D">
      <w:pPr>
        <w:rPr>
          <w:b/>
          <w:bCs/>
        </w:rPr>
      </w:pPr>
      <w:r>
        <w:rPr>
          <w:rFonts w:hint="eastAsia"/>
          <w:b/>
          <w:bCs/>
        </w:rPr>
        <w:t>第5章</w:t>
      </w:r>
    </w:p>
    <w:p w14:paraId="25EF70D4">
      <w:pPr>
        <w:rPr>
          <w:rFonts w:hint="eastAsia"/>
        </w:rPr>
      </w:pPr>
      <w:r>
        <w:rPr>
          <w:rFonts w:hint="eastAsia"/>
          <w:b/>
          <w:bCs/>
        </w:rPr>
        <w:t>1、特征提取与特征选择相关的基本概念</w:t>
      </w:r>
    </w:p>
    <w:p w14:paraId="220616FB">
      <w:pPr>
        <w:rPr>
          <w:rFonts w:hint="eastAsia"/>
        </w:rPr>
      </w:pPr>
      <w:r>
        <w:rPr>
          <w:rFonts w:hint="eastAsia"/>
        </w:rPr>
        <w:t>2、简单的图像特征（颜色特征、纹理特征）</w:t>
      </w:r>
    </w:p>
    <w:p w14:paraId="192F944F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单一的特征是标量，组合起来是矩阵</w:t>
      </w:r>
    </w:p>
    <w:p w14:paraId="111FB401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颜色特征：颜色直方图，灰度直方图、颜色矩</w:t>
      </w:r>
    </w:p>
    <w:p w14:paraId="3F170BD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颜色特征是全局特征，对方向大小不敏感，不能很好的描述局部特征</w:t>
      </w:r>
    </w:p>
    <w:p w14:paraId="5ACBEE3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颜色矩主要是低阶矩，分通道计算</w:t>
      </w:r>
    </w:p>
    <w:p w14:paraId="38BEB44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一阶矩均值，二阶矩方差，三阶矩偏度（反应对称性）【中心距】</w:t>
      </w:r>
    </w:p>
    <w:p w14:paraId="2228FCC6">
      <w:pPr>
        <w:ind w:firstLine="420" w:firstLineChars="0"/>
        <w:rPr>
          <w:rFonts w:hint="eastAsia"/>
          <w:lang w:val="en-US" w:eastAsia="zh-CN"/>
        </w:rPr>
      </w:pPr>
    </w:p>
    <w:p w14:paraId="3DA489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纹理特征</w:t>
      </w:r>
    </w:p>
    <w:p w14:paraId="07F5352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灰度共生矩阵，自相关函数，LBP</w:t>
      </w:r>
    </w:p>
    <w:p w14:paraId="1DC0BB3D">
      <w:pPr>
        <w:rPr>
          <w:rFonts w:hint="default"/>
          <w:lang w:val="en-US" w:eastAsia="zh-CN"/>
        </w:rPr>
      </w:pPr>
    </w:p>
    <w:p w14:paraId="48958871">
      <w:r>
        <w:rPr>
          <w:rFonts w:hint="eastAsia"/>
        </w:rPr>
        <w:t>3、特征选择</w:t>
      </w:r>
    </w:p>
    <w:p w14:paraId="6C03611A">
      <w:pPr>
        <w:ind w:firstLine="420" w:firstLineChars="200"/>
        <w:rPr>
          <w:b/>
          <w:bCs/>
        </w:rPr>
      </w:pPr>
      <w:r>
        <w:rPr>
          <w:rFonts w:hint="eastAsia"/>
        </w:rPr>
        <w:t>类别可分性准则（</w:t>
      </w:r>
      <w:r>
        <w:rPr>
          <w:rFonts w:hint="eastAsia"/>
          <w:b/>
          <w:bCs/>
        </w:rPr>
        <w:t>类内类间距离可分性判据、信息熵可分性判据）</w:t>
      </w:r>
    </w:p>
    <w:p w14:paraId="55D707E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次优搜索</w:t>
      </w:r>
      <w:r>
        <w:rPr>
          <w:rFonts w:hint="eastAsia"/>
        </w:rPr>
        <w:t>（顺序前向搜索、后向搜索）</w:t>
      </w:r>
      <w:r>
        <w:rPr>
          <w:rFonts w:hint="eastAsia"/>
          <w:lang w:val="en-US" w:eastAsia="zh-CN"/>
        </w:rPr>
        <w:t>*4</w:t>
      </w:r>
      <w:r>
        <w:rPr>
          <w:rFonts w:hint="eastAsia"/>
          <w:lang w:val="en-US" w:eastAsia="zh-CN"/>
        </w:rPr>
        <w:tab/>
      </w:r>
    </w:p>
    <w:p w14:paraId="05C743F1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前向：SFS每次添加一个特征</w:t>
      </w:r>
    </w:p>
    <w:p w14:paraId="2C5E52FB">
      <w:p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后向：SBS每次减少一个特征</w:t>
      </w:r>
    </w:p>
    <w:p w14:paraId="55AF51F5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LR：哪个大哪个在前</w:t>
      </w:r>
    </w:p>
    <w:p w14:paraId="23FFEE37">
      <w:pPr>
        <w:ind w:firstLine="420" w:firstLineChars="200"/>
        <w:rPr>
          <w:rFonts w:hint="eastAsia"/>
          <w:highlight w:val="yellow"/>
        </w:rPr>
      </w:pPr>
      <w:r>
        <w:rPr>
          <w:rFonts w:hint="eastAsia"/>
          <w:highlight w:val="yellow"/>
        </w:rPr>
        <w:t>启发式搜索（了解遗传算法）</w:t>
      </w:r>
    </w:p>
    <w:p w14:paraId="7C60922E">
      <w:pPr>
        <w:ind w:left="42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不能保证全局最优</w:t>
      </w:r>
    </w:p>
    <w:p w14:paraId="22519F2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最有搜索</w:t>
      </w:r>
      <w:bookmarkStart w:id="0" w:name="_GoBack"/>
      <w:bookmarkEnd w:id="0"/>
    </w:p>
    <w:p w14:paraId="5F59A4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次数</w:t>
      </w:r>
    </w:p>
    <w:p w14:paraId="143213D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分支定界法</w:t>
      </w:r>
    </w:p>
    <w:p w14:paraId="17D027CF">
      <w:r>
        <w:rPr>
          <w:rFonts w:hint="eastAsia"/>
        </w:rPr>
        <w:t>4、特征提取（LDA、PCA）</w:t>
      </w:r>
    </w:p>
    <w:p w14:paraId="2FC16F99"/>
    <w:p w14:paraId="65A1B118">
      <w:r>
        <w:rPr>
          <w:rFonts w:hint="eastAsia"/>
        </w:rPr>
        <w:t>第6章</w:t>
      </w:r>
    </w:p>
    <w:p w14:paraId="69CDCA77">
      <w:r>
        <w:rPr>
          <w:b/>
          <w:bCs/>
        </w:rPr>
        <w:t xml:space="preserve">6.2 </w:t>
      </w:r>
      <w:r>
        <w:rPr>
          <w:rFonts w:hint="eastAsia"/>
          <w:b/>
          <w:bCs/>
        </w:rPr>
        <w:t>聚类原理</w:t>
      </w:r>
    </w:p>
    <w:p w14:paraId="16DD13C5">
      <w:r>
        <w:rPr>
          <w:b/>
          <w:bCs/>
        </w:rPr>
        <w:t xml:space="preserve">6.3 </w:t>
      </w:r>
      <w:r>
        <w:rPr>
          <w:rFonts w:hint="eastAsia"/>
          <w:b/>
          <w:bCs/>
        </w:rPr>
        <w:t>分级聚类</w:t>
      </w:r>
    </w:p>
    <w:p w14:paraId="3A4C2C8E">
      <w:r>
        <w:rPr>
          <w:b/>
          <w:bCs/>
        </w:rPr>
        <w:t xml:space="preserve">6.4 </w:t>
      </w:r>
      <w:r>
        <w:rPr>
          <w:rFonts w:hint="eastAsia"/>
          <w:b/>
          <w:bCs/>
        </w:rPr>
        <w:t>动态聚类</w:t>
      </w:r>
    </w:p>
    <w:p w14:paraId="2863CDF0"/>
    <w:p w14:paraId="0A8D5891">
      <w:r>
        <w:rPr>
          <w:rFonts w:hint="eastAsia"/>
        </w:rPr>
        <w:t>第7章</w:t>
      </w:r>
    </w:p>
    <w:p w14:paraId="121148BE">
      <w:r>
        <w:rPr>
          <w:b/>
          <w:bCs/>
        </w:rPr>
        <w:t xml:space="preserve">7.1 </w:t>
      </w:r>
      <w:r>
        <w:rPr>
          <w:rFonts w:hint="eastAsia"/>
          <w:b/>
          <w:bCs/>
        </w:rPr>
        <w:t>人工神经元</w:t>
      </w:r>
    </w:p>
    <w:p w14:paraId="3C20613D">
      <w:r>
        <w:rPr>
          <w:b/>
          <w:bCs/>
        </w:rPr>
        <w:t xml:space="preserve">7.2 </w:t>
      </w:r>
      <w:r>
        <w:rPr>
          <w:rFonts w:hint="eastAsia"/>
          <w:b/>
          <w:bCs/>
        </w:rPr>
        <w:t>感知机</w:t>
      </w:r>
    </w:p>
    <w:p w14:paraId="413F2E30">
      <w:r>
        <w:rPr>
          <w:b/>
          <w:bCs/>
        </w:rPr>
        <w:t>7.3 BP</w:t>
      </w:r>
      <w:r>
        <w:rPr>
          <w:rFonts w:hint="eastAsia"/>
          <w:b/>
          <w:bCs/>
        </w:rPr>
        <w:t>神经网络</w:t>
      </w:r>
    </w:p>
    <w:p w14:paraId="252FD9F2"/>
    <w:p w14:paraId="71EAE300">
      <w:r>
        <w:rPr>
          <w:rFonts w:hint="eastAsia"/>
        </w:rPr>
        <w:t>第8章</w:t>
      </w:r>
    </w:p>
    <w:p w14:paraId="32DD9E5E">
      <w:r>
        <w:rPr>
          <w:b/>
          <w:bCs/>
        </w:rPr>
        <w:t>8.1 卷积神经网络基本结构</w:t>
      </w:r>
    </w:p>
    <w:p w14:paraId="7B115443">
      <w:r>
        <w:rPr>
          <w:b/>
          <w:bCs/>
        </w:rPr>
        <w:t>8.2 卷积神经网络的特性</w:t>
      </w:r>
    </w:p>
    <w:p w14:paraId="62DA7F8E">
      <w:r>
        <w:rPr>
          <w:b/>
          <w:bCs/>
        </w:rPr>
        <w:t>8.3 卷积网络的目标函数</w:t>
      </w:r>
    </w:p>
    <w:p w14:paraId="735C561B">
      <w:r>
        <w:rPr>
          <w:b/>
          <w:bCs/>
        </w:rPr>
        <w:t>8.4 卷积网络的训练</w:t>
      </w:r>
    </w:p>
    <w:p w14:paraId="74F8E30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3MzY0YzAzOGE1Nzg4ZDNjZWZiZWMzMmY4Y2FmOTMifQ=="/>
  </w:docVars>
  <w:rsids>
    <w:rsidRoot w:val="00DD0AF4"/>
    <w:rsid w:val="001421FB"/>
    <w:rsid w:val="00247775"/>
    <w:rsid w:val="00257F7A"/>
    <w:rsid w:val="00564F1E"/>
    <w:rsid w:val="00714BF2"/>
    <w:rsid w:val="00737890"/>
    <w:rsid w:val="009A310B"/>
    <w:rsid w:val="00AC0573"/>
    <w:rsid w:val="00B925D9"/>
    <w:rsid w:val="00C9100B"/>
    <w:rsid w:val="00DD0AF4"/>
    <w:rsid w:val="00F06EF7"/>
    <w:rsid w:val="00F4386E"/>
    <w:rsid w:val="00FA2236"/>
    <w:rsid w:val="0B292323"/>
    <w:rsid w:val="11FB025F"/>
    <w:rsid w:val="12BA7692"/>
    <w:rsid w:val="136715C8"/>
    <w:rsid w:val="20B34C6B"/>
    <w:rsid w:val="292024ED"/>
    <w:rsid w:val="2C2C5896"/>
    <w:rsid w:val="2C84131A"/>
    <w:rsid w:val="3CE77152"/>
    <w:rsid w:val="3E32264F"/>
    <w:rsid w:val="458E5EE1"/>
    <w:rsid w:val="51087240"/>
    <w:rsid w:val="543C16DA"/>
    <w:rsid w:val="5769259A"/>
    <w:rsid w:val="5FFC4144"/>
    <w:rsid w:val="611B750E"/>
    <w:rsid w:val="6BAE515B"/>
    <w:rsid w:val="723C0FE5"/>
    <w:rsid w:val="74820C12"/>
    <w:rsid w:val="79BD47BC"/>
    <w:rsid w:val="7B53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1069</Words>
  <Characters>1164</Characters>
  <Lines>4</Lines>
  <Paragraphs>1</Paragraphs>
  <TotalTime>821</TotalTime>
  <ScaleCrop>false</ScaleCrop>
  <LinksUpToDate>false</LinksUpToDate>
  <CharactersWithSpaces>1191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2025-06-04T20:03:00Z</dcterms:created>
  <dc:creator>谢 凤英</dc:creator>
  <cp:lastModifiedBy>何宗霖</cp:lastModifiedBy>
  <dcterms:modified xsi:type="dcterms:W3CDTF">2025-06-25T09:29:50Z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8BF8ABEAC97247F3BBE49F1202194ACD_12</vt:lpwstr>
  </property>
  <property fmtid="{D5CDD505-2E9C-101B-9397-08002B2CF9AE}" pid="4" name="KSOTemplateDocerSaveRecord">
    <vt:lpwstr>eyJoZGlkIjoiODI3MzY0YzAzOGE1Nzg4ZDNjZWZiZWMzMmY4Y2FmOTMiLCJ1c2VySWQiOiIxNTcxOTU5NDE4In0=</vt:lpwstr>
  </property>
</Properties>
</file>