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单个数据源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这里修改为一个数据源了。一个用到三个类，如下：这种方式在项目启动时直接将数据源和</w:t>
      </w:r>
      <w:r>
        <w:rPr>
          <w:rFonts w:hint="eastAsia"/>
          <w:vertAlign w:val="baseline"/>
        </w:rPr>
        <w:t>sqlSessionFactory</w:t>
      </w:r>
      <w:r>
        <w:rPr>
          <w:rFonts w:hint="eastAsia"/>
          <w:vertAlign w:val="baseline"/>
          <w:lang w:val="en-US" w:eastAsia="zh-CN"/>
        </w:rPr>
        <w:t>注入到Spring容器中。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com.thunisoft.jy.exchange.datasource;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java.util.HashMap;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java.util.Map;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javax.sql.DataSource;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org.apache.ibatis.session.SqlSessionFactory;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org.springframework.beans.factory.annotation.Qualifier;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org.springframework.boot.context.properties.ConfigurationProperties;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org.springframework.context.annotation.Bean;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org.springframework.context.annotation.Configuration;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org.springframework.context.annotation.Primary;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com.alibaba.druid.spring.boot.autoconfigure.DruidDataSourceBuilder;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com.baomidou.mybatisplus.extension.spring.MybatisSqlSessionFactoryBean;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@Configuration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MyBatiesPlusConfiguration {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@Bean(name = "db1")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@ConfigurationProperties(prefix = "spring.datasource.druid")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DataSource db1() {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DruidDataSourceBuilder.create().build();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/**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 动态数据源配置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 @return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@Bean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@Primary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DataSource multipleDataSource(@Qualifier("db1") DataSource db1) {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DynamicDataSource multipleDataSource = new DynamicDataSource();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Map&lt;Object, Object&gt; targetDataSources = new HashMap&lt;&gt;();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targetDataSources.put("db1", db1);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添加数据源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multipleDataSource.setTargetDataSources(targetDataSources);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设置默认数据源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multipleDataSource.setDefaultTargetDataSource(db1);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multipleDataSource;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@Bean("sqlSessionFactory")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SqlSessionFactory sqlSessionFactory() throws Exception {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MybatisSqlSessionFactoryBean sqlSessionFactory = new MybatisSqlSessionFactoryBean();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sqlSessionFactory.setDataSource(multipleDataSource(db1()));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sqlSessionFactory.getObject();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widowControl w:val="0"/>
              <w:rPr>
                <w:vertAlign w:val="baseline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com.thunisoft.jy.exchange.datasource;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org.springframework.jdbc.datasource.lookup.AbstractRoutingDataSource;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@ClassName: DynamicDataSource 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@Description: 动态数据源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@author: xxj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@date: 2018年6月11日 下午3:37:08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DynamicDataSource extends AbstractRoutingDataSource 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/* (non Javadoc) 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@Title: determineCurrentLookupKey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@Description: 重写方法达到动态切换数据库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@return 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@see org.springframework.jdbc.datasource.lookup.AbstractRoutingDataSource#determineCurrentLookupKey() 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Object determineCurrentLookupKey() 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DataSourceContextHolder.getDataSourceType();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  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com.thunisoft.jy.exchange.datasource;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@ClassName: DataSourceContextHolder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@Description: 动态切换数据源工具类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@author: xxj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 @date: 2018年6月11日 下午3:38:01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final class DataSourceContextHolder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DataSourceContextHolder(){}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static final ThreadLocal&lt;String&gt; contextHolder = new ThreadLocal&lt;&gt;();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void setDataSourceType(String dataSourceType)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contextHolder.set(dataSourceType);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String getDataSourceType()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(contextHolder.get());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void clearDataSourceType()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contextHolder.remove();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将上面的第一个类修改如下：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com.thunisoft.jy.exchange.datasource;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java.util.HashMap;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java.util.Map;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javax.sql.DataSource;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org.apache.ibatis.session.SqlSessionFactory;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org.springframework.beans.factory.annotation.Qualifier;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org.springframework.boot.context.properties.ConfigurationProperties;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org.springframework.context.annotation.Bean;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org.springframework.context.annotation.Configuration;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org.springframework.context.annotation.Primary;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com.alibaba.druid.spring.boot.autoconfigure.DruidDataSourceBuilder;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com.baomidou.mybatisplus.extension.plugins.PerformanceInterceptor;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com.baomidou.mybatisplus.extension.spring.MybatisSqlSessionFactoryBean;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@Configuration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MyBatiesPlusConfiguration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SQL执行效率插件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@Bean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PerformanceInterceptor performanceInterceptor()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PerformanceInterceptor performanceInterceptor = new PerformanceInterceptor();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performanceInterceptor.setMaxTime(1000);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performanceInterceptor.setFormat(true);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performanceInterceptor;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@Bean(name = "db1")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@ConfigurationProperties(prefix = "spring.datasource.druid.jgpt")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DataSource db1()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DruidDataSourceBuilder.create().build();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@Bean(name = "db2")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@ConfigurationProperties(prefix = "spring.datasource.druid.jxjs")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DataSource db2()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DruidDataSourceBuilder.create().build();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@Bean(name = "db3")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@ConfigurationProperties(prefix = "spring.datasource.druid.bjcm")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DataSource db3()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DruidDataSourceBuilder.create().build();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动态数据源配置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@Bean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@Primary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DataSource multipleDataSource(@Qualifier("db1") DataSource db1, @Qualifier("db2") DataSource db2,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@Qualifier("db3") DataSource db3)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DynamicDataSource multipleDataSource = new DynamicDataSource();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Map&lt;Object, Object&gt; targetDataSources = new HashMap&lt;&gt;();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targetDataSources.put(DataSourceType.JGPT.getDataSourceType(), db1);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targetDataSources.put(DataSourceType.JXJS.getDataSourceType(), db2);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targetDataSources.put(DataSourceType.BJCM.getDataSourceType(), db3);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添加数据源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multipleDataSource.setTargetDataSources(targetDataSources);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 设置默认数据源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multipleDataSource.setDefaultTargetDataSource(db1);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multipleDataSource;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@Bean("sqlSessionFactory")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SqlSessionFactory sqlSessionFactory() throws Exception {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MybatisSqlSessionFactoryBean sqlSessionFactory = new MybatisSqlSessionFactoryBean();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sqlSessionFactory.setDataSource(multipleDataSource(db1(), db2(), db3()));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sqlSessionFactory.getObject();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这里注入</w:t>
      </w:r>
      <w:r>
        <w:rPr>
          <w:rFonts w:hint="default"/>
          <w:vertAlign w:val="baseline"/>
          <w:lang w:val="en-US" w:eastAsia="zh-CN"/>
        </w:rPr>
        <w:t>sqlSessionFactory</w:t>
      </w:r>
      <w:r>
        <w:rPr>
          <w:rFonts w:hint="eastAsia"/>
          <w:vertAlign w:val="baseline"/>
          <w:lang w:val="en-US" w:eastAsia="zh-CN"/>
        </w:rPr>
        <w:t>是关键所在.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bidi w:val="0"/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32"/>
          <w:highlight w:val="white"/>
        </w:rPr>
        <w:t>sqlSessionFactory</w:t>
      </w:r>
      <w:r>
        <w:rPr>
          <w:rFonts w:hint="eastAsia" w:ascii="Courier New" w:hAnsi="Courier New"/>
          <w:color w:val="2A00FF"/>
          <w:sz w:val="32"/>
          <w:highlight w:val="white"/>
          <w:lang w:val="en-US" w:eastAsia="zh-CN"/>
        </w:rPr>
        <w:t>的创建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--&gt;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 xml:space="preserve">①定义Configuration对象(包括数据源，事务，mapper文件资源以及影响数据库行为属性设置的settings)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--&gt; ②由Configuration对象创建一个SqlSessionFactoryBuilder对象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--&gt; ③由SessionFactoryBuilder获得SqlSessionFactory实例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--&gt; ④由SqlSessionFactory实例获得SqlSession实例，操作数据库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这里是通过</w:t>
      </w:r>
      <w:r>
        <w:rPr>
          <w:rFonts w:hint="default"/>
          <w:sz w:val="32"/>
          <w:szCs w:val="32"/>
          <w:lang w:val="en-US" w:eastAsia="zh-CN"/>
        </w:rPr>
        <w:t>SqlSessionFactoryBuilder</w:t>
      </w:r>
      <w:r>
        <w:rPr>
          <w:rFonts w:hint="eastAsia"/>
          <w:sz w:val="32"/>
          <w:szCs w:val="32"/>
          <w:lang w:val="en-US" w:eastAsia="zh-CN"/>
        </w:rPr>
        <w:t>创建</w:t>
      </w:r>
      <w:r>
        <w:rPr>
          <w:rFonts w:hint="default"/>
          <w:sz w:val="32"/>
          <w:szCs w:val="32"/>
          <w:lang w:val="en-US" w:eastAsia="zh-CN"/>
        </w:rPr>
        <w:t>SqlSessionFactory</w:t>
      </w:r>
      <w:r>
        <w:rPr>
          <w:rFonts w:hint="eastAsia"/>
          <w:sz w:val="32"/>
          <w:szCs w:val="32"/>
          <w:lang w:val="en-US" w:eastAsia="zh-CN"/>
        </w:rPr>
        <w:t>的。但是在实际中还有两种常见的方式。</w:t>
      </w:r>
    </w:p>
    <w:p>
      <w:pPr>
        <w:pStyle w:val="3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方式一</w:t>
      </w:r>
      <w:r>
        <w:rPr>
          <w:rFonts w:hint="default"/>
          <w:sz w:val="32"/>
          <w:szCs w:val="32"/>
          <w:lang w:val="en-US" w:eastAsia="zh-CN"/>
        </w:rPr>
        <w:t>SqlSessionFactoryBuilder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方式二SqlSessionFactoryBean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代替</w:t>
      </w:r>
      <w:r>
        <w:rPr>
          <w:rFonts w:hint="default"/>
          <w:sz w:val="32"/>
          <w:szCs w:val="32"/>
          <w:lang w:val="en-US" w:eastAsia="zh-CN"/>
        </w:rPr>
        <w:t>SqlSessionFactoryBuilder</w:t>
      </w:r>
      <w:r>
        <w:rPr>
          <w:rFonts w:hint="eastAsia"/>
          <w:sz w:val="32"/>
          <w:szCs w:val="32"/>
          <w:lang w:val="en-US" w:eastAsia="zh-CN"/>
        </w:rPr>
        <w:t>来创建sqlSessionFactory。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例如实体中CBjcmCode，库中C_BJCM_CODE。</w:t>
      </w:r>
      <w:r>
        <w:rPr>
          <w:rFonts w:hint="eastAsia"/>
          <w:lang w:val="en-US" w:eastAsia="zh-CN"/>
        </w:rPr>
        <w:t>必须采用别化名方式才能进行封装：</w:t>
      </w:r>
      <w:r>
        <w:rPr>
          <w:rFonts w:hint="eastAsia" w:ascii="Courier New" w:hAnsi="Courier New"/>
          <w:color w:val="3F5FBF"/>
          <w:sz w:val="32"/>
          <w:highlight w:val="white"/>
        </w:rPr>
        <w:t>C_BJCM_CODE AS CBjcmCode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实现的接口</w:t>
      </w:r>
    </w:p>
    <w:p>
      <w:pPr>
        <w:rPr>
          <w:rFonts w:hint="eastAsia" w:ascii="Courier New" w:hAnsi="Courier New"/>
          <w:color w:val="000000"/>
          <w:sz w:val="32"/>
          <w:highlight w:val="whit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FactoryBean&lt;SqlSessionFactory&gt;</w:t>
      </w:r>
    </w:p>
    <w:p>
      <w:pP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</w:pPr>
      <w: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  <w:t>InitializingBean</w:t>
      </w:r>
    </w:p>
    <w:p>
      <w:pP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</w:pPr>
      <w: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  <w:t xml:space="preserve">ApplicationListener&lt;ApplicationEvent&gt;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方式三MybatisSqlSessionFactoryBean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代替</w:t>
      </w:r>
      <w:r>
        <w:rPr>
          <w:rFonts w:hint="default"/>
          <w:sz w:val="32"/>
          <w:szCs w:val="32"/>
          <w:lang w:val="en-US" w:eastAsia="zh-CN"/>
        </w:rPr>
        <w:t>SqlSessionFactoryBuilder</w:t>
      </w:r>
      <w:r>
        <w:rPr>
          <w:rFonts w:hint="eastAsia"/>
          <w:sz w:val="32"/>
          <w:szCs w:val="32"/>
          <w:lang w:val="en-US" w:eastAsia="zh-CN"/>
        </w:rPr>
        <w:t>来创建sqlSessionFactory。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其实在内部是通过这个MybatisSqlSessionFactoryBuilder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而这个继承SqlSessionFactoryBuilder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能够完成sql中大小写转换，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例如实体中CBjcmCode，库中C_BJCM_CODE。能够自动完成封装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实现的接口</w:t>
      </w:r>
    </w:p>
    <w:p>
      <w:pPr>
        <w:rPr>
          <w:rFonts w:hint="eastAsia" w:ascii="Courier New" w:hAnsi="Courier New"/>
          <w:color w:val="000000"/>
          <w:sz w:val="32"/>
          <w:highlight w:val="whit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FactoryBean&lt;SqlSessionFactory&gt;</w:t>
      </w:r>
    </w:p>
    <w:p>
      <w:pP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</w:pPr>
      <w: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  <w:t>InitializingBean</w:t>
      </w:r>
    </w:p>
    <w:p>
      <w:pP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</w:pPr>
      <w: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  <w:t xml:space="preserve">ApplicationListener&lt;ApplicationEvent&gt;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方式二方式三实现相同的接口</w:t>
      </w:r>
    </w:p>
    <w:p>
      <w:pPr>
        <w:pStyle w:val="4"/>
        <w:bidi w:val="0"/>
      </w:pPr>
      <w:r>
        <w:t>FactoryBean和BeanFactory的区别</w:t>
      </w:r>
    </w:p>
    <w:p>
      <w:pPr>
        <w:pStyle w:val="5"/>
        <w:bidi w:val="0"/>
      </w:pPr>
      <w:r>
        <w:t>BeanFactory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inline distT="0" distB="0" distL="114300" distR="114300">
            <wp:extent cx="5266690" cy="931545"/>
            <wp:effectExtent l="0" t="0" r="10160" b="1905"/>
            <wp:docPr id="1" name="图片 1" descr="82ea4e3f49d44ca3b749cfc0f90f6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ea4e3f49d44ca3b749cfc0f90f61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inline distT="0" distB="0" distL="114300" distR="114300">
            <wp:extent cx="5267325" cy="4145915"/>
            <wp:effectExtent l="0" t="0" r="9525" b="6985"/>
            <wp:docPr id="2" name="图片 2" descr="9747c77232834166ad2593a9741f2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747c77232834166ad2593a9741f29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inline distT="0" distB="0" distL="114300" distR="114300">
            <wp:extent cx="5271135" cy="3551555"/>
            <wp:effectExtent l="0" t="0" r="5715" b="10795"/>
            <wp:docPr id="3" name="图片 3" descr="78f4ad06a822435eb8abef7d91b7e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8f4ad06a822435eb8abef7d91b7e05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</w:p>
    <w:p>
      <w:pPr>
        <w:pStyle w:val="5"/>
        <w:bidi w:val="0"/>
        <w:rPr>
          <w:rFonts w:hint="eastAsia"/>
          <w:lang w:eastAsia="zh-CN"/>
        </w:rPr>
      </w:pPr>
      <w:r>
        <w:t>FactoryBean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inline distT="0" distB="0" distL="114300" distR="114300">
            <wp:extent cx="5267960" cy="2059305"/>
            <wp:effectExtent l="0" t="0" r="8890" b="17145"/>
            <wp:docPr id="4" name="图片 4" descr="e03778137be24bd6b406c8f874278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3778137be24bd6b406c8f874278d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inline distT="0" distB="0" distL="114300" distR="114300">
            <wp:extent cx="5270500" cy="571500"/>
            <wp:effectExtent l="0" t="0" r="6350" b="0"/>
            <wp:docPr id="5" name="图片 5" descr="891d0f5a82404593871edbe4f8146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91d0f5a82404593871edbe4f81463b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InitializingBean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在Spring.docx中介绍</w:t>
      </w: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eastAsia"/>
        </w:rPr>
      </w:pPr>
      <w:r>
        <w:rPr>
          <w:rFonts w:hint="default"/>
          <w:lang w:val="en-US" w:eastAsia="zh-CN"/>
        </w:rPr>
        <w:t>ApplicationListener</w:t>
      </w:r>
    </w:p>
    <w:p>
      <w:pPr>
        <w:rPr>
          <w:rFonts w:hint="default" w:ascii="Courier New" w:hAnsi="Courier New"/>
          <w:color w:val="000000"/>
          <w:sz w:val="3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在Spring.docx中介绍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37"/>
    <w:rsid w:val="001F39CB"/>
    <w:rsid w:val="00243605"/>
    <w:rsid w:val="002B1267"/>
    <w:rsid w:val="006F22E3"/>
    <w:rsid w:val="00864A1A"/>
    <w:rsid w:val="00ED3348"/>
    <w:rsid w:val="00EE6C2B"/>
    <w:rsid w:val="0126268A"/>
    <w:rsid w:val="014F4BCA"/>
    <w:rsid w:val="016719AA"/>
    <w:rsid w:val="01912C60"/>
    <w:rsid w:val="01955AC4"/>
    <w:rsid w:val="01D53904"/>
    <w:rsid w:val="021A337E"/>
    <w:rsid w:val="021C7C00"/>
    <w:rsid w:val="023D2E24"/>
    <w:rsid w:val="02704E4D"/>
    <w:rsid w:val="0295354A"/>
    <w:rsid w:val="030C3512"/>
    <w:rsid w:val="031D1925"/>
    <w:rsid w:val="033927E2"/>
    <w:rsid w:val="033D7CD3"/>
    <w:rsid w:val="03573579"/>
    <w:rsid w:val="037C5EFE"/>
    <w:rsid w:val="038A6271"/>
    <w:rsid w:val="03A95514"/>
    <w:rsid w:val="03B26C5A"/>
    <w:rsid w:val="03BD0697"/>
    <w:rsid w:val="03CD416E"/>
    <w:rsid w:val="03EE2B26"/>
    <w:rsid w:val="03EF6E1E"/>
    <w:rsid w:val="04252BD9"/>
    <w:rsid w:val="042B1623"/>
    <w:rsid w:val="045C3BB9"/>
    <w:rsid w:val="0473688F"/>
    <w:rsid w:val="04785C49"/>
    <w:rsid w:val="04802193"/>
    <w:rsid w:val="04D677C6"/>
    <w:rsid w:val="054B7EEB"/>
    <w:rsid w:val="056C73BA"/>
    <w:rsid w:val="05BB1AEF"/>
    <w:rsid w:val="060E546A"/>
    <w:rsid w:val="06112503"/>
    <w:rsid w:val="06182512"/>
    <w:rsid w:val="061B39BA"/>
    <w:rsid w:val="0633174B"/>
    <w:rsid w:val="06475236"/>
    <w:rsid w:val="06917289"/>
    <w:rsid w:val="06BD6967"/>
    <w:rsid w:val="06C925F8"/>
    <w:rsid w:val="06EF7AE6"/>
    <w:rsid w:val="07237899"/>
    <w:rsid w:val="07683F44"/>
    <w:rsid w:val="0771360B"/>
    <w:rsid w:val="07922D79"/>
    <w:rsid w:val="079D3B28"/>
    <w:rsid w:val="07BD64B8"/>
    <w:rsid w:val="07C477F5"/>
    <w:rsid w:val="081919AF"/>
    <w:rsid w:val="083A70C3"/>
    <w:rsid w:val="085900F5"/>
    <w:rsid w:val="087D5FE0"/>
    <w:rsid w:val="08F17B71"/>
    <w:rsid w:val="08F31DC5"/>
    <w:rsid w:val="095409DA"/>
    <w:rsid w:val="09755111"/>
    <w:rsid w:val="099F74CE"/>
    <w:rsid w:val="09C70C01"/>
    <w:rsid w:val="09D95D3B"/>
    <w:rsid w:val="09DE5D3A"/>
    <w:rsid w:val="09EB1D8B"/>
    <w:rsid w:val="09EF32A9"/>
    <w:rsid w:val="0A01322F"/>
    <w:rsid w:val="0ABA2E33"/>
    <w:rsid w:val="0AD84DCF"/>
    <w:rsid w:val="0B283F75"/>
    <w:rsid w:val="0B616E97"/>
    <w:rsid w:val="0B7B2DAC"/>
    <w:rsid w:val="0BB10320"/>
    <w:rsid w:val="0C0D4C7B"/>
    <w:rsid w:val="0C1709C7"/>
    <w:rsid w:val="0C1C5273"/>
    <w:rsid w:val="0C380A8E"/>
    <w:rsid w:val="0C654FFF"/>
    <w:rsid w:val="0C860641"/>
    <w:rsid w:val="0CE61860"/>
    <w:rsid w:val="0D4C42AE"/>
    <w:rsid w:val="0D616FDE"/>
    <w:rsid w:val="0D9F156E"/>
    <w:rsid w:val="0DF43BA0"/>
    <w:rsid w:val="0DF85B3E"/>
    <w:rsid w:val="0E0242E2"/>
    <w:rsid w:val="0E3D77CF"/>
    <w:rsid w:val="0E525DA0"/>
    <w:rsid w:val="0EC162DB"/>
    <w:rsid w:val="0EE66054"/>
    <w:rsid w:val="0F3E2BBC"/>
    <w:rsid w:val="0FA62023"/>
    <w:rsid w:val="0FC05804"/>
    <w:rsid w:val="0FDC330D"/>
    <w:rsid w:val="100218BF"/>
    <w:rsid w:val="105C1A8F"/>
    <w:rsid w:val="106B251C"/>
    <w:rsid w:val="10804594"/>
    <w:rsid w:val="10F646E1"/>
    <w:rsid w:val="10F76121"/>
    <w:rsid w:val="11B8259E"/>
    <w:rsid w:val="11C97F42"/>
    <w:rsid w:val="11D22017"/>
    <w:rsid w:val="11E40C70"/>
    <w:rsid w:val="12370A4B"/>
    <w:rsid w:val="1239786B"/>
    <w:rsid w:val="124E1E6B"/>
    <w:rsid w:val="12595A01"/>
    <w:rsid w:val="12AD1DDE"/>
    <w:rsid w:val="12DD2D7B"/>
    <w:rsid w:val="12DE6883"/>
    <w:rsid w:val="1329424A"/>
    <w:rsid w:val="13611FC5"/>
    <w:rsid w:val="13675828"/>
    <w:rsid w:val="13D62DE0"/>
    <w:rsid w:val="143232E7"/>
    <w:rsid w:val="14634942"/>
    <w:rsid w:val="14F255C8"/>
    <w:rsid w:val="14F35202"/>
    <w:rsid w:val="153534D2"/>
    <w:rsid w:val="153567F8"/>
    <w:rsid w:val="15815B6B"/>
    <w:rsid w:val="15840BE9"/>
    <w:rsid w:val="1590018A"/>
    <w:rsid w:val="15A1050A"/>
    <w:rsid w:val="15B74BE9"/>
    <w:rsid w:val="15B81FBB"/>
    <w:rsid w:val="15C636B5"/>
    <w:rsid w:val="162F2132"/>
    <w:rsid w:val="168C292B"/>
    <w:rsid w:val="16E369C5"/>
    <w:rsid w:val="16E735BC"/>
    <w:rsid w:val="16EB0DDB"/>
    <w:rsid w:val="17054474"/>
    <w:rsid w:val="179A2449"/>
    <w:rsid w:val="182C504E"/>
    <w:rsid w:val="183360D6"/>
    <w:rsid w:val="18731859"/>
    <w:rsid w:val="1874510F"/>
    <w:rsid w:val="1899407B"/>
    <w:rsid w:val="18E91251"/>
    <w:rsid w:val="195328C7"/>
    <w:rsid w:val="1983117D"/>
    <w:rsid w:val="19935ADF"/>
    <w:rsid w:val="19F37176"/>
    <w:rsid w:val="1A282B3A"/>
    <w:rsid w:val="1A4F6B63"/>
    <w:rsid w:val="1A565757"/>
    <w:rsid w:val="1A685DAA"/>
    <w:rsid w:val="1A7A6002"/>
    <w:rsid w:val="1AD93C7D"/>
    <w:rsid w:val="1AF37130"/>
    <w:rsid w:val="1B156654"/>
    <w:rsid w:val="1B3022C2"/>
    <w:rsid w:val="1BA4468E"/>
    <w:rsid w:val="1BD57136"/>
    <w:rsid w:val="1BED68BE"/>
    <w:rsid w:val="1C174CDF"/>
    <w:rsid w:val="1C2D6340"/>
    <w:rsid w:val="1C4B54AB"/>
    <w:rsid w:val="1C574610"/>
    <w:rsid w:val="1C590887"/>
    <w:rsid w:val="1C5B3919"/>
    <w:rsid w:val="1C6E3B3A"/>
    <w:rsid w:val="1C705FA4"/>
    <w:rsid w:val="1C9B6295"/>
    <w:rsid w:val="1CF13720"/>
    <w:rsid w:val="1D4B4D93"/>
    <w:rsid w:val="1D8F43F3"/>
    <w:rsid w:val="1DD611BB"/>
    <w:rsid w:val="1E60241A"/>
    <w:rsid w:val="1EB7272B"/>
    <w:rsid w:val="1F555819"/>
    <w:rsid w:val="1F5A0156"/>
    <w:rsid w:val="1F8441DF"/>
    <w:rsid w:val="1F911348"/>
    <w:rsid w:val="1F9D5A63"/>
    <w:rsid w:val="1FA65DCC"/>
    <w:rsid w:val="1FC863A5"/>
    <w:rsid w:val="1FCB6D5B"/>
    <w:rsid w:val="1FD97E1F"/>
    <w:rsid w:val="1FE9188C"/>
    <w:rsid w:val="20086552"/>
    <w:rsid w:val="2067315A"/>
    <w:rsid w:val="20771F8D"/>
    <w:rsid w:val="208C509A"/>
    <w:rsid w:val="20964B18"/>
    <w:rsid w:val="20CD322D"/>
    <w:rsid w:val="21220B59"/>
    <w:rsid w:val="2182104C"/>
    <w:rsid w:val="21C247E7"/>
    <w:rsid w:val="21DA13A3"/>
    <w:rsid w:val="21ED7008"/>
    <w:rsid w:val="225C3DA8"/>
    <w:rsid w:val="2278425C"/>
    <w:rsid w:val="22867D7D"/>
    <w:rsid w:val="228D08B0"/>
    <w:rsid w:val="22F52D7F"/>
    <w:rsid w:val="232467BD"/>
    <w:rsid w:val="23347C94"/>
    <w:rsid w:val="2352671F"/>
    <w:rsid w:val="237C7975"/>
    <w:rsid w:val="23B9773E"/>
    <w:rsid w:val="23BC003D"/>
    <w:rsid w:val="23FC5E61"/>
    <w:rsid w:val="2402402F"/>
    <w:rsid w:val="240F7BF8"/>
    <w:rsid w:val="2416132C"/>
    <w:rsid w:val="246507FB"/>
    <w:rsid w:val="24B8184A"/>
    <w:rsid w:val="24BE34D7"/>
    <w:rsid w:val="24C352AD"/>
    <w:rsid w:val="24D56D5D"/>
    <w:rsid w:val="24E71F42"/>
    <w:rsid w:val="24ED20A6"/>
    <w:rsid w:val="255C6E8C"/>
    <w:rsid w:val="256E29A5"/>
    <w:rsid w:val="258D5E48"/>
    <w:rsid w:val="25C63109"/>
    <w:rsid w:val="26002759"/>
    <w:rsid w:val="26126379"/>
    <w:rsid w:val="26430BC5"/>
    <w:rsid w:val="26692DA1"/>
    <w:rsid w:val="26D90668"/>
    <w:rsid w:val="2741299E"/>
    <w:rsid w:val="275012BC"/>
    <w:rsid w:val="27541ADE"/>
    <w:rsid w:val="275E56FC"/>
    <w:rsid w:val="27685481"/>
    <w:rsid w:val="27EF4228"/>
    <w:rsid w:val="27FB209A"/>
    <w:rsid w:val="280A36BC"/>
    <w:rsid w:val="282936EB"/>
    <w:rsid w:val="28E86BBB"/>
    <w:rsid w:val="28FD1651"/>
    <w:rsid w:val="290F3A83"/>
    <w:rsid w:val="29106100"/>
    <w:rsid w:val="29130050"/>
    <w:rsid w:val="2942764F"/>
    <w:rsid w:val="295A37CC"/>
    <w:rsid w:val="296528E0"/>
    <w:rsid w:val="29A97B18"/>
    <w:rsid w:val="29C57556"/>
    <w:rsid w:val="29C606E5"/>
    <w:rsid w:val="29EA4E58"/>
    <w:rsid w:val="29F363A4"/>
    <w:rsid w:val="29F901FA"/>
    <w:rsid w:val="2A1E0453"/>
    <w:rsid w:val="2A1E0740"/>
    <w:rsid w:val="2A294168"/>
    <w:rsid w:val="2A93636F"/>
    <w:rsid w:val="2AD93BBF"/>
    <w:rsid w:val="2AE57B10"/>
    <w:rsid w:val="2AF8095D"/>
    <w:rsid w:val="2B1C00A2"/>
    <w:rsid w:val="2B494284"/>
    <w:rsid w:val="2B621847"/>
    <w:rsid w:val="2B763D44"/>
    <w:rsid w:val="2BE50E61"/>
    <w:rsid w:val="2C244A73"/>
    <w:rsid w:val="2C2B7137"/>
    <w:rsid w:val="2C6F6719"/>
    <w:rsid w:val="2CB422AF"/>
    <w:rsid w:val="2D0003D9"/>
    <w:rsid w:val="2E3A7CB5"/>
    <w:rsid w:val="2E3B0BF9"/>
    <w:rsid w:val="2EBD12A0"/>
    <w:rsid w:val="2EC272C0"/>
    <w:rsid w:val="2ECD5A26"/>
    <w:rsid w:val="2F017FDC"/>
    <w:rsid w:val="2F454E56"/>
    <w:rsid w:val="2F9D7995"/>
    <w:rsid w:val="2F9F6576"/>
    <w:rsid w:val="2FAB0420"/>
    <w:rsid w:val="2FB87E77"/>
    <w:rsid w:val="307E7625"/>
    <w:rsid w:val="308B7C68"/>
    <w:rsid w:val="309E1188"/>
    <w:rsid w:val="30A247BF"/>
    <w:rsid w:val="30A45B24"/>
    <w:rsid w:val="30B10E34"/>
    <w:rsid w:val="30D56AD4"/>
    <w:rsid w:val="31403141"/>
    <w:rsid w:val="31475D8B"/>
    <w:rsid w:val="314C37D9"/>
    <w:rsid w:val="31563AD6"/>
    <w:rsid w:val="31D85100"/>
    <w:rsid w:val="31F64648"/>
    <w:rsid w:val="321955CE"/>
    <w:rsid w:val="322C6E82"/>
    <w:rsid w:val="323F5FC7"/>
    <w:rsid w:val="32476779"/>
    <w:rsid w:val="32625F52"/>
    <w:rsid w:val="32716D52"/>
    <w:rsid w:val="32A61A56"/>
    <w:rsid w:val="32F85284"/>
    <w:rsid w:val="330A3F57"/>
    <w:rsid w:val="331074F4"/>
    <w:rsid w:val="33222B5A"/>
    <w:rsid w:val="334F56FE"/>
    <w:rsid w:val="33CC0FC8"/>
    <w:rsid w:val="34565EB8"/>
    <w:rsid w:val="34764EF2"/>
    <w:rsid w:val="34BC524D"/>
    <w:rsid w:val="34E40309"/>
    <w:rsid w:val="34FF4D14"/>
    <w:rsid w:val="35404BF0"/>
    <w:rsid w:val="35535BA7"/>
    <w:rsid w:val="357021DF"/>
    <w:rsid w:val="35AF1418"/>
    <w:rsid w:val="35C22393"/>
    <w:rsid w:val="35E56A7D"/>
    <w:rsid w:val="35E83844"/>
    <w:rsid w:val="35EC2117"/>
    <w:rsid w:val="35FB3C70"/>
    <w:rsid w:val="36095401"/>
    <w:rsid w:val="367E35C8"/>
    <w:rsid w:val="36AB04AC"/>
    <w:rsid w:val="36D41E21"/>
    <w:rsid w:val="370C1B52"/>
    <w:rsid w:val="372671DA"/>
    <w:rsid w:val="372E63A3"/>
    <w:rsid w:val="37336909"/>
    <w:rsid w:val="373C7214"/>
    <w:rsid w:val="374B789C"/>
    <w:rsid w:val="37702176"/>
    <w:rsid w:val="37E5217F"/>
    <w:rsid w:val="38286CB8"/>
    <w:rsid w:val="383D7AAC"/>
    <w:rsid w:val="38431E92"/>
    <w:rsid w:val="385001AE"/>
    <w:rsid w:val="38924FF7"/>
    <w:rsid w:val="38B1506A"/>
    <w:rsid w:val="38D37F31"/>
    <w:rsid w:val="3902757D"/>
    <w:rsid w:val="39672540"/>
    <w:rsid w:val="398E2636"/>
    <w:rsid w:val="39C11685"/>
    <w:rsid w:val="39EB4C7C"/>
    <w:rsid w:val="39F93D89"/>
    <w:rsid w:val="3A0A7CCA"/>
    <w:rsid w:val="3A0D2572"/>
    <w:rsid w:val="3A1B48F2"/>
    <w:rsid w:val="3A457AA0"/>
    <w:rsid w:val="3A4C6CEA"/>
    <w:rsid w:val="3A57787E"/>
    <w:rsid w:val="3A714961"/>
    <w:rsid w:val="3A900FED"/>
    <w:rsid w:val="3AC24F3B"/>
    <w:rsid w:val="3AF531EA"/>
    <w:rsid w:val="3B6E38A8"/>
    <w:rsid w:val="3BE42B3F"/>
    <w:rsid w:val="3BE42D53"/>
    <w:rsid w:val="3C2A04EB"/>
    <w:rsid w:val="3C5A3D8D"/>
    <w:rsid w:val="3C7C044A"/>
    <w:rsid w:val="3C8B46BE"/>
    <w:rsid w:val="3C8F2FBA"/>
    <w:rsid w:val="3CB868DA"/>
    <w:rsid w:val="3CC17B36"/>
    <w:rsid w:val="3CE81BE2"/>
    <w:rsid w:val="3D233A46"/>
    <w:rsid w:val="3D5C10CA"/>
    <w:rsid w:val="3DA9023E"/>
    <w:rsid w:val="3DF45141"/>
    <w:rsid w:val="3DFD5740"/>
    <w:rsid w:val="3E0F4585"/>
    <w:rsid w:val="3E8F582E"/>
    <w:rsid w:val="3F302B1E"/>
    <w:rsid w:val="3F8124AF"/>
    <w:rsid w:val="3F871D37"/>
    <w:rsid w:val="3F875781"/>
    <w:rsid w:val="3F90547E"/>
    <w:rsid w:val="401A3139"/>
    <w:rsid w:val="402B0CC1"/>
    <w:rsid w:val="403F4122"/>
    <w:rsid w:val="40570041"/>
    <w:rsid w:val="40750EC3"/>
    <w:rsid w:val="407B44A2"/>
    <w:rsid w:val="40865C33"/>
    <w:rsid w:val="40882386"/>
    <w:rsid w:val="408D71DA"/>
    <w:rsid w:val="40CA57BD"/>
    <w:rsid w:val="40CC5001"/>
    <w:rsid w:val="40FC2348"/>
    <w:rsid w:val="41216212"/>
    <w:rsid w:val="4123216D"/>
    <w:rsid w:val="41380D12"/>
    <w:rsid w:val="41BA46CA"/>
    <w:rsid w:val="41D05AAC"/>
    <w:rsid w:val="422C005D"/>
    <w:rsid w:val="4237486A"/>
    <w:rsid w:val="42547E06"/>
    <w:rsid w:val="42C71091"/>
    <w:rsid w:val="43160D4F"/>
    <w:rsid w:val="431D2D42"/>
    <w:rsid w:val="433F202C"/>
    <w:rsid w:val="43A835DE"/>
    <w:rsid w:val="43E254BD"/>
    <w:rsid w:val="444F07F6"/>
    <w:rsid w:val="4459721C"/>
    <w:rsid w:val="44D56321"/>
    <w:rsid w:val="44D75099"/>
    <w:rsid w:val="44EA23BC"/>
    <w:rsid w:val="44F83468"/>
    <w:rsid w:val="455639CE"/>
    <w:rsid w:val="45616A3F"/>
    <w:rsid w:val="467D2B17"/>
    <w:rsid w:val="469E475C"/>
    <w:rsid w:val="46A17F12"/>
    <w:rsid w:val="46B762D1"/>
    <w:rsid w:val="46D42E8D"/>
    <w:rsid w:val="470C58C8"/>
    <w:rsid w:val="473F3AD1"/>
    <w:rsid w:val="474155BA"/>
    <w:rsid w:val="47641AEB"/>
    <w:rsid w:val="477D159D"/>
    <w:rsid w:val="47AA111F"/>
    <w:rsid w:val="480A3E80"/>
    <w:rsid w:val="485C5545"/>
    <w:rsid w:val="485E3D33"/>
    <w:rsid w:val="488067D9"/>
    <w:rsid w:val="48811BBA"/>
    <w:rsid w:val="489C3FB3"/>
    <w:rsid w:val="48A211AE"/>
    <w:rsid w:val="48C557DF"/>
    <w:rsid w:val="4936778F"/>
    <w:rsid w:val="494E1B31"/>
    <w:rsid w:val="499458A7"/>
    <w:rsid w:val="49C44F15"/>
    <w:rsid w:val="49E82254"/>
    <w:rsid w:val="49F13E18"/>
    <w:rsid w:val="49FE0BE7"/>
    <w:rsid w:val="4A6E0C47"/>
    <w:rsid w:val="4AC56207"/>
    <w:rsid w:val="4AF31323"/>
    <w:rsid w:val="4B245562"/>
    <w:rsid w:val="4B2838D1"/>
    <w:rsid w:val="4B596BF5"/>
    <w:rsid w:val="4B8E21FA"/>
    <w:rsid w:val="4BC01611"/>
    <w:rsid w:val="4C083EA7"/>
    <w:rsid w:val="4C7E24F0"/>
    <w:rsid w:val="4C9C1C85"/>
    <w:rsid w:val="4CEF592A"/>
    <w:rsid w:val="4CFA0C4C"/>
    <w:rsid w:val="4D4A5E95"/>
    <w:rsid w:val="4D5D08F3"/>
    <w:rsid w:val="4D6666F3"/>
    <w:rsid w:val="4DDF6EEA"/>
    <w:rsid w:val="4DF406F1"/>
    <w:rsid w:val="4E116AA5"/>
    <w:rsid w:val="4E41799C"/>
    <w:rsid w:val="4E5A01A6"/>
    <w:rsid w:val="4E71269C"/>
    <w:rsid w:val="4E745878"/>
    <w:rsid w:val="4EB3363C"/>
    <w:rsid w:val="4EF0726F"/>
    <w:rsid w:val="4F041353"/>
    <w:rsid w:val="4F3F1842"/>
    <w:rsid w:val="4F7A5AB6"/>
    <w:rsid w:val="4FB70B0B"/>
    <w:rsid w:val="4FC325DF"/>
    <w:rsid w:val="4FD77954"/>
    <w:rsid w:val="4FDC1141"/>
    <w:rsid w:val="4FF11270"/>
    <w:rsid w:val="4FFB2BD9"/>
    <w:rsid w:val="4FFB5A44"/>
    <w:rsid w:val="500A2AD8"/>
    <w:rsid w:val="501162EA"/>
    <w:rsid w:val="50354DDA"/>
    <w:rsid w:val="50392AE3"/>
    <w:rsid w:val="504B4962"/>
    <w:rsid w:val="50A141BD"/>
    <w:rsid w:val="50EB330D"/>
    <w:rsid w:val="510D7EFC"/>
    <w:rsid w:val="511226B7"/>
    <w:rsid w:val="5188446C"/>
    <w:rsid w:val="51AC2275"/>
    <w:rsid w:val="51C46E2E"/>
    <w:rsid w:val="520C6273"/>
    <w:rsid w:val="521D19D8"/>
    <w:rsid w:val="5291593E"/>
    <w:rsid w:val="52D50547"/>
    <w:rsid w:val="52DD0AB3"/>
    <w:rsid w:val="52E962BE"/>
    <w:rsid w:val="5302560E"/>
    <w:rsid w:val="53342AD3"/>
    <w:rsid w:val="5385693C"/>
    <w:rsid w:val="5393478B"/>
    <w:rsid w:val="53F56FB1"/>
    <w:rsid w:val="53F733C8"/>
    <w:rsid w:val="540B06E4"/>
    <w:rsid w:val="54171AF3"/>
    <w:rsid w:val="54576E29"/>
    <w:rsid w:val="545E1D91"/>
    <w:rsid w:val="547235A2"/>
    <w:rsid w:val="54AE6B78"/>
    <w:rsid w:val="54DF354F"/>
    <w:rsid w:val="55312A46"/>
    <w:rsid w:val="555B3DEC"/>
    <w:rsid w:val="55661326"/>
    <w:rsid w:val="55780746"/>
    <w:rsid w:val="55C22AD9"/>
    <w:rsid w:val="55C7714B"/>
    <w:rsid w:val="55F04DCE"/>
    <w:rsid w:val="55F13E6C"/>
    <w:rsid w:val="56121C7A"/>
    <w:rsid w:val="56295A1F"/>
    <w:rsid w:val="562F2254"/>
    <w:rsid w:val="566B7AEB"/>
    <w:rsid w:val="56953AAD"/>
    <w:rsid w:val="56AA3167"/>
    <w:rsid w:val="56C67484"/>
    <w:rsid w:val="57076F58"/>
    <w:rsid w:val="57097D2E"/>
    <w:rsid w:val="57333814"/>
    <w:rsid w:val="5737101B"/>
    <w:rsid w:val="57A06C8F"/>
    <w:rsid w:val="58011F26"/>
    <w:rsid w:val="58945280"/>
    <w:rsid w:val="58B034C5"/>
    <w:rsid w:val="58C33778"/>
    <w:rsid w:val="59034F29"/>
    <w:rsid w:val="59196BF3"/>
    <w:rsid w:val="593E7A1F"/>
    <w:rsid w:val="595D1F8C"/>
    <w:rsid w:val="59D577BC"/>
    <w:rsid w:val="59DE6006"/>
    <w:rsid w:val="5A160B7A"/>
    <w:rsid w:val="5A296507"/>
    <w:rsid w:val="5A9C4014"/>
    <w:rsid w:val="5AC25679"/>
    <w:rsid w:val="5AD86178"/>
    <w:rsid w:val="5B0D2765"/>
    <w:rsid w:val="5B5868F2"/>
    <w:rsid w:val="5BA231FA"/>
    <w:rsid w:val="5C1768F6"/>
    <w:rsid w:val="5C382031"/>
    <w:rsid w:val="5C7A6AB2"/>
    <w:rsid w:val="5CE43B89"/>
    <w:rsid w:val="5D89485D"/>
    <w:rsid w:val="5DA657FC"/>
    <w:rsid w:val="5DC110C4"/>
    <w:rsid w:val="5DDE5FBE"/>
    <w:rsid w:val="5DF70AA1"/>
    <w:rsid w:val="5E4C5E39"/>
    <w:rsid w:val="5E964DEF"/>
    <w:rsid w:val="5E9D4EF2"/>
    <w:rsid w:val="5EB51518"/>
    <w:rsid w:val="5F6276E9"/>
    <w:rsid w:val="5F7D7FFD"/>
    <w:rsid w:val="5FA22499"/>
    <w:rsid w:val="5FDC2361"/>
    <w:rsid w:val="5FEF4477"/>
    <w:rsid w:val="602D7D02"/>
    <w:rsid w:val="60450982"/>
    <w:rsid w:val="60545F0B"/>
    <w:rsid w:val="60733F04"/>
    <w:rsid w:val="60A26F5C"/>
    <w:rsid w:val="60BF77DC"/>
    <w:rsid w:val="60C00E60"/>
    <w:rsid w:val="611D6569"/>
    <w:rsid w:val="61AE1301"/>
    <w:rsid w:val="621B6CFC"/>
    <w:rsid w:val="629E117A"/>
    <w:rsid w:val="62B10A74"/>
    <w:rsid w:val="62E14A61"/>
    <w:rsid w:val="631233F3"/>
    <w:rsid w:val="63286F4D"/>
    <w:rsid w:val="63673FAF"/>
    <w:rsid w:val="636B06D1"/>
    <w:rsid w:val="636F2489"/>
    <w:rsid w:val="637C5105"/>
    <w:rsid w:val="63993127"/>
    <w:rsid w:val="639C599F"/>
    <w:rsid w:val="63B67FA9"/>
    <w:rsid w:val="63BC598F"/>
    <w:rsid w:val="63C676F1"/>
    <w:rsid w:val="63E242C6"/>
    <w:rsid w:val="64176D6A"/>
    <w:rsid w:val="64370AEB"/>
    <w:rsid w:val="644A1F6F"/>
    <w:rsid w:val="644D46B4"/>
    <w:rsid w:val="6465724F"/>
    <w:rsid w:val="6473709E"/>
    <w:rsid w:val="647A4E6A"/>
    <w:rsid w:val="64E205CB"/>
    <w:rsid w:val="650F5A92"/>
    <w:rsid w:val="65326BEB"/>
    <w:rsid w:val="657512ED"/>
    <w:rsid w:val="65AC5AB1"/>
    <w:rsid w:val="65F767EB"/>
    <w:rsid w:val="661E5D32"/>
    <w:rsid w:val="662C166A"/>
    <w:rsid w:val="6639562C"/>
    <w:rsid w:val="66A23E1E"/>
    <w:rsid w:val="66BD085E"/>
    <w:rsid w:val="66BE5A7C"/>
    <w:rsid w:val="66F60C8A"/>
    <w:rsid w:val="67324283"/>
    <w:rsid w:val="673A6920"/>
    <w:rsid w:val="6740373D"/>
    <w:rsid w:val="674076EA"/>
    <w:rsid w:val="674606DB"/>
    <w:rsid w:val="678F2623"/>
    <w:rsid w:val="679C10CA"/>
    <w:rsid w:val="67CE5AE0"/>
    <w:rsid w:val="689F1D89"/>
    <w:rsid w:val="68DF67CD"/>
    <w:rsid w:val="68E2317D"/>
    <w:rsid w:val="68FF2734"/>
    <w:rsid w:val="69144AC1"/>
    <w:rsid w:val="692A7CFF"/>
    <w:rsid w:val="694246A0"/>
    <w:rsid w:val="696E03E8"/>
    <w:rsid w:val="697A1937"/>
    <w:rsid w:val="69D275D5"/>
    <w:rsid w:val="69E364F5"/>
    <w:rsid w:val="6A026C5C"/>
    <w:rsid w:val="6A190052"/>
    <w:rsid w:val="6A372623"/>
    <w:rsid w:val="6A667CE5"/>
    <w:rsid w:val="6A6B5D4F"/>
    <w:rsid w:val="6A7661ED"/>
    <w:rsid w:val="6A7874F9"/>
    <w:rsid w:val="6A852BA7"/>
    <w:rsid w:val="6AD45D9E"/>
    <w:rsid w:val="6B4601FB"/>
    <w:rsid w:val="6B7C0A7B"/>
    <w:rsid w:val="6BA904AE"/>
    <w:rsid w:val="6BBE12F3"/>
    <w:rsid w:val="6BEA3DB7"/>
    <w:rsid w:val="6C380715"/>
    <w:rsid w:val="6C3F6247"/>
    <w:rsid w:val="6C4B5023"/>
    <w:rsid w:val="6C5D4117"/>
    <w:rsid w:val="6C6D4403"/>
    <w:rsid w:val="6C780012"/>
    <w:rsid w:val="6CB11132"/>
    <w:rsid w:val="6CB24517"/>
    <w:rsid w:val="6CF162A7"/>
    <w:rsid w:val="6D1E24E4"/>
    <w:rsid w:val="6D2630DE"/>
    <w:rsid w:val="6D8D3C79"/>
    <w:rsid w:val="6DBB36B9"/>
    <w:rsid w:val="6E5871A0"/>
    <w:rsid w:val="6E694D84"/>
    <w:rsid w:val="6E851832"/>
    <w:rsid w:val="6E86087B"/>
    <w:rsid w:val="6ED83FE8"/>
    <w:rsid w:val="6EE13AF9"/>
    <w:rsid w:val="6EEE5DB8"/>
    <w:rsid w:val="6EFD7D49"/>
    <w:rsid w:val="6F020C61"/>
    <w:rsid w:val="6F2C6762"/>
    <w:rsid w:val="6F4269AD"/>
    <w:rsid w:val="6F496C89"/>
    <w:rsid w:val="6FAB78CD"/>
    <w:rsid w:val="6FF42E8E"/>
    <w:rsid w:val="6FF44E4A"/>
    <w:rsid w:val="6FFE3425"/>
    <w:rsid w:val="702B5A1B"/>
    <w:rsid w:val="70557FDA"/>
    <w:rsid w:val="7074632B"/>
    <w:rsid w:val="708046F0"/>
    <w:rsid w:val="7081524A"/>
    <w:rsid w:val="70AC1DBF"/>
    <w:rsid w:val="71026BED"/>
    <w:rsid w:val="717C192E"/>
    <w:rsid w:val="717E0DD9"/>
    <w:rsid w:val="718C3AA7"/>
    <w:rsid w:val="71AB3488"/>
    <w:rsid w:val="721B585B"/>
    <w:rsid w:val="72293656"/>
    <w:rsid w:val="72545F52"/>
    <w:rsid w:val="72761C07"/>
    <w:rsid w:val="729D2BF1"/>
    <w:rsid w:val="73036538"/>
    <w:rsid w:val="73355F3D"/>
    <w:rsid w:val="7350296D"/>
    <w:rsid w:val="74101975"/>
    <w:rsid w:val="74197F8B"/>
    <w:rsid w:val="74320B7A"/>
    <w:rsid w:val="748C26A4"/>
    <w:rsid w:val="74BE554C"/>
    <w:rsid w:val="74CF1B71"/>
    <w:rsid w:val="74DA5332"/>
    <w:rsid w:val="74FA52E7"/>
    <w:rsid w:val="757B4C83"/>
    <w:rsid w:val="75854383"/>
    <w:rsid w:val="75AD20A5"/>
    <w:rsid w:val="75BD2C6A"/>
    <w:rsid w:val="75D25545"/>
    <w:rsid w:val="75D8426E"/>
    <w:rsid w:val="76110CA9"/>
    <w:rsid w:val="76670B49"/>
    <w:rsid w:val="76AD4B47"/>
    <w:rsid w:val="76F05475"/>
    <w:rsid w:val="77A5778B"/>
    <w:rsid w:val="77EE3A21"/>
    <w:rsid w:val="786054AC"/>
    <w:rsid w:val="78720908"/>
    <w:rsid w:val="787A54FF"/>
    <w:rsid w:val="78884A2C"/>
    <w:rsid w:val="78BF0334"/>
    <w:rsid w:val="78C413D5"/>
    <w:rsid w:val="78C803F6"/>
    <w:rsid w:val="792F4907"/>
    <w:rsid w:val="794F117B"/>
    <w:rsid w:val="795A73D5"/>
    <w:rsid w:val="795F0E94"/>
    <w:rsid w:val="79667383"/>
    <w:rsid w:val="79B14BE2"/>
    <w:rsid w:val="79F91837"/>
    <w:rsid w:val="7A3E64CA"/>
    <w:rsid w:val="7A667C1F"/>
    <w:rsid w:val="7A8D2372"/>
    <w:rsid w:val="7B171BA6"/>
    <w:rsid w:val="7B2D1693"/>
    <w:rsid w:val="7B455D7D"/>
    <w:rsid w:val="7B57634D"/>
    <w:rsid w:val="7BB80FD4"/>
    <w:rsid w:val="7BD64840"/>
    <w:rsid w:val="7BFF3F73"/>
    <w:rsid w:val="7C214CAC"/>
    <w:rsid w:val="7C224DBC"/>
    <w:rsid w:val="7C75289D"/>
    <w:rsid w:val="7C8623C8"/>
    <w:rsid w:val="7CBB3DB0"/>
    <w:rsid w:val="7CBC34CA"/>
    <w:rsid w:val="7D0A274B"/>
    <w:rsid w:val="7D14740C"/>
    <w:rsid w:val="7D7A3A0D"/>
    <w:rsid w:val="7DC6795C"/>
    <w:rsid w:val="7E006B00"/>
    <w:rsid w:val="7E090DA1"/>
    <w:rsid w:val="7E3459FB"/>
    <w:rsid w:val="7E3C3DB5"/>
    <w:rsid w:val="7E456971"/>
    <w:rsid w:val="7E5815B1"/>
    <w:rsid w:val="7E7C0BAA"/>
    <w:rsid w:val="7ECF30B5"/>
    <w:rsid w:val="7EE334C8"/>
    <w:rsid w:val="7F294552"/>
    <w:rsid w:val="7F67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Ascii" w:hAnsiTheme="minorAscii" w:cstheme="minorBidi"/>
      <w:kern w:val="2"/>
      <w:sz w:val="3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2019-04-02T14:01:22Z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