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SpringApplication</w:t>
      </w:r>
      <w:r>
        <w:rPr>
          <w:rFonts w:hint="eastAsia"/>
          <w:lang w:val="en-US" w:eastAsia="zh-CN"/>
        </w:rPr>
        <w:t>.run()方法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最终返回的是ConfigurableApplicationContext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主要有两个步骤，首先创建SpringApplicaiton对象，然后再调用run方法。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stopWatch.start();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计时工具，直到</w:t>
      </w:r>
      <w:r>
        <w:rPr>
          <w:rFonts w:hint="default"/>
          <w:lang w:val="en-US" w:eastAsia="zh-CN"/>
        </w:rPr>
        <w:t>stopWatch.stop();</w:t>
      </w:r>
      <w:r>
        <w:rPr>
          <w:rFonts w:hint="eastAsia"/>
          <w:lang w:val="en-US" w:eastAsia="zh-CN"/>
        </w:rPr>
        <w:t>为一个任务，调用stopWatch.prettyPrint();即可返回所有任务的执行情况，包括执行时间。里面的方法挺多。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可以多次启动和关闭。每一次启动和关闭就是一个任务的时间。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SpringApplicationRunListeners listeners = getRunListeners(args);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listeners.starting();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createApplicationContext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创建ConfigurableApplicationContext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通过Class.forName(类路径)获取下面这个类的对象，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AnnotationConfigServletWebServerApplicationContext</w:t>
      </w:r>
      <w:r>
        <w:rPr>
          <w:rFonts w:hint="eastAsia"/>
          <w:lang w:val="en-US" w:eastAsia="zh-CN"/>
        </w:rPr>
        <w:t>这个类对象。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BeanUtils.instantiateClass</w:t>
      </w:r>
      <w:r>
        <w:rPr>
          <w:rFonts w:hint="eastAsia"/>
          <w:lang w:val="en-US" w:eastAsia="zh-CN"/>
        </w:rPr>
        <w:t>对这个类的对象处理。</w:t>
      </w:r>
    </w:p>
    <w:p>
      <w:pPr>
        <w:rPr>
          <w:rFonts w:hint="eastAsia" w:ascii="Courier New" w:hAnsi="Courier New"/>
          <w:color w:val="000000"/>
          <w:sz w:val="32"/>
          <w:highlight w:val="white"/>
        </w:rPr>
      </w:pPr>
      <w:r>
        <w:rPr>
          <w:rFonts w:hint="eastAsia" w:ascii="Courier New" w:hAnsi="Courier New"/>
          <w:color w:val="000000"/>
          <w:sz w:val="32"/>
          <w:highlight w:val="white"/>
        </w:rPr>
        <w:t>(</w:t>
      </w:r>
      <w:r>
        <w:rPr>
          <w:rFonts w:hint="eastAsia" w:ascii="Courier New" w:hAnsi="Courier New"/>
          <w:color w:val="000000"/>
          <w:sz w:val="32"/>
          <w:highlight w:val="lightGray"/>
        </w:rPr>
        <w:t>ConfigurableApplicationContext</w:t>
      </w:r>
      <w:r>
        <w:rPr>
          <w:rFonts w:hint="eastAsia" w:ascii="Courier New" w:hAnsi="Courier New"/>
          <w:color w:val="000000"/>
          <w:sz w:val="32"/>
          <w:highlight w:val="white"/>
        </w:rPr>
        <w:t>) BeanUtils.</w:t>
      </w:r>
      <w:r>
        <w:rPr>
          <w:rFonts w:hint="eastAsia" w:ascii="Courier New" w:hAnsi="Courier New"/>
          <w:i/>
          <w:color w:val="000000"/>
          <w:sz w:val="32"/>
          <w:highlight w:val="white"/>
        </w:rPr>
        <w:t>instantiateClass</w:t>
      </w:r>
      <w:r>
        <w:rPr>
          <w:rFonts w:hint="eastAsia" w:ascii="Courier New" w:hAnsi="Courier New"/>
          <w:color w:val="000000"/>
          <w:sz w:val="32"/>
          <w:highlight w:val="white"/>
        </w:rPr>
        <w:t>(</w:t>
      </w:r>
      <w:r>
        <w:rPr>
          <w:rFonts w:hint="eastAsia" w:ascii="Courier New" w:hAnsi="Courier New"/>
          <w:color w:val="6A3E3E"/>
          <w:sz w:val="32"/>
          <w:highlight w:val="white"/>
        </w:rPr>
        <w:t>contextClass</w:t>
      </w:r>
      <w:r>
        <w:rPr>
          <w:rFonts w:hint="eastAsia" w:ascii="Courier New" w:hAnsi="Courier New"/>
          <w:color w:val="000000"/>
          <w:sz w:val="32"/>
          <w:highlight w:val="white"/>
        </w:rPr>
        <w:t>);</w:t>
      </w:r>
    </w:p>
    <w:p>
      <w:pPr>
        <w:rPr>
          <w:rFonts w:hint="eastAsia" w:ascii="Courier New" w:hAnsi="Courier New"/>
          <w:color w:val="000000"/>
          <w:sz w:val="32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32"/>
          <w:highlight w:val="white"/>
          <w:lang w:eastAsia="zh-CN"/>
        </w:rPr>
        <w:t>将这个对象返回。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getSpringFactoriesInstances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prepareContext()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做context的准备工作，主要是对容器做一些预设置。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参数：context, environment, listeners, applicationArguments,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printedBanner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postProcessApplicationContext(context)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向beanFactory中添加了一个beanNameGenerator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用来生成扫描到的Bean在容器中的名字。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applyInitializers(context)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调用ApplicationContextInitializer中的initialize(context)方法.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ApplicationContextInitializer是一个回调接口，它会在ConfigurableApplicationContext的refresh()方法调用之前被调用,做一些容器的初始化工作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listeners.contextPrepared(context);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refreshContext(context);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调用refresh(context);方法。</w:t>
      </w: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Refresh(context)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调用AbstractApplicationContext中的refresh方法。到这里就和基于xml配置到了一个地方。Xml的方式也是到了这里开始最重要的处理。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afterRefresh(context, applicationArguments);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stopWatch.stop();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listeners.started(context);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callRunners(context, applicationArguments);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listeners.running(context);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791E"/>
    <w:rsid w:val="00620162"/>
    <w:rsid w:val="00CF55AF"/>
    <w:rsid w:val="00FA03C4"/>
    <w:rsid w:val="010B79B0"/>
    <w:rsid w:val="01563DA9"/>
    <w:rsid w:val="01666F63"/>
    <w:rsid w:val="017A5B1D"/>
    <w:rsid w:val="01830B17"/>
    <w:rsid w:val="01846308"/>
    <w:rsid w:val="018A63CE"/>
    <w:rsid w:val="019F4EAD"/>
    <w:rsid w:val="01EA1DCC"/>
    <w:rsid w:val="02131459"/>
    <w:rsid w:val="02481851"/>
    <w:rsid w:val="025B7CAF"/>
    <w:rsid w:val="025F0811"/>
    <w:rsid w:val="02861FA5"/>
    <w:rsid w:val="028D1A41"/>
    <w:rsid w:val="029A0067"/>
    <w:rsid w:val="029B63E9"/>
    <w:rsid w:val="03014B10"/>
    <w:rsid w:val="033D22A8"/>
    <w:rsid w:val="033E7CBB"/>
    <w:rsid w:val="0356679E"/>
    <w:rsid w:val="03AE2F1D"/>
    <w:rsid w:val="03F308BE"/>
    <w:rsid w:val="042F6FE2"/>
    <w:rsid w:val="0529252A"/>
    <w:rsid w:val="055F471F"/>
    <w:rsid w:val="06097367"/>
    <w:rsid w:val="070B2B27"/>
    <w:rsid w:val="074702EA"/>
    <w:rsid w:val="07616817"/>
    <w:rsid w:val="077567D9"/>
    <w:rsid w:val="07891EAE"/>
    <w:rsid w:val="07A62704"/>
    <w:rsid w:val="08BA6F73"/>
    <w:rsid w:val="09131937"/>
    <w:rsid w:val="09230A8B"/>
    <w:rsid w:val="09820222"/>
    <w:rsid w:val="09821220"/>
    <w:rsid w:val="09886197"/>
    <w:rsid w:val="09C2470C"/>
    <w:rsid w:val="09CE1D40"/>
    <w:rsid w:val="0A126C76"/>
    <w:rsid w:val="0A21110B"/>
    <w:rsid w:val="0A7044E6"/>
    <w:rsid w:val="0A7922F7"/>
    <w:rsid w:val="0A9C51DA"/>
    <w:rsid w:val="0A9F782F"/>
    <w:rsid w:val="0AC82DFE"/>
    <w:rsid w:val="0ACB07F8"/>
    <w:rsid w:val="0AFD226F"/>
    <w:rsid w:val="0B2977C3"/>
    <w:rsid w:val="0B571B89"/>
    <w:rsid w:val="0B8F45CF"/>
    <w:rsid w:val="0B957A45"/>
    <w:rsid w:val="0BEC33E4"/>
    <w:rsid w:val="0C0E4506"/>
    <w:rsid w:val="0C2838EC"/>
    <w:rsid w:val="0C4331FA"/>
    <w:rsid w:val="0C4637EA"/>
    <w:rsid w:val="0C471C73"/>
    <w:rsid w:val="0C575DDE"/>
    <w:rsid w:val="0C5B02BC"/>
    <w:rsid w:val="0C6752CA"/>
    <w:rsid w:val="0C8C4011"/>
    <w:rsid w:val="0CD92CCE"/>
    <w:rsid w:val="0D3C0FE4"/>
    <w:rsid w:val="0D5A579A"/>
    <w:rsid w:val="0D710BF9"/>
    <w:rsid w:val="0D82243E"/>
    <w:rsid w:val="0D8B473E"/>
    <w:rsid w:val="0DA50FEA"/>
    <w:rsid w:val="0DB13EC6"/>
    <w:rsid w:val="0DB73AF3"/>
    <w:rsid w:val="0E4C33F3"/>
    <w:rsid w:val="0E9E06B8"/>
    <w:rsid w:val="0EA30A7F"/>
    <w:rsid w:val="0EAF45CE"/>
    <w:rsid w:val="0ECB1B6B"/>
    <w:rsid w:val="0F0A19A7"/>
    <w:rsid w:val="0F2B6729"/>
    <w:rsid w:val="0F45334E"/>
    <w:rsid w:val="0F483482"/>
    <w:rsid w:val="100E7C49"/>
    <w:rsid w:val="10204FB5"/>
    <w:rsid w:val="104011AB"/>
    <w:rsid w:val="106A037A"/>
    <w:rsid w:val="10734568"/>
    <w:rsid w:val="107C15FA"/>
    <w:rsid w:val="10B13218"/>
    <w:rsid w:val="10CB3742"/>
    <w:rsid w:val="10FC4C2F"/>
    <w:rsid w:val="11197C8F"/>
    <w:rsid w:val="113219A8"/>
    <w:rsid w:val="115E5D64"/>
    <w:rsid w:val="116771B6"/>
    <w:rsid w:val="11913713"/>
    <w:rsid w:val="119F694F"/>
    <w:rsid w:val="11FF3744"/>
    <w:rsid w:val="121355D4"/>
    <w:rsid w:val="124C4741"/>
    <w:rsid w:val="12661D1F"/>
    <w:rsid w:val="12697A4D"/>
    <w:rsid w:val="128D6BFC"/>
    <w:rsid w:val="12C62C1F"/>
    <w:rsid w:val="12FA544C"/>
    <w:rsid w:val="13075A4D"/>
    <w:rsid w:val="131D31BD"/>
    <w:rsid w:val="131E76C5"/>
    <w:rsid w:val="13440CA0"/>
    <w:rsid w:val="13C332B3"/>
    <w:rsid w:val="14182E32"/>
    <w:rsid w:val="145B0A61"/>
    <w:rsid w:val="14A52CC8"/>
    <w:rsid w:val="14A556DA"/>
    <w:rsid w:val="14DB7936"/>
    <w:rsid w:val="14E153CE"/>
    <w:rsid w:val="14E93C91"/>
    <w:rsid w:val="15472323"/>
    <w:rsid w:val="156F5194"/>
    <w:rsid w:val="15874139"/>
    <w:rsid w:val="158C56B7"/>
    <w:rsid w:val="15905356"/>
    <w:rsid w:val="15CA1B96"/>
    <w:rsid w:val="16276B6C"/>
    <w:rsid w:val="162E5511"/>
    <w:rsid w:val="16674EE0"/>
    <w:rsid w:val="16A73545"/>
    <w:rsid w:val="16CE137F"/>
    <w:rsid w:val="16F62BC4"/>
    <w:rsid w:val="171C7152"/>
    <w:rsid w:val="173C6DB6"/>
    <w:rsid w:val="17597DBC"/>
    <w:rsid w:val="17956886"/>
    <w:rsid w:val="17F4562A"/>
    <w:rsid w:val="184A1C64"/>
    <w:rsid w:val="189B26C0"/>
    <w:rsid w:val="18EA0E69"/>
    <w:rsid w:val="19C57524"/>
    <w:rsid w:val="19F30E87"/>
    <w:rsid w:val="1A06101C"/>
    <w:rsid w:val="1A3A6DFE"/>
    <w:rsid w:val="1B254E97"/>
    <w:rsid w:val="1B6C3B3E"/>
    <w:rsid w:val="1D0F1BB9"/>
    <w:rsid w:val="1D196B1E"/>
    <w:rsid w:val="1D897604"/>
    <w:rsid w:val="1D8E0A30"/>
    <w:rsid w:val="1DD96782"/>
    <w:rsid w:val="1DE17D93"/>
    <w:rsid w:val="1DE35FA0"/>
    <w:rsid w:val="1DF6277C"/>
    <w:rsid w:val="1E795557"/>
    <w:rsid w:val="1E8E35CA"/>
    <w:rsid w:val="1E9F4F67"/>
    <w:rsid w:val="1F003014"/>
    <w:rsid w:val="1F2D754D"/>
    <w:rsid w:val="1F3E7129"/>
    <w:rsid w:val="1F5B6B7B"/>
    <w:rsid w:val="200013E0"/>
    <w:rsid w:val="20086DAA"/>
    <w:rsid w:val="204463C2"/>
    <w:rsid w:val="20587C45"/>
    <w:rsid w:val="20606B0A"/>
    <w:rsid w:val="21283D2D"/>
    <w:rsid w:val="212F2E08"/>
    <w:rsid w:val="215B0EF1"/>
    <w:rsid w:val="21A20EAA"/>
    <w:rsid w:val="21F90DE4"/>
    <w:rsid w:val="222C532D"/>
    <w:rsid w:val="22C36DFC"/>
    <w:rsid w:val="22F01834"/>
    <w:rsid w:val="23080B96"/>
    <w:rsid w:val="2316079A"/>
    <w:rsid w:val="23A67B8F"/>
    <w:rsid w:val="23B13CFD"/>
    <w:rsid w:val="23FF7957"/>
    <w:rsid w:val="24455242"/>
    <w:rsid w:val="251F2D90"/>
    <w:rsid w:val="2571619F"/>
    <w:rsid w:val="258E0661"/>
    <w:rsid w:val="25CA27ED"/>
    <w:rsid w:val="26A36F2A"/>
    <w:rsid w:val="26FB67A6"/>
    <w:rsid w:val="27493991"/>
    <w:rsid w:val="2754420B"/>
    <w:rsid w:val="27682804"/>
    <w:rsid w:val="277B7D7D"/>
    <w:rsid w:val="27964935"/>
    <w:rsid w:val="27EA0F4C"/>
    <w:rsid w:val="281D43FF"/>
    <w:rsid w:val="28851CC4"/>
    <w:rsid w:val="289A7D77"/>
    <w:rsid w:val="28C24D8A"/>
    <w:rsid w:val="29CC1B54"/>
    <w:rsid w:val="29D810D7"/>
    <w:rsid w:val="2A151A28"/>
    <w:rsid w:val="2A5D0202"/>
    <w:rsid w:val="2A6C278B"/>
    <w:rsid w:val="2AB37188"/>
    <w:rsid w:val="2AF81987"/>
    <w:rsid w:val="2B80031E"/>
    <w:rsid w:val="2B955FF0"/>
    <w:rsid w:val="2BA4513D"/>
    <w:rsid w:val="2BD253D9"/>
    <w:rsid w:val="2BD67891"/>
    <w:rsid w:val="2BE22208"/>
    <w:rsid w:val="2BED74D6"/>
    <w:rsid w:val="2C1961FC"/>
    <w:rsid w:val="2C4502B5"/>
    <w:rsid w:val="2C721A9B"/>
    <w:rsid w:val="2CA61EC4"/>
    <w:rsid w:val="2CD765E3"/>
    <w:rsid w:val="2D0044CF"/>
    <w:rsid w:val="2D3B4F80"/>
    <w:rsid w:val="2D4F05FA"/>
    <w:rsid w:val="2D655D4F"/>
    <w:rsid w:val="2DA347C0"/>
    <w:rsid w:val="2DDE1DF1"/>
    <w:rsid w:val="2E596EA4"/>
    <w:rsid w:val="2E5A3016"/>
    <w:rsid w:val="2EBE7982"/>
    <w:rsid w:val="2EEB1B1C"/>
    <w:rsid w:val="2F0B4F42"/>
    <w:rsid w:val="2F220501"/>
    <w:rsid w:val="2F472019"/>
    <w:rsid w:val="2F6101B6"/>
    <w:rsid w:val="30400A01"/>
    <w:rsid w:val="30834DEB"/>
    <w:rsid w:val="30C13EB5"/>
    <w:rsid w:val="31330A71"/>
    <w:rsid w:val="31AB068A"/>
    <w:rsid w:val="31CE0DEC"/>
    <w:rsid w:val="31E54429"/>
    <w:rsid w:val="31E92968"/>
    <w:rsid w:val="322862CA"/>
    <w:rsid w:val="32377E63"/>
    <w:rsid w:val="327D20E8"/>
    <w:rsid w:val="32F24A04"/>
    <w:rsid w:val="33D176B2"/>
    <w:rsid w:val="33EB16F9"/>
    <w:rsid w:val="33EF5F6D"/>
    <w:rsid w:val="33FE3F44"/>
    <w:rsid w:val="340A58CD"/>
    <w:rsid w:val="34AB6F40"/>
    <w:rsid w:val="34AF0B16"/>
    <w:rsid w:val="34B268B0"/>
    <w:rsid w:val="34F25DCE"/>
    <w:rsid w:val="35093237"/>
    <w:rsid w:val="35FC25F7"/>
    <w:rsid w:val="36165E4F"/>
    <w:rsid w:val="363C43C9"/>
    <w:rsid w:val="36935A24"/>
    <w:rsid w:val="369E2502"/>
    <w:rsid w:val="369F2E2D"/>
    <w:rsid w:val="36A34CE1"/>
    <w:rsid w:val="36AD1CB8"/>
    <w:rsid w:val="36AD6D80"/>
    <w:rsid w:val="36EF2298"/>
    <w:rsid w:val="36F0029A"/>
    <w:rsid w:val="37323B12"/>
    <w:rsid w:val="374F00CD"/>
    <w:rsid w:val="37504BF5"/>
    <w:rsid w:val="37B64D71"/>
    <w:rsid w:val="38163D26"/>
    <w:rsid w:val="38453F3A"/>
    <w:rsid w:val="38595AB0"/>
    <w:rsid w:val="38764018"/>
    <w:rsid w:val="3894276C"/>
    <w:rsid w:val="38EF52C1"/>
    <w:rsid w:val="393B6DE7"/>
    <w:rsid w:val="39582319"/>
    <w:rsid w:val="398907F7"/>
    <w:rsid w:val="39A44613"/>
    <w:rsid w:val="39A55794"/>
    <w:rsid w:val="39C804D6"/>
    <w:rsid w:val="3A4B6223"/>
    <w:rsid w:val="3A6B7A22"/>
    <w:rsid w:val="3A795B2D"/>
    <w:rsid w:val="3ADD2269"/>
    <w:rsid w:val="3AE1397B"/>
    <w:rsid w:val="3B1E6AC1"/>
    <w:rsid w:val="3B2177EB"/>
    <w:rsid w:val="3B587895"/>
    <w:rsid w:val="3B6B65D3"/>
    <w:rsid w:val="3B8D44EF"/>
    <w:rsid w:val="3BA522D3"/>
    <w:rsid w:val="3BB41405"/>
    <w:rsid w:val="3D576DFE"/>
    <w:rsid w:val="3D917507"/>
    <w:rsid w:val="3E2063DC"/>
    <w:rsid w:val="3E374BC1"/>
    <w:rsid w:val="3ED75B03"/>
    <w:rsid w:val="3EE87114"/>
    <w:rsid w:val="3F3A3585"/>
    <w:rsid w:val="3F580120"/>
    <w:rsid w:val="3FD1183B"/>
    <w:rsid w:val="3FE63646"/>
    <w:rsid w:val="40197F04"/>
    <w:rsid w:val="401A0D19"/>
    <w:rsid w:val="402515C1"/>
    <w:rsid w:val="40274D28"/>
    <w:rsid w:val="40494BCB"/>
    <w:rsid w:val="40572211"/>
    <w:rsid w:val="41086E8F"/>
    <w:rsid w:val="410B12DA"/>
    <w:rsid w:val="414542E5"/>
    <w:rsid w:val="41B25C24"/>
    <w:rsid w:val="41D63A83"/>
    <w:rsid w:val="41E86578"/>
    <w:rsid w:val="41EE570D"/>
    <w:rsid w:val="425A4A0A"/>
    <w:rsid w:val="42A109C5"/>
    <w:rsid w:val="42B16714"/>
    <w:rsid w:val="42BC1521"/>
    <w:rsid w:val="43030AE1"/>
    <w:rsid w:val="43C87E03"/>
    <w:rsid w:val="43F96F22"/>
    <w:rsid w:val="43FE7A5B"/>
    <w:rsid w:val="44B54CF1"/>
    <w:rsid w:val="44C42045"/>
    <w:rsid w:val="450F4FC3"/>
    <w:rsid w:val="452F5423"/>
    <w:rsid w:val="45441C1F"/>
    <w:rsid w:val="454816A2"/>
    <w:rsid w:val="454A5B97"/>
    <w:rsid w:val="45763EBF"/>
    <w:rsid w:val="45C01905"/>
    <w:rsid w:val="45D706E3"/>
    <w:rsid w:val="464919D4"/>
    <w:rsid w:val="465B2864"/>
    <w:rsid w:val="46B60601"/>
    <w:rsid w:val="46CA4827"/>
    <w:rsid w:val="46D2453D"/>
    <w:rsid w:val="47153CA8"/>
    <w:rsid w:val="47373426"/>
    <w:rsid w:val="473E0CB0"/>
    <w:rsid w:val="47462F35"/>
    <w:rsid w:val="47A50326"/>
    <w:rsid w:val="47C7053D"/>
    <w:rsid w:val="48020E7C"/>
    <w:rsid w:val="48242A39"/>
    <w:rsid w:val="48265D1D"/>
    <w:rsid w:val="48681DEB"/>
    <w:rsid w:val="490D3685"/>
    <w:rsid w:val="495E212D"/>
    <w:rsid w:val="49712786"/>
    <w:rsid w:val="49A1618D"/>
    <w:rsid w:val="4A1964DD"/>
    <w:rsid w:val="4AA950B8"/>
    <w:rsid w:val="4B49244A"/>
    <w:rsid w:val="4B4E2D0F"/>
    <w:rsid w:val="4B5606B4"/>
    <w:rsid w:val="4BE72C05"/>
    <w:rsid w:val="4BF3172C"/>
    <w:rsid w:val="4C075CFD"/>
    <w:rsid w:val="4C2A5CF6"/>
    <w:rsid w:val="4C373A4F"/>
    <w:rsid w:val="4C5C4DD9"/>
    <w:rsid w:val="4C731B80"/>
    <w:rsid w:val="4C803C1C"/>
    <w:rsid w:val="4C90070B"/>
    <w:rsid w:val="4CA04BB6"/>
    <w:rsid w:val="4D0704D5"/>
    <w:rsid w:val="4D091D32"/>
    <w:rsid w:val="4D1E6A6C"/>
    <w:rsid w:val="4D2A0FBA"/>
    <w:rsid w:val="4D2F5C14"/>
    <w:rsid w:val="4D490ECF"/>
    <w:rsid w:val="4D633655"/>
    <w:rsid w:val="4D893131"/>
    <w:rsid w:val="4DF44994"/>
    <w:rsid w:val="4E944DF9"/>
    <w:rsid w:val="4EE76D74"/>
    <w:rsid w:val="4F301B5F"/>
    <w:rsid w:val="50240BD8"/>
    <w:rsid w:val="504B769C"/>
    <w:rsid w:val="504D33DA"/>
    <w:rsid w:val="50633ECC"/>
    <w:rsid w:val="506940E4"/>
    <w:rsid w:val="509514BB"/>
    <w:rsid w:val="50ED05E9"/>
    <w:rsid w:val="50F82434"/>
    <w:rsid w:val="51294C36"/>
    <w:rsid w:val="516C22BE"/>
    <w:rsid w:val="518E35CF"/>
    <w:rsid w:val="519D7193"/>
    <w:rsid w:val="51D31298"/>
    <w:rsid w:val="522C2F1B"/>
    <w:rsid w:val="522F368E"/>
    <w:rsid w:val="522F6DBA"/>
    <w:rsid w:val="5263028D"/>
    <w:rsid w:val="526E763D"/>
    <w:rsid w:val="52AB16FD"/>
    <w:rsid w:val="532A2679"/>
    <w:rsid w:val="53471399"/>
    <w:rsid w:val="535B13C4"/>
    <w:rsid w:val="5399626D"/>
    <w:rsid w:val="53F9768B"/>
    <w:rsid w:val="53FE12EC"/>
    <w:rsid w:val="54092493"/>
    <w:rsid w:val="542B5CDB"/>
    <w:rsid w:val="54690C9F"/>
    <w:rsid w:val="546D6A04"/>
    <w:rsid w:val="54CA5288"/>
    <w:rsid w:val="55A40E5B"/>
    <w:rsid w:val="55AC4465"/>
    <w:rsid w:val="55C672E7"/>
    <w:rsid w:val="568E1AD9"/>
    <w:rsid w:val="56AF2EDA"/>
    <w:rsid w:val="56C531F7"/>
    <w:rsid w:val="56DA353D"/>
    <w:rsid w:val="577045A8"/>
    <w:rsid w:val="57C53AAB"/>
    <w:rsid w:val="580F28AD"/>
    <w:rsid w:val="5859499E"/>
    <w:rsid w:val="58652F98"/>
    <w:rsid w:val="58E2398A"/>
    <w:rsid w:val="591541BF"/>
    <w:rsid w:val="592E7112"/>
    <w:rsid w:val="593507B2"/>
    <w:rsid w:val="598F6070"/>
    <w:rsid w:val="59997572"/>
    <w:rsid w:val="5A0D23C5"/>
    <w:rsid w:val="5A610100"/>
    <w:rsid w:val="5AA2365F"/>
    <w:rsid w:val="5B716D44"/>
    <w:rsid w:val="5BA16ACF"/>
    <w:rsid w:val="5BD517F6"/>
    <w:rsid w:val="5C1D0FAF"/>
    <w:rsid w:val="5C3160F7"/>
    <w:rsid w:val="5C3D3F4D"/>
    <w:rsid w:val="5C463600"/>
    <w:rsid w:val="5C916D5A"/>
    <w:rsid w:val="5D0F704F"/>
    <w:rsid w:val="5D63038F"/>
    <w:rsid w:val="5D770DC2"/>
    <w:rsid w:val="5DD50BFC"/>
    <w:rsid w:val="5DD90865"/>
    <w:rsid w:val="5DF713E7"/>
    <w:rsid w:val="5E054140"/>
    <w:rsid w:val="5E1619DC"/>
    <w:rsid w:val="5E3107DA"/>
    <w:rsid w:val="5E451D48"/>
    <w:rsid w:val="5E4C19EB"/>
    <w:rsid w:val="5E8C16C6"/>
    <w:rsid w:val="5E976630"/>
    <w:rsid w:val="5F0178F8"/>
    <w:rsid w:val="5F024FFD"/>
    <w:rsid w:val="5F3B7E90"/>
    <w:rsid w:val="5F4C6CEC"/>
    <w:rsid w:val="5F50316D"/>
    <w:rsid w:val="5F5D64FC"/>
    <w:rsid w:val="5F674011"/>
    <w:rsid w:val="5FC44523"/>
    <w:rsid w:val="60116BF9"/>
    <w:rsid w:val="60315F4B"/>
    <w:rsid w:val="6034094D"/>
    <w:rsid w:val="60713706"/>
    <w:rsid w:val="611B0CFB"/>
    <w:rsid w:val="61270AF7"/>
    <w:rsid w:val="62880BB8"/>
    <w:rsid w:val="6327394D"/>
    <w:rsid w:val="63624D3B"/>
    <w:rsid w:val="63803042"/>
    <w:rsid w:val="63821BF7"/>
    <w:rsid w:val="63830D90"/>
    <w:rsid w:val="638D7EDE"/>
    <w:rsid w:val="63C456DB"/>
    <w:rsid w:val="640768E6"/>
    <w:rsid w:val="641651CF"/>
    <w:rsid w:val="646247A7"/>
    <w:rsid w:val="64A3533C"/>
    <w:rsid w:val="64D42658"/>
    <w:rsid w:val="663E67D8"/>
    <w:rsid w:val="667C4192"/>
    <w:rsid w:val="66AE3323"/>
    <w:rsid w:val="66B35B3E"/>
    <w:rsid w:val="66D1034D"/>
    <w:rsid w:val="66D91075"/>
    <w:rsid w:val="673954D4"/>
    <w:rsid w:val="676A4BD8"/>
    <w:rsid w:val="67995083"/>
    <w:rsid w:val="686D513D"/>
    <w:rsid w:val="68704EC5"/>
    <w:rsid w:val="68C54AF3"/>
    <w:rsid w:val="68F417C4"/>
    <w:rsid w:val="69150377"/>
    <w:rsid w:val="692512C9"/>
    <w:rsid w:val="692D56A4"/>
    <w:rsid w:val="699B7F8C"/>
    <w:rsid w:val="6A744CC0"/>
    <w:rsid w:val="6A9244DD"/>
    <w:rsid w:val="6AAE1BCC"/>
    <w:rsid w:val="6ABA0415"/>
    <w:rsid w:val="6AD957DD"/>
    <w:rsid w:val="6AE663C2"/>
    <w:rsid w:val="6AFE0712"/>
    <w:rsid w:val="6B002101"/>
    <w:rsid w:val="6B042805"/>
    <w:rsid w:val="6B9045BE"/>
    <w:rsid w:val="6C1E723D"/>
    <w:rsid w:val="6C3039B4"/>
    <w:rsid w:val="6C3752DD"/>
    <w:rsid w:val="6C4D6615"/>
    <w:rsid w:val="6CA85E83"/>
    <w:rsid w:val="6CD210A9"/>
    <w:rsid w:val="6D446629"/>
    <w:rsid w:val="6D5C2AC6"/>
    <w:rsid w:val="6D5D2789"/>
    <w:rsid w:val="6D9C7483"/>
    <w:rsid w:val="6DAE4895"/>
    <w:rsid w:val="6DE70F79"/>
    <w:rsid w:val="6DF858EC"/>
    <w:rsid w:val="6E5D2DF5"/>
    <w:rsid w:val="6EA96E90"/>
    <w:rsid w:val="6F326668"/>
    <w:rsid w:val="6F5450ED"/>
    <w:rsid w:val="6FCF09FF"/>
    <w:rsid w:val="704F11BE"/>
    <w:rsid w:val="70753762"/>
    <w:rsid w:val="71250AEB"/>
    <w:rsid w:val="71310016"/>
    <w:rsid w:val="714B24B7"/>
    <w:rsid w:val="715E35C3"/>
    <w:rsid w:val="71C17435"/>
    <w:rsid w:val="7209599C"/>
    <w:rsid w:val="721B3F44"/>
    <w:rsid w:val="721C5CA0"/>
    <w:rsid w:val="724A5882"/>
    <w:rsid w:val="727A7E5F"/>
    <w:rsid w:val="72AB157D"/>
    <w:rsid w:val="72FF7635"/>
    <w:rsid w:val="7327208A"/>
    <w:rsid w:val="7414326B"/>
    <w:rsid w:val="74B634AA"/>
    <w:rsid w:val="74CD6EDC"/>
    <w:rsid w:val="75535F68"/>
    <w:rsid w:val="757074DA"/>
    <w:rsid w:val="75797E75"/>
    <w:rsid w:val="75BB3A20"/>
    <w:rsid w:val="75CE0D7A"/>
    <w:rsid w:val="75E2158C"/>
    <w:rsid w:val="762C437A"/>
    <w:rsid w:val="769419AB"/>
    <w:rsid w:val="76D2701E"/>
    <w:rsid w:val="76E41D1E"/>
    <w:rsid w:val="76EB0853"/>
    <w:rsid w:val="76F041BE"/>
    <w:rsid w:val="77404DB8"/>
    <w:rsid w:val="776223B9"/>
    <w:rsid w:val="777D7B13"/>
    <w:rsid w:val="77D64D63"/>
    <w:rsid w:val="787D6B6E"/>
    <w:rsid w:val="78E7700F"/>
    <w:rsid w:val="79191D80"/>
    <w:rsid w:val="791B42B1"/>
    <w:rsid w:val="795C333D"/>
    <w:rsid w:val="799B536A"/>
    <w:rsid w:val="79E96CE4"/>
    <w:rsid w:val="7A142751"/>
    <w:rsid w:val="7A655400"/>
    <w:rsid w:val="7A6E48D1"/>
    <w:rsid w:val="7A8119FF"/>
    <w:rsid w:val="7AAD7F59"/>
    <w:rsid w:val="7AB00F4B"/>
    <w:rsid w:val="7AB8697D"/>
    <w:rsid w:val="7AC16BF4"/>
    <w:rsid w:val="7B000CA9"/>
    <w:rsid w:val="7B1A2192"/>
    <w:rsid w:val="7B6B72F7"/>
    <w:rsid w:val="7B6E6B42"/>
    <w:rsid w:val="7B913566"/>
    <w:rsid w:val="7BAC5C16"/>
    <w:rsid w:val="7BB05BA6"/>
    <w:rsid w:val="7BB8420B"/>
    <w:rsid w:val="7BB9237B"/>
    <w:rsid w:val="7BD73D11"/>
    <w:rsid w:val="7C0648A2"/>
    <w:rsid w:val="7C0B77A8"/>
    <w:rsid w:val="7C1354D5"/>
    <w:rsid w:val="7C220500"/>
    <w:rsid w:val="7C3D3C15"/>
    <w:rsid w:val="7C6907BD"/>
    <w:rsid w:val="7C8425E5"/>
    <w:rsid w:val="7CA94778"/>
    <w:rsid w:val="7CD62926"/>
    <w:rsid w:val="7CF6413D"/>
    <w:rsid w:val="7D514D99"/>
    <w:rsid w:val="7DE74540"/>
    <w:rsid w:val="7E4048EB"/>
    <w:rsid w:val="7E5B7674"/>
    <w:rsid w:val="7E6678F9"/>
    <w:rsid w:val="7E685AC4"/>
    <w:rsid w:val="7E8C063C"/>
    <w:rsid w:val="7ED82167"/>
    <w:rsid w:val="7EF30ABE"/>
    <w:rsid w:val="7F0926A6"/>
    <w:rsid w:val="7F142E5C"/>
    <w:rsid w:val="7F3E19BE"/>
    <w:rsid w:val="7FD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2019-04-04T02:09:45Z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