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13"/>
          <w:szCs w:val="16"/>
          <w:lang w:val="en-US" w:eastAsia="zh-Hans"/>
        </w:rPr>
      </w:pPr>
      <w:r>
        <w:rPr>
          <w:rFonts w:hint="eastAsia"/>
          <w:sz w:val="13"/>
          <w:szCs w:val="16"/>
          <w:lang w:val="en-US" w:eastAsia="zh-Hans"/>
        </w:rPr>
        <w:t>国家主权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四个基本要素</w:t>
      </w:r>
      <w:r>
        <w:rPr>
          <w:rFonts w:hint="default"/>
          <w:sz w:val="13"/>
          <w:szCs w:val="16"/>
          <w:lang w:eastAsia="zh-Hans"/>
        </w:rPr>
        <w:t>：</w:t>
      </w:r>
      <w:r>
        <w:rPr>
          <w:rFonts w:hint="eastAsia"/>
          <w:sz w:val="13"/>
          <w:szCs w:val="16"/>
          <w:lang w:val="en-US" w:eastAsia="zh-Hans"/>
        </w:rPr>
        <w:t>领土</w:t>
      </w:r>
      <w:r>
        <w:rPr>
          <w:rFonts w:hint="default"/>
          <w:sz w:val="13"/>
          <w:szCs w:val="16"/>
          <w:lang w:eastAsia="zh-Hans"/>
        </w:rPr>
        <w:t>、</w:t>
      </w:r>
      <w:r>
        <w:rPr>
          <w:rFonts w:hint="eastAsia"/>
          <w:sz w:val="13"/>
          <w:szCs w:val="16"/>
          <w:lang w:val="en-US" w:eastAsia="zh-Hans"/>
        </w:rPr>
        <w:t>人口</w:t>
      </w:r>
      <w:r>
        <w:rPr>
          <w:rFonts w:hint="default"/>
          <w:sz w:val="13"/>
          <w:szCs w:val="16"/>
          <w:lang w:eastAsia="zh-Hans"/>
        </w:rPr>
        <w:t>、</w:t>
      </w:r>
      <w:r>
        <w:rPr>
          <w:rFonts w:hint="eastAsia"/>
          <w:sz w:val="13"/>
          <w:szCs w:val="16"/>
          <w:lang w:val="en-US" w:eastAsia="zh-Hans"/>
        </w:rPr>
        <w:t>资源与政权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四项基本权利</w:t>
      </w:r>
      <w:r>
        <w:rPr>
          <w:rFonts w:hint="default"/>
          <w:sz w:val="13"/>
          <w:szCs w:val="16"/>
          <w:lang w:eastAsia="zh-Hans"/>
        </w:rPr>
        <w:t>：</w:t>
      </w:r>
      <w:r>
        <w:rPr>
          <w:rFonts w:hint="eastAsia"/>
          <w:sz w:val="13"/>
          <w:szCs w:val="16"/>
          <w:lang w:val="en-US" w:eastAsia="zh-Hans"/>
        </w:rPr>
        <w:t>独立权</w:t>
      </w:r>
      <w:r>
        <w:rPr>
          <w:rFonts w:hint="default"/>
          <w:sz w:val="13"/>
          <w:szCs w:val="16"/>
          <w:lang w:eastAsia="zh-Hans"/>
        </w:rPr>
        <w:t>、</w:t>
      </w:r>
      <w:r>
        <w:rPr>
          <w:rFonts w:hint="eastAsia"/>
          <w:sz w:val="13"/>
          <w:szCs w:val="16"/>
          <w:lang w:val="en-US" w:eastAsia="zh-Hans"/>
        </w:rPr>
        <w:t>平等权</w:t>
      </w:r>
      <w:r>
        <w:rPr>
          <w:rFonts w:hint="default"/>
          <w:sz w:val="13"/>
          <w:szCs w:val="16"/>
          <w:lang w:eastAsia="zh-Hans"/>
        </w:rPr>
        <w:t>、</w:t>
      </w:r>
      <w:r>
        <w:rPr>
          <w:rFonts w:hint="eastAsia"/>
          <w:sz w:val="13"/>
          <w:szCs w:val="16"/>
          <w:lang w:val="en-US" w:eastAsia="zh-Hans"/>
        </w:rPr>
        <w:t>自卫权与管辖权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四条基本原则</w:t>
      </w:r>
      <w:r>
        <w:rPr>
          <w:rFonts w:hint="default"/>
          <w:sz w:val="13"/>
          <w:szCs w:val="16"/>
          <w:lang w:eastAsia="zh-Hans"/>
        </w:rPr>
        <w:t>：</w:t>
      </w:r>
      <w:r>
        <w:rPr>
          <w:rFonts w:hint="eastAsia"/>
          <w:sz w:val="13"/>
          <w:szCs w:val="16"/>
          <w:lang w:val="en-US" w:eastAsia="zh-Hans"/>
        </w:rPr>
        <w:t>尊重主权</w:t>
      </w:r>
      <w:r>
        <w:rPr>
          <w:rFonts w:hint="default"/>
          <w:sz w:val="13"/>
          <w:szCs w:val="16"/>
          <w:lang w:eastAsia="zh-Hans"/>
        </w:rPr>
        <w:t>、</w:t>
      </w:r>
      <w:r>
        <w:rPr>
          <w:rFonts w:hint="eastAsia"/>
          <w:sz w:val="13"/>
          <w:szCs w:val="16"/>
          <w:lang w:val="en-US" w:eastAsia="zh-Hans"/>
        </w:rPr>
        <w:t>互补侵犯</w:t>
      </w:r>
      <w:r>
        <w:rPr>
          <w:rFonts w:hint="default"/>
          <w:sz w:val="13"/>
          <w:szCs w:val="16"/>
          <w:lang w:eastAsia="zh-Hans"/>
        </w:rPr>
        <w:t>、</w:t>
      </w:r>
      <w:r>
        <w:rPr>
          <w:rFonts w:hint="eastAsia"/>
          <w:sz w:val="13"/>
          <w:szCs w:val="16"/>
          <w:lang w:val="en-US" w:eastAsia="zh-Hans"/>
        </w:rPr>
        <w:t>互不干涉内政</w:t>
      </w:r>
      <w:r>
        <w:rPr>
          <w:rFonts w:hint="default"/>
          <w:sz w:val="13"/>
          <w:szCs w:val="16"/>
          <w:lang w:eastAsia="zh-Hans"/>
        </w:rPr>
        <w:t>、</w:t>
      </w:r>
      <w:r>
        <w:rPr>
          <w:rFonts w:hint="eastAsia"/>
          <w:sz w:val="13"/>
          <w:szCs w:val="16"/>
          <w:lang w:val="en-US" w:eastAsia="zh-Hans"/>
        </w:rPr>
        <w:t>主权平等</w:t>
      </w:r>
    </w:p>
    <w:p>
      <w:pPr>
        <w:numPr>
          <w:ilvl w:val="0"/>
          <w:numId w:val="1"/>
        </w:numPr>
        <w:ind w:left="0" w:leftChars="0" w:firstLine="0" w:firstLineChars="0"/>
        <w:rPr>
          <w:rFonts w:hint="eastAsia"/>
          <w:sz w:val="13"/>
          <w:szCs w:val="16"/>
          <w:lang w:val="en-US" w:eastAsia="zh-Hans"/>
        </w:rPr>
      </w:pPr>
      <w:r>
        <w:rPr>
          <w:rFonts w:hint="eastAsia"/>
          <w:sz w:val="13"/>
          <w:szCs w:val="16"/>
          <w:lang w:val="en-US" w:eastAsia="zh-Hans"/>
        </w:rPr>
        <w:t>网络空间主权</w:t>
      </w:r>
    </w:p>
    <w:p>
      <w:pPr>
        <w:numPr>
          <w:ilvl w:val="0"/>
          <w:numId w:val="0"/>
        </w:numPr>
        <w:ind w:leftChars="0"/>
        <w:rPr>
          <w:rFonts w:hint="default"/>
          <w:sz w:val="13"/>
          <w:szCs w:val="16"/>
          <w:lang w:val="en-US" w:eastAsia="zh-Hans"/>
        </w:rPr>
      </w:pPr>
      <w:r>
        <w:rPr>
          <w:rFonts w:hint="eastAsia"/>
          <w:sz w:val="13"/>
          <w:szCs w:val="16"/>
          <w:lang w:val="en-US" w:eastAsia="zh-Hans"/>
        </w:rPr>
        <w:t>网络空间主权定义</w:t>
      </w:r>
      <w:r>
        <w:rPr>
          <w:rFonts w:hint="default"/>
          <w:sz w:val="13"/>
          <w:szCs w:val="16"/>
          <w:lang w:eastAsia="zh-Hans"/>
        </w:rPr>
        <w:t>：</w:t>
      </w:r>
      <w:r>
        <w:rPr>
          <w:rFonts w:hint="eastAsia"/>
          <w:sz w:val="13"/>
          <w:szCs w:val="16"/>
          <w:lang w:val="en-US" w:eastAsia="zh-Hans"/>
        </w:rPr>
        <w:t>国家主权在位于其领土之中的信息通信基础设施所承载的网络空间中的自然延伸</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四个基本要素</w:t>
      </w:r>
      <w:r>
        <w:rPr>
          <w:rFonts w:hint="default"/>
          <w:sz w:val="13"/>
          <w:szCs w:val="16"/>
          <w:lang w:eastAsia="zh-Hans"/>
        </w:rPr>
        <w:t>：</w:t>
      </w:r>
      <w:r>
        <w:rPr>
          <w:rFonts w:hint="eastAsia"/>
          <w:sz w:val="13"/>
          <w:szCs w:val="16"/>
          <w:lang w:val="en-US" w:eastAsia="zh-Hans"/>
        </w:rPr>
        <w:t>领网</w:t>
      </w:r>
      <w:r>
        <w:rPr>
          <w:rFonts w:hint="default"/>
          <w:sz w:val="13"/>
          <w:szCs w:val="16"/>
          <w:lang w:eastAsia="zh-Hans"/>
        </w:rPr>
        <w:t>、</w:t>
      </w:r>
      <w:r>
        <w:rPr>
          <w:rFonts w:hint="eastAsia"/>
          <w:sz w:val="13"/>
          <w:szCs w:val="16"/>
          <w:lang w:val="en-US" w:eastAsia="zh-Hans"/>
        </w:rPr>
        <w:t>虚拟角色</w:t>
      </w:r>
      <w:r>
        <w:rPr>
          <w:rFonts w:hint="default"/>
          <w:sz w:val="13"/>
          <w:szCs w:val="16"/>
          <w:lang w:eastAsia="zh-Hans"/>
        </w:rPr>
        <w:t>、</w:t>
      </w:r>
      <w:r>
        <w:rPr>
          <w:rFonts w:hint="eastAsia"/>
          <w:sz w:val="13"/>
          <w:szCs w:val="16"/>
          <w:lang w:val="en-US" w:eastAsia="zh-Hans"/>
        </w:rPr>
        <w:t>数据</w:t>
      </w:r>
      <w:r>
        <w:rPr>
          <w:rFonts w:hint="default"/>
          <w:sz w:val="13"/>
          <w:szCs w:val="16"/>
          <w:lang w:eastAsia="zh-Hans"/>
        </w:rPr>
        <w:t>、</w:t>
      </w:r>
      <w:r>
        <w:rPr>
          <w:rFonts w:hint="eastAsia"/>
          <w:sz w:val="13"/>
          <w:szCs w:val="16"/>
          <w:lang w:val="en-US" w:eastAsia="zh-Hans"/>
        </w:rPr>
        <w:t>活动规则</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四项基本权利</w:t>
      </w:r>
      <w:r>
        <w:rPr>
          <w:rFonts w:hint="default"/>
          <w:sz w:val="13"/>
          <w:szCs w:val="16"/>
          <w:lang w:eastAsia="zh-Hans"/>
        </w:rPr>
        <w:t>：</w:t>
      </w:r>
      <w:r>
        <w:rPr>
          <w:rFonts w:hint="eastAsia"/>
          <w:sz w:val="13"/>
          <w:szCs w:val="16"/>
          <w:lang w:val="en-US" w:eastAsia="zh-Hans"/>
        </w:rPr>
        <w:t>网络空间独立权</w:t>
      </w:r>
      <w:r>
        <w:rPr>
          <w:rFonts w:hint="default"/>
          <w:sz w:val="13"/>
          <w:szCs w:val="16"/>
          <w:lang w:eastAsia="zh-Hans"/>
        </w:rPr>
        <w:t>、</w:t>
      </w:r>
      <w:r>
        <w:rPr>
          <w:rFonts w:hint="eastAsia"/>
          <w:sz w:val="13"/>
          <w:szCs w:val="16"/>
          <w:lang w:val="en-US" w:eastAsia="zh-Hans"/>
        </w:rPr>
        <w:t>平等权</w:t>
      </w:r>
      <w:r>
        <w:rPr>
          <w:rFonts w:hint="default"/>
          <w:sz w:val="13"/>
          <w:szCs w:val="16"/>
          <w:lang w:eastAsia="zh-Hans"/>
        </w:rPr>
        <w:t>、</w:t>
      </w:r>
      <w:r>
        <w:rPr>
          <w:rFonts w:hint="eastAsia"/>
          <w:sz w:val="13"/>
          <w:szCs w:val="16"/>
          <w:lang w:val="en-US" w:eastAsia="zh-Hans"/>
        </w:rPr>
        <w:t>自卫权</w:t>
      </w:r>
      <w:r>
        <w:rPr>
          <w:rFonts w:hint="default"/>
          <w:sz w:val="13"/>
          <w:szCs w:val="16"/>
          <w:lang w:eastAsia="zh-Hans"/>
        </w:rPr>
        <w:t>、</w:t>
      </w:r>
      <w:r>
        <w:rPr>
          <w:rFonts w:hint="eastAsia"/>
          <w:sz w:val="13"/>
          <w:szCs w:val="16"/>
          <w:lang w:val="en-US" w:eastAsia="zh-Hans"/>
        </w:rPr>
        <w:t>管辖权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四项基本原则</w:t>
      </w:r>
      <w:r>
        <w:rPr>
          <w:rFonts w:hint="default"/>
          <w:sz w:val="13"/>
          <w:szCs w:val="16"/>
          <w:lang w:eastAsia="zh-Hans"/>
        </w:rPr>
        <w:t>：</w:t>
      </w:r>
      <w:r>
        <w:rPr>
          <w:rFonts w:hint="eastAsia"/>
          <w:sz w:val="13"/>
          <w:szCs w:val="16"/>
          <w:lang w:val="en-US" w:eastAsia="zh-Hans"/>
        </w:rPr>
        <w:t>尊重网络主权</w:t>
      </w:r>
      <w:r>
        <w:rPr>
          <w:rFonts w:hint="default"/>
          <w:sz w:val="13"/>
          <w:szCs w:val="16"/>
          <w:lang w:eastAsia="zh-Hans"/>
        </w:rPr>
        <w:t>、</w:t>
      </w:r>
      <w:r>
        <w:rPr>
          <w:rFonts w:hint="eastAsia"/>
          <w:sz w:val="13"/>
          <w:szCs w:val="16"/>
          <w:lang w:val="en-US" w:eastAsia="zh-Hans"/>
        </w:rPr>
        <w:t>互不侵犯网络空间</w:t>
      </w:r>
      <w:r>
        <w:rPr>
          <w:rFonts w:hint="default"/>
          <w:sz w:val="13"/>
          <w:szCs w:val="16"/>
          <w:lang w:eastAsia="zh-Hans"/>
        </w:rPr>
        <w:t>、</w:t>
      </w:r>
      <w:r>
        <w:rPr>
          <w:rFonts w:hint="eastAsia"/>
          <w:sz w:val="13"/>
          <w:szCs w:val="16"/>
          <w:lang w:val="en-US" w:eastAsia="zh-Hans"/>
        </w:rPr>
        <w:t>互不干涉网络内政</w:t>
      </w:r>
      <w:r>
        <w:rPr>
          <w:rFonts w:hint="default"/>
          <w:sz w:val="13"/>
          <w:szCs w:val="16"/>
          <w:lang w:eastAsia="zh-Hans"/>
        </w:rPr>
        <w:t>、</w:t>
      </w:r>
      <w:r>
        <w:rPr>
          <w:rFonts w:hint="eastAsia"/>
          <w:sz w:val="13"/>
          <w:szCs w:val="16"/>
          <w:lang w:val="en-US" w:eastAsia="zh-Hans"/>
        </w:rPr>
        <w:t>网络主权平等</w:t>
      </w:r>
    </w:p>
    <w:p>
      <w:pPr>
        <w:numPr>
          <w:ilvl w:val="0"/>
          <w:numId w:val="1"/>
        </w:numPr>
        <w:ind w:left="0" w:leftChars="0" w:firstLine="0" w:firstLineChars="0"/>
        <w:rPr>
          <w:rFonts w:hint="default"/>
          <w:sz w:val="13"/>
          <w:szCs w:val="16"/>
          <w:lang w:eastAsia="zh-Hans"/>
        </w:rPr>
      </w:pPr>
      <w:r>
        <w:rPr>
          <w:rFonts w:hint="eastAsia"/>
          <w:sz w:val="13"/>
          <w:szCs w:val="16"/>
          <w:lang w:val="en-US" w:eastAsia="zh-Hans"/>
        </w:rPr>
        <w:t>用语定义</w:t>
      </w:r>
    </w:p>
    <w:p>
      <w:pPr>
        <w:numPr>
          <w:ilvl w:val="0"/>
          <w:numId w:val="0"/>
        </w:numPr>
        <w:ind w:leftChars="0"/>
        <w:rPr>
          <w:rFonts w:hint="default"/>
          <w:sz w:val="13"/>
          <w:szCs w:val="16"/>
          <w:u w:val="single"/>
          <w:lang w:eastAsia="zh-Hans"/>
        </w:rPr>
      </w:pPr>
      <w:r>
        <w:rPr>
          <w:rFonts w:hint="default"/>
          <w:sz w:val="13"/>
          <w:szCs w:val="16"/>
          <w:u w:val="single"/>
          <w:lang w:eastAsia="zh-Hans"/>
        </w:rPr>
        <w:t>《</w:t>
      </w:r>
      <w:r>
        <w:rPr>
          <w:rFonts w:hint="eastAsia"/>
          <w:sz w:val="13"/>
          <w:szCs w:val="16"/>
          <w:u w:val="single"/>
          <w:lang w:val="en-US" w:eastAsia="zh-Hans"/>
        </w:rPr>
        <w:t>中华人民共和国网络完全法</w:t>
      </w:r>
      <w:r>
        <w:rPr>
          <w:rFonts w:hint="default"/>
          <w:sz w:val="13"/>
          <w:szCs w:val="16"/>
          <w:u w:val="single"/>
          <w:lang w:eastAsia="zh-Hans"/>
        </w:rPr>
        <w:t>》</w:t>
      </w:r>
    </w:p>
    <w:p>
      <w:pPr>
        <w:keepNext w:val="0"/>
        <w:keepLines w:val="0"/>
        <w:widowControl/>
        <w:suppressLineNumbers w:val="0"/>
        <w:jc w:val="left"/>
        <w:rPr>
          <w:rFonts w:hint="default"/>
          <w:sz w:val="13"/>
          <w:szCs w:val="16"/>
          <w:u w:val="single"/>
          <w:lang w:eastAsia="zh-Hans"/>
        </w:rPr>
      </w:pPr>
      <w:r>
        <w:rPr>
          <w:rFonts w:hint="eastAsia"/>
          <w:b w:val="0"/>
          <w:bCs w:val="0"/>
          <w:sz w:val="13"/>
          <w:szCs w:val="16"/>
          <w:lang w:val="en-US" w:eastAsia="zh-CN"/>
        </w:rPr>
        <w:t>《网络安全法》其适用范围仅限于中国领土范围内的网络安全，以及涉及到中国的网络安全。</w:t>
      </w:r>
    </w:p>
    <w:p>
      <w:pPr>
        <w:numPr>
          <w:ilvl w:val="0"/>
          <w:numId w:val="0"/>
        </w:numPr>
        <w:ind w:leftChars="0"/>
        <w:rPr>
          <w:rFonts w:hint="default"/>
          <w:b w:val="0"/>
          <w:bCs w:val="0"/>
          <w:sz w:val="13"/>
          <w:szCs w:val="16"/>
          <w:lang w:eastAsia="zh-Hans"/>
        </w:rPr>
      </w:pPr>
      <w:r>
        <w:rPr>
          <w:rFonts w:hint="eastAsia"/>
          <w:b/>
          <w:bCs/>
          <w:sz w:val="13"/>
          <w:szCs w:val="16"/>
          <w:lang w:val="en-US" w:eastAsia="zh-Hans"/>
        </w:rPr>
        <w:t>网络</w:t>
      </w:r>
      <w:r>
        <w:rPr>
          <w:rFonts w:hint="default"/>
          <w:b/>
          <w:bCs/>
          <w:sz w:val="13"/>
          <w:szCs w:val="16"/>
          <w:lang w:eastAsia="zh-Hans"/>
        </w:rPr>
        <w:t>：</w:t>
      </w:r>
      <w:r>
        <w:rPr>
          <w:rFonts w:hint="eastAsia"/>
          <w:b w:val="0"/>
          <w:bCs w:val="0"/>
          <w:sz w:val="13"/>
          <w:szCs w:val="16"/>
          <w:lang w:val="en-US" w:eastAsia="zh-Hans"/>
        </w:rPr>
        <w:t>是指由计算机或者其他信息终端及相关设备组成的按照一定的规则和程序对信息进行收集存储</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交换</w:t>
      </w:r>
      <w:r>
        <w:rPr>
          <w:rFonts w:hint="default"/>
          <w:b w:val="0"/>
          <w:bCs w:val="0"/>
          <w:sz w:val="13"/>
          <w:szCs w:val="16"/>
          <w:lang w:eastAsia="zh-Hans"/>
        </w:rPr>
        <w:t>、</w:t>
      </w:r>
      <w:r>
        <w:rPr>
          <w:rFonts w:hint="eastAsia"/>
          <w:b w:val="0"/>
          <w:bCs w:val="0"/>
          <w:sz w:val="13"/>
          <w:szCs w:val="16"/>
          <w:lang w:val="en-US" w:eastAsia="zh-Hans"/>
        </w:rPr>
        <w:t>处理的系统</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网络安全</w:t>
      </w:r>
      <w:r>
        <w:rPr>
          <w:rFonts w:hint="default"/>
          <w:b/>
          <w:bCs/>
          <w:sz w:val="13"/>
          <w:szCs w:val="16"/>
          <w:lang w:eastAsia="zh-Hans"/>
        </w:rPr>
        <w:t>：</w:t>
      </w:r>
      <w:r>
        <w:rPr>
          <w:rFonts w:hint="eastAsia"/>
          <w:b w:val="0"/>
          <w:bCs w:val="0"/>
          <w:sz w:val="13"/>
          <w:szCs w:val="16"/>
          <w:lang w:val="en-US" w:eastAsia="zh-Hans"/>
        </w:rPr>
        <w:t>是指通过采取必要措施</w:t>
      </w:r>
      <w:r>
        <w:rPr>
          <w:rFonts w:hint="default"/>
          <w:b w:val="0"/>
          <w:bCs w:val="0"/>
          <w:sz w:val="13"/>
          <w:szCs w:val="16"/>
          <w:lang w:eastAsia="zh-Hans"/>
        </w:rPr>
        <w:t>，</w:t>
      </w:r>
      <w:r>
        <w:rPr>
          <w:rFonts w:hint="eastAsia"/>
          <w:b w:val="0"/>
          <w:bCs w:val="0"/>
          <w:sz w:val="13"/>
          <w:szCs w:val="16"/>
          <w:lang w:val="en-US" w:eastAsia="zh-Hans"/>
        </w:rPr>
        <w:t>防范对网络的攻击</w:t>
      </w:r>
      <w:r>
        <w:rPr>
          <w:rFonts w:hint="default"/>
          <w:b w:val="0"/>
          <w:bCs w:val="0"/>
          <w:sz w:val="13"/>
          <w:szCs w:val="16"/>
          <w:lang w:eastAsia="zh-Hans"/>
        </w:rPr>
        <w:t>、</w:t>
      </w:r>
      <w:r>
        <w:rPr>
          <w:rFonts w:hint="eastAsia"/>
          <w:b w:val="0"/>
          <w:bCs w:val="0"/>
          <w:sz w:val="13"/>
          <w:szCs w:val="16"/>
          <w:lang w:val="en-US" w:eastAsia="zh-Hans"/>
        </w:rPr>
        <w:t>侵入</w:t>
      </w:r>
      <w:r>
        <w:rPr>
          <w:rFonts w:hint="default"/>
          <w:b w:val="0"/>
          <w:bCs w:val="0"/>
          <w:sz w:val="13"/>
          <w:szCs w:val="16"/>
          <w:lang w:eastAsia="zh-Hans"/>
        </w:rPr>
        <w:t>、</w:t>
      </w:r>
      <w:r>
        <w:rPr>
          <w:rFonts w:hint="eastAsia"/>
          <w:b w:val="0"/>
          <w:bCs w:val="0"/>
          <w:sz w:val="13"/>
          <w:szCs w:val="16"/>
          <w:lang w:val="en-US" w:eastAsia="zh-Hans"/>
        </w:rPr>
        <w:t>干扰</w:t>
      </w:r>
      <w:r>
        <w:rPr>
          <w:rFonts w:hint="default"/>
          <w:b w:val="0"/>
          <w:bCs w:val="0"/>
          <w:sz w:val="13"/>
          <w:szCs w:val="16"/>
          <w:lang w:eastAsia="zh-Hans"/>
        </w:rPr>
        <w:t>、</w:t>
      </w:r>
      <w:r>
        <w:rPr>
          <w:rFonts w:hint="eastAsia"/>
          <w:b w:val="0"/>
          <w:bCs w:val="0"/>
          <w:sz w:val="13"/>
          <w:szCs w:val="16"/>
          <w:lang w:val="en-US" w:eastAsia="zh-Hans"/>
        </w:rPr>
        <w:t>破坏和非法使用以及意外事故</w:t>
      </w:r>
      <w:r>
        <w:rPr>
          <w:rFonts w:hint="default"/>
          <w:b w:val="0"/>
          <w:bCs w:val="0"/>
          <w:sz w:val="13"/>
          <w:szCs w:val="16"/>
          <w:lang w:eastAsia="zh-Hans"/>
        </w:rPr>
        <w:t>，</w:t>
      </w:r>
      <w:r>
        <w:rPr>
          <w:rFonts w:hint="eastAsia"/>
          <w:b w:val="0"/>
          <w:bCs w:val="0"/>
          <w:sz w:val="13"/>
          <w:szCs w:val="16"/>
          <w:lang w:val="en-US" w:eastAsia="zh-Hans"/>
        </w:rPr>
        <w:t>使网络处于稳定可靠运行的状态</w:t>
      </w:r>
      <w:r>
        <w:rPr>
          <w:rFonts w:hint="default"/>
          <w:b w:val="0"/>
          <w:bCs w:val="0"/>
          <w:sz w:val="13"/>
          <w:szCs w:val="16"/>
          <w:lang w:eastAsia="zh-Hans"/>
        </w:rPr>
        <w:t>，</w:t>
      </w:r>
      <w:r>
        <w:rPr>
          <w:rFonts w:hint="eastAsia"/>
          <w:b w:val="0"/>
          <w:bCs w:val="0"/>
          <w:sz w:val="13"/>
          <w:szCs w:val="16"/>
          <w:lang w:val="en-US" w:eastAsia="zh-Hans"/>
        </w:rPr>
        <w:t>以及保障网络数据的完整性</w:t>
      </w:r>
      <w:r>
        <w:rPr>
          <w:rFonts w:hint="default"/>
          <w:b w:val="0"/>
          <w:bCs w:val="0"/>
          <w:sz w:val="13"/>
          <w:szCs w:val="16"/>
          <w:lang w:eastAsia="zh-Hans"/>
        </w:rPr>
        <w:t>、</w:t>
      </w:r>
      <w:r>
        <w:rPr>
          <w:rFonts w:hint="eastAsia"/>
          <w:b w:val="0"/>
          <w:bCs w:val="0"/>
          <w:sz w:val="13"/>
          <w:szCs w:val="16"/>
          <w:lang w:val="en-US" w:eastAsia="zh-Hans"/>
        </w:rPr>
        <w:t>保密性</w:t>
      </w:r>
      <w:r>
        <w:rPr>
          <w:rFonts w:hint="default"/>
          <w:b w:val="0"/>
          <w:bCs w:val="0"/>
          <w:sz w:val="13"/>
          <w:szCs w:val="16"/>
          <w:lang w:eastAsia="zh-Hans"/>
        </w:rPr>
        <w:t>、</w:t>
      </w:r>
      <w:r>
        <w:rPr>
          <w:rFonts w:hint="eastAsia"/>
          <w:b w:val="0"/>
          <w:bCs w:val="0"/>
          <w:sz w:val="13"/>
          <w:szCs w:val="16"/>
          <w:lang w:val="en-US" w:eastAsia="zh-Hans"/>
        </w:rPr>
        <w:t>可用性的能力</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网络运营者</w:t>
      </w:r>
      <w:r>
        <w:rPr>
          <w:rFonts w:hint="default"/>
          <w:b/>
          <w:bCs/>
          <w:sz w:val="13"/>
          <w:szCs w:val="16"/>
          <w:lang w:eastAsia="zh-Hans"/>
        </w:rPr>
        <w:t>：</w:t>
      </w:r>
      <w:r>
        <w:rPr>
          <w:rFonts w:hint="eastAsia"/>
          <w:b w:val="0"/>
          <w:bCs w:val="0"/>
          <w:sz w:val="13"/>
          <w:szCs w:val="16"/>
          <w:lang w:val="en-US" w:eastAsia="zh-Hans"/>
        </w:rPr>
        <w:t>是指网络的所有者</w:t>
      </w:r>
      <w:r>
        <w:rPr>
          <w:rFonts w:hint="default"/>
          <w:b w:val="0"/>
          <w:bCs w:val="0"/>
          <w:sz w:val="13"/>
          <w:szCs w:val="16"/>
          <w:lang w:eastAsia="zh-Hans"/>
        </w:rPr>
        <w:t>、</w:t>
      </w:r>
      <w:r>
        <w:rPr>
          <w:rFonts w:hint="eastAsia"/>
          <w:b w:val="0"/>
          <w:bCs w:val="0"/>
          <w:sz w:val="13"/>
          <w:szCs w:val="16"/>
          <w:lang w:val="en-US" w:eastAsia="zh-Hans"/>
        </w:rPr>
        <w:t>管理者和网络服务提供者</w:t>
      </w:r>
      <w:r>
        <w:rPr>
          <w:rFonts w:hint="default"/>
          <w:b w:val="0"/>
          <w:bCs w:val="0"/>
          <w:sz w:val="13"/>
          <w:szCs w:val="16"/>
          <w:lang w:eastAsia="zh-Hans"/>
        </w:rPr>
        <w:t>。</w:t>
      </w:r>
    </w:p>
    <w:p>
      <w:pPr>
        <w:numPr>
          <w:ilvl w:val="0"/>
          <w:numId w:val="0"/>
        </w:numPr>
        <w:ind w:leftChars="0"/>
        <w:rPr>
          <w:rFonts w:hint="eastAsia"/>
          <w:b w:val="0"/>
          <w:bCs w:val="0"/>
          <w:sz w:val="13"/>
          <w:szCs w:val="16"/>
          <w:lang w:val="en-US" w:eastAsia="zh-Hans"/>
        </w:rPr>
      </w:pPr>
      <w:r>
        <w:rPr>
          <w:rFonts w:hint="eastAsia"/>
          <w:b/>
          <w:bCs/>
          <w:sz w:val="13"/>
          <w:szCs w:val="16"/>
          <w:lang w:val="en-US" w:eastAsia="zh-Hans"/>
        </w:rPr>
        <w:t>网络数据</w:t>
      </w:r>
      <w:r>
        <w:rPr>
          <w:rFonts w:hint="default"/>
          <w:b/>
          <w:bCs/>
          <w:sz w:val="13"/>
          <w:szCs w:val="16"/>
          <w:lang w:eastAsia="zh-Hans"/>
        </w:rPr>
        <w:t>：</w:t>
      </w:r>
      <w:r>
        <w:rPr>
          <w:rFonts w:hint="eastAsia"/>
          <w:b w:val="0"/>
          <w:bCs w:val="0"/>
          <w:sz w:val="13"/>
          <w:szCs w:val="16"/>
          <w:lang w:val="en-US" w:eastAsia="zh-Hans"/>
        </w:rPr>
        <w:t>是指通过网络收集</w:t>
      </w:r>
      <w:r>
        <w:rPr>
          <w:rFonts w:hint="default"/>
          <w:b w:val="0"/>
          <w:bCs w:val="0"/>
          <w:sz w:val="13"/>
          <w:szCs w:val="16"/>
          <w:lang w:eastAsia="zh-Hans"/>
        </w:rPr>
        <w:t>、</w:t>
      </w:r>
      <w:r>
        <w:rPr>
          <w:rFonts w:hint="eastAsia"/>
          <w:b w:val="0"/>
          <w:bCs w:val="0"/>
          <w:sz w:val="13"/>
          <w:szCs w:val="16"/>
          <w:lang w:val="en-US" w:eastAsia="zh-Hans"/>
        </w:rPr>
        <w:t>存储</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处理和产生的各种电子数据</w:t>
      </w:r>
    </w:p>
    <w:p>
      <w:pPr>
        <w:numPr>
          <w:ilvl w:val="0"/>
          <w:numId w:val="0"/>
        </w:numPr>
        <w:ind w:leftChars="0"/>
        <w:rPr>
          <w:rFonts w:hint="default"/>
          <w:b w:val="0"/>
          <w:bCs w:val="0"/>
          <w:sz w:val="13"/>
          <w:szCs w:val="16"/>
          <w:lang w:eastAsia="zh-Hans"/>
        </w:rPr>
      </w:pPr>
      <w:r>
        <w:rPr>
          <w:rFonts w:hint="eastAsia"/>
          <w:b/>
          <w:bCs/>
          <w:sz w:val="13"/>
          <w:szCs w:val="16"/>
          <w:lang w:val="en-US" w:eastAsia="zh-Hans"/>
        </w:rPr>
        <w:t>个人信息</w:t>
      </w:r>
      <w:r>
        <w:rPr>
          <w:rFonts w:hint="default"/>
          <w:b/>
          <w:bCs/>
          <w:sz w:val="13"/>
          <w:szCs w:val="16"/>
          <w:lang w:eastAsia="zh-Hans"/>
        </w:rPr>
        <w:t>：</w:t>
      </w:r>
      <w:r>
        <w:rPr>
          <w:rFonts w:hint="eastAsia"/>
          <w:b w:val="0"/>
          <w:bCs w:val="0"/>
          <w:sz w:val="13"/>
          <w:szCs w:val="16"/>
          <w:lang w:val="en-US" w:eastAsia="zh-Hans"/>
        </w:rPr>
        <w:t>是指以电子或者其他方式记录的能够单独或者与其他信息结合识别自然人个人身份的各种信息</w:t>
      </w:r>
      <w:r>
        <w:rPr>
          <w:rFonts w:hint="default"/>
          <w:b w:val="0"/>
          <w:bCs w:val="0"/>
          <w:sz w:val="13"/>
          <w:szCs w:val="16"/>
          <w:lang w:eastAsia="zh-Hans"/>
        </w:rPr>
        <w:t>，</w:t>
      </w:r>
      <w:r>
        <w:rPr>
          <w:rFonts w:hint="eastAsia"/>
          <w:b w:val="0"/>
          <w:bCs w:val="0"/>
          <w:sz w:val="13"/>
          <w:szCs w:val="16"/>
          <w:lang w:val="en-US" w:eastAsia="zh-Hans"/>
        </w:rPr>
        <w:t>包括但不限于自然人的姓名</w:t>
      </w:r>
      <w:r>
        <w:rPr>
          <w:rFonts w:hint="default"/>
          <w:b w:val="0"/>
          <w:bCs w:val="0"/>
          <w:sz w:val="13"/>
          <w:szCs w:val="16"/>
          <w:lang w:eastAsia="zh-Hans"/>
        </w:rPr>
        <w:t>、</w:t>
      </w:r>
      <w:r>
        <w:rPr>
          <w:rFonts w:hint="eastAsia"/>
          <w:b w:val="0"/>
          <w:bCs w:val="0"/>
          <w:sz w:val="13"/>
          <w:szCs w:val="16"/>
          <w:lang w:val="en-US" w:eastAsia="zh-Hans"/>
        </w:rPr>
        <w:t>出生日期</w:t>
      </w:r>
      <w:r>
        <w:rPr>
          <w:rFonts w:hint="default"/>
          <w:b w:val="0"/>
          <w:bCs w:val="0"/>
          <w:sz w:val="13"/>
          <w:szCs w:val="16"/>
          <w:lang w:eastAsia="zh-Hans"/>
        </w:rPr>
        <w:t>、</w:t>
      </w:r>
      <w:r>
        <w:rPr>
          <w:rFonts w:hint="eastAsia"/>
          <w:b w:val="0"/>
          <w:bCs w:val="0"/>
          <w:sz w:val="13"/>
          <w:szCs w:val="16"/>
          <w:lang w:val="en-US" w:eastAsia="zh-Hans"/>
        </w:rPr>
        <w:t>身份证件号码</w:t>
      </w:r>
      <w:r>
        <w:rPr>
          <w:rFonts w:hint="default"/>
          <w:b w:val="0"/>
          <w:bCs w:val="0"/>
          <w:sz w:val="13"/>
          <w:szCs w:val="16"/>
          <w:lang w:eastAsia="zh-Hans"/>
        </w:rPr>
        <w:t>、</w:t>
      </w:r>
      <w:r>
        <w:rPr>
          <w:rFonts w:hint="eastAsia"/>
          <w:b w:val="0"/>
          <w:bCs w:val="0"/>
          <w:sz w:val="13"/>
          <w:szCs w:val="16"/>
          <w:lang w:val="en-US" w:eastAsia="zh-Hans"/>
        </w:rPr>
        <w:t>个人生物识别信息</w:t>
      </w:r>
      <w:r>
        <w:rPr>
          <w:rFonts w:hint="default"/>
          <w:b w:val="0"/>
          <w:bCs w:val="0"/>
          <w:sz w:val="13"/>
          <w:szCs w:val="16"/>
          <w:lang w:eastAsia="zh-Hans"/>
        </w:rPr>
        <w:t>、</w:t>
      </w:r>
      <w:r>
        <w:rPr>
          <w:rFonts w:hint="eastAsia"/>
          <w:b w:val="0"/>
          <w:bCs w:val="0"/>
          <w:sz w:val="13"/>
          <w:szCs w:val="16"/>
          <w:lang w:val="en-US" w:eastAsia="zh-Hans"/>
        </w:rPr>
        <w:t>住址</w:t>
      </w:r>
      <w:r>
        <w:rPr>
          <w:rFonts w:hint="default"/>
          <w:b w:val="0"/>
          <w:bCs w:val="0"/>
          <w:sz w:val="13"/>
          <w:szCs w:val="16"/>
          <w:lang w:eastAsia="zh-Hans"/>
        </w:rPr>
        <w:t>、</w:t>
      </w:r>
      <w:r>
        <w:rPr>
          <w:rFonts w:hint="eastAsia"/>
          <w:b w:val="0"/>
          <w:bCs w:val="0"/>
          <w:sz w:val="13"/>
          <w:szCs w:val="16"/>
          <w:lang w:val="en-US" w:eastAsia="zh-Hans"/>
        </w:rPr>
        <w:t>电话号码等</w:t>
      </w:r>
      <w:r>
        <w:rPr>
          <w:rFonts w:hint="default"/>
          <w:b w:val="0"/>
          <w:bCs w:val="0"/>
          <w:sz w:val="13"/>
          <w:szCs w:val="16"/>
          <w:lang w:eastAsia="zh-Hans"/>
        </w:rPr>
        <w:t>。</w:t>
      </w:r>
    </w:p>
    <w:p>
      <w:pPr>
        <w:numPr>
          <w:ilvl w:val="0"/>
          <w:numId w:val="0"/>
        </w:numPr>
        <w:ind w:leftChars="0"/>
        <w:rPr>
          <w:rFonts w:hint="default"/>
          <w:b w:val="0"/>
          <w:bCs w:val="0"/>
          <w:sz w:val="13"/>
          <w:szCs w:val="16"/>
          <w:u w:val="single"/>
          <w:lang w:eastAsia="zh-Hans"/>
        </w:rPr>
      </w:pPr>
      <w:r>
        <w:rPr>
          <w:rFonts w:hint="default"/>
          <w:b w:val="0"/>
          <w:bCs w:val="0"/>
          <w:sz w:val="13"/>
          <w:szCs w:val="16"/>
          <w:u w:val="single"/>
          <w:lang w:eastAsia="zh-Hans"/>
        </w:rPr>
        <w:t>《</w:t>
      </w:r>
      <w:r>
        <w:rPr>
          <w:rFonts w:hint="eastAsia"/>
          <w:b w:val="0"/>
          <w:bCs w:val="0"/>
          <w:sz w:val="13"/>
          <w:szCs w:val="16"/>
          <w:u w:val="single"/>
          <w:lang w:val="en-US" w:eastAsia="zh-Hans"/>
        </w:rPr>
        <w:t>数据安全法</w:t>
      </w:r>
      <w:r>
        <w:rPr>
          <w:rFonts w:hint="default"/>
          <w:b w:val="0"/>
          <w:bCs w:val="0"/>
          <w:sz w:val="13"/>
          <w:szCs w:val="16"/>
          <w:u w:val="single"/>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w:t>
      </w:r>
      <w:r>
        <w:rPr>
          <w:rFonts w:hint="default"/>
          <w:b/>
          <w:bCs/>
          <w:sz w:val="13"/>
          <w:szCs w:val="16"/>
          <w:lang w:eastAsia="zh-Hans"/>
        </w:rPr>
        <w:t>：</w:t>
      </w:r>
      <w:r>
        <w:rPr>
          <w:rFonts w:hint="eastAsia"/>
          <w:b w:val="0"/>
          <w:bCs w:val="0"/>
          <w:sz w:val="13"/>
          <w:szCs w:val="16"/>
          <w:lang w:val="en-US" w:eastAsia="zh-Hans"/>
        </w:rPr>
        <w:t>是指任何以电子或者其他方式对信息的记录</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数据处理</w:t>
      </w:r>
      <w:r>
        <w:rPr>
          <w:rFonts w:hint="default"/>
          <w:b/>
          <w:bCs/>
          <w:sz w:val="13"/>
          <w:szCs w:val="16"/>
          <w:lang w:eastAsia="zh-Hans"/>
        </w:rPr>
        <w:t>：</w:t>
      </w:r>
      <w:r>
        <w:rPr>
          <w:rFonts w:hint="eastAsia"/>
          <w:b w:val="0"/>
          <w:bCs w:val="0"/>
          <w:sz w:val="13"/>
          <w:szCs w:val="16"/>
          <w:lang w:val="en-US" w:eastAsia="zh-Hans"/>
        </w:rPr>
        <w:t>包括数据的收集</w:t>
      </w:r>
      <w:r>
        <w:rPr>
          <w:rFonts w:hint="default"/>
          <w:b w:val="0"/>
          <w:bCs w:val="0"/>
          <w:sz w:val="13"/>
          <w:szCs w:val="16"/>
          <w:lang w:eastAsia="zh-Hans"/>
        </w:rPr>
        <w:t>、</w:t>
      </w:r>
      <w:r>
        <w:rPr>
          <w:rFonts w:hint="eastAsia"/>
          <w:b w:val="0"/>
          <w:bCs w:val="0"/>
          <w:sz w:val="13"/>
          <w:szCs w:val="16"/>
          <w:lang w:val="en-US" w:eastAsia="zh-Hans"/>
        </w:rPr>
        <w:t>存储</w:t>
      </w:r>
      <w:r>
        <w:rPr>
          <w:rFonts w:hint="default"/>
          <w:b w:val="0"/>
          <w:bCs w:val="0"/>
          <w:sz w:val="13"/>
          <w:szCs w:val="16"/>
          <w:lang w:eastAsia="zh-Hans"/>
        </w:rPr>
        <w:t>、</w:t>
      </w:r>
      <w:r>
        <w:rPr>
          <w:rFonts w:hint="eastAsia"/>
          <w:b w:val="0"/>
          <w:bCs w:val="0"/>
          <w:sz w:val="13"/>
          <w:szCs w:val="16"/>
          <w:lang w:val="en-US" w:eastAsia="zh-Hans"/>
        </w:rPr>
        <w:t>使用</w:t>
      </w:r>
      <w:r>
        <w:rPr>
          <w:rFonts w:hint="default"/>
          <w:b w:val="0"/>
          <w:bCs w:val="0"/>
          <w:sz w:val="13"/>
          <w:szCs w:val="16"/>
          <w:lang w:eastAsia="zh-Hans"/>
        </w:rPr>
        <w:t>、</w:t>
      </w:r>
      <w:r>
        <w:rPr>
          <w:rFonts w:hint="eastAsia"/>
          <w:b w:val="0"/>
          <w:bCs w:val="0"/>
          <w:sz w:val="13"/>
          <w:szCs w:val="16"/>
          <w:lang w:val="en-US" w:eastAsia="zh-Hans"/>
        </w:rPr>
        <w:t>加工</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提供</w:t>
      </w:r>
      <w:r>
        <w:rPr>
          <w:rFonts w:hint="default"/>
          <w:b w:val="0"/>
          <w:bCs w:val="0"/>
          <w:sz w:val="13"/>
          <w:szCs w:val="16"/>
          <w:lang w:eastAsia="zh-Hans"/>
        </w:rPr>
        <w:t>、</w:t>
      </w:r>
      <w:r>
        <w:rPr>
          <w:rFonts w:hint="eastAsia"/>
          <w:b w:val="0"/>
          <w:bCs w:val="0"/>
          <w:sz w:val="13"/>
          <w:szCs w:val="16"/>
          <w:lang w:val="en-US" w:eastAsia="zh-Hans"/>
        </w:rPr>
        <w:t>公开等</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数据安全</w:t>
      </w:r>
      <w:r>
        <w:rPr>
          <w:rFonts w:hint="default"/>
          <w:b/>
          <w:bCs/>
          <w:sz w:val="13"/>
          <w:szCs w:val="16"/>
          <w:lang w:eastAsia="zh-Hans"/>
        </w:rPr>
        <w:t>：</w:t>
      </w:r>
      <w:r>
        <w:rPr>
          <w:rFonts w:hint="eastAsia"/>
          <w:b w:val="0"/>
          <w:bCs w:val="0"/>
          <w:sz w:val="13"/>
          <w:szCs w:val="16"/>
          <w:lang w:val="en-US" w:eastAsia="zh-Hans"/>
        </w:rPr>
        <w:t>是指通过采取必要措施</w:t>
      </w:r>
      <w:r>
        <w:rPr>
          <w:rFonts w:hint="default"/>
          <w:b w:val="0"/>
          <w:bCs w:val="0"/>
          <w:sz w:val="13"/>
          <w:szCs w:val="16"/>
          <w:lang w:eastAsia="zh-Hans"/>
        </w:rPr>
        <w:t>，</w:t>
      </w:r>
      <w:r>
        <w:rPr>
          <w:rFonts w:hint="eastAsia"/>
          <w:b w:val="0"/>
          <w:bCs w:val="0"/>
          <w:sz w:val="13"/>
          <w:szCs w:val="16"/>
          <w:lang w:val="en-US" w:eastAsia="zh-Hans"/>
        </w:rPr>
        <w:t>确保数据处于有效保护和合法利用的状态</w:t>
      </w:r>
      <w:r>
        <w:rPr>
          <w:rFonts w:hint="default"/>
          <w:b w:val="0"/>
          <w:bCs w:val="0"/>
          <w:sz w:val="13"/>
          <w:szCs w:val="16"/>
          <w:lang w:eastAsia="zh-Hans"/>
        </w:rPr>
        <w:t>，</w:t>
      </w:r>
      <w:r>
        <w:rPr>
          <w:rFonts w:hint="eastAsia"/>
          <w:b w:val="0"/>
          <w:bCs w:val="0"/>
          <w:sz w:val="13"/>
          <w:szCs w:val="16"/>
          <w:lang w:val="en-US" w:eastAsia="zh-Hans"/>
        </w:rPr>
        <w:t>以及具备保障持续安全状态的能力</w:t>
      </w:r>
      <w:r>
        <w:rPr>
          <w:rFonts w:hint="default"/>
          <w:b w:val="0"/>
          <w:bCs w:val="0"/>
          <w:sz w:val="13"/>
          <w:szCs w:val="16"/>
          <w:lang w:eastAsia="zh-Hans"/>
        </w:rPr>
        <w:t>。</w:t>
      </w:r>
    </w:p>
    <w:p>
      <w:pPr>
        <w:numPr>
          <w:ilvl w:val="0"/>
          <w:numId w:val="0"/>
        </w:numPr>
        <w:ind w:leftChars="0"/>
        <w:rPr>
          <w:rFonts w:hint="default"/>
          <w:b w:val="0"/>
          <w:bCs w:val="0"/>
          <w:sz w:val="13"/>
          <w:szCs w:val="16"/>
          <w:u w:val="single"/>
          <w:lang w:eastAsia="zh-Hans"/>
        </w:rPr>
      </w:pPr>
      <w:r>
        <w:rPr>
          <w:rFonts w:hint="default"/>
          <w:b w:val="0"/>
          <w:bCs w:val="0"/>
          <w:sz w:val="13"/>
          <w:szCs w:val="16"/>
          <w:u w:val="single"/>
          <w:lang w:eastAsia="zh-Hans"/>
        </w:rPr>
        <w:t>《</w:t>
      </w:r>
      <w:r>
        <w:rPr>
          <w:rFonts w:hint="eastAsia"/>
          <w:b w:val="0"/>
          <w:bCs w:val="0"/>
          <w:sz w:val="13"/>
          <w:szCs w:val="16"/>
          <w:u w:val="single"/>
          <w:lang w:val="en-US" w:eastAsia="zh-Hans"/>
        </w:rPr>
        <w:t>个人信息保护法</w:t>
      </w:r>
      <w:r>
        <w:rPr>
          <w:rFonts w:hint="default"/>
          <w:b w:val="0"/>
          <w:bCs w:val="0"/>
          <w:sz w:val="13"/>
          <w:szCs w:val="16"/>
          <w:u w:val="singl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个人信息</w:t>
      </w:r>
      <w:r>
        <w:rPr>
          <w:rFonts w:hint="default"/>
          <w:b/>
          <w:bCs/>
          <w:sz w:val="13"/>
          <w:szCs w:val="16"/>
          <w:u w:val="none"/>
          <w:lang w:eastAsia="zh-Hans"/>
        </w:rPr>
        <w:t>：</w:t>
      </w:r>
      <w:r>
        <w:rPr>
          <w:rFonts w:hint="eastAsia"/>
          <w:b w:val="0"/>
          <w:bCs w:val="0"/>
          <w:sz w:val="13"/>
          <w:szCs w:val="16"/>
          <w:u w:val="none"/>
          <w:lang w:val="en-US" w:eastAsia="zh-Hans"/>
        </w:rPr>
        <w:t>是以电子或者其他方式记录的与已识别或者可识别的自然人有关的各种信息</w:t>
      </w:r>
      <w:r>
        <w:rPr>
          <w:rFonts w:hint="default"/>
          <w:b w:val="0"/>
          <w:bCs w:val="0"/>
          <w:sz w:val="13"/>
          <w:szCs w:val="16"/>
          <w:u w:val="none"/>
          <w:lang w:eastAsia="zh-Hans"/>
        </w:rPr>
        <w:t>，</w:t>
      </w:r>
      <w:r>
        <w:rPr>
          <w:rFonts w:hint="eastAsia"/>
          <w:b w:val="0"/>
          <w:bCs w:val="0"/>
          <w:sz w:val="13"/>
          <w:szCs w:val="16"/>
          <w:u w:val="none"/>
          <w:lang w:val="en-US" w:eastAsia="zh-Hans"/>
        </w:rPr>
        <w:t>不包括匿名化处理后的信息</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val="en-US" w:eastAsia="zh-Hans"/>
        </w:rPr>
      </w:pPr>
      <w:r>
        <w:rPr>
          <w:rFonts w:hint="eastAsia"/>
          <w:b/>
          <w:bCs/>
          <w:sz w:val="13"/>
          <w:szCs w:val="16"/>
          <w:u w:val="none"/>
          <w:lang w:val="en-US" w:eastAsia="zh-Hans"/>
        </w:rPr>
        <w:t>个人信息的处理</w:t>
      </w:r>
      <w:r>
        <w:rPr>
          <w:rFonts w:hint="default"/>
          <w:b/>
          <w:bCs/>
          <w:sz w:val="13"/>
          <w:szCs w:val="16"/>
          <w:u w:val="none"/>
          <w:lang w:eastAsia="zh-Hans"/>
        </w:rPr>
        <w:t>：</w:t>
      </w:r>
      <w:r>
        <w:rPr>
          <w:rFonts w:hint="eastAsia"/>
          <w:b w:val="0"/>
          <w:bCs w:val="0"/>
          <w:sz w:val="13"/>
          <w:szCs w:val="16"/>
          <w:u w:val="none"/>
          <w:lang w:val="en-US" w:eastAsia="zh-Hans"/>
        </w:rPr>
        <w:t>包括个人信息的收集</w:t>
      </w:r>
      <w:r>
        <w:rPr>
          <w:rFonts w:hint="default"/>
          <w:b w:val="0"/>
          <w:bCs w:val="0"/>
          <w:sz w:val="13"/>
          <w:szCs w:val="16"/>
          <w:u w:val="none"/>
          <w:lang w:eastAsia="zh-Hans"/>
        </w:rPr>
        <w:t>、</w:t>
      </w:r>
      <w:r>
        <w:rPr>
          <w:rFonts w:hint="eastAsia"/>
          <w:b w:val="0"/>
          <w:bCs w:val="0"/>
          <w:sz w:val="13"/>
          <w:szCs w:val="16"/>
          <w:u w:val="none"/>
          <w:lang w:val="en-US" w:eastAsia="zh-Hans"/>
        </w:rPr>
        <w:t>存储</w:t>
      </w:r>
      <w:r>
        <w:rPr>
          <w:rFonts w:hint="default"/>
          <w:b w:val="0"/>
          <w:bCs w:val="0"/>
          <w:sz w:val="13"/>
          <w:szCs w:val="16"/>
          <w:u w:val="none"/>
          <w:lang w:eastAsia="zh-Hans"/>
        </w:rPr>
        <w:t>、</w:t>
      </w:r>
      <w:r>
        <w:rPr>
          <w:rFonts w:hint="eastAsia"/>
          <w:b w:val="0"/>
          <w:bCs w:val="0"/>
          <w:sz w:val="13"/>
          <w:szCs w:val="16"/>
          <w:u w:val="none"/>
          <w:lang w:val="en-US" w:eastAsia="zh-Hans"/>
        </w:rPr>
        <w:t>使用</w:t>
      </w:r>
      <w:r>
        <w:rPr>
          <w:rFonts w:hint="default"/>
          <w:b w:val="0"/>
          <w:bCs w:val="0"/>
          <w:sz w:val="13"/>
          <w:szCs w:val="16"/>
          <w:u w:val="none"/>
          <w:lang w:eastAsia="zh-Hans"/>
        </w:rPr>
        <w:t>、</w:t>
      </w:r>
      <w:r>
        <w:rPr>
          <w:rFonts w:hint="eastAsia"/>
          <w:b w:val="0"/>
          <w:bCs w:val="0"/>
          <w:sz w:val="13"/>
          <w:szCs w:val="16"/>
          <w:u w:val="none"/>
          <w:lang w:val="en-US" w:eastAsia="zh-Hans"/>
        </w:rPr>
        <w:t>加工</w:t>
      </w:r>
      <w:r>
        <w:rPr>
          <w:rFonts w:hint="default"/>
          <w:b w:val="0"/>
          <w:bCs w:val="0"/>
          <w:sz w:val="13"/>
          <w:szCs w:val="16"/>
          <w:u w:val="none"/>
          <w:lang w:eastAsia="zh-Hans"/>
        </w:rPr>
        <w:t>、</w:t>
      </w:r>
      <w:r>
        <w:rPr>
          <w:rFonts w:hint="eastAsia"/>
          <w:b w:val="0"/>
          <w:bCs w:val="0"/>
          <w:sz w:val="13"/>
          <w:szCs w:val="16"/>
          <w:u w:val="none"/>
          <w:lang w:val="en-US" w:eastAsia="zh-Hans"/>
        </w:rPr>
        <w:t>传输</w:t>
      </w:r>
      <w:r>
        <w:rPr>
          <w:rFonts w:hint="default"/>
          <w:b w:val="0"/>
          <w:bCs w:val="0"/>
          <w:sz w:val="13"/>
          <w:szCs w:val="16"/>
          <w:u w:val="none"/>
          <w:lang w:eastAsia="zh-Hans"/>
        </w:rPr>
        <w:t>、</w:t>
      </w:r>
      <w:r>
        <w:rPr>
          <w:rFonts w:hint="eastAsia"/>
          <w:b w:val="0"/>
          <w:bCs w:val="0"/>
          <w:sz w:val="13"/>
          <w:szCs w:val="16"/>
          <w:u w:val="none"/>
          <w:lang w:val="en-US" w:eastAsia="zh-Hans"/>
        </w:rPr>
        <w:t>提供</w:t>
      </w:r>
      <w:r>
        <w:rPr>
          <w:rFonts w:hint="default"/>
          <w:b w:val="0"/>
          <w:bCs w:val="0"/>
          <w:sz w:val="13"/>
          <w:szCs w:val="16"/>
          <w:u w:val="none"/>
          <w:lang w:eastAsia="zh-Hans"/>
        </w:rPr>
        <w:t>、</w:t>
      </w:r>
      <w:r>
        <w:rPr>
          <w:rFonts w:hint="eastAsia"/>
          <w:b w:val="0"/>
          <w:bCs w:val="0"/>
          <w:sz w:val="13"/>
          <w:szCs w:val="16"/>
          <w:u w:val="none"/>
          <w:lang w:val="en-US" w:eastAsia="zh-Hans"/>
        </w:rPr>
        <w:t>公开</w:t>
      </w:r>
      <w:r>
        <w:rPr>
          <w:rFonts w:hint="default"/>
          <w:b w:val="0"/>
          <w:bCs w:val="0"/>
          <w:sz w:val="13"/>
          <w:szCs w:val="16"/>
          <w:u w:val="none"/>
          <w:lang w:eastAsia="zh-Hans"/>
        </w:rPr>
        <w:t>、</w:t>
      </w:r>
      <w:r>
        <w:rPr>
          <w:rFonts w:hint="eastAsia"/>
          <w:b w:val="0"/>
          <w:bCs w:val="0"/>
          <w:sz w:val="13"/>
          <w:szCs w:val="16"/>
          <w:u w:val="none"/>
          <w:lang w:val="en-US" w:eastAsia="zh-Hans"/>
        </w:rPr>
        <w:t>删除等</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个人信息处理者</w:t>
      </w:r>
      <w:r>
        <w:rPr>
          <w:rFonts w:hint="default"/>
          <w:b/>
          <w:bCs/>
          <w:sz w:val="13"/>
          <w:szCs w:val="16"/>
          <w:u w:val="none"/>
          <w:lang w:eastAsia="zh-Hans"/>
        </w:rPr>
        <w:t>：</w:t>
      </w:r>
      <w:r>
        <w:rPr>
          <w:rFonts w:hint="eastAsia"/>
          <w:b w:val="0"/>
          <w:bCs w:val="0"/>
          <w:sz w:val="13"/>
          <w:szCs w:val="16"/>
          <w:u w:val="none"/>
          <w:lang w:val="en-US" w:eastAsia="zh-Hans"/>
        </w:rPr>
        <w:t>是指在个人信息处理活动中自主决定处理目的</w:t>
      </w:r>
      <w:r>
        <w:rPr>
          <w:rFonts w:hint="default"/>
          <w:b w:val="0"/>
          <w:bCs w:val="0"/>
          <w:sz w:val="13"/>
          <w:szCs w:val="16"/>
          <w:u w:val="none"/>
          <w:lang w:eastAsia="zh-Hans"/>
        </w:rPr>
        <w:t>、</w:t>
      </w:r>
      <w:r>
        <w:rPr>
          <w:rFonts w:hint="eastAsia"/>
          <w:b w:val="0"/>
          <w:bCs w:val="0"/>
          <w:sz w:val="13"/>
          <w:szCs w:val="16"/>
          <w:u w:val="none"/>
          <w:lang w:val="en-US" w:eastAsia="zh-Hans"/>
        </w:rPr>
        <w:t>处理方式的组织</w:t>
      </w:r>
      <w:r>
        <w:rPr>
          <w:rFonts w:hint="default"/>
          <w:b w:val="0"/>
          <w:bCs w:val="0"/>
          <w:sz w:val="13"/>
          <w:szCs w:val="16"/>
          <w:u w:val="none"/>
          <w:lang w:eastAsia="zh-Hans"/>
        </w:rPr>
        <w:t>、</w:t>
      </w:r>
      <w:r>
        <w:rPr>
          <w:rFonts w:hint="eastAsia"/>
          <w:b w:val="0"/>
          <w:bCs w:val="0"/>
          <w:sz w:val="13"/>
          <w:szCs w:val="16"/>
          <w:u w:val="none"/>
          <w:lang w:val="en-US" w:eastAsia="zh-Hans"/>
        </w:rPr>
        <w:t>个人</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自动化决策</w:t>
      </w:r>
      <w:r>
        <w:rPr>
          <w:rFonts w:hint="default"/>
          <w:b/>
          <w:bCs/>
          <w:sz w:val="13"/>
          <w:szCs w:val="16"/>
          <w:u w:val="none"/>
          <w:lang w:eastAsia="zh-Hans"/>
        </w:rPr>
        <w:t>：</w:t>
      </w:r>
      <w:r>
        <w:rPr>
          <w:rFonts w:hint="eastAsia"/>
          <w:b w:val="0"/>
          <w:bCs w:val="0"/>
          <w:sz w:val="13"/>
          <w:szCs w:val="16"/>
          <w:u w:val="none"/>
          <w:lang w:val="en-US" w:eastAsia="zh-Hans"/>
        </w:rPr>
        <w:t>是指通过计算机程序自动分析</w:t>
      </w:r>
      <w:r>
        <w:rPr>
          <w:rFonts w:hint="default"/>
          <w:b w:val="0"/>
          <w:bCs w:val="0"/>
          <w:sz w:val="13"/>
          <w:szCs w:val="16"/>
          <w:u w:val="none"/>
          <w:lang w:eastAsia="zh-Hans"/>
        </w:rPr>
        <w:t>、</w:t>
      </w:r>
      <w:r>
        <w:rPr>
          <w:rFonts w:hint="eastAsia"/>
          <w:b w:val="0"/>
          <w:bCs w:val="0"/>
          <w:sz w:val="13"/>
          <w:szCs w:val="16"/>
          <w:u w:val="none"/>
          <w:lang w:val="en-US" w:eastAsia="zh-Hans"/>
        </w:rPr>
        <w:t>评估个人的行为习惯</w:t>
      </w:r>
      <w:r>
        <w:rPr>
          <w:rFonts w:hint="default"/>
          <w:b w:val="0"/>
          <w:bCs w:val="0"/>
          <w:sz w:val="13"/>
          <w:szCs w:val="16"/>
          <w:u w:val="none"/>
          <w:lang w:eastAsia="zh-Hans"/>
        </w:rPr>
        <w:t>、</w:t>
      </w:r>
      <w:r>
        <w:rPr>
          <w:rFonts w:hint="eastAsia"/>
          <w:b w:val="0"/>
          <w:bCs w:val="0"/>
          <w:sz w:val="13"/>
          <w:szCs w:val="16"/>
          <w:u w:val="none"/>
          <w:lang w:val="en-US" w:eastAsia="zh-Hans"/>
        </w:rPr>
        <w:t>兴趣爱好或者经济</w:t>
      </w:r>
      <w:r>
        <w:rPr>
          <w:rFonts w:hint="default"/>
          <w:b w:val="0"/>
          <w:bCs w:val="0"/>
          <w:sz w:val="13"/>
          <w:szCs w:val="16"/>
          <w:u w:val="none"/>
          <w:lang w:eastAsia="zh-Hans"/>
        </w:rPr>
        <w:t>、</w:t>
      </w:r>
      <w:r>
        <w:rPr>
          <w:rFonts w:hint="eastAsia"/>
          <w:b w:val="0"/>
          <w:bCs w:val="0"/>
          <w:sz w:val="13"/>
          <w:szCs w:val="16"/>
          <w:u w:val="none"/>
          <w:lang w:val="en-US" w:eastAsia="zh-Hans"/>
        </w:rPr>
        <w:t>健康</w:t>
      </w:r>
      <w:r>
        <w:rPr>
          <w:rFonts w:hint="default"/>
          <w:b w:val="0"/>
          <w:bCs w:val="0"/>
          <w:sz w:val="13"/>
          <w:szCs w:val="16"/>
          <w:u w:val="none"/>
          <w:lang w:eastAsia="zh-Hans"/>
        </w:rPr>
        <w:t>、</w:t>
      </w:r>
      <w:r>
        <w:rPr>
          <w:rFonts w:hint="eastAsia"/>
          <w:b w:val="0"/>
          <w:bCs w:val="0"/>
          <w:sz w:val="13"/>
          <w:szCs w:val="16"/>
          <w:u w:val="none"/>
          <w:lang w:val="en-US" w:eastAsia="zh-Hans"/>
        </w:rPr>
        <w:t>信用状况等</w:t>
      </w:r>
      <w:r>
        <w:rPr>
          <w:rFonts w:hint="default"/>
          <w:b w:val="0"/>
          <w:bCs w:val="0"/>
          <w:sz w:val="13"/>
          <w:szCs w:val="16"/>
          <w:u w:val="none"/>
          <w:lang w:eastAsia="zh-Hans"/>
        </w:rPr>
        <w:t>，</w:t>
      </w:r>
      <w:r>
        <w:rPr>
          <w:rFonts w:hint="eastAsia"/>
          <w:b w:val="0"/>
          <w:bCs w:val="0"/>
          <w:sz w:val="13"/>
          <w:szCs w:val="16"/>
          <w:u w:val="none"/>
          <w:lang w:val="en-US" w:eastAsia="zh-Hans"/>
        </w:rPr>
        <w:t>并进行决策的活动</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去标识化</w:t>
      </w:r>
      <w:r>
        <w:rPr>
          <w:rFonts w:hint="default"/>
          <w:b/>
          <w:bCs/>
          <w:sz w:val="13"/>
          <w:szCs w:val="16"/>
          <w:u w:val="none"/>
          <w:lang w:eastAsia="zh-Hans"/>
        </w:rPr>
        <w:t>：</w:t>
      </w:r>
      <w:r>
        <w:rPr>
          <w:rFonts w:hint="eastAsia"/>
          <w:b w:val="0"/>
          <w:bCs w:val="0"/>
          <w:sz w:val="13"/>
          <w:szCs w:val="16"/>
          <w:u w:val="none"/>
          <w:lang w:val="en-US" w:eastAsia="zh-Hans"/>
        </w:rPr>
        <w:t>是指个人信息经过处理</w:t>
      </w:r>
      <w:r>
        <w:rPr>
          <w:rFonts w:hint="default"/>
          <w:b w:val="0"/>
          <w:bCs w:val="0"/>
          <w:sz w:val="13"/>
          <w:szCs w:val="16"/>
          <w:u w:val="none"/>
          <w:lang w:eastAsia="zh-Hans"/>
        </w:rPr>
        <w:t>，</w:t>
      </w:r>
      <w:r>
        <w:rPr>
          <w:rFonts w:hint="eastAsia"/>
          <w:b w:val="0"/>
          <w:bCs w:val="0"/>
          <w:sz w:val="13"/>
          <w:szCs w:val="16"/>
          <w:u w:val="none"/>
          <w:lang w:val="en-US" w:eastAsia="zh-Hans"/>
        </w:rPr>
        <w:t>使其在不借助额外信息的情况下无法识别特定自然人的过程</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匿名化</w:t>
      </w:r>
      <w:r>
        <w:rPr>
          <w:rFonts w:hint="default"/>
          <w:b/>
          <w:bCs/>
          <w:sz w:val="13"/>
          <w:szCs w:val="16"/>
          <w:u w:val="none"/>
          <w:lang w:eastAsia="zh-Hans"/>
        </w:rPr>
        <w:t>：</w:t>
      </w:r>
      <w:r>
        <w:rPr>
          <w:rFonts w:hint="eastAsia"/>
          <w:b w:val="0"/>
          <w:bCs w:val="0"/>
          <w:sz w:val="13"/>
          <w:szCs w:val="16"/>
          <w:u w:val="none"/>
          <w:lang w:val="en-US" w:eastAsia="zh-Hans"/>
        </w:rPr>
        <w:t>是指个人信息经过处理无法识别特定自然人且不能复原的过程</w:t>
      </w:r>
      <w:r>
        <w:rPr>
          <w:rFonts w:hint="default"/>
          <w:b w:val="0"/>
          <w:bCs w:val="0"/>
          <w:sz w:val="13"/>
          <w:szCs w:val="16"/>
          <w:u w:val="none"/>
          <w:lang w:eastAsia="zh-Hans"/>
        </w:rPr>
        <w:t>。</w:t>
      </w:r>
    </w:p>
    <w:p>
      <w:pPr>
        <w:numPr>
          <w:ilvl w:val="0"/>
          <w:numId w:val="1"/>
        </w:numPr>
        <w:ind w:left="0" w:leftChars="0" w:firstLine="0" w:firstLineChars="0"/>
        <w:rPr>
          <w:rFonts w:hint="default"/>
          <w:b w:val="0"/>
          <w:bCs w:val="0"/>
          <w:sz w:val="13"/>
          <w:szCs w:val="16"/>
          <w:u w:val="none"/>
          <w:lang w:eastAsia="zh-Hans"/>
        </w:rPr>
      </w:pPr>
      <w:r>
        <w:rPr>
          <w:rFonts w:hint="eastAsia"/>
          <w:b w:val="0"/>
          <w:bCs w:val="0"/>
          <w:sz w:val="13"/>
          <w:szCs w:val="16"/>
          <w:u w:val="none"/>
          <w:lang w:val="en-US" w:eastAsia="zh-Hans"/>
        </w:rPr>
        <w:t>网络安全法各条款</w:t>
      </w:r>
    </w:p>
    <w:p>
      <w:pPr>
        <w:numPr>
          <w:ilvl w:val="0"/>
          <w:numId w:val="0"/>
        </w:numPr>
        <w:ind w:leftChars="0"/>
        <w:jc w:val="center"/>
        <w:rPr>
          <w:rFonts w:hint="default"/>
          <w:b w:val="0"/>
          <w:bCs w:val="0"/>
          <w:sz w:val="13"/>
          <w:szCs w:val="16"/>
          <w:u w:val="none"/>
          <w:lang w:eastAsia="zh-Hans"/>
        </w:rPr>
      </w:pPr>
      <w:r>
        <w:rPr>
          <w:rFonts w:hint="eastAsia"/>
          <w:b w:val="0"/>
          <w:bCs w:val="0"/>
          <w:sz w:val="13"/>
          <w:szCs w:val="16"/>
          <w:u w:val="none"/>
          <w:lang w:val="en-US" w:eastAsia="zh-Hans"/>
        </w:rPr>
        <w:t>总则</w:t>
      </w:r>
    </w:p>
    <w:p>
      <w:pPr>
        <w:numPr>
          <w:ilvl w:val="0"/>
          <w:numId w:val="2"/>
        </w:numPr>
        <w:ind w:leftChars="0"/>
        <w:rPr>
          <w:rFonts w:hint="default"/>
          <w:b w:val="0"/>
          <w:bCs w:val="0"/>
          <w:sz w:val="13"/>
          <w:szCs w:val="16"/>
          <w:u w:val="none"/>
          <w:lang w:eastAsia="zh-Hans"/>
        </w:rPr>
      </w:pPr>
      <w:r>
        <w:rPr>
          <w:rFonts w:hint="eastAsia"/>
          <w:b w:val="0"/>
          <w:bCs w:val="0"/>
          <w:sz w:val="13"/>
          <w:szCs w:val="16"/>
          <w:u w:val="none"/>
          <w:lang w:val="en-US" w:eastAsia="zh-Hans"/>
        </w:rPr>
        <w:t>网络运营者开展经营和服务活动</w:t>
      </w:r>
      <w:r>
        <w:rPr>
          <w:rFonts w:hint="default"/>
          <w:b w:val="0"/>
          <w:bCs w:val="0"/>
          <w:sz w:val="13"/>
          <w:szCs w:val="16"/>
          <w:u w:val="none"/>
          <w:lang w:eastAsia="zh-Hans"/>
        </w:rPr>
        <w:t>，</w:t>
      </w:r>
      <w:r>
        <w:rPr>
          <w:rFonts w:hint="eastAsia"/>
          <w:b w:val="0"/>
          <w:bCs w:val="0"/>
          <w:sz w:val="13"/>
          <w:szCs w:val="16"/>
          <w:u w:val="none"/>
          <w:lang w:val="en-US" w:eastAsia="zh-Hans"/>
        </w:rPr>
        <w:t>必须遵守法律</w:t>
      </w:r>
      <w:r>
        <w:rPr>
          <w:rFonts w:hint="default"/>
          <w:b w:val="0"/>
          <w:bCs w:val="0"/>
          <w:sz w:val="13"/>
          <w:szCs w:val="16"/>
          <w:u w:val="none"/>
          <w:lang w:eastAsia="zh-Hans"/>
        </w:rPr>
        <w:t>、</w:t>
      </w:r>
      <w:r>
        <w:rPr>
          <w:rFonts w:hint="eastAsia"/>
          <w:b w:val="0"/>
          <w:bCs w:val="0"/>
          <w:sz w:val="13"/>
          <w:szCs w:val="16"/>
          <w:u w:val="none"/>
          <w:lang w:val="en-US" w:eastAsia="zh-Hans"/>
        </w:rPr>
        <w:t>行政法规</w:t>
      </w:r>
      <w:r>
        <w:rPr>
          <w:rFonts w:hint="default"/>
          <w:b w:val="0"/>
          <w:bCs w:val="0"/>
          <w:sz w:val="13"/>
          <w:szCs w:val="16"/>
          <w:u w:val="none"/>
          <w:lang w:eastAsia="zh-Hans"/>
        </w:rPr>
        <w:t>，</w:t>
      </w:r>
      <w:r>
        <w:rPr>
          <w:rFonts w:hint="eastAsia"/>
          <w:b w:val="0"/>
          <w:bCs w:val="0"/>
          <w:sz w:val="13"/>
          <w:szCs w:val="16"/>
          <w:u w:val="none"/>
          <w:lang w:val="en-US" w:eastAsia="zh-Hans"/>
        </w:rPr>
        <w:t>尊重社会公德</w:t>
      </w:r>
      <w:r>
        <w:rPr>
          <w:rFonts w:hint="default"/>
          <w:b w:val="0"/>
          <w:bCs w:val="0"/>
          <w:sz w:val="13"/>
          <w:szCs w:val="16"/>
          <w:u w:val="none"/>
          <w:lang w:eastAsia="zh-Hans"/>
        </w:rPr>
        <w:t>，</w:t>
      </w:r>
      <w:r>
        <w:rPr>
          <w:rFonts w:hint="eastAsia"/>
          <w:b w:val="0"/>
          <w:bCs w:val="0"/>
          <w:sz w:val="13"/>
          <w:szCs w:val="16"/>
          <w:u w:val="none"/>
          <w:lang w:val="en-US" w:eastAsia="zh-Hans"/>
        </w:rPr>
        <w:t>遵守商业道德</w:t>
      </w:r>
      <w:r>
        <w:rPr>
          <w:rFonts w:hint="default"/>
          <w:b w:val="0"/>
          <w:bCs w:val="0"/>
          <w:sz w:val="13"/>
          <w:szCs w:val="16"/>
          <w:u w:val="none"/>
          <w:lang w:eastAsia="zh-Hans"/>
        </w:rPr>
        <w:t>、</w:t>
      </w:r>
      <w:r>
        <w:rPr>
          <w:rFonts w:hint="eastAsia"/>
          <w:b w:val="0"/>
          <w:bCs w:val="0"/>
          <w:sz w:val="13"/>
          <w:szCs w:val="16"/>
          <w:u w:val="none"/>
          <w:lang w:val="en-US" w:eastAsia="zh-Hans"/>
        </w:rPr>
        <w:t>诚实信用</w:t>
      </w:r>
      <w:r>
        <w:rPr>
          <w:rFonts w:hint="default"/>
          <w:b w:val="0"/>
          <w:bCs w:val="0"/>
          <w:sz w:val="13"/>
          <w:szCs w:val="16"/>
          <w:u w:val="none"/>
          <w:lang w:eastAsia="zh-Hans"/>
        </w:rPr>
        <w:t>，</w:t>
      </w:r>
      <w:r>
        <w:rPr>
          <w:rFonts w:hint="eastAsia"/>
          <w:b w:val="0"/>
          <w:bCs w:val="0"/>
          <w:sz w:val="13"/>
          <w:szCs w:val="16"/>
          <w:u w:val="none"/>
          <w:lang w:val="en-US" w:eastAsia="zh-Hans"/>
        </w:rPr>
        <w:t>履行网络安全保护义务</w:t>
      </w:r>
      <w:r>
        <w:rPr>
          <w:rFonts w:hint="default"/>
          <w:b w:val="0"/>
          <w:bCs w:val="0"/>
          <w:sz w:val="13"/>
          <w:szCs w:val="16"/>
          <w:u w:val="none"/>
          <w:lang w:eastAsia="zh-Hans"/>
        </w:rPr>
        <w:t>，</w:t>
      </w:r>
      <w:r>
        <w:rPr>
          <w:rFonts w:hint="eastAsia"/>
          <w:b w:val="0"/>
          <w:bCs w:val="0"/>
          <w:sz w:val="13"/>
          <w:szCs w:val="16"/>
          <w:u w:val="none"/>
          <w:lang w:val="en-US" w:eastAsia="zh-Hans"/>
        </w:rPr>
        <w:t>接受政府和社会监督</w:t>
      </w:r>
      <w:r>
        <w:rPr>
          <w:rFonts w:hint="default"/>
          <w:b w:val="0"/>
          <w:bCs w:val="0"/>
          <w:sz w:val="13"/>
          <w:szCs w:val="16"/>
          <w:u w:val="none"/>
          <w:lang w:eastAsia="zh-Hans"/>
        </w:rPr>
        <w:t>，</w:t>
      </w:r>
      <w:r>
        <w:rPr>
          <w:rFonts w:hint="eastAsia"/>
          <w:b w:val="0"/>
          <w:bCs w:val="0"/>
          <w:sz w:val="13"/>
          <w:szCs w:val="16"/>
          <w:u w:val="none"/>
          <w:lang w:val="en-US" w:eastAsia="zh-Hans"/>
        </w:rPr>
        <w:t>承担社会责任</w:t>
      </w:r>
      <w:r>
        <w:rPr>
          <w:rFonts w:hint="default"/>
          <w:b w:val="0"/>
          <w:bCs w:val="0"/>
          <w:sz w:val="13"/>
          <w:szCs w:val="16"/>
          <w:u w:val="none"/>
          <w:lang w:eastAsia="zh-Hans"/>
        </w:rPr>
        <w:t>。（</w:t>
      </w:r>
      <w:r>
        <w:rPr>
          <w:rFonts w:hint="eastAsia"/>
          <w:b w:val="0"/>
          <w:bCs w:val="0"/>
          <w:sz w:val="13"/>
          <w:szCs w:val="16"/>
          <w:u w:val="none"/>
          <w:lang w:val="en-US" w:eastAsia="zh-Hans"/>
        </w:rPr>
        <w:t>网络运营主体可能违反的</w:t>
      </w:r>
      <w:r>
        <w:rPr>
          <w:rFonts w:hint="default"/>
          <w:b w:val="0"/>
          <w:bCs w:val="0"/>
          <w:sz w:val="13"/>
          <w:szCs w:val="16"/>
          <w:u w:val="none"/>
          <w:lang w:eastAsia="zh-Hans"/>
        </w:rPr>
        <w:t>）</w:t>
      </w:r>
    </w:p>
    <w:p>
      <w:pPr>
        <w:numPr>
          <w:ilvl w:val="0"/>
          <w:numId w:val="0"/>
        </w:numPr>
        <w:jc w:val="center"/>
        <w:rPr>
          <w:rFonts w:hint="eastAsia"/>
          <w:b w:val="0"/>
          <w:bCs w:val="0"/>
          <w:sz w:val="13"/>
          <w:szCs w:val="16"/>
          <w:u w:val="none"/>
          <w:lang w:val="en-US" w:eastAsia="zh-Hans"/>
        </w:rPr>
      </w:pPr>
      <w:r>
        <w:rPr>
          <w:rFonts w:hint="eastAsia"/>
          <w:b w:val="0"/>
          <w:bCs w:val="0"/>
          <w:sz w:val="13"/>
          <w:szCs w:val="16"/>
          <w:u w:val="none"/>
          <w:lang w:val="en-US" w:eastAsia="zh-Hans"/>
        </w:rPr>
        <w:t>规定</w:t>
      </w:r>
    </w:p>
    <w:p>
      <w:pPr>
        <w:numPr>
          <w:ilvl w:val="0"/>
          <w:numId w:val="0"/>
        </w:numPr>
        <w:jc w:val="both"/>
        <w:rPr>
          <w:rStyle w:val="4"/>
          <w:rFonts w:ascii="Arial" w:hAnsi="Arial" w:cs="Arial"/>
          <w:sz w:val="13"/>
          <w:szCs w:val="16"/>
        </w:rPr>
      </w:pPr>
      <w:r>
        <w:rPr>
          <w:rFonts w:hint="eastAsia"/>
          <w:b/>
          <w:bCs/>
          <w:sz w:val="13"/>
          <w:szCs w:val="16"/>
          <w:u w:val="none"/>
          <w:lang w:val="en-US" w:eastAsia="zh-Hans"/>
        </w:rPr>
        <w:t>第二十一条</w:t>
      </w:r>
      <w:r>
        <w:rPr>
          <w:rFonts w:hint="default"/>
          <w:b w:val="0"/>
          <w:bCs w:val="0"/>
          <w:sz w:val="13"/>
          <w:szCs w:val="16"/>
          <w:u w:val="none"/>
          <w:lang w:eastAsia="zh-Hans"/>
        </w:rPr>
        <w:tab/>
      </w:r>
      <w:r>
        <w:rPr>
          <w:rStyle w:val="4"/>
          <w:rFonts w:ascii="Arial" w:hAnsi="Arial" w:cs="Arial"/>
          <w:sz w:val="13"/>
          <w:szCs w:val="16"/>
        </w:rPr>
        <w:t>国家实行网络安全等级保护制度。网络运营者应当按照网络安全等级保护制度的要求，履行下列安全保护义务，保障网络免受干扰、破坏或者未经授权的访问，防止网络数据泄露或者被窃取、篡改：</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制定内部安全管理制度和操作规程，确定网络安全负责人，落实</w:t>
      </w:r>
      <w:r>
        <w:rPr>
          <w:rStyle w:val="4"/>
          <w:rFonts w:hint="eastAsia" w:ascii="Arial" w:hAnsi="Arial" w:cs="Arial"/>
          <w:sz w:val="13"/>
          <w:szCs w:val="16"/>
          <w:lang w:val="en-US" w:eastAsia="zh-Hans"/>
        </w:rPr>
        <w:t>网络</w:t>
      </w:r>
      <w:r>
        <w:rPr>
          <w:rStyle w:val="4"/>
          <w:rFonts w:ascii="Arial" w:hAnsi="Arial" w:cs="Arial"/>
          <w:sz w:val="13"/>
          <w:szCs w:val="16"/>
        </w:rPr>
        <w:t>安全保护</w:t>
      </w:r>
      <w:r>
        <w:rPr>
          <w:rStyle w:val="4"/>
          <w:rFonts w:hint="eastAsia" w:ascii="Arial" w:hAnsi="Arial" w:cs="Arial"/>
          <w:sz w:val="13"/>
          <w:szCs w:val="16"/>
          <w:lang w:val="en-US" w:eastAsia="zh-Hans"/>
        </w:rPr>
        <w:t>责任</w:t>
      </w:r>
      <w:r>
        <w:rPr>
          <w:rStyle w:val="4"/>
          <w:rFonts w:hint="default" w:ascii="Arial" w:hAnsi="Arial" w:cs="Arial"/>
          <w:sz w:val="13"/>
          <w:szCs w:val="16"/>
          <w:lang w:eastAsia="zh-Hans"/>
        </w:rPr>
        <w:t>；</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采取防范计算机病毒和网络攻击、网络侵入等危害网络安全行为的技术措施；</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采取监测、记录网络运行状态、网络安全事件的技术措施，并按照规定留存相关的网络日志不少于六个月；</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采取数据分类、重要数据备份和加密等措施；</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法律、行政法规规定的其他义务。</w:t>
      </w:r>
    </w:p>
    <w:p>
      <w:pPr>
        <w:numPr>
          <w:ilvl w:val="0"/>
          <w:numId w:val="0"/>
        </w:numPr>
        <w:jc w:val="both"/>
        <w:rPr>
          <w:rStyle w:val="4"/>
          <w:rFonts w:hint="default" w:ascii="Arial" w:hAnsi="Arial" w:cs="Arial"/>
          <w:sz w:val="13"/>
          <w:szCs w:val="16"/>
        </w:rPr>
      </w:pPr>
      <w:r>
        <w:rPr>
          <w:rStyle w:val="4"/>
          <w:rFonts w:hint="eastAsia" w:ascii="Arial" w:hAnsi="Arial" w:cs="Arial"/>
          <w:b/>
          <w:bCs/>
          <w:sz w:val="13"/>
          <w:szCs w:val="16"/>
          <w:lang w:val="en-US" w:eastAsia="zh-Hans"/>
        </w:rPr>
        <w:t>第二十五条</w:t>
      </w:r>
      <w:r>
        <w:rPr>
          <w:rStyle w:val="4"/>
          <w:rFonts w:hint="default" w:ascii="Arial" w:hAnsi="Arial" w:cs="Arial"/>
          <w:sz w:val="13"/>
          <w:szCs w:val="16"/>
          <w:lang w:eastAsia="zh-Hans"/>
        </w:rPr>
        <w:tab/>
      </w:r>
      <w:r>
        <w:rPr>
          <w:rStyle w:val="4"/>
          <w:rFonts w:ascii="Arial" w:hAnsi="Arial" w:cs="Arial"/>
          <w:sz w:val="13"/>
          <w:szCs w:val="16"/>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r>
        <w:rPr>
          <w:rStyle w:val="4"/>
          <w:rFonts w:hint="eastAsia" w:ascii="Arial" w:hAnsi="Arial" w:cs="Arial"/>
          <w:sz w:val="13"/>
          <w:szCs w:val="16"/>
          <w:lang w:val="en-US" w:eastAsia="zh-Hans"/>
        </w:rPr>
        <w:t>个人可能违反</w:t>
      </w:r>
      <w:r>
        <w:rPr>
          <w:rStyle w:val="4"/>
          <w:rFonts w:ascii="Arial" w:hAnsi="Arial" w:cs="Arial"/>
          <w:sz w:val="13"/>
          <w:szCs w:val="16"/>
        </w:rPr>
        <w:t>）</w:t>
      </w:r>
    </w:p>
    <w:p>
      <w:pPr>
        <w:ind w:left="1260" w:hanging="781" w:hangingChars="600"/>
        <w:rPr>
          <w:rStyle w:val="4"/>
          <w:rFonts w:hint="eastAsia" w:ascii="Arial" w:hAnsi="Arial" w:cs="Arial"/>
          <w:sz w:val="13"/>
          <w:szCs w:val="16"/>
        </w:rPr>
      </w:pPr>
      <w:r>
        <w:rPr>
          <w:rStyle w:val="4"/>
          <w:rFonts w:hint="eastAsia" w:ascii="Arial" w:hAnsi="Arial" w:cs="Arial"/>
          <w:b/>
          <w:bCs/>
          <w:sz w:val="13"/>
          <w:szCs w:val="16"/>
          <w:lang w:val="en-US" w:eastAsia="zh-Hans"/>
        </w:rPr>
        <w:t>第二十七条</w:t>
      </w:r>
      <w:r>
        <w:rPr>
          <w:rStyle w:val="4"/>
          <w:rFonts w:hint="default" w:ascii="Arial" w:hAnsi="Arial" w:cs="Arial"/>
          <w:sz w:val="13"/>
          <w:szCs w:val="16"/>
          <w:lang w:eastAsia="zh-Hans"/>
        </w:rPr>
        <w:tab/>
      </w:r>
      <w:r>
        <w:rPr>
          <w:rStyle w:val="4"/>
          <w:rFonts w:ascii="Arial" w:hAnsi="Arial" w:cs="Arial"/>
          <w:sz w:val="13"/>
          <w:szCs w:val="16"/>
        </w:rPr>
        <w:t>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numPr>
          <w:ilvl w:val="0"/>
          <w:numId w:val="0"/>
        </w:numPr>
        <w:jc w:val="both"/>
        <w:rPr>
          <w:rStyle w:val="4"/>
          <w:sz w:val="13"/>
          <w:szCs w:val="16"/>
        </w:rPr>
      </w:pPr>
      <w:r>
        <w:rPr>
          <w:rFonts w:hint="eastAsia"/>
          <w:b/>
          <w:bCs/>
          <w:sz w:val="13"/>
          <w:szCs w:val="16"/>
          <w:lang w:val="en-US" w:eastAsia="zh-Hans"/>
        </w:rPr>
        <w:t>第三十四条</w:t>
      </w:r>
      <w:r>
        <w:rPr>
          <w:rFonts w:hint="default"/>
          <w:sz w:val="13"/>
          <w:szCs w:val="16"/>
          <w:lang w:eastAsia="zh-Hans"/>
        </w:rPr>
        <w:tab/>
      </w:r>
      <w:r>
        <w:rPr>
          <w:rStyle w:val="4"/>
          <w:sz w:val="13"/>
          <w:szCs w:val="16"/>
        </w:rPr>
        <w:t>除本法第二十一条的规定外，关键信息基础设施的运营者还应当履行下列安全保护义务：</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设置专门安全管理机构和安全管理负责人，并对该负责人和关键岗位的人员进行安全背景审查；</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期对从业人员进行网络安全教育、技术培训和技能考核；</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对重要系统和数据库进行容灾备份；</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制定网络安全事件应急预案，并定期进行演练；</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法律、行政法规规定的其他义务。</w:t>
      </w:r>
    </w:p>
    <w:p>
      <w:pPr>
        <w:numPr>
          <w:ilvl w:val="0"/>
          <w:numId w:val="0"/>
        </w:numPr>
        <w:jc w:val="both"/>
        <w:rPr>
          <w:rStyle w:val="4"/>
          <w:rFonts w:ascii="Arial" w:hAnsi="Arial" w:cs="Arial"/>
          <w:sz w:val="13"/>
          <w:szCs w:val="16"/>
        </w:rPr>
      </w:pPr>
      <w:r>
        <w:rPr>
          <w:rStyle w:val="4"/>
          <w:rFonts w:hint="eastAsia"/>
          <w:b/>
          <w:bCs/>
          <w:sz w:val="13"/>
          <w:szCs w:val="16"/>
          <w:lang w:val="en-US" w:eastAsia="zh-Hans"/>
        </w:rPr>
        <w:t>第四十四条</w:t>
      </w:r>
      <w:r>
        <w:rPr>
          <w:rStyle w:val="4"/>
          <w:rFonts w:hint="default"/>
          <w:sz w:val="13"/>
          <w:szCs w:val="16"/>
          <w:lang w:eastAsia="zh-Hans"/>
        </w:rPr>
        <w:tab/>
      </w:r>
      <w:r>
        <w:rPr>
          <w:rStyle w:val="4"/>
          <w:rFonts w:ascii="Arial" w:hAnsi="Arial" w:cs="Arial"/>
          <w:sz w:val="13"/>
          <w:szCs w:val="16"/>
        </w:rPr>
        <w:t>任何个人和组织不得窃取或者以其他非法方式获取个人信息，不得非法出售或者非法向他人提供个人信息。</w:t>
      </w:r>
    </w:p>
    <w:p>
      <w:pPr>
        <w:numPr>
          <w:ilvl w:val="0"/>
          <w:numId w:val="0"/>
        </w:numPr>
        <w:jc w:val="both"/>
        <w:rPr>
          <w:rStyle w:val="4"/>
          <w:rFonts w:ascii="Arial" w:hAnsi="Arial" w:cs="Arial"/>
          <w:sz w:val="13"/>
          <w:szCs w:val="16"/>
        </w:rPr>
      </w:pPr>
      <w:r>
        <w:rPr>
          <w:rStyle w:val="4"/>
          <w:rFonts w:hint="eastAsia" w:ascii="Arial" w:hAnsi="Arial" w:cs="Arial"/>
          <w:b/>
          <w:bCs/>
          <w:sz w:val="13"/>
          <w:szCs w:val="16"/>
          <w:lang w:val="en-US" w:eastAsia="zh-Hans"/>
        </w:rPr>
        <w:t>第四十六条</w:t>
      </w:r>
      <w:r>
        <w:rPr>
          <w:rStyle w:val="4"/>
          <w:rFonts w:hint="default" w:ascii="Arial" w:hAnsi="Arial" w:cs="Arial"/>
          <w:sz w:val="13"/>
          <w:szCs w:val="16"/>
          <w:lang w:eastAsia="zh-Hans"/>
        </w:rPr>
        <w:tab/>
      </w:r>
      <w:r>
        <w:rPr>
          <w:rStyle w:val="4"/>
          <w:rFonts w:ascii="Arial" w:hAnsi="Arial" w:cs="Arial"/>
          <w:sz w:val="13"/>
          <w:szCs w:val="16"/>
        </w:rPr>
        <w:t>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numPr>
          <w:ilvl w:val="0"/>
          <w:numId w:val="0"/>
        </w:numPr>
        <w:jc w:val="center"/>
        <w:rPr>
          <w:rStyle w:val="4"/>
          <w:rFonts w:hint="eastAsia" w:ascii="Arial" w:hAnsi="Arial" w:cs="Arial"/>
          <w:sz w:val="13"/>
          <w:szCs w:val="16"/>
          <w:lang w:val="en-US" w:eastAsia="zh-Hans"/>
        </w:rPr>
      </w:pPr>
      <w:r>
        <w:rPr>
          <w:rStyle w:val="4"/>
          <w:rFonts w:hint="eastAsia" w:ascii="Arial" w:hAnsi="Arial" w:cs="Arial"/>
          <w:sz w:val="13"/>
          <w:szCs w:val="16"/>
          <w:lang w:val="en-US" w:eastAsia="zh-Hans"/>
        </w:rPr>
        <w:t>责任条款</w:t>
      </w:r>
    </w:p>
    <w:p>
      <w:pPr>
        <w:numPr>
          <w:ilvl w:val="0"/>
          <w:numId w:val="0"/>
        </w:numPr>
        <w:jc w:val="both"/>
        <w:rPr>
          <w:rStyle w:val="4"/>
          <w:rFonts w:ascii="Arial" w:hAnsi="Arial" w:cs="Arial"/>
          <w:sz w:val="13"/>
          <w:szCs w:val="16"/>
        </w:rPr>
      </w:pPr>
      <w:r>
        <w:rPr>
          <w:rStyle w:val="4"/>
          <w:rFonts w:hint="eastAsia" w:ascii="Arial" w:hAnsi="Arial" w:cs="Arial"/>
          <w:b/>
          <w:bCs/>
          <w:sz w:val="13"/>
          <w:szCs w:val="16"/>
          <w:lang w:val="en-US" w:eastAsia="zh-Hans"/>
        </w:rPr>
        <w:t>第五十九条</w:t>
      </w:r>
      <w:r>
        <w:rPr>
          <w:rStyle w:val="4"/>
          <w:rFonts w:hint="default" w:ascii="Arial" w:hAnsi="Arial" w:cs="Arial"/>
          <w:sz w:val="13"/>
          <w:szCs w:val="16"/>
          <w:lang w:eastAsia="zh-Hans"/>
        </w:rPr>
        <w:tab/>
      </w:r>
      <w:r>
        <w:rPr>
          <w:rStyle w:val="4"/>
          <w:rFonts w:ascii="Arial" w:hAnsi="Arial" w:cs="Arial"/>
          <w:sz w:val="13"/>
          <w:szCs w:val="16"/>
        </w:rPr>
        <w:t>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pPr>
        <w:numPr>
          <w:ilvl w:val="0"/>
          <w:numId w:val="0"/>
        </w:numPr>
        <w:jc w:val="both"/>
        <w:rPr>
          <w:rStyle w:val="4"/>
          <w:rFonts w:ascii="Arial" w:hAnsi="Arial" w:cs="Arial"/>
          <w:sz w:val="13"/>
          <w:szCs w:val="16"/>
        </w:rPr>
      </w:pPr>
      <w:r>
        <w:rPr>
          <w:rStyle w:val="4"/>
          <w:rFonts w:hint="eastAsia" w:ascii="Arial" w:hAnsi="Arial" w:cs="Arial"/>
          <w:b/>
          <w:bCs/>
          <w:sz w:val="13"/>
          <w:szCs w:val="16"/>
          <w:lang w:val="en-US" w:eastAsia="zh-Hans"/>
        </w:rPr>
        <w:t>第六十三条</w:t>
      </w:r>
      <w:r>
        <w:rPr>
          <w:rStyle w:val="4"/>
          <w:rFonts w:hint="default" w:ascii="Arial" w:hAnsi="Arial" w:cs="Arial"/>
          <w:sz w:val="13"/>
          <w:szCs w:val="16"/>
          <w:lang w:eastAsia="zh-Hans"/>
        </w:rPr>
        <w:tab/>
      </w:r>
      <w:r>
        <w:rPr>
          <w:rStyle w:val="4"/>
          <w:rFonts w:ascii="Arial" w:hAnsi="Arial" w:cs="Arial"/>
          <w:sz w:val="13"/>
          <w:szCs w:val="16"/>
        </w:rPr>
        <w:t>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bookmarkStart w:id="0" w:name="_GoBack"/>
      <w:bookmarkEnd w:id="0"/>
    </w:p>
    <w:p>
      <w:pPr>
        <w:widowControl/>
        <w:ind w:left="1260" w:hanging="781" w:hangingChars="600"/>
        <w:jc w:val="left"/>
        <w:rPr>
          <w:rStyle w:val="4"/>
          <w:rFonts w:hint="eastAsia" w:ascii="Arial" w:hAnsi="Arial" w:cs="Arial"/>
          <w:sz w:val="13"/>
          <w:szCs w:val="16"/>
        </w:rPr>
      </w:pPr>
      <w:r>
        <w:rPr>
          <w:rStyle w:val="4"/>
          <w:rFonts w:hint="eastAsia" w:ascii="Arial" w:hAnsi="Arial" w:cs="Arial"/>
          <w:b/>
          <w:bCs/>
          <w:sz w:val="13"/>
          <w:szCs w:val="16"/>
          <w:lang w:val="en-US" w:eastAsia="zh-Hans"/>
        </w:rPr>
        <w:t>第六十四条</w:t>
      </w:r>
      <w:r>
        <w:rPr>
          <w:rStyle w:val="4"/>
          <w:rFonts w:hint="default" w:ascii="Arial" w:hAnsi="Arial" w:cs="Arial"/>
          <w:sz w:val="13"/>
          <w:szCs w:val="16"/>
          <w:lang w:eastAsia="zh-Hans"/>
        </w:rPr>
        <w:tab/>
      </w:r>
      <w:r>
        <w:rPr>
          <w:rStyle w:val="4"/>
          <w:rFonts w:ascii="Arial" w:hAnsi="Arial" w:cs="Arial"/>
          <w:sz w:val="13"/>
          <w:szCs w:val="16"/>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pPr>
        <w:widowControl/>
        <w:ind w:left="1260" w:hanging="781" w:hangingChars="600"/>
        <w:jc w:val="left"/>
        <w:rPr>
          <w:rStyle w:val="4"/>
          <w:rFonts w:ascii="Arial" w:hAnsi="Arial" w:cs="Arial"/>
          <w:sz w:val="13"/>
          <w:szCs w:val="16"/>
        </w:rPr>
      </w:pPr>
      <w:r>
        <w:rPr>
          <w:rStyle w:val="4"/>
          <w:rFonts w:hint="eastAsia" w:ascii="Arial" w:hAnsi="Arial" w:cs="Arial"/>
          <w:b/>
          <w:bCs/>
          <w:sz w:val="13"/>
          <w:szCs w:val="16"/>
          <w:lang w:val="en-US" w:eastAsia="zh-Hans"/>
        </w:rPr>
        <w:t>第六十七条</w:t>
      </w:r>
      <w:r>
        <w:rPr>
          <w:rStyle w:val="4"/>
          <w:rFonts w:hint="default" w:ascii="Arial" w:hAnsi="Arial" w:cs="Arial"/>
          <w:sz w:val="13"/>
          <w:szCs w:val="16"/>
          <w:lang w:eastAsia="zh-Hans"/>
        </w:rPr>
        <w:tab/>
      </w:r>
      <w:r>
        <w:rPr>
          <w:rStyle w:val="4"/>
          <w:rFonts w:ascii="Arial" w:hAnsi="Arial" w:cs="Arial"/>
          <w:sz w:val="13"/>
          <w:szCs w:val="16"/>
        </w:rPr>
        <w:t>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pPr>
        <w:widowControl/>
        <w:ind w:left="1260" w:hanging="781" w:hangingChars="600"/>
        <w:jc w:val="left"/>
        <w:rPr>
          <w:rStyle w:val="4"/>
          <w:rFonts w:ascii="Arial" w:hAnsi="Arial" w:cs="Arial"/>
          <w:sz w:val="13"/>
          <w:szCs w:val="16"/>
        </w:rPr>
      </w:pPr>
      <w:r>
        <w:rPr>
          <w:rStyle w:val="4"/>
          <w:rFonts w:hint="eastAsia" w:ascii="Arial" w:hAnsi="Arial" w:cs="Arial"/>
          <w:b/>
          <w:bCs/>
          <w:sz w:val="13"/>
          <w:szCs w:val="16"/>
          <w:lang w:val="en-US" w:eastAsia="zh-Hans"/>
        </w:rPr>
        <w:t>第七十一条</w:t>
      </w:r>
      <w:r>
        <w:rPr>
          <w:rStyle w:val="4"/>
          <w:rFonts w:hint="default" w:ascii="Arial" w:hAnsi="Arial" w:cs="Arial"/>
          <w:sz w:val="13"/>
          <w:szCs w:val="16"/>
          <w:lang w:eastAsia="zh-Hans"/>
        </w:rPr>
        <w:tab/>
      </w:r>
      <w:r>
        <w:rPr>
          <w:rStyle w:val="4"/>
          <w:rFonts w:ascii="Arial" w:hAnsi="Arial" w:cs="Arial"/>
          <w:sz w:val="13"/>
          <w:szCs w:val="16"/>
        </w:rPr>
        <w:t>有本法规定的违法行为的，依照有关法律、行政法规的规定记入信用档案，并予以公示。</w:t>
      </w:r>
    </w:p>
    <w:p>
      <w:pPr>
        <w:ind w:left="1260" w:hanging="781" w:hangingChars="600"/>
        <w:rPr>
          <w:rStyle w:val="4"/>
          <w:rFonts w:ascii="Arial" w:hAnsi="Arial" w:cs="Arial"/>
          <w:sz w:val="13"/>
          <w:szCs w:val="16"/>
        </w:rPr>
      </w:pPr>
      <w:r>
        <w:rPr>
          <w:rStyle w:val="4"/>
          <w:rFonts w:hint="eastAsia" w:ascii="Arial" w:hAnsi="Arial" w:cs="Arial"/>
          <w:b/>
          <w:bCs/>
          <w:sz w:val="13"/>
          <w:szCs w:val="16"/>
          <w:lang w:val="en-US" w:eastAsia="zh-Hans"/>
        </w:rPr>
        <w:t>第七十四条</w:t>
      </w:r>
      <w:r>
        <w:rPr>
          <w:rStyle w:val="4"/>
          <w:rFonts w:hint="default" w:ascii="Arial" w:hAnsi="Arial" w:cs="Arial"/>
          <w:sz w:val="13"/>
          <w:szCs w:val="16"/>
          <w:lang w:eastAsia="zh-Hans"/>
        </w:rPr>
        <w:tab/>
      </w:r>
      <w:r>
        <w:rPr>
          <w:rStyle w:val="4"/>
          <w:rFonts w:ascii="Arial" w:hAnsi="Arial" w:cs="Arial"/>
          <w:sz w:val="13"/>
          <w:szCs w:val="16"/>
        </w:rPr>
        <w:t>违反本法规定，给他人造成损害的，依法承担民事责任。违反本法规定，构成违反治安管理行为的，依法给予治安管理处罚；构成犯罪的，依法追究刑事责任。</w:t>
      </w:r>
    </w:p>
    <w:p>
      <w:pPr>
        <w:ind w:left="1260" w:hanging="780" w:hangingChars="600"/>
        <w:rPr>
          <w:rStyle w:val="4"/>
          <w:rFonts w:ascii="Arial" w:hAnsi="Arial" w:cs="Arial"/>
          <w:sz w:val="13"/>
          <w:szCs w:val="16"/>
        </w:rPr>
      </w:pPr>
    </w:p>
    <w:p>
      <w:pPr>
        <w:numPr>
          <w:ilvl w:val="0"/>
          <w:numId w:val="0"/>
        </w:numPr>
        <w:jc w:val="both"/>
        <w:rPr>
          <w:rStyle w:val="4"/>
          <w:rFonts w:hint="eastAsia" w:ascii="Arial" w:hAnsi="Arial" w:cs="Arial"/>
          <w:sz w:val="13"/>
          <w:szCs w:val="16"/>
          <w:lang w:val="en-US" w:eastAsia="zh-Hans"/>
        </w:rPr>
      </w:pPr>
      <w:r>
        <w:rPr>
          <w:rStyle w:val="4"/>
          <w:rFonts w:hint="eastAsia" w:ascii="Arial" w:hAnsi="Arial" w:cs="Arial"/>
          <w:sz w:val="13"/>
          <w:szCs w:val="16"/>
          <w:lang w:val="en-US" w:eastAsia="zh-Hans"/>
        </w:rPr>
        <w:t>答题思路</w:t>
      </w:r>
    </w:p>
    <w:p>
      <w:pPr>
        <w:numPr>
          <w:ilvl w:val="0"/>
          <w:numId w:val="5"/>
        </w:numPr>
        <w:jc w:val="both"/>
        <w:rPr>
          <w:rStyle w:val="4"/>
          <w:rFonts w:hint="default" w:ascii="Arial" w:hAnsi="Arial" w:cs="Arial" w:eastAsiaTheme="minorEastAsia"/>
          <w:sz w:val="13"/>
          <w:szCs w:val="16"/>
          <w:lang w:eastAsia="zh-Hans"/>
        </w:rPr>
      </w:pPr>
      <w:r>
        <w:rPr>
          <w:rStyle w:val="4"/>
          <w:rFonts w:hint="eastAsia" w:ascii="Arial" w:hAnsi="Arial" w:cs="Arial"/>
          <w:sz w:val="13"/>
          <w:szCs w:val="16"/>
          <w:lang w:val="en-US" w:eastAsia="zh-Hans"/>
        </w:rPr>
        <w:t>明确违反责任主体</w:t>
      </w:r>
      <w:r>
        <w:rPr>
          <w:rStyle w:val="4"/>
          <w:rFonts w:hint="default" w:ascii="Arial" w:hAnsi="Arial" w:cs="Arial"/>
          <w:sz w:val="13"/>
          <w:szCs w:val="16"/>
          <w:lang w:eastAsia="zh-Hans"/>
        </w:rPr>
        <w:t xml:space="preserve"> 2</w:t>
      </w:r>
      <w:r>
        <w:rPr>
          <w:rStyle w:val="4"/>
          <w:rFonts w:hint="eastAsia" w:ascii="Arial" w:hAnsi="Arial" w:cs="Arial"/>
          <w:sz w:val="13"/>
          <w:szCs w:val="16"/>
          <w:lang w:val="en-US" w:eastAsia="zh-Hans"/>
        </w:rPr>
        <w:t>.</w:t>
      </w:r>
      <w:r>
        <w:rPr>
          <w:rStyle w:val="4"/>
          <w:rFonts w:hint="default" w:ascii="Arial" w:hAnsi="Arial" w:cs="Arial"/>
          <w:sz w:val="13"/>
          <w:szCs w:val="16"/>
          <w:lang w:eastAsia="zh-Hans"/>
        </w:rPr>
        <w:t xml:space="preserve"> </w:t>
      </w:r>
      <w:r>
        <w:rPr>
          <w:rStyle w:val="4"/>
          <w:rFonts w:hint="eastAsia" w:ascii="Arial" w:hAnsi="Arial" w:cs="Arial"/>
          <w:sz w:val="13"/>
          <w:szCs w:val="16"/>
          <w:lang w:val="en-US" w:eastAsia="zh-Hans"/>
        </w:rPr>
        <w:t>描述违反法条情况</w:t>
      </w:r>
      <w:r>
        <w:rPr>
          <w:rStyle w:val="4"/>
          <w:rFonts w:hint="default" w:ascii="Arial" w:hAnsi="Arial" w:cs="Arial"/>
          <w:sz w:val="13"/>
          <w:szCs w:val="16"/>
          <w:lang w:eastAsia="zh-Hans"/>
        </w:rPr>
        <w:t>（</w:t>
      </w:r>
      <w:r>
        <w:rPr>
          <w:rStyle w:val="4"/>
          <w:rFonts w:hint="eastAsia" w:ascii="Arial" w:hAnsi="Arial" w:cs="Arial"/>
          <w:sz w:val="13"/>
          <w:szCs w:val="16"/>
          <w:lang w:val="en-US" w:eastAsia="zh-Hans"/>
        </w:rPr>
        <w:t>列法条</w:t>
      </w:r>
      <w:r>
        <w:rPr>
          <w:rStyle w:val="4"/>
          <w:rFonts w:hint="default" w:ascii="Arial" w:hAnsi="Arial" w:cs="Arial"/>
          <w:sz w:val="13"/>
          <w:szCs w:val="16"/>
          <w:lang w:eastAsia="zh-Hans"/>
        </w:rPr>
        <w:t>）3</w:t>
      </w:r>
      <w:r>
        <w:rPr>
          <w:rStyle w:val="4"/>
          <w:rFonts w:hint="eastAsia" w:ascii="Arial" w:hAnsi="Arial" w:cs="Arial"/>
          <w:sz w:val="13"/>
          <w:szCs w:val="16"/>
          <w:lang w:val="en-US" w:eastAsia="zh-Hans"/>
        </w:rPr>
        <w:t>.</w:t>
      </w:r>
      <w:r>
        <w:rPr>
          <w:rStyle w:val="4"/>
          <w:rFonts w:hint="default" w:ascii="Arial" w:hAnsi="Arial" w:cs="Arial"/>
          <w:sz w:val="13"/>
          <w:szCs w:val="16"/>
          <w:lang w:eastAsia="zh-Hans"/>
        </w:rPr>
        <w:t xml:space="preserve"> </w:t>
      </w:r>
      <w:r>
        <w:rPr>
          <w:rStyle w:val="4"/>
          <w:rFonts w:hint="eastAsia" w:ascii="Arial" w:hAnsi="Arial" w:cs="Arial"/>
          <w:sz w:val="13"/>
          <w:szCs w:val="16"/>
          <w:lang w:val="en-US" w:eastAsia="zh-Hans"/>
        </w:rPr>
        <w:t>依据责任条款说处罚依据</w:t>
      </w:r>
    </w:p>
    <w:p>
      <w:pPr>
        <w:numPr>
          <w:ilvl w:val="0"/>
          <w:numId w:val="0"/>
        </w:numPr>
        <w:jc w:val="both"/>
        <w:rPr>
          <w:rFonts w:ascii="Helvetica" w:hAnsi="Helvetica"/>
          <w:color w:val="7F6000" w:themeColor="accent4" w:themeShade="80"/>
          <w:sz w:val="15"/>
          <w:szCs w:val="15"/>
          <w:shd w:val="clear" w:color="auto" w:fill="FFFFFF"/>
        </w:rPr>
      </w:pPr>
      <w:r>
        <w:rPr>
          <w:rFonts w:ascii="Helvetica" w:hAnsi="Helvetica"/>
          <w:color w:val="7F6000" w:themeColor="accent4" w:themeShade="80"/>
          <w:sz w:val="15"/>
          <w:szCs w:val="15"/>
          <w:shd w:val="clear" w:color="auto" w:fill="FFFFFF"/>
        </w:rPr>
        <w:t>关键信息基础设施，是指公共通信和信息服务、能源、交通、水利、金融、公共服务、电子政务、国防科技工业等重要行业和领域的，以及其他一旦遭到破坏、丧失功能或者数据泄露，可能严重危害国家安全、国计民生、公共利益的重要网络设施、信息系统等</w:t>
      </w:r>
    </w:p>
    <w:p>
      <w:pPr>
        <w:rPr>
          <w:rFonts w:hint="eastAsia"/>
          <w:sz w:val="15"/>
          <w:szCs w:val="18"/>
        </w:rPr>
      </w:pPr>
      <w:r>
        <w:rPr>
          <w:rFonts w:hint="eastAsia"/>
          <w:color w:val="2E75B6" w:themeColor="accent1" w:themeShade="BF"/>
          <w:sz w:val="15"/>
          <w:szCs w:val="18"/>
        </w:rPr>
        <w:t>题型1：网络运营者</w:t>
      </w:r>
      <w:r>
        <w:rPr>
          <w:rFonts w:hint="eastAsia"/>
          <w:sz w:val="15"/>
          <w:szCs w:val="18"/>
        </w:rPr>
        <w:t>未履行网络安全保护义务类（若为</w:t>
      </w:r>
      <w:r>
        <w:rPr>
          <w:rFonts w:hint="eastAsia"/>
          <w:color w:val="BF9000" w:themeColor="accent4" w:themeShade="BF"/>
          <w:sz w:val="15"/>
          <w:szCs w:val="18"/>
        </w:rPr>
        <w:t>关键信息基础设施运营者</w:t>
      </w:r>
      <w:r>
        <w:rPr>
          <w:rFonts w:hint="eastAsia"/>
          <w:sz w:val="15"/>
          <w:szCs w:val="18"/>
        </w:rPr>
        <w:t>，加上金色部分）</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（列法条），违反第九条，二十一条，二十五条（视情况决定是否违反，如果没有应急预案则违反），</w:t>
      </w:r>
      <w:r>
        <w:rPr>
          <w:rFonts w:hint="eastAsia"/>
          <w:color w:val="BF9000" w:themeColor="accent4" w:themeShade="BF"/>
          <w:sz w:val="15"/>
          <w:szCs w:val="18"/>
        </w:rPr>
        <w:t>三十四条</w:t>
      </w:r>
      <w:r>
        <w:rPr>
          <w:rFonts w:hint="eastAsia"/>
          <w:sz w:val="15"/>
          <w:szCs w:val="18"/>
        </w:rPr>
        <w:t>；最后</w:t>
      </w:r>
      <w:r>
        <w:rPr>
          <w:rFonts w:hint="eastAsia"/>
          <w:color w:val="FF0000"/>
          <w:sz w:val="15"/>
          <w:szCs w:val="18"/>
        </w:rPr>
        <w:t>说处罚依据</w:t>
      </w:r>
      <w:r>
        <w:rPr>
          <w:rFonts w:hint="eastAsia"/>
          <w:sz w:val="15"/>
          <w:szCs w:val="18"/>
        </w:rPr>
        <w:t>，列出责任条款，依照第五十九条规定，同时依据第七十一条，还应对违法主体进行信用惩戒。</w:t>
      </w:r>
    </w:p>
    <w:p>
      <w:pPr>
        <w:rPr>
          <w:sz w:val="15"/>
          <w:szCs w:val="18"/>
        </w:rPr>
      </w:pPr>
      <w:r>
        <w:rPr>
          <w:rFonts w:hint="eastAsia"/>
          <w:color w:val="70AD47" w:themeColor="accent6"/>
          <w:sz w:val="15"/>
          <w:szCs w:val="18"/>
          <w14:textFill>
            <w14:solidFill>
              <w14:schemeClr w14:val="accent6"/>
            </w14:solidFill>
          </w14:textFill>
        </w:rPr>
        <w:t>题型2：个人</w:t>
      </w:r>
      <w:r>
        <w:rPr>
          <w:rFonts w:hint="eastAsia"/>
          <w:sz w:val="15"/>
          <w:szCs w:val="18"/>
        </w:rPr>
        <w:t>入侵他人网络或为他人危害网络安全提供帮助类</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（列法条），违反第二十七条；最后</w:t>
      </w:r>
      <w:r>
        <w:rPr>
          <w:rFonts w:hint="eastAsia"/>
          <w:color w:val="FF0000"/>
          <w:sz w:val="15"/>
          <w:szCs w:val="18"/>
        </w:rPr>
        <w:t>说处罚依据</w:t>
      </w:r>
      <w:r>
        <w:rPr>
          <w:rFonts w:hint="eastAsia"/>
          <w:sz w:val="15"/>
          <w:szCs w:val="18"/>
        </w:rPr>
        <w:t>，列出责任条款，依据第六十三条规定，同时依据第七十一条，还应对违法主体进行信用惩戒。</w:t>
      </w:r>
    </w:p>
    <w:p>
      <w:pPr>
        <w:rPr>
          <w:sz w:val="15"/>
          <w:szCs w:val="18"/>
        </w:rPr>
      </w:pPr>
      <w:r>
        <w:rPr>
          <w:rFonts w:hint="eastAsia"/>
          <w:sz w:val="15"/>
          <w:szCs w:val="18"/>
        </w:rPr>
        <w:t>题型3：个人/组织非法获取公民个人信息类</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（列法条），违反第四十四条；最后</w:t>
      </w:r>
      <w:r>
        <w:rPr>
          <w:rFonts w:hint="eastAsia"/>
          <w:color w:val="FF0000"/>
          <w:sz w:val="15"/>
          <w:szCs w:val="18"/>
        </w:rPr>
        <w:t>说处罚依据</w:t>
      </w:r>
      <w:r>
        <w:rPr>
          <w:rFonts w:hint="eastAsia"/>
          <w:sz w:val="15"/>
          <w:szCs w:val="18"/>
        </w:rPr>
        <w:t>，列出责任条款，依据第六十四条规定，同时依据第七十一条，还应对违法主体进行信用惩戒。</w:t>
      </w:r>
    </w:p>
    <w:p>
      <w:pPr>
        <w:rPr>
          <w:sz w:val="15"/>
          <w:szCs w:val="18"/>
        </w:rPr>
      </w:pPr>
      <w:r>
        <w:rPr>
          <w:rFonts w:hint="eastAsia"/>
          <w:sz w:val="15"/>
          <w:szCs w:val="18"/>
        </w:rPr>
        <w:t>题型四：个人/组织办假证或者诈骗类</w:t>
      </w:r>
    </w:p>
    <w:p>
      <w:pPr>
        <w:rPr>
          <w:rFonts w:hint="eastAsia"/>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描违法情况</w:t>
      </w:r>
      <w:r>
        <w:rPr>
          <w:rFonts w:hint="eastAsia"/>
          <w:sz w:val="15"/>
          <w:szCs w:val="18"/>
        </w:rPr>
        <w:t>（列法条），违反第四十六条（经营者会违反第九条）；最后</w:t>
      </w:r>
      <w:r>
        <w:rPr>
          <w:rFonts w:hint="eastAsia"/>
          <w:color w:val="FF0000"/>
          <w:sz w:val="15"/>
          <w:szCs w:val="18"/>
        </w:rPr>
        <w:t>说处罚依据</w:t>
      </w:r>
      <w:r>
        <w:rPr>
          <w:rFonts w:hint="eastAsia"/>
          <w:sz w:val="15"/>
          <w:szCs w:val="18"/>
        </w:rPr>
        <w:t>，列出责任条款，依据第六十七条规定，同时依据第七十一条，还应对违法主体进行信用惩戒（违反刑法的还应依据第七十四条追究刑事责任）。</w:t>
      </w:r>
    </w:p>
    <w:p>
      <w:r>
        <w:drawing>
          <wp:inline distT="0" distB="0" distL="114300" distR="114300">
            <wp:extent cx="2627630" cy="1522095"/>
            <wp:effectExtent l="0" t="0" r="139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522095"/>
                    </a:xfrm>
                    <a:prstGeom prst="rect">
                      <a:avLst/>
                    </a:prstGeom>
                    <a:noFill/>
                    <a:ln>
                      <a:noFill/>
                    </a:ln>
                  </pic:spPr>
                </pic:pic>
              </a:graphicData>
            </a:graphic>
          </wp:inline>
        </w:drawing>
      </w:r>
    </w:p>
    <w:p>
      <w:pPr>
        <w:rPr>
          <w:rFonts w:hint="eastAsia"/>
        </w:rPr>
      </w:pPr>
      <w:r>
        <w:drawing>
          <wp:inline distT="0" distB="0" distL="114300" distR="114300">
            <wp:extent cx="2703195" cy="1254760"/>
            <wp:effectExtent l="0" t="0" r="1460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03195" cy="1254760"/>
                    </a:xfrm>
                    <a:prstGeom prst="rect">
                      <a:avLst/>
                    </a:prstGeom>
                    <a:noFill/>
                    <a:ln>
                      <a:noFill/>
                    </a:ln>
                  </pic:spPr>
                </pic:pic>
              </a:graphicData>
            </a:graphic>
          </wp:inline>
        </w:drawing>
      </w:r>
    </w:p>
    <w:p>
      <w:r>
        <w:drawing>
          <wp:inline distT="0" distB="0" distL="114300" distR="114300">
            <wp:extent cx="2207895" cy="1964690"/>
            <wp:effectExtent l="0" t="0" r="190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07895" cy="1964690"/>
                    </a:xfrm>
                    <a:prstGeom prst="rect">
                      <a:avLst/>
                    </a:prstGeom>
                    <a:noFill/>
                    <a:ln>
                      <a:noFill/>
                    </a:ln>
                  </pic:spPr>
                </pic:pic>
              </a:graphicData>
            </a:graphic>
          </wp:inline>
        </w:drawing>
      </w:r>
    </w:p>
    <w:p>
      <w:pPr>
        <w:rPr>
          <w:rFonts w:hint="default" w:eastAsiaTheme="minorEastAsia"/>
          <w:lang w:eastAsia="zh-Hans"/>
        </w:rPr>
      </w:pPr>
      <w:r>
        <w:rPr>
          <w:rFonts w:hint="eastAsia"/>
          <w:sz w:val="15"/>
          <w:szCs w:val="18"/>
          <w:lang w:val="en-US" w:eastAsia="zh-Hans"/>
        </w:rPr>
        <w:t>帮信罪</w:t>
      </w:r>
      <w:r>
        <w:rPr>
          <w:rFonts w:hint="default"/>
          <w:sz w:val="15"/>
          <w:szCs w:val="18"/>
          <w:lang w:eastAsia="zh-Hans"/>
        </w:rPr>
        <w:t xml:space="preserve"> </w:t>
      </w:r>
      <w:r>
        <w:rPr>
          <w:rFonts w:hint="eastAsia"/>
          <w:sz w:val="15"/>
          <w:szCs w:val="18"/>
          <w:lang w:val="en-US" w:eastAsia="zh-Hans"/>
        </w:rPr>
        <w:t>主要指行为人明知他人利用信息网络实施犯罪</w:t>
      </w:r>
      <w:r>
        <w:rPr>
          <w:rFonts w:hint="default"/>
          <w:sz w:val="15"/>
          <w:szCs w:val="18"/>
          <w:lang w:eastAsia="zh-Hans"/>
        </w:rPr>
        <w:t>，</w:t>
      </w:r>
      <w:r>
        <w:rPr>
          <w:rFonts w:hint="eastAsia"/>
          <w:sz w:val="15"/>
          <w:szCs w:val="18"/>
          <w:lang w:val="en-US" w:eastAsia="zh-Hans"/>
        </w:rPr>
        <w:t>为其犯罪犯罪提供互联网接入</w:t>
      </w:r>
      <w:r>
        <w:rPr>
          <w:rFonts w:hint="default"/>
          <w:sz w:val="15"/>
          <w:szCs w:val="18"/>
          <w:lang w:eastAsia="zh-Hans"/>
        </w:rPr>
        <w:t>、</w:t>
      </w:r>
      <w:r>
        <w:rPr>
          <w:rFonts w:hint="eastAsia"/>
          <w:sz w:val="15"/>
          <w:szCs w:val="18"/>
          <w:lang w:val="en-US" w:eastAsia="zh-Hans"/>
        </w:rPr>
        <w:t>服务器托管</w:t>
      </w:r>
      <w:r>
        <w:rPr>
          <w:rFonts w:hint="default"/>
          <w:sz w:val="15"/>
          <w:szCs w:val="18"/>
          <w:lang w:eastAsia="zh-Hans"/>
        </w:rPr>
        <w:t>、</w:t>
      </w:r>
      <w:r>
        <w:rPr>
          <w:rFonts w:hint="eastAsia"/>
          <w:sz w:val="15"/>
          <w:szCs w:val="18"/>
          <w:lang w:val="en-US" w:eastAsia="zh-Hans"/>
        </w:rPr>
        <w:t>网络存储</w:t>
      </w:r>
      <w:r>
        <w:rPr>
          <w:rFonts w:hint="default"/>
          <w:sz w:val="15"/>
          <w:szCs w:val="18"/>
          <w:lang w:eastAsia="zh-Hans"/>
        </w:rPr>
        <w:t>、</w:t>
      </w:r>
      <w:r>
        <w:rPr>
          <w:rFonts w:hint="eastAsia"/>
          <w:sz w:val="15"/>
          <w:szCs w:val="18"/>
          <w:lang w:val="en-US" w:eastAsia="zh-Hans"/>
        </w:rPr>
        <w:t>通信传输等技术支持</w:t>
      </w:r>
      <w:r>
        <w:rPr>
          <w:rFonts w:hint="default"/>
          <w:sz w:val="15"/>
          <w:szCs w:val="18"/>
          <w:lang w:eastAsia="zh-Hans"/>
        </w:rPr>
        <w:t>，</w:t>
      </w:r>
      <w:r>
        <w:rPr>
          <w:rFonts w:hint="eastAsia"/>
          <w:sz w:val="15"/>
          <w:szCs w:val="18"/>
          <w:lang w:val="en-US" w:eastAsia="zh-Hans"/>
        </w:rPr>
        <w:t>或者提供广告推广</w:t>
      </w:r>
      <w:r>
        <w:rPr>
          <w:rFonts w:hint="default"/>
          <w:sz w:val="15"/>
          <w:szCs w:val="18"/>
          <w:lang w:eastAsia="zh-Hans"/>
        </w:rPr>
        <w:t>、</w:t>
      </w:r>
      <w:r>
        <w:rPr>
          <w:rFonts w:hint="eastAsia"/>
          <w:sz w:val="15"/>
          <w:szCs w:val="18"/>
          <w:lang w:val="en-US" w:eastAsia="zh-Hans"/>
        </w:rPr>
        <w:t>支付结算等帮助的犯罪行为</w:t>
      </w:r>
      <w:r>
        <w:rPr>
          <w:rFonts w:hint="default"/>
          <w:sz w:val="15"/>
          <w:szCs w:val="18"/>
          <w:lang w:eastAsia="zh-Hans"/>
        </w:rPr>
        <w:t>，</w:t>
      </w:r>
      <w:r>
        <w:rPr>
          <w:rFonts w:hint="eastAsia"/>
          <w:sz w:val="15"/>
          <w:szCs w:val="18"/>
          <w:lang w:val="en-US" w:eastAsia="zh-Hans"/>
        </w:rPr>
        <w:t>是电信网络犯罪的重要“帮凶”</w:t>
      </w:r>
      <w:r>
        <w:rPr>
          <w:rFonts w:hint="default"/>
          <w:lang w:eastAsia="zh-Hans"/>
        </w:rPr>
        <w:t>。</w:t>
      </w:r>
    </w:p>
    <w:p>
      <w:pPr>
        <w:rPr>
          <w:rFonts w:hint="eastAsia"/>
        </w:rPr>
      </w:pPr>
    </w:p>
    <w:p>
      <w:pPr>
        <w:numPr>
          <w:ilvl w:val="0"/>
          <w:numId w:val="0"/>
        </w:numPr>
        <w:jc w:val="both"/>
        <w:rPr>
          <w:rFonts w:hint="default" w:ascii="Helvetica" w:hAnsi="Helvetica"/>
          <w:color w:val="7F6000" w:themeColor="accent4" w:themeShade="80"/>
          <w:szCs w:val="21"/>
          <w:shd w:val="clear" w:color="auto" w:fill="FFFFFF"/>
          <w:lang w:eastAsia="zh-Hans"/>
        </w:rPr>
      </w:pPr>
    </w:p>
    <w:p>
      <w:pPr>
        <w:numPr>
          <w:ilvl w:val="0"/>
          <w:numId w:val="0"/>
        </w:numPr>
        <w:jc w:val="both"/>
        <w:rPr>
          <w:rStyle w:val="4"/>
          <w:rFonts w:hint="default" w:ascii="Arial" w:hAnsi="Arial" w:cs="Arial" w:eastAsiaTheme="minorEastAsia"/>
          <w:sz w:val="20"/>
          <w:szCs w:val="22"/>
          <w:lang w:eastAsia="zh-Hans"/>
        </w:rPr>
      </w:pPr>
      <w:r>
        <w:rPr>
          <w:rStyle w:val="4"/>
          <w:rFonts w:ascii="Arial" w:hAnsi="Arial" w:cs="Arial"/>
          <w:sz w:val="20"/>
          <w:szCs w:val="22"/>
        </w:rPr>
        <w:br w:type="textWrapping"/>
      </w:r>
      <w:r>
        <w:rPr>
          <w:sz w:val="20"/>
          <w:szCs w:val="22"/>
        </w:rPr>
        <w:br w:type="textWrapping"/>
      </w:r>
      <w:r>
        <w:rPr>
          <w:sz w:val="20"/>
          <w:szCs w:val="22"/>
        </w:rPr>
        <w:br w:type="textWrapping"/>
      </w:r>
    </w:p>
    <w:sectPr>
      <w:pgSz w:w="16838" w:h="11906" w:orient="landscape"/>
      <w:pgMar w:top="720" w:right="720" w:bottom="720" w:left="720" w:header="851" w:footer="992" w:gutter="0"/>
      <w:cols w:equalWidth="0" w:num="2">
        <w:col w:w="7486" w:space="425"/>
        <w:col w:w="748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BC048"/>
    <w:multiLevelType w:val="multilevel"/>
    <w:tmpl w:val="9F7BC04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5FAB42F"/>
    <w:multiLevelType w:val="singleLevel"/>
    <w:tmpl w:val="A5FAB42F"/>
    <w:lvl w:ilvl="0" w:tentative="0">
      <w:start w:val="1"/>
      <w:numFmt w:val="chineseCounting"/>
      <w:suff w:val="space"/>
      <w:lvlText w:val="（%1）"/>
      <w:lvlJc w:val="left"/>
      <w:rPr>
        <w:rFonts w:hint="eastAsia"/>
      </w:rPr>
    </w:lvl>
  </w:abstractNum>
  <w:abstractNum w:abstractNumId="2">
    <w:nsid w:val="FEB90D7F"/>
    <w:multiLevelType w:val="singleLevel"/>
    <w:tmpl w:val="FEB90D7F"/>
    <w:lvl w:ilvl="0" w:tentative="0">
      <w:start w:val="1"/>
      <w:numFmt w:val="decimal"/>
      <w:suff w:val="space"/>
      <w:lvlText w:val="%1."/>
      <w:lvlJc w:val="left"/>
    </w:lvl>
  </w:abstractNum>
  <w:abstractNum w:abstractNumId="3">
    <w:nsid w:val="FEFFB8BE"/>
    <w:multiLevelType w:val="singleLevel"/>
    <w:tmpl w:val="FEFFB8BE"/>
    <w:lvl w:ilvl="0" w:tentative="0">
      <w:start w:val="1"/>
      <w:numFmt w:val="chineseCounting"/>
      <w:suff w:val="space"/>
      <w:lvlText w:val="（%1）"/>
      <w:lvlJc w:val="left"/>
      <w:rPr>
        <w:rFonts w:hint="eastAsia"/>
      </w:rPr>
    </w:lvl>
  </w:abstractNum>
  <w:abstractNum w:abstractNumId="4">
    <w:nsid w:val="37EFF9C1"/>
    <w:multiLevelType w:val="singleLevel"/>
    <w:tmpl w:val="37EFF9C1"/>
    <w:lvl w:ilvl="0" w:tentative="0">
      <w:start w:val="9"/>
      <w:numFmt w:val="chineseCounting"/>
      <w:lvlText w:val="第%1条"/>
      <w:lvlJc w:val="left"/>
      <w:rPr>
        <w:rFonts w:hint="eastAsia"/>
        <w:b/>
        <w:bC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FAC0E"/>
    <w:rsid w:val="4EFED6F3"/>
    <w:rsid w:val="779D014F"/>
    <w:rsid w:val="DBEFAC0E"/>
    <w:rsid w:val="DD7407EE"/>
    <w:rsid w:val="E9C1D181"/>
    <w:rsid w:val="F3FF87A9"/>
    <w:rsid w:val="FFFC9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markedcontent"/>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2023-02-20T13:08:00Z</dcterms:created>
  <dc:creator>何智鹏</dc:creator>
  <cp:lastModifiedBy>何智鹏</cp:lastModifiedBy>
  <dcterms:modified xsi:type="dcterms:W3CDTF">2023-02-21T15:08:35Z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4934A80CE2DCD2B9F36DF4638A0E4077</vt:lpwstr>
  </property>
</Properties>
</file>