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ascii="宋体" w:hAnsi="宋体" w:eastAsia="宋体" w:cs="宋体"/>
          <w:sz w:val="28"/>
          <w:szCs w:val="28"/>
          <w:lang w:val="en-US" w:eastAsia="zh-Hans"/>
        </w:rPr>
      </w:pPr>
      <w:bookmarkStart w:id="0" w:name="_GoBack"/>
      <w:bookmarkEnd w:id="0"/>
      <w:r>
        <w:rPr>
          <w:rFonts w:hint="eastAsia" w:ascii="宋体" w:hAnsi="宋体" w:eastAsia="宋体" w:cs="宋体"/>
          <w:sz w:val="28"/>
          <w:szCs w:val="28"/>
        </w:rPr>
        <w:t>《认知与质疑I》课程</w:t>
      </w:r>
      <w:r>
        <w:rPr>
          <w:rFonts w:hint="eastAsia" w:ascii="宋体" w:hAnsi="宋体" w:eastAsia="宋体" w:cs="宋体"/>
          <w:sz w:val="28"/>
          <w:szCs w:val="28"/>
          <w:lang w:val="en-US" w:eastAsia="zh-Hans"/>
        </w:rPr>
        <w:t>总结</w:t>
      </w:r>
    </w:p>
    <w:p>
      <w:pPr>
        <w:pStyle w:val="4"/>
        <w:bidi w:val="0"/>
        <w:jc w:val="center"/>
        <w:rPr>
          <w:rFonts w:hint="default" w:ascii="宋体" w:hAnsi="宋体" w:eastAsia="宋体" w:cs="宋体"/>
          <w:sz w:val="24"/>
          <w:szCs w:val="24"/>
          <w:lang w:eastAsia="zh-Hans"/>
        </w:rPr>
      </w:pPr>
      <w:r>
        <w:rPr>
          <w:rFonts w:hint="eastAsia" w:ascii="宋体" w:hAnsi="宋体" w:eastAsia="宋体" w:cs="宋体"/>
          <w:sz w:val="24"/>
          <w:szCs w:val="24"/>
          <w:lang w:val="en-US" w:eastAsia="zh-Hans"/>
        </w:rPr>
        <w:t>何智鹏</w:t>
      </w:r>
      <w:r>
        <w:rPr>
          <w:rFonts w:hint="default" w:ascii="宋体" w:hAnsi="宋体" w:eastAsia="宋体" w:cs="宋体"/>
          <w:sz w:val="24"/>
          <w:szCs w:val="24"/>
          <w:lang w:eastAsia="zh-Hans"/>
        </w:rPr>
        <w:t xml:space="preserve"> 2112233062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认知与质疑</w:t>
      </w:r>
      <w:r>
        <w:rPr>
          <w:rFonts w:hint="default"/>
          <w:sz w:val="24"/>
          <w:szCs w:val="24"/>
          <w:lang w:eastAsia="zh-Hans"/>
        </w:rPr>
        <w:t>》</w:t>
      </w:r>
      <w:r>
        <w:rPr>
          <w:rFonts w:hint="eastAsia"/>
          <w:sz w:val="24"/>
          <w:szCs w:val="24"/>
          <w:lang w:val="en-US" w:eastAsia="zh-Hans"/>
        </w:rPr>
        <w:t>这门课研一上已经结束了</w:t>
      </w:r>
      <w:r>
        <w:rPr>
          <w:rFonts w:hint="default"/>
          <w:sz w:val="24"/>
          <w:szCs w:val="24"/>
          <w:lang w:eastAsia="zh-Hans"/>
        </w:rPr>
        <w:t>，</w:t>
      </w:r>
      <w:r>
        <w:rPr>
          <w:rFonts w:hint="eastAsia"/>
          <w:sz w:val="24"/>
          <w:szCs w:val="24"/>
          <w:lang w:val="en-US" w:eastAsia="zh-Hans"/>
        </w:rPr>
        <w:t>从最开始的不解到最后逐渐明白了开设这门课程的意义</w:t>
      </w:r>
      <w:r>
        <w:rPr>
          <w:rFonts w:hint="default"/>
          <w:sz w:val="24"/>
          <w:szCs w:val="24"/>
          <w:lang w:eastAsia="zh-Hans"/>
        </w:rPr>
        <w:t>，</w:t>
      </w:r>
      <w:r>
        <w:rPr>
          <w:rFonts w:hint="eastAsia"/>
          <w:sz w:val="24"/>
          <w:szCs w:val="24"/>
          <w:lang w:val="en-US" w:eastAsia="zh-Hans"/>
        </w:rPr>
        <w:t>线上交流时光短暂而充实，不光是通过课程学到了感兴趣的知识，也体验了多元的授课氛围，特别的教育理念。沉浸式的与演讲者对话体验也是对研究生生活的预备，让我习惯于大胆提问</w:t>
      </w:r>
      <w:r>
        <w:rPr>
          <w:rFonts w:hint="default"/>
          <w:sz w:val="24"/>
          <w:szCs w:val="24"/>
          <w:lang w:eastAsia="zh-Hans"/>
        </w:rPr>
        <w:t>，</w:t>
      </w:r>
      <w:r>
        <w:rPr>
          <w:rFonts w:hint="eastAsia"/>
          <w:sz w:val="24"/>
          <w:szCs w:val="24"/>
          <w:lang w:val="en-US" w:eastAsia="zh-Hans"/>
        </w:rPr>
        <w:t>大胆质疑，其中包括了各类人工智能、网络安全、联邦学习等知识；让我锻炼了在课堂上与来自全国各地的优秀同学沟通。感谢广州大学与其他高校共同提供的宝贵机会。愿疫情早日结束，期待“零距离”交流的到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cstheme="minorBidi"/>
          <w:kern w:val="0"/>
          <w:sz w:val="24"/>
          <w:szCs w:val="24"/>
          <w:lang w:eastAsia="zh-Hans" w:bidi="ar"/>
        </w:rPr>
      </w:pPr>
      <w:r>
        <w:rPr>
          <w:rFonts w:hint="eastAsia"/>
          <w:sz w:val="24"/>
          <w:szCs w:val="24"/>
          <w:lang w:val="en-US" w:eastAsia="zh-Hans"/>
        </w:rPr>
        <w:t>话不多说</w:t>
      </w:r>
      <w:r>
        <w:rPr>
          <w:rFonts w:hint="default"/>
          <w:sz w:val="24"/>
          <w:szCs w:val="24"/>
          <w:lang w:eastAsia="zh-Hans"/>
        </w:rPr>
        <w:t>，</w:t>
      </w:r>
      <w:r>
        <w:rPr>
          <w:rFonts w:hint="eastAsia"/>
          <w:sz w:val="24"/>
          <w:szCs w:val="24"/>
          <w:lang w:val="en-US" w:eastAsia="zh-Hans"/>
        </w:rPr>
        <w:t>课程的过程当中令我印象最深刻的一次质疑是一位哈工大同学分享的</w:t>
      </w:r>
      <w:r>
        <w:rPr>
          <w:rFonts w:hint="default"/>
          <w:sz w:val="24"/>
          <w:szCs w:val="24"/>
          <w:lang w:eastAsia="zh-Hans"/>
        </w:rPr>
        <w:t>《</w:t>
      </w:r>
      <w:r>
        <w:rPr>
          <w:rFonts w:hint="eastAsia"/>
          <w:sz w:val="24"/>
          <w:szCs w:val="24"/>
          <w:lang w:val="en-US" w:eastAsia="zh-Hans"/>
        </w:rPr>
        <w:t>联邦场景下的跨领域推荐</w:t>
      </w:r>
      <w:r>
        <w:rPr>
          <w:rFonts w:hint="default"/>
          <w:sz w:val="24"/>
          <w:szCs w:val="24"/>
          <w:lang w:eastAsia="zh-Hans"/>
        </w:rPr>
        <w:t>》，</w:t>
      </w:r>
      <w:r>
        <w:rPr>
          <w:rFonts w:hint="eastAsia"/>
          <w:sz w:val="24"/>
          <w:szCs w:val="24"/>
          <w:lang w:val="en-US" w:eastAsia="zh-Hans"/>
        </w:rPr>
        <w:t>这位同学</w:t>
      </w:r>
      <w:r>
        <w:rPr>
          <w:rFonts w:hint="eastAsia" w:asciiTheme="minorHAnsi" w:hAnsiTheme="minorHAnsi" w:eastAsiaTheme="minorEastAsia" w:cstheme="minorBidi"/>
          <w:kern w:val="0"/>
          <w:sz w:val="24"/>
          <w:szCs w:val="24"/>
          <w:lang w:val="en-US" w:eastAsia="zh-Hans" w:bidi="ar"/>
        </w:rPr>
        <w:t>的演讲</w:t>
      </w:r>
      <w:r>
        <w:rPr>
          <w:rFonts w:hint="eastAsia" w:asciiTheme="minorHAnsi" w:hAnsiTheme="minorHAnsi" w:eastAsiaTheme="minorEastAsia" w:cstheme="minorBidi"/>
          <w:kern w:val="0"/>
          <w:sz w:val="24"/>
          <w:szCs w:val="24"/>
          <w:lang w:val="en-US" w:eastAsia="zh-CN" w:bidi="ar"/>
        </w:rPr>
        <w:t>给我的感受就是快节奏和环环相扣</w:t>
      </w:r>
      <w:r>
        <w:rPr>
          <w:rFonts w:hint="default" w:cstheme="minorBidi"/>
          <w:kern w:val="0"/>
          <w:sz w:val="24"/>
          <w:szCs w:val="24"/>
          <w:lang w:eastAsia="zh-CN" w:bidi="ar"/>
        </w:rPr>
        <w:t>，</w:t>
      </w:r>
      <w:r>
        <w:rPr>
          <w:rFonts w:hint="eastAsia" w:cstheme="minorBidi"/>
          <w:kern w:val="0"/>
          <w:sz w:val="24"/>
          <w:szCs w:val="24"/>
          <w:lang w:val="en-US" w:eastAsia="zh-Hans" w:bidi="ar"/>
        </w:rPr>
        <w:t>逻辑清晰</w:t>
      </w:r>
      <w:r>
        <w:rPr>
          <w:rFonts w:hint="default" w:cstheme="minorBidi"/>
          <w:kern w:val="0"/>
          <w:sz w:val="24"/>
          <w:szCs w:val="24"/>
          <w:lang w:eastAsia="zh-Hans" w:bidi="ar"/>
        </w:rPr>
        <w:t>，</w:t>
      </w:r>
      <w:r>
        <w:rPr>
          <w:rFonts w:hint="eastAsia" w:cstheme="minorBidi"/>
          <w:kern w:val="0"/>
          <w:sz w:val="24"/>
          <w:szCs w:val="24"/>
          <w:lang w:val="en-US" w:eastAsia="zh-Hans" w:bidi="ar"/>
        </w:rPr>
        <w:t>算法介绍通俗易懂</w:t>
      </w:r>
      <w:r>
        <w:rPr>
          <w:rFonts w:hint="default" w:cstheme="minorBidi"/>
          <w:kern w:val="0"/>
          <w:sz w:val="24"/>
          <w:szCs w:val="24"/>
          <w:lang w:eastAsia="zh-Hans" w:bidi="ar"/>
        </w:rPr>
        <w:t>，</w:t>
      </w:r>
      <w:r>
        <w:rPr>
          <w:rFonts w:hint="eastAsia" w:cstheme="minorBidi"/>
          <w:kern w:val="0"/>
          <w:sz w:val="24"/>
          <w:szCs w:val="24"/>
          <w:lang w:val="en-US" w:eastAsia="zh-Hans" w:bidi="ar"/>
        </w:rPr>
        <w:t>并且演讲起来自信满满</w:t>
      </w:r>
      <w:r>
        <w:rPr>
          <w:rFonts w:hint="default" w:cstheme="minorBidi"/>
          <w:kern w:val="0"/>
          <w:sz w:val="24"/>
          <w:szCs w:val="24"/>
          <w:lang w:eastAsia="zh-Hans" w:bidi="ar"/>
        </w:rPr>
        <w:t>，</w:t>
      </w:r>
      <w:r>
        <w:rPr>
          <w:rFonts w:hint="eastAsia" w:cstheme="minorBidi"/>
          <w:kern w:val="0"/>
          <w:sz w:val="24"/>
          <w:szCs w:val="24"/>
          <w:lang w:val="en-US" w:eastAsia="zh-Hans" w:bidi="ar"/>
        </w:rPr>
        <w:t>与在研讨厅演讲的我形成鲜明的对比</w:t>
      </w:r>
      <w:r>
        <w:rPr>
          <w:rFonts w:hint="default" w:cstheme="minorBidi"/>
          <w:kern w:val="0"/>
          <w:sz w:val="24"/>
          <w:szCs w:val="24"/>
          <w:lang w:eastAsia="zh-Hans" w:bidi="ar"/>
        </w:rPr>
        <w:t>，</w:t>
      </w:r>
      <w:r>
        <w:rPr>
          <w:rFonts w:hint="eastAsia" w:cstheme="minorBidi"/>
          <w:kern w:val="0"/>
          <w:sz w:val="24"/>
          <w:szCs w:val="24"/>
          <w:lang w:val="en-US" w:eastAsia="zh-Hans" w:bidi="ar"/>
        </w:rPr>
        <w:t>自愧不如</w:t>
      </w:r>
      <w:r>
        <w:rPr>
          <w:rFonts w:hint="default" w:cstheme="minorBidi"/>
          <w:kern w:val="0"/>
          <w:sz w:val="24"/>
          <w:szCs w:val="24"/>
          <w:lang w:eastAsia="zh-Hans" w:bidi="ar"/>
        </w:rPr>
        <w:t>，</w:t>
      </w:r>
      <w:r>
        <w:rPr>
          <w:rFonts w:hint="eastAsia" w:cstheme="minorBidi"/>
          <w:kern w:val="0"/>
          <w:sz w:val="24"/>
          <w:szCs w:val="24"/>
          <w:lang w:val="en-US" w:eastAsia="zh-Hans" w:bidi="ar"/>
        </w:rPr>
        <w:t>需要向这位同学虚心学习</w:t>
      </w:r>
      <w:r>
        <w:rPr>
          <w:rFonts w:hint="default" w:cstheme="minorBidi"/>
          <w:kern w:val="0"/>
          <w:sz w:val="24"/>
          <w:szCs w:val="24"/>
          <w:lang w:eastAsia="zh-Hans"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cstheme="minorBidi"/>
          <w:kern w:val="0"/>
          <w:sz w:val="24"/>
          <w:szCs w:val="24"/>
          <w:lang w:eastAsia="zh-Hans" w:bidi="ar"/>
        </w:rPr>
      </w:pPr>
      <w:r>
        <w:rPr>
          <w:rFonts w:hint="eastAsia" w:cstheme="minorBidi"/>
          <w:kern w:val="0"/>
          <w:sz w:val="24"/>
          <w:szCs w:val="24"/>
          <w:lang w:val="en-US" w:eastAsia="zh-Hans" w:bidi="ar"/>
        </w:rPr>
        <w:t>通过这位同学的分享</w:t>
      </w:r>
      <w:r>
        <w:rPr>
          <w:rFonts w:hint="default" w:cstheme="minorBidi"/>
          <w:kern w:val="0"/>
          <w:sz w:val="24"/>
          <w:szCs w:val="24"/>
          <w:lang w:eastAsia="zh-Hans" w:bidi="ar"/>
        </w:rPr>
        <w:t>，</w:t>
      </w:r>
      <w:r>
        <w:rPr>
          <w:rFonts w:hint="eastAsia" w:cstheme="minorBidi"/>
          <w:kern w:val="0"/>
          <w:sz w:val="24"/>
          <w:szCs w:val="24"/>
          <w:lang w:val="en-US" w:eastAsia="zh-Hans" w:bidi="ar"/>
        </w:rPr>
        <w:t>我明白了联邦场景下的跨领域推荐是指跨越多个领域或组织的推荐系统。在这种情况下，每个领域都可以独立进行数据处理和模型训练，并在最终进行跨领域推荐时进行数据和模型的集成。联邦场景下的跨领域推荐可以解决传统的单一领域推荐系统面临的数据和模型缺陷的问题，并且可以提高推荐系统的准确性和适用性。然而，联邦场景下的跨领域推荐也有一些挑战，例如数据集成、模型训练和领域间的相关性等。总的来说，联邦场景下的跨领域推荐是一个有前途的研究方向，它有助于解决单一领域推荐系统的局限性，并且可以提高推荐系统的准确性和适用性</w:t>
      </w:r>
      <w:r>
        <w:rPr>
          <w:rFonts w:hint="default" w:cstheme="minorBidi"/>
          <w:kern w:val="0"/>
          <w:sz w:val="24"/>
          <w:szCs w:val="24"/>
          <w:lang w:eastAsia="zh-Hans" w:bidi="ar"/>
        </w:rPr>
        <w:t>。</w:t>
      </w:r>
      <w:r>
        <w:rPr>
          <w:rFonts w:hint="eastAsia" w:cstheme="minorBidi"/>
          <w:kern w:val="0"/>
          <w:sz w:val="24"/>
          <w:szCs w:val="24"/>
          <w:lang w:val="en-US" w:eastAsia="zh-Hans" w:bidi="ar"/>
        </w:rPr>
        <w:t>在同学提问环节</w:t>
      </w:r>
      <w:r>
        <w:rPr>
          <w:rFonts w:hint="default" w:cstheme="minorBidi"/>
          <w:kern w:val="0"/>
          <w:sz w:val="24"/>
          <w:szCs w:val="24"/>
          <w:lang w:eastAsia="zh-Hans" w:bidi="ar"/>
        </w:rPr>
        <w:t>，</w:t>
      </w:r>
      <w:r>
        <w:rPr>
          <w:rFonts w:hint="eastAsia" w:cstheme="minorBidi"/>
          <w:kern w:val="0"/>
          <w:sz w:val="24"/>
          <w:szCs w:val="24"/>
          <w:lang w:val="en-US" w:eastAsia="zh-Hans" w:bidi="ar"/>
        </w:rPr>
        <w:t>我立刻开麦提问了一个问题</w:t>
      </w:r>
      <w:r>
        <w:rPr>
          <w:rFonts w:hint="default" w:cstheme="minorBidi"/>
          <w:kern w:val="0"/>
          <w:sz w:val="24"/>
          <w:szCs w:val="24"/>
          <w:lang w:eastAsia="zh-Hans" w:bidi="ar"/>
        </w:rPr>
        <w:t>，</w:t>
      </w:r>
      <w:r>
        <w:rPr>
          <w:rFonts w:hint="eastAsia" w:cstheme="minorBidi"/>
          <w:kern w:val="0"/>
          <w:sz w:val="24"/>
          <w:szCs w:val="24"/>
          <w:lang w:val="en-US" w:eastAsia="zh-Hans" w:bidi="ar"/>
        </w:rPr>
        <w:t>“同学你分享的论文提出的是两层架构</w:t>
      </w:r>
      <w:r>
        <w:rPr>
          <w:rFonts w:hint="default" w:cstheme="minorBidi"/>
          <w:kern w:val="0"/>
          <w:sz w:val="24"/>
          <w:szCs w:val="24"/>
          <w:lang w:eastAsia="zh-Hans" w:bidi="ar"/>
        </w:rPr>
        <w:t>，</w:t>
      </w:r>
      <w:r>
        <w:rPr>
          <w:rFonts w:hint="eastAsia" w:cstheme="minorBidi"/>
          <w:kern w:val="0"/>
          <w:sz w:val="24"/>
          <w:szCs w:val="24"/>
          <w:lang w:val="en-US" w:eastAsia="zh-Hans" w:bidi="ar"/>
        </w:rPr>
        <w:t>有没有考虑云服务器</w:t>
      </w:r>
      <w:r>
        <w:rPr>
          <w:rFonts w:hint="default" w:cstheme="minorBidi"/>
          <w:kern w:val="0"/>
          <w:sz w:val="24"/>
          <w:szCs w:val="24"/>
          <w:lang w:eastAsia="zh-Hans" w:bidi="ar"/>
        </w:rPr>
        <w:t>，</w:t>
      </w:r>
      <w:r>
        <w:rPr>
          <w:rFonts w:hint="eastAsia" w:cstheme="minorBidi"/>
          <w:kern w:val="0"/>
          <w:sz w:val="24"/>
          <w:szCs w:val="24"/>
          <w:lang w:val="en-US" w:eastAsia="zh-Hans" w:bidi="ar"/>
        </w:rPr>
        <w:t>边缘服务器</w:t>
      </w:r>
      <w:r>
        <w:rPr>
          <w:rFonts w:hint="default" w:cstheme="minorBidi"/>
          <w:kern w:val="0"/>
          <w:sz w:val="24"/>
          <w:szCs w:val="24"/>
          <w:lang w:eastAsia="zh-Hans" w:bidi="ar"/>
        </w:rPr>
        <w:t>，</w:t>
      </w:r>
      <w:r>
        <w:rPr>
          <w:rFonts w:hint="eastAsia" w:cstheme="minorBidi"/>
          <w:kern w:val="0"/>
          <w:sz w:val="24"/>
          <w:szCs w:val="24"/>
          <w:lang w:val="en-US" w:eastAsia="zh-Hans" w:bidi="ar"/>
        </w:rPr>
        <w:t>客户端三层架构模式”</w:t>
      </w:r>
      <w:r>
        <w:rPr>
          <w:rFonts w:hint="default" w:cstheme="minorBidi"/>
          <w:kern w:val="0"/>
          <w:sz w:val="24"/>
          <w:szCs w:val="24"/>
          <w:lang w:eastAsia="zh-Hans" w:bidi="ar"/>
        </w:rPr>
        <w:t>，</w:t>
      </w:r>
      <w:r>
        <w:rPr>
          <w:rFonts w:hint="eastAsia" w:cstheme="minorBidi"/>
          <w:kern w:val="0"/>
          <w:sz w:val="24"/>
          <w:szCs w:val="24"/>
          <w:lang w:val="en-US" w:eastAsia="zh-Hans" w:bidi="ar"/>
        </w:rPr>
        <w:t>演讲者也给出了他的思考和想法</w:t>
      </w:r>
      <w:r>
        <w:rPr>
          <w:rFonts w:hint="default" w:cstheme="minorBidi"/>
          <w:kern w:val="0"/>
          <w:sz w:val="24"/>
          <w:szCs w:val="24"/>
          <w:lang w:eastAsia="zh-Hans" w:bidi="ar"/>
        </w:rPr>
        <w:t>，</w:t>
      </w:r>
      <w:r>
        <w:rPr>
          <w:rFonts w:hint="eastAsia" w:cstheme="minorBidi"/>
          <w:kern w:val="0"/>
          <w:sz w:val="24"/>
          <w:szCs w:val="24"/>
          <w:lang w:val="en-US" w:eastAsia="zh-Hans" w:bidi="ar"/>
        </w:rPr>
        <w:t>让我感悟颇深</w:t>
      </w:r>
      <w:r>
        <w:rPr>
          <w:rFonts w:hint="default" w:cstheme="minorBidi"/>
          <w:kern w:val="0"/>
          <w:sz w:val="24"/>
          <w:szCs w:val="24"/>
          <w:lang w:eastAsia="zh-Hans" w:bidi="ar"/>
        </w:rPr>
        <w:t>。</w:t>
      </w:r>
    </w:p>
    <w:p>
      <w:pPr>
        <w:keepNext w:val="0"/>
        <w:keepLines w:val="0"/>
        <w:pageBreakBefore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eastAsia="zh-Hans"/>
        </w:rPr>
      </w:pPr>
      <w:r>
        <w:rPr>
          <w:rFonts w:hint="default"/>
          <w:sz w:val="24"/>
          <w:szCs w:val="24"/>
          <w:lang w:eastAsia="zh-Hans"/>
        </w:rPr>
        <w:t>本文仅是一篇简要的课程知识复盘，难以全部展开。</w:t>
      </w:r>
      <w:r>
        <w:rPr>
          <w:rFonts w:hint="eastAsia"/>
          <w:sz w:val="24"/>
          <w:szCs w:val="24"/>
          <w:lang w:val="en-US" w:eastAsia="zh-Hans"/>
        </w:rPr>
        <w:t>通过这门课程我还学到了</w:t>
      </w:r>
      <w:r>
        <w:rPr>
          <w:rFonts w:hint="default"/>
          <w:sz w:val="24"/>
          <w:szCs w:val="24"/>
          <w:lang w:eastAsia="zh-Hans"/>
        </w:rPr>
        <w:t>：</w:t>
      </w:r>
      <w:r>
        <w:rPr>
          <w:rFonts w:hint="eastAsia"/>
          <w:sz w:val="24"/>
          <w:szCs w:val="24"/>
          <w:lang w:val="en-US" w:eastAsia="zh-Hans"/>
        </w:rPr>
        <w:t>第一，自己尚未掌握全部信息做严谨论证时，不要轻易提出绝对性的断言，说不定就有一个批判性思维高手将我批的体无完肤。第二，讨论应该是以达成“共识”，寻找更全面的新观点为目的，而不是一味坚持自己的理念说服对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2C960"/>
    <w:rsid w:val="BFB2C960"/>
    <w:rsid w:val="FFFD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2023-02-01T22:43:00Z</dcterms:created>
  <dc:creator>何智鹏</dc:creator>
  <cp:lastModifiedBy>何智鹏</cp:lastModifiedBy>
  <dcterms:modified xsi:type="dcterms:W3CDTF">2023-02-01T15:22:20Z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DCB24A6C00E100C3F809DA6309EFEBA6</vt:lpwstr>
  </property>
</Properties>
</file>