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5C25" w14:textId="1124BFDA" w:rsidR="00944D73" w:rsidRDefault="00567866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Feito um sistema de automação onde o usuário acessa um portal web que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está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alocado no ESP32, e acende os leds que estão no circuito do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relé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clicando nos botões da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página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.</w:t>
      </w:r>
    </w:p>
    <w:p w14:paraId="49E0BF0C" w14:textId="04031653" w:rsidR="00567866" w:rsidRDefault="00567866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Utilizado as biblioteca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WiFi.h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WebServer.h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para configurar a rede wifi e a do servidor HTTP.</w:t>
      </w:r>
    </w:p>
    <w:p w14:paraId="057C3005" w14:textId="7E70063E" w:rsidR="00567866" w:rsidRDefault="00567866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Digrama funcional</w:t>
      </w:r>
    </w:p>
    <w:p w14:paraId="1C238023" w14:textId="613109AD" w:rsidR="00567866" w:rsidRDefault="00567866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</w:rPr>
        <w:drawing>
          <wp:inline distT="0" distB="0" distL="0" distR="0" wp14:anchorId="314D101C" wp14:editId="35004C3B">
            <wp:extent cx="5400040" cy="3439795"/>
            <wp:effectExtent l="0" t="0" r="0" b="8255"/>
            <wp:docPr id="71062238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2388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D8E7" w14:textId="77777777" w:rsidR="00567866" w:rsidRDefault="00567866"/>
    <w:sectPr w:rsidR="0056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6"/>
    <w:rsid w:val="00567866"/>
    <w:rsid w:val="0094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1E3A"/>
  <w15:chartTrackingRefBased/>
  <w15:docId w15:val="{C3E4F664-9924-40A7-87B2-56D899C3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Ilario Zucao</dc:creator>
  <cp:keywords/>
  <dc:description/>
  <cp:lastModifiedBy>Heitor Ilario Zucao</cp:lastModifiedBy>
  <cp:revision>1</cp:revision>
  <dcterms:created xsi:type="dcterms:W3CDTF">2024-05-25T17:35:00Z</dcterms:created>
  <dcterms:modified xsi:type="dcterms:W3CDTF">2024-05-25T17:59:00Z</dcterms:modified>
</cp:coreProperties>
</file>