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41077" w14:textId="4F2925DD" w:rsidR="00E1514F" w:rsidRDefault="00E1514F" w:rsidP="00E1514F">
      <w:pPr>
        <w:pStyle w:val="FirstParagraph"/>
        <w:contextualSpacing/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56A0964E" wp14:editId="3E40E1BD">
            <wp:simplePos x="0" y="0"/>
            <wp:positionH relativeFrom="column">
              <wp:posOffset>5841365</wp:posOffset>
            </wp:positionH>
            <wp:positionV relativeFrom="paragraph">
              <wp:posOffset>-163195</wp:posOffset>
            </wp:positionV>
            <wp:extent cx="713105" cy="579120"/>
            <wp:effectExtent l="0" t="0" r="0" b="0"/>
            <wp:wrapNone/>
            <wp:docPr id="177972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105" cy="57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Escuela de Ciencias Biológicas</w:t>
      </w:r>
    </w:p>
    <w:p w14:paraId="4578842A" w14:textId="77777777" w:rsidR="00E1514F" w:rsidRDefault="00E1514F" w:rsidP="00E1514F">
      <w:pPr>
        <w:pStyle w:val="FirstParagraph"/>
        <w:contextualSpacing/>
      </w:pPr>
      <w:r>
        <w:t>Universidad Nacional</w:t>
      </w:r>
    </w:p>
    <w:p w14:paraId="7AD903C8" w14:textId="77777777" w:rsidR="00E1514F" w:rsidRDefault="00E1514F" w:rsidP="00E1514F">
      <w:pPr>
        <w:pStyle w:val="FirstParagraph"/>
        <w:contextualSpacing/>
      </w:pPr>
      <w:r>
        <w:t>Ecología de Poblaciones y Comunidades</w:t>
      </w:r>
    </w:p>
    <w:p w14:paraId="74B50B6B" w14:textId="45E7321B" w:rsidR="00E1514F" w:rsidRPr="00E1514F" w:rsidRDefault="00E1514F" w:rsidP="00E1514F">
      <w:pPr>
        <w:pStyle w:val="FirstParagraph"/>
        <w:contextualSpacing/>
      </w:pPr>
      <w:r w:rsidRPr="00E1514F">
        <w:rPr>
          <w:lang w:val="es-CR"/>
        </w:rPr>
        <w:t>Profesor: Héctor Zumbado Ulate</w:t>
      </w:r>
    </w:p>
    <w:p w14:paraId="34AFDA90" w14:textId="6EE4A769" w:rsidR="00E1514F" w:rsidRPr="00E1514F" w:rsidRDefault="00E1514F" w:rsidP="00E1514F">
      <w:pPr>
        <w:pStyle w:val="Title"/>
        <w:spacing w:after="40"/>
        <w:jc w:val="center"/>
        <w:rPr>
          <w:color w:val="auto"/>
          <w:lang w:val="es-CR"/>
        </w:rPr>
      </w:pPr>
      <w:r>
        <w:rPr>
          <w:color w:val="auto"/>
          <w:lang w:val="es-CR"/>
        </w:rPr>
        <w:t>D</w:t>
      </w:r>
      <w:r w:rsidRPr="00E1514F">
        <w:rPr>
          <w:color w:val="auto"/>
          <w:lang w:val="es-CR"/>
        </w:rPr>
        <w:t>escarga de datos de ocurrencia — GBIF + iNaturalist</w:t>
      </w:r>
    </w:p>
    <w:p w14:paraId="3A09D7ED" w14:textId="77777777" w:rsidR="00E1514F" w:rsidRDefault="00E1514F" w:rsidP="00E1514F">
      <w:pPr>
        <w:spacing w:after="80"/>
        <w:jc w:val="both"/>
        <w:rPr>
          <w:b/>
          <w:lang w:val="es-CR"/>
        </w:rPr>
      </w:pPr>
    </w:p>
    <w:p w14:paraId="4B5CCAD4" w14:textId="5A20DEA2" w:rsidR="00717BD2" w:rsidRDefault="00000000" w:rsidP="00E1514F">
      <w:pPr>
        <w:spacing w:after="80"/>
        <w:jc w:val="both"/>
        <w:rPr>
          <w:lang w:val="es-CR"/>
        </w:rPr>
      </w:pPr>
      <w:r w:rsidRPr="00E1514F">
        <w:rPr>
          <w:b/>
          <w:lang w:val="es-CR"/>
        </w:rPr>
        <w:t xml:space="preserve">Objetivo. </w:t>
      </w:r>
      <w:r w:rsidRPr="00E1514F">
        <w:rPr>
          <w:lang w:val="es-CR"/>
        </w:rPr>
        <w:t>Configurar el acceso a GBIF y descargar registros de ocurrencia de una especie desde GBIF e iNaturalist utilizando los scripts del curso.</w:t>
      </w:r>
    </w:p>
    <w:p w14:paraId="6D5BED9A" w14:textId="77777777" w:rsidR="009B6D35" w:rsidRPr="00E1514F" w:rsidRDefault="009B6D35" w:rsidP="00E1514F">
      <w:pPr>
        <w:spacing w:after="80"/>
        <w:jc w:val="both"/>
        <w:rPr>
          <w:lang w:val="es-CR"/>
        </w:rPr>
      </w:pPr>
    </w:p>
    <w:p w14:paraId="41DE0FEA" w14:textId="77777777" w:rsidR="00717BD2" w:rsidRPr="00E1514F" w:rsidRDefault="00000000" w:rsidP="00E1514F">
      <w:pPr>
        <w:pStyle w:val="Heading1"/>
        <w:spacing w:before="60" w:after="20"/>
        <w:jc w:val="both"/>
        <w:rPr>
          <w:color w:val="auto"/>
          <w:lang w:val="es-CR"/>
        </w:rPr>
      </w:pPr>
      <w:r w:rsidRPr="00E1514F">
        <w:rPr>
          <w:color w:val="auto"/>
          <w:lang w:val="es-CR"/>
        </w:rPr>
        <w:t>1. Antes de iniciar</w:t>
      </w:r>
    </w:p>
    <w:p w14:paraId="7F15693B" w14:textId="77777777" w:rsidR="00717BD2" w:rsidRPr="00E1514F" w:rsidRDefault="00000000" w:rsidP="00E1514F">
      <w:pPr>
        <w:jc w:val="both"/>
        <w:rPr>
          <w:lang w:val="es-CR"/>
        </w:rPr>
      </w:pPr>
      <w:r w:rsidRPr="00E1514F">
        <w:rPr>
          <w:lang w:val="es-CR"/>
        </w:rPr>
        <w:t>Tenga disponible una cuenta activa de GBIF y sus datos de acceso: correo asociado, nombre de usuario y contraseña. No comparta estas credenciales ni las escriba directamente en los scripts de análisis.</w:t>
      </w:r>
    </w:p>
    <w:p w14:paraId="5F23C9CC" w14:textId="77777777" w:rsidR="009B6D35" w:rsidRDefault="009B6D35" w:rsidP="00E1514F">
      <w:pPr>
        <w:pStyle w:val="Heading1"/>
        <w:spacing w:before="60" w:after="20"/>
        <w:jc w:val="both"/>
        <w:rPr>
          <w:color w:val="auto"/>
          <w:lang w:val="es-CR"/>
        </w:rPr>
      </w:pPr>
    </w:p>
    <w:p w14:paraId="73730BD8" w14:textId="7AB7256D" w:rsidR="00717BD2" w:rsidRPr="00E1514F" w:rsidRDefault="00000000" w:rsidP="00E1514F">
      <w:pPr>
        <w:pStyle w:val="Heading1"/>
        <w:spacing w:before="60" w:after="20"/>
        <w:jc w:val="both"/>
        <w:rPr>
          <w:color w:val="auto"/>
          <w:lang w:val="es-CR"/>
        </w:rPr>
      </w:pPr>
      <w:r w:rsidRPr="00E1514F">
        <w:rPr>
          <w:color w:val="auto"/>
          <w:lang w:val="es-CR"/>
        </w:rPr>
        <w:t>2. Configurar las credenciales de GBIF</w:t>
      </w:r>
    </w:p>
    <w:p w14:paraId="1F9A50C9" w14:textId="77777777" w:rsidR="00717BD2" w:rsidRPr="00E1514F" w:rsidRDefault="00000000" w:rsidP="00E1514F">
      <w:pPr>
        <w:jc w:val="both"/>
        <w:rPr>
          <w:lang w:val="es-CR"/>
        </w:rPr>
      </w:pPr>
      <w:r w:rsidRPr="00E1514F">
        <w:rPr>
          <w:lang w:val="es-CR"/>
        </w:rPr>
        <w:t xml:space="preserve">Abra y ejecute </w:t>
      </w:r>
      <w:proofErr w:type="spellStart"/>
      <w:r w:rsidRPr="00E1514F">
        <w:rPr>
          <w:lang w:val="es-CR"/>
        </w:rPr>
        <w:t>gbif_credentials.R</w:t>
      </w:r>
      <w:proofErr w:type="spellEnd"/>
      <w:r w:rsidRPr="00E1514F">
        <w:rPr>
          <w:lang w:val="es-CR"/>
        </w:rPr>
        <w:t>. El script abre el archivo .</w:t>
      </w:r>
      <w:proofErr w:type="spellStart"/>
      <w:r w:rsidRPr="00E1514F">
        <w:rPr>
          <w:lang w:val="es-CR"/>
        </w:rPr>
        <w:t>Renviron</w:t>
      </w:r>
      <w:proofErr w:type="spellEnd"/>
      <w:r w:rsidRPr="00E1514F">
        <w:rPr>
          <w:lang w:val="es-CR"/>
        </w:rPr>
        <w:t>. Complete sus propias variables GBIF_USER, GBIF_PWD y GBIF_EMAIL, guarde el archivo y reinicie R/RStudio. Esta configuración normalmente se realiza una sola vez por computadora.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717BD2" w:rsidRPr="00E1514F" w14:paraId="4537CF99" w14:textId="77777777">
        <w:tc>
          <w:tcPr>
            <w:tcW w:w="10368" w:type="dxa"/>
            <w:shd w:val="clear" w:color="auto" w:fill="F2F2F2"/>
          </w:tcPr>
          <w:p w14:paraId="7E19F779" w14:textId="7E9D6DA1" w:rsidR="00717BD2" w:rsidRPr="00E1514F" w:rsidRDefault="00000000">
            <w:pPr>
              <w:spacing w:after="0"/>
              <w:rPr>
                <w:lang w:val="es-CR"/>
              </w:rPr>
            </w:pPr>
            <w:r w:rsidRPr="00E1514F">
              <w:rPr>
                <w:rFonts w:ascii="Consolas" w:hAnsi="Consolas"/>
                <w:sz w:val="17"/>
                <w:lang w:val="es-CR"/>
              </w:rPr>
              <w:t>GBIF_USER=</w:t>
            </w:r>
            <w:r w:rsidR="00E1514F">
              <w:rPr>
                <w:rFonts w:ascii="Consolas" w:hAnsi="Consolas"/>
                <w:sz w:val="17"/>
                <w:lang w:val="es-CR"/>
              </w:rPr>
              <w:t xml:space="preserve"> “</w:t>
            </w:r>
            <w:proofErr w:type="spellStart"/>
            <w:r w:rsidRPr="00E1514F">
              <w:rPr>
                <w:rFonts w:ascii="Consolas" w:hAnsi="Consolas"/>
                <w:sz w:val="17"/>
                <w:lang w:val="es-CR"/>
              </w:rPr>
              <w:t>su_usuario</w:t>
            </w:r>
            <w:proofErr w:type="spellEnd"/>
            <w:r w:rsidR="00E1514F">
              <w:rPr>
                <w:rFonts w:ascii="Consolas" w:hAnsi="Consolas"/>
                <w:sz w:val="17"/>
                <w:lang w:val="es-CR"/>
              </w:rPr>
              <w:t>”</w:t>
            </w:r>
            <w:r w:rsidRPr="00E1514F">
              <w:rPr>
                <w:rFonts w:ascii="Consolas" w:hAnsi="Consolas"/>
                <w:sz w:val="17"/>
                <w:lang w:val="es-CR"/>
              </w:rPr>
              <w:t xml:space="preserve">     GBIF_PWD=</w:t>
            </w:r>
            <w:r w:rsidR="00E1514F">
              <w:rPr>
                <w:rFonts w:ascii="Consolas" w:hAnsi="Consolas"/>
                <w:sz w:val="17"/>
                <w:lang w:val="es-CR"/>
              </w:rPr>
              <w:t xml:space="preserve"> “</w:t>
            </w:r>
            <w:proofErr w:type="spellStart"/>
            <w:r w:rsidRPr="00E1514F">
              <w:rPr>
                <w:rFonts w:ascii="Consolas" w:hAnsi="Consolas"/>
                <w:sz w:val="17"/>
                <w:lang w:val="es-CR"/>
              </w:rPr>
              <w:t>su_contrasena</w:t>
            </w:r>
            <w:proofErr w:type="spellEnd"/>
            <w:r w:rsidR="00E1514F">
              <w:rPr>
                <w:rFonts w:ascii="Consolas" w:hAnsi="Consolas"/>
                <w:sz w:val="17"/>
                <w:lang w:val="es-CR"/>
              </w:rPr>
              <w:t>”</w:t>
            </w:r>
            <w:r w:rsidRPr="00E1514F">
              <w:rPr>
                <w:rFonts w:ascii="Consolas" w:hAnsi="Consolas"/>
                <w:sz w:val="17"/>
                <w:lang w:val="es-CR"/>
              </w:rPr>
              <w:t xml:space="preserve">     GBIF_EMAIL=</w:t>
            </w:r>
            <w:r w:rsidR="00E1514F">
              <w:rPr>
                <w:rFonts w:ascii="Consolas" w:hAnsi="Consolas"/>
                <w:sz w:val="17"/>
                <w:lang w:val="es-CR"/>
              </w:rPr>
              <w:t xml:space="preserve"> “</w:t>
            </w:r>
            <w:proofErr w:type="spellStart"/>
            <w:r w:rsidRPr="00E1514F">
              <w:rPr>
                <w:rFonts w:ascii="Consolas" w:hAnsi="Consolas"/>
                <w:sz w:val="17"/>
                <w:lang w:val="es-CR"/>
              </w:rPr>
              <w:t>su_correo</w:t>
            </w:r>
            <w:proofErr w:type="spellEnd"/>
            <w:r w:rsidR="00E1514F">
              <w:rPr>
                <w:rFonts w:ascii="Consolas" w:hAnsi="Consolas"/>
                <w:sz w:val="17"/>
                <w:lang w:val="es-CR"/>
              </w:rPr>
              <w:t>”</w:t>
            </w:r>
          </w:p>
        </w:tc>
      </w:tr>
    </w:tbl>
    <w:p w14:paraId="01A76855" w14:textId="77777777" w:rsidR="009B6D35" w:rsidRDefault="009B6D35" w:rsidP="00E1514F">
      <w:pPr>
        <w:pStyle w:val="Heading1"/>
        <w:spacing w:before="60" w:after="20"/>
        <w:jc w:val="both"/>
        <w:rPr>
          <w:color w:val="auto"/>
          <w:lang w:val="es-CR"/>
        </w:rPr>
      </w:pPr>
    </w:p>
    <w:p w14:paraId="0923F721" w14:textId="7B01730B" w:rsidR="00717BD2" w:rsidRPr="00E1514F" w:rsidRDefault="00000000" w:rsidP="00E1514F">
      <w:pPr>
        <w:pStyle w:val="Heading1"/>
        <w:spacing w:before="60" w:after="20"/>
        <w:jc w:val="both"/>
        <w:rPr>
          <w:color w:val="auto"/>
          <w:lang w:val="es-CR"/>
        </w:rPr>
      </w:pPr>
      <w:r w:rsidRPr="00E1514F">
        <w:rPr>
          <w:color w:val="auto"/>
          <w:lang w:val="es-CR"/>
        </w:rPr>
        <w:t>3. Abrir el script de descarga</w:t>
      </w:r>
    </w:p>
    <w:p w14:paraId="43CC5899" w14:textId="3433312D" w:rsidR="00717BD2" w:rsidRPr="00E1514F" w:rsidRDefault="00000000" w:rsidP="00E1514F">
      <w:pPr>
        <w:jc w:val="both"/>
        <w:rPr>
          <w:lang w:val="es-CR"/>
        </w:rPr>
      </w:pPr>
      <w:r w:rsidRPr="00E1514F">
        <w:rPr>
          <w:lang w:val="es-CR"/>
        </w:rPr>
        <w:t xml:space="preserve">La demostración se realizará con </w:t>
      </w:r>
      <w:r w:rsidR="00E1514F">
        <w:rPr>
          <w:lang w:val="es-CR"/>
        </w:rPr>
        <w:t xml:space="preserve">la especie </w:t>
      </w:r>
      <w:r w:rsidRPr="00E1514F">
        <w:rPr>
          <w:i/>
          <w:iCs/>
          <w:lang w:val="es-CR"/>
        </w:rPr>
        <w:t xml:space="preserve">Craugastor </w:t>
      </w:r>
      <w:proofErr w:type="spellStart"/>
      <w:r w:rsidRPr="00E1514F">
        <w:rPr>
          <w:i/>
          <w:iCs/>
          <w:lang w:val="es-CR"/>
        </w:rPr>
        <w:t>fitzingeri</w:t>
      </w:r>
      <w:proofErr w:type="spellEnd"/>
      <w:r w:rsidRPr="00E1514F">
        <w:rPr>
          <w:lang w:val="es-CR"/>
        </w:rPr>
        <w:t xml:space="preserve">. Antes de ejecutar el script, revise los objetos </w:t>
      </w:r>
      <w:proofErr w:type="spellStart"/>
      <w:r w:rsidRPr="00E1514F">
        <w:rPr>
          <w:lang w:val="es-CR"/>
        </w:rPr>
        <w:t>species</w:t>
      </w:r>
      <w:proofErr w:type="spellEnd"/>
      <w:r w:rsidRPr="00E1514F">
        <w:rPr>
          <w:lang w:val="es-CR"/>
        </w:rPr>
        <w:t xml:space="preserve"> y </w:t>
      </w:r>
      <w:proofErr w:type="spellStart"/>
      <w:r w:rsidRPr="00E1514F">
        <w:rPr>
          <w:lang w:val="es-CR"/>
        </w:rPr>
        <w:t>my_species</w:t>
      </w:r>
      <w:proofErr w:type="spellEnd"/>
      <w:r w:rsidRPr="00E1514F">
        <w:rPr>
          <w:lang w:val="es-CR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717BD2" w:rsidRPr="00E1514F" w14:paraId="056BB6CB" w14:textId="77777777">
        <w:tc>
          <w:tcPr>
            <w:tcW w:w="10368" w:type="dxa"/>
            <w:shd w:val="clear" w:color="auto" w:fill="F2F2F2"/>
          </w:tcPr>
          <w:p w14:paraId="116FB47C" w14:textId="33886800" w:rsidR="00717BD2" w:rsidRPr="00E1514F" w:rsidRDefault="00000000">
            <w:pPr>
              <w:spacing w:after="0"/>
            </w:pPr>
            <w:r w:rsidRPr="00E1514F">
              <w:rPr>
                <w:rFonts w:ascii="Consolas" w:hAnsi="Consolas"/>
                <w:sz w:val="17"/>
              </w:rPr>
              <w:t xml:space="preserve">species &lt;- 'Craugastor </w:t>
            </w:r>
            <w:proofErr w:type="spellStart"/>
            <w:r w:rsidRPr="00E1514F">
              <w:rPr>
                <w:rFonts w:ascii="Consolas" w:hAnsi="Consolas"/>
                <w:sz w:val="17"/>
              </w:rPr>
              <w:t>fitzingeri</w:t>
            </w:r>
            <w:proofErr w:type="spellEnd"/>
            <w:r w:rsidRPr="00E1514F">
              <w:rPr>
                <w:rFonts w:ascii="Consolas" w:hAnsi="Consolas"/>
                <w:sz w:val="17"/>
              </w:rPr>
              <w:t>'     my_species &lt;- 'craugastor_fitzingeri'</w:t>
            </w:r>
          </w:p>
        </w:tc>
      </w:tr>
    </w:tbl>
    <w:p w14:paraId="4E5935FF" w14:textId="0A040E2F" w:rsidR="00717BD2" w:rsidRPr="00E1514F" w:rsidRDefault="00E1514F" w:rsidP="00E1514F">
      <w:pPr>
        <w:pStyle w:val="Heading1"/>
        <w:spacing w:before="60" w:after="20"/>
        <w:jc w:val="both"/>
        <w:rPr>
          <w:color w:val="auto"/>
          <w:lang w:val="es-CR"/>
        </w:rPr>
      </w:pPr>
      <w:r>
        <w:rPr>
          <w:color w:val="auto"/>
          <w:lang w:val="es-CR"/>
        </w:rPr>
        <w:t>4</w:t>
      </w:r>
      <w:r w:rsidR="00000000" w:rsidRPr="00E1514F">
        <w:rPr>
          <w:color w:val="auto"/>
          <w:lang w:val="es-CR"/>
        </w:rPr>
        <w:t>. Descargar las ocurrencias</w:t>
      </w:r>
    </w:p>
    <w:p w14:paraId="3619CDC4" w14:textId="77777777" w:rsidR="009B6D35" w:rsidRDefault="009B6D35" w:rsidP="00E1514F">
      <w:pPr>
        <w:jc w:val="both"/>
        <w:rPr>
          <w:lang w:val="es-CR"/>
        </w:rPr>
      </w:pPr>
    </w:p>
    <w:p w14:paraId="4F7953B9" w14:textId="0E5A37C2" w:rsidR="00717BD2" w:rsidRPr="00E1514F" w:rsidRDefault="00000000" w:rsidP="00E1514F">
      <w:pPr>
        <w:jc w:val="both"/>
        <w:rPr>
          <w:lang w:val="es-CR"/>
        </w:rPr>
      </w:pPr>
      <w:r w:rsidRPr="00E1514F">
        <w:rPr>
          <w:lang w:val="es-CR"/>
        </w:rPr>
        <w:t>Ejecute el script por secciones y en el orden indicado: primero GBIF y luego iNaturalist. Revise que el nombre científico sea correcto y que se hayan recuperado registros antes de continuar.</w:t>
      </w:r>
    </w:p>
    <w:p w14:paraId="384F27F1" w14:textId="77777777" w:rsidR="009B6D35" w:rsidRDefault="009B6D35" w:rsidP="00E1514F">
      <w:pPr>
        <w:pStyle w:val="Heading1"/>
        <w:spacing w:before="60" w:after="20"/>
        <w:jc w:val="both"/>
        <w:rPr>
          <w:color w:val="auto"/>
          <w:lang w:val="es-CR"/>
        </w:rPr>
      </w:pPr>
    </w:p>
    <w:p w14:paraId="7C8DC31C" w14:textId="16F7B7B4" w:rsidR="00717BD2" w:rsidRPr="00E1514F" w:rsidRDefault="00E1514F" w:rsidP="00E1514F">
      <w:pPr>
        <w:pStyle w:val="Heading1"/>
        <w:spacing w:before="60" w:after="20"/>
        <w:jc w:val="both"/>
        <w:rPr>
          <w:color w:val="auto"/>
          <w:lang w:val="es-CR"/>
        </w:rPr>
      </w:pPr>
      <w:r>
        <w:rPr>
          <w:color w:val="auto"/>
          <w:lang w:val="es-CR"/>
        </w:rPr>
        <w:t>5</w:t>
      </w:r>
      <w:r w:rsidR="00000000" w:rsidRPr="00E1514F">
        <w:rPr>
          <w:color w:val="auto"/>
          <w:lang w:val="es-CR"/>
        </w:rPr>
        <w:t>. Revisar y guardar los resultados</w:t>
      </w:r>
    </w:p>
    <w:p w14:paraId="65830061" w14:textId="77777777" w:rsidR="00717BD2" w:rsidRPr="00E1514F" w:rsidRDefault="00000000" w:rsidP="00E1514F">
      <w:pPr>
        <w:jc w:val="both"/>
        <w:rPr>
          <w:lang w:val="es-CR"/>
        </w:rPr>
      </w:pPr>
      <w:r w:rsidRPr="00E1514F">
        <w:rPr>
          <w:lang w:val="es-CR"/>
        </w:rPr>
        <w:t>Compruebe el número de registros descargados y la presencia de coordenadas geográficas. Mantenga los archivos en las carpetas definidas por el proyecto y no cambie nombres de carpetas u objetos mientras sigue el script.</w:t>
      </w:r>
    </w:p>
    <w:p w14:paraId="7F522A11" w14:textId="77777777" w:rsidR="009B6D35" w:rsidRDefault="009B6D35" w:rsidP="00E1514F">
      <w:pPr>
        <w:pStyle w:val="Heading1"/>
        <w:spacing w:before="60" w:after="20"/>
        <w:jc w:val="both"/>
        <w:rPr>
          <w:color w:val="auto"/>
          <w:lang w:val="es-CR"/>
        </w:rPr>
      </w:pPr>
    </w:p>
    <w:p w14:paraId="6DB28923" w14:textId="4FBC2131" w:rsidR="00717BD2" w:rsidRPr="00E1514F" w:rsidRDefault="00E1514F" w:rsidP="00E1514F">
      <w:pPr>
        <w:pStyle w:val="Heading1"/>
        <w:spacing w:before="60" w:after="20"/>
        <w:jc w:val="both"/>
        <w:rPr>
          <w:color w:val="auto"/>
          <w:lang w:val="es-CR"/>
        </w:rPr>
      </w:pPr>
      <w:r>
        <w:rPr>
          <w:color w:val="auto"/>
          <w:lang w:val="es-CR"/>
        </w:rPr>
        <w:t>6</w:t>
      </w:r>
      <w:r w:rsidR="00000000" w:rsidRPr="00E1514F">
        <w:rPr>
          <w:color w:val="auto"/>
          <w:lang w:val="es-CR"/>
        </w:rPr>
        <w:t>. Si aparece un problema técnico</w:t>
      </w:r>
    </w:p>
    <w:p w14:paraId="7544063D" w14:textId="77777777" w:rsidR="00717BD2" w:rsidRPr="00E1514F" w:rsidRDefault="00000000" w:rsidP="00E1514F">
      <w:pPr>
        <w:jc w:val="both"/>
        <w:rPr>
          <w:lang w:val="es-CR"/>
        </w:rPr>
      </w:pPr>
      <w:r w:rsidRPr="00E1514F">
        <w:rPr>
          <w:lang w:val="es-CR"/>
        </w:rPr>
        <w:t>Identifique primero la línea o sección donde ocurre el error y evite modificar varias partes del script al mismo tiempo. Durante el laboratorio los problemas técnicos se atenderán progresivamente, según su naturaleza y el avance general del grupo.</w:t>
      </w:r>
    </w:p>
    <w:p w14:paraId="4DB03C2F" w14:textId="77777777" w:rsidR="00717BD2" w:rsidRDefault="00000000" w:rsidP="00E1514F">
      <w:pPr>
        <w:spacing w:before="60"/>
        <w:jc w:val="both"/>
        <w:rPr>
          <w:lang w:val="es-CR"/>
        </w:rPr>
      </w:pPr>
      <w:r w:rsidRPr="00E1514F">
        <w:rPr>
          <w:b/>
          <w:lang w:val="es-CR"/>
        </w:rPr>
        <w:t xml:space="preserve">Importante. </w:t>
      </w:r>
      <w:r w:rsidRPr="00E1514F">
        <w:rPr>
          <w:lang w:val="es-CR"/>
        </w:rPr>
        <w:t xml:space="preserve">La configuración de credenciales se realiza en </w:t>
      </w:r>
      <w:proofErr w:type="spellStart"/>
      <w:r w:rsidRPr="00E1514F">
        <w:rPr>
          <w:lang w:val="es-CR"/>
        </w:rPr>
        <w:t>gbif_credentials.R</w:t>
      </w:r>
      <w:proofErr w:type="spellEnd"/>
      <w:r w:rsidRPr="00E1514F">
        <w:rPr>
          <w:lang w:val="es-CR"/>
        </w:rPr>
        <w:t>; el script de descarga no debe contener su usuario, contraseña ni correo de GBIF.</w:t>
      </w:r>
    </w:p>
    <w:p w14:paraId="335F0463" w14:textId="77777777" w:rsidR="009B6D35" w:rsidRDefault="009B6D35" w:rsidP="00E1514F">
      <w:pPr>
        <w:pStyle w:val="Heading1"/>
        <w:spacing w:before="60" w:after="20"/>
        <w:jc w:val="both"/>
        <w:rPr>
          <w:color w:val="auto"/>
          <w:lang w:val="es-CR"/>
        </w:rPr>
      </w:pPr>
    </w:p>
    <w:p w14:paraId="70FC5B51" w14:textId="0E24C324" w:rsidR="00E1514F" w:rsidRPr="00E1514F" w:rsidRDefault="00E1514F" w:rsidP="00E1514F">
      <w:pPr>
        <w:pStyle w:val="Heading1"/>
        <w:spacing w:before="60" w:after="20"/>
        <w:jc w:val="both"/>
        <w:rPr>
          <w:color w:val="auto"/>
          <w:lang w:val="es-CR"/>
        </w:rPr>
      </w:pPr>
      <w:r>
        <w:rPr>
          <w:color w:val="auto"/>
          <w:lang w:val="es-CR"/>
        </w:rPr>
        <w:t>7</w:t>
      </w:r>
      <w:r w:rsidRPr="00E1514F">
        <w:rPr>
          <w:color w:val="auto"/>
          <w:lang w:val="es-CR"/>
        </w:rPr>
        <w:t>. Cambiar a la especie del anteproyecto</w:t>
      </w:r>
      <w:r>
        <w:rPr>
          <w:color w:val="auto"/>
          <w:lang w:val="es-CR"/>
        </w:rPr>
        <w:t xml:space="preserve"> y correr nuevamente el script</w:t>
      </w:r>
    </w:p>
    <w:p w14:paraId="1C482CB6" w14:textId="31EC00CB" w:rsidR="00E1514F" w:rsidRPr="00E1514F" w:rsidRDefault="00E1514F" w:rsidP="00E1514F">
      <w:pPr>
        <w:jc w:val="both"/>
        <w:rPr>
          <w:lang w:val="es-CR"/>
        </w:rPr>
      </w:pPr>
      <w:r w:rsidRPr="00E1514F">
        <w:rPr>
          <w:lang w:val="es-CR"/>
        </w:rPr>
        <w:t>Después de comprender el procedimiento, repítalo con su especie. En principio, solo debe cambiar</w:t>
      </w:r>
      <w:r>
        <w:rPr>
          <w:lang w:val="es-CR"/>
        </w:rPr>
        <w:t xml:space="preserve"> la identidad de los objetos</w:t>
      </w:r>
      <w:r w:rsidRPr="00E1514F">
        <w:rPr>
          <w:lang w:val="es-CR"/>
        </w:rPr>
        <w:t xml:space="preserve"> </w:t>
      </w:r>
      <w:proofErr w:type="spellStart"/>
      <w:r w:rsidRPr="00E1514F">
        <w:rPr>
          <w:lang w:val="es-CR"/>
        </w:rPr>
        <w:t>specie</w:t>
      </w:r>
      <w:r>
        <w:rPr>
          <w:lang w:val="es-CR"/>
        </w:rPr>
        <w:t>s</w:t>
      </w:r>
      <w:proofErr w:type="spellEnd"/>
      <w:r w:rsidRPr="00E1514F">
        <w:rPr>
          <w:lang w:val="es-CR"/>
        </w:rPr>
        <w:t xml:space="preserve"> y </w:t>
      </w:r>
      <w:proofErr w:type="spellStart"/>
      <w:r w:rsidRPr="00E1514F">
        <w:rPr>
          <w:lang w:val="es-CR"/>
        </w:rPr>
        <w:t>my_species</w:t>
      </w:r>
      <w:proofErr w:type="spellEnd"/>
      <w:r w:rsidRPr="00E1514F">
        <w:rPr>
          <w:lang w:val="es-CR"/>
        </w:rPr>
        <w:t xml:space="preserve">, manteniendo el formato utilizado en el script. </w:t>
      </w:r>
      <w:r>
        <w:rPr>
          <w:lang w:val="es-CR"/>
        </w:rPr>
        <w:t>Este paso puede realizarse como tarea en caso de no poder completarse en el laboratorio.</w:t>
      </w:r>
    </w:p>
    <w:p w14:paraId="584146BD" w14:textId="77777777" w:rsidR="00E1514F" w:rsidRDefault="00E1514F">
      <w:pPr>
        <w:spacing w:before="60"/>
        <w:rPr>
          <w:lang w:val="es-CR"/>
        </w:rPr>
      </w:pPr>
    </w:p>
    <w:p w14:paraId="4E0355B8" w14:textId="77777777" w:rsidR="00E1514F" w:rsidRPr="00E1514F" w:rsidRDefault="00E1514F">
      <w:pPr>
        <w:spacing w:before="60"/>
        <w:rPr>
          <w:lang w:val="es-CR"/>
        </w:rPr>
      </w:pPr>
    </w:p>
    <w:p w14:paraId="7D01B1CF" w14:textId="77777777" w:rsidR="00717BD2" w:rsidRPr="00E1514F" w:rsidRDefault="00000000">
      <w:pPr>
        <w:spacing w:before="60"/>
        <w:jc w:val="center"/>
        <w:rPr>
          <w:lang w:val="es-CR"/>
        </w:rPr>
      </w:pPr>
      <w:r w:rsidRPr="00E1514F">
        <w:rPr>
          <w:b/>
          <w:lang w:val="es-CR"/>
        </w:rPr>
        <w:t>Flujo: credenciales → especie → GBIF → iNaturalist → revisión de ocurrencias</w:t>
      </w:r>
    </w:p>
    <w:sectPr w:rsidR="00717BD2" w:rsidRPr="00E1514F" w:rsidSect="00034616">
      <w:headerReference w:type="default" r:id="rId9"/>
      <w:pgSz w:w="12240" w:h="15840"/>
      <w:pgMar w:top="691" w:right="936" w:bottom="691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F1469" w14:textId="77777777" w:rsidR="002D0EE1" w:rsidRDefault="002D0EE1">
      <w:pPr>
        <w:spacing w:after="0"/>
      </w:pPr>
      <w:r>
        <w:separator/>
      </w:r>
    </w:p>
  </w:endnote>
  <w:endnote w:type="continuationSeparator" w:id="0">
    <w:p w14:paraId="440EB9FF" w14:textId="77777777" w:rsidR="002D0EE1" w:rsidRDefault="002D0EE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5E3BB" w14:textId="77777777" w:rsidR="002D0EE1" w:rsidRDefault="002D0EE1">
      <w:pPr>
        <w:spacing w:after="0"/>
      </w:pPr>
      <w:r>
        <w:separator/>
      </w:r>
    </w:p>
  </w:footnote>
  <w:footnote w:type="continuationSeparator" w:id="0">
    <w:p w14:paraId="09180A89" w14:textId="77777777" w:rsidR="002D0EE1" w:rsidRDefault="002D0EE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E70F2" w14:textId="19A7A31C" w:rsidR="00717BD2" w:rsidRPr="00E1514F" w:rsidRDefault="00717BD2">
    <w:pPr>
      <w:pStyle w:val="Header"/>
      <w:jc w:val="center"/>
      <w:rPr>
        <w:lang w:val="es-C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5591705">
    <w:abstractNumId w:val="8"/>
  </w:num>
  <w:num w:numId="2" w16cid:durableId="707072180">
    <w:abstractNumId w:val="6"/>
  </w:num>
  <w:num w:numId="3" w16cid:durableId="2145156135">
    <w:abstractNumId w:val="5"/>
  </w:num>
  <w:num w:numId="4" w16cid:durableId="685332504">
    <w:abstractNumId w:val="4"/>
  </w:num>
  <w:num w:numId="5" w16cid:durableId="1508521696">
    <w:abstractNumId w:val="7"/>
  </w:num>
  <w:num w:numId="6" w16cid:durableId="401801703">
    <w:abstractNumId w:val="3"/>
  </w:num>
  <w:num w:numId="7" w16cid:durableId="1476141937">
    <w:abstractNumId w:val="2"/>
  </w:num>
  <w:num w:numId="8" w16cid:durableId="1410693341">
    <w:abstractNumId w:val="1"/>
  </w:num>
  <w:num w:numId="9" w16cid:durableId="1795098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0EE1"/>
    <w:rsid w:val="00326F90"/>
    <w:rsid w:val="00503102"/>
    <w:rsid w:val="00717BD2"/>
    <w:rsid w:val="009B6D35"/>
    <w:rsid w:val="00AA1D8D"/>
    <w:rsid w:val="00B47730"/>
    <w:rsid w:val="00CB0664"/>
    <w:rsid w:val="00E1514F"/>
    <w:rsid w:val="00FB2F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F61BB0"/>
  <w14:defaultImageDpi w14:val="300"/>
  <w15:docId w15:val="{967DB771-18B6-4AB3-85E2-2D886E394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BodyText"/>
    <w:next w:val="BodyText"/>
    <w:qFormat/>
    <w:rsid w:val="00E1514F"/>
    <w:pPr>
      <w:spacing w:before="180" w:after="180"/>
    </w:pPr>
    <w:rPr>
      <w:rFonts w:asciiTheme="minorHAnsi" w:hAnsiTheme="minorHAnsi"/>
      <w:sz w:val="24"/>
      <w:szCs w:val="24"/>
      <w:lang w:val="e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387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HECTOR ZUMBADO ULATE</cp:lastModifiedBy>
  <cp:revision>4</cp:revision>
  <dcterms:created xsi:type="dcterms:W3CDTF">2026-09-08T01:37:00Z</dcterms:created>
  <dcterms:modified xsi:type="dcterms:W3CDTF">2026-09-08T01:38:00Z</dcterms:modified>
  <cp:category/>
</cp:coreProperties>
</file>