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二分查找"/>
    <w:p>
      <w:pPr>
        <w:pStyle w:val="Heading1"/>
      </w:pPr>
      <w:r>
        <w:rPr>
          <w:rFonts w:hint="eastAsia"/>
        </w:rPr>
        <w:t xml:space="preserve">二分查找</w:t>
      </w:r>
    </w:p>
    <w:bookmarkStart w:id="21" w:name="前置知识"/>
    <w:p>
      <w:pPr>
        <w:pStyle w:val="Heading2"/>
      </w:pPr>
      <w:r>
        <w:rPr>
          <w:rFonts w:hint="eastAsia"/>
        </w:rPr>
        <w:t xml:space="preserve">前置知识</w:t>
      </w:r>
    </w:p>
    <w:bookmarkStart w:id="20" w:name="log     -函数"/>
    <w:p>
      <w:pPr>
        <w:pStyle w:val="Heading3"/>
      </w:pPr>
      <m:oMath>
        <m:r>
          <m:rPr>
            <m:sty m:val="p"/>
          </m:rPr>
          <m:t>log</m:t>
        </m:r>
      </m:oMath>
      <w:r>
        <w:t xml:space="preserve"> </w:t>
      </w:r>
      <w:r>
        <w:rPr>
          <w:rFonts w:hint="eastAsia"/>
        </w:rPr>
        <w:t xml:space="preserve">函数</w:t>
      </w:r>
    </w:p>
    <w:p>
      <w:pPr>
        <w:pStyle w:val="FirstParagraph"/>
      </w:pPr>
      <m:oMath>
        <m:r>
          <m:rPr>
            <m:sty m:val="p"/>
          </m:rPr>
          <m:t>log</m:t>
        </m:r>
      </m:oMath>
      <w:r>
        <w:t xml:space="preserve"> </w:t>
      </w:r>
      <w:r>
        <w:rPr>
          <w:rFonts w:hint="eastAsia"/>
        </w:rPr>
        <w:t xml:space="preserve">是非常重要的函数。2</w:t>
      </w:r>
      <w:r>
        <w:t xml:space="preserve"> </w:t>
      </w:r>
      <w:r>
        <w:rPr>
          <w:rFonts w:hint="eastAsia"/>
        </w:rPr>
        <w:t xml:space="preserve">的几次方是</w:t>
      </w:r>
      <w:r>
        <w:t xml:space="preserve"> </w:t>
      </w:r>
      <m:oMath>
        <m:r>
          <m:t>n</m:t>
        </m:r>
      </m:oMath>
      <w:r>
        <w:rPr>
          <w:rFonts w:hint="eastAsia"/>
        </w:rPr>
        <w:t xml:space="preserve">，就是几。例如：</w:t>
      </w:r>
      <m:oMath>
        <m:r>
          <m:t>l</m:t>
        </m:r>
        <m:r>
          <m:t>o</m:t>
        </m:r>
        <m:r>
          <m:t>g</m:t>
        </m:r>
        <m:r>
          <m:rPr>
            <m:sty m:val="p"/>
          </m:rPr>
          <m:t>⁡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?</m:t>
        </m:r>
      </m:oMath>
      <w:r>
        <w:t xml:space="preserve"> </w:t>
      </w:r>
      <m:oMath>
        <m:sSup>
          <m:e>
            <m:r>
              <m:t>2</m:t>
            </m:r>
          </m:e>
          <m:sup>
            <m:r>
              <m:rPr>
                <m:sty m:val="p"/>
              </m:rPr>
              <m:t>?</m:t>
            </m:r>
          </m:sup>
        </m:sSup>
        <m:r>
          <m:rPr>
            <m:sty m:val="p"/>
          </m:rPr>
          <m:t>=</m:t>
        </m:r>
        <m:r>
          <m:t>n</m:t>
        </m:r>
      </m:oMath>
      <w:r>
        <w:rPr>
          <w:rFonts w:hint="eastAsia"/>
        </w:rPr>
        <w:t xml:space="preserve">。当然，实际使用时只需稍微估计一下，等于号实际上是约等于。</w:t>
      </w:r>
    </w:p>
    <w:bookmarkEnd w:id="20"/>
    <w:bookmarkEnd w:id="21"/>
    <w:bookmarkStart w:id="24" w:name="实现"/>
    <w:p>
      <w:pPr>
        <w:pStyle w:val="Heading2"/>
      </w:pPr>
      <w:r>
        <w:rPr>
          <w:rFonts w:hint="eastAsia"/>
        </w:rPr>
        <w:t xml:space="preserve">实现</w:t>
      </w:r>
    </w:p>
    <w:bookmarkStart w:id="22" w:name="思路"/>
    <w:p>
      <w:pPr>
        <w:pStyle w:val="Heading3"/>
      </w:pPr>
      <w:r>
        <w:rPr>
          <w:rFonts w:hint="eastAsia"/>
        </w:rPr>
        <w:t xml:space="preserve">思路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区间有左指针l和右指针r。只要l&lt;r，就不断地循环。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在所有数字代表的区间，尝试中间下标（mid），也就是左指针和右指针的平均值。</w:t>
      </w:r>
    </w:p>
    <w:p>
      <w:pPr>
        <w:numPr>
          <w:ilvl w:val="2"/>
          <w:numId w:val="1003"/>
        </w:numPr>
      </w:pPr>
      <w:r>
        <w:rPr>
          <w:rFonts w:hint="eastAsia"/>
        </w:rPr>
        <w:t xml:space="preserve">如果发现a[mid]的值就是要找的，不急着返回答案，而是记录一下找到的答案，然后继续二分左区间。（这样可以查找第一个出现的位置）</w:t>
      </w:r>
    </w:p>
    <w:p>
      <w:pPr>
        <w:numPr>
          <w:ilvl w:val="2"/>
          <w:numId w:val="1003"/>
        </w:numPr>
      </w:pPr>
      <w:r>
        <w:rPr>
          <w:rFonts w:hint="eastAsia"/>
        </w:rPr>
        <w:t xml:space="preserve">如果数字太小，则继续处理右区间。</w:t>
      </w:r>
    </w:p>
    <w:p>
      <w:pPr>
        <w:numPr>
          <w:ilvl w:val="2"/>
          <w:numId w:val="1003"/>
        </w:numPr>
      </w:pPr>
      <w:r>
        <w:rPr>
          <w:rFonts w:hint="eastAsia"/>
        </w:rPr>
        <w:t xml:space="preserve">如果数字太大，则继续处理左区间。</w:t>
      </w:r>
    </w:p>
    <w:bookmarkEnd w:id="22"/>
    <w:bookmarkStart w:id="23" w:name="代码"/>
    <w:p>
      <w:pPr>
        <w:pStyle w:val="Heading3"/>
      </w:pPr>
      <w:r>
        <w:rPr>
          <w:rFonts w:hint="eastAsia"/>
        </w:rP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1000010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如果中间的数字等于要找的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记录答案位置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局限在左区间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如果中间数字大于要找的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局限在左区间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如果中间数字小于于要找的</w:t>
      </w:r>
      <w:r>
        <w:br/>
      </w:r>
      <w:r>
        <w:rPr>
          <w:rStyle w:val="NormalTok"/>
        </w:rPr>
        <w:t xml:space="preserve">           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局限在右区间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输出答案</w:t>
      </w:r>
      <w:r>
        <w:br/>
      </w:r>
      <w:r>
        <w:rPr>
          <w:rStyle w:val="OperatorTok"/>
        </w:rPr>
        <w:t xml:space="preserve">}</w:t>
      </w:r>
    </w:p>
    <w:bookmarkEnd w:id="23"/>
    <w:bookmarkEnd w:id="24"/>
    <w:bookmarkStart w:id="25" w:name="例题a---b-数对"/>
    <w:p>
      <w:pPr>
        <w:pStyle w:val="Heading2"/>
      </w:pPr>
      <w:r>
        <w:rPr>
          <w:rFonts w:hint="eastAsia"/>
        </w:rPr>
        <w:t xml:space="preserve">例题：A</w:t>
      </w:r>
      <w:r>
        <w:t xml:space="preserve"> - B </w:t>
      </w:r>
      <w:r>
        <w:rPr>
          <w:rFonts w:hint="eastAsia"/>
        </w:rPr>
        <w:t xml:space="preserve">数对</w:t>
      </w:r>
    </w:p>
    <w:p>
      <w:pPr>
        <w:pStyle w:val="FirstParagraph"/>
      </w:pPr>
      <w:r>
        <w:rPr>
          <w:rFonts w:hint="eastAsia"/>
        </w:rPr>
        <w:t xml:space="preserve">重复元素的二分查找：查找第一个</w:t>
      </w:r>
      <w:r>
        <w:t xml:space="preserve"> or </w:t>
      </w:r>
      <w:r>
        <w:rPr>
          <w:rFonts w:hint="eastAsia"/>
        </w:rPr>
        <w:t xml:space="preserve">最后一个元素的位置。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200010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找到第一次出现的位置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如果中间的数字等于要找的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记录答案位置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局限在左区间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如果中间数字大于要找的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局限在左区间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如果中间数字小于于要找的</w:t>
      </w:r>
      <w:r>
        <w:br/>
      </w:r>
      <w:r>
        <w:rPr>
          <w:rStyle w:val="NormalTok"/>
        </w:rPr>
        <w:t xml:space="preserve">           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局限在右区间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找到最后一次出现的位置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如果中间的数字等于要找的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记录答案位置</w:t>
      </w:r>
      <w:r>
        <w:br/>
      </w:r>
      <w:r>
        <w:rPr>
          <w:rStyle w:val="NormalTok"/>
        </w:rPr>
        <w:t xml:space="preserve">           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局限在右区间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如果中间数字大于要找的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局限在左区间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如果中间数字小于于要找的</w:t>
      </w:r>
      <w:r>
        <w:br/>
      </w:r>
      <w:r>
        <w:rPr>
          <w:rStyle w:val="NormalTok"/>
        </w:rPr>
        <w:t xml:space="preserve">           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局限在右区间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输出答案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2025-02-10T06:41:04Z</dcterms:created>
  <dcterms:modified xsi:type="dcterms:W3CDTF">2025-02-10T06:41:04Z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