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70A8" w14:textId="77777777" w:rsidR="000F7D3E" w:rsidRDefault="00000000">
      <w:pPr>
        <w:pStyle w:val="aa"/>
        <w:jc w:val="center"/>
        <w:rPr>
          <w:lang w:eastAsia="zh-CN"/>
        </w:rPr>
      </w:pPr>
      <w:r>
        <w:rPr>
          <w:rFonts w:ascii="微软雅黑" w:eastAsia="微软雅黑" w:hAnsi="微软雅黑"/>
          <w:b/>
          <w:sz w:val="32"/>
          <w:lang w:eastAsia="zh-CN"/>
        </w:rPr>
        <w:t>每日资讯汇总 - 2026年05月26日</w:t>
      </w:r>
    </w:p>
    <w:p w14:paraId="69E984E4" w14:textId="77777777" w:rsidR="000F7D3E" w:rsidRDefault="00000000">
      <w:pPr>
        <w:spacing w:after="60"/>
        <w:rPr>
          <w:lang w:eastAsia="zh-CN"/>
        </w:rPr>
      </w:pPr>
      <w:r>
        <w:rPr>
          <w:b/>
          <w:sz w:val="22"/>
          <w:lang w:eastAsia="zh-CN"/>
        </w:rPr>
        <w:t>【今日导读】</w:t>
      </w:r>
    </w:p>
    <w:p w14:paraId="3E9C10F2" w14:textId="77777777" w:rsidR="000F7D3E" w:rsidRDefault="00000000">
      <w:pPr>
        <w:spacing w:after="300"/>
        <w:rPr>
          <w:lang w:eastAsia="zh-CN"/>
        </w:rPr>
      </w:pPr>
      <w:r>
        <w:rPr>
          <w:lang w:eastAsia="zh-CN"/>
        </w:rPr>
        <w:t>今日核心议题：①山西煤矿瓦斯爆炸致82人遇难；②华为发布“韬定律”突破芯片技术；③珀莱雅8亿元控股彩妆品牌花知晓；④双汇猪肉被检出抗生素超标37.5倍。</w:t>
      </w:r>
    </w:p>
    <w:p w14:paraId="0442EE48" w14:textId="77777777" w:rsidR="000F7D3E" w:rsidRDefault="00000000">
      <w:pPr>
        <w:spacing w:after="300"/>
        <w:jc w:val="center"/>
      </w:pPr>
      <w:r>
        <w:rPr>
          <w:color w:val="808080"/>
          <w:sz w:val="18"/>
        </w:rPr>
        <w:t>═══════════════════════════════════════════════════════════════════════</w:t>
      </w:r>
    </w:p>
    <w:p w14:paraId="16BBF5E2" w14:textId="77777777" w:rsidR="000F7D3E" w:rsidRDefault="00000000">
      <w:pPr>
        <w:pStyle w:val="1"/>
        <w:jc w:val="center"/>
        <w:rPr>
          <w:lang w:eastAsia="zh-CN"/>
        </w:rPr>
      </w:pPr>
      <w:r>
        <w:rPr>
          <w:rFonts w:ascii="微软雅黑" w:eastAsia="微软雅黑" w:hAnsi="微软雅黑"/>
          <w:sz w:val="32"/>
          <w:lang w:eastAsia="zh-CN"/>
        </w:rPr>
        <w:t>目  录</w:t>
      </w:r>
    </w:p>
    <w:p w14:paraId="43D49BA5" w14:textId="77777777" w:rsidR="000F7D3E" w:rsidRDefault="00000000">
      <w:pPr>
        <w:spacing w:after="160"/>
        <w:rPr>
          <w:lang w:eastAsia="zh-CN"/>
        </w:rPr>
      </w:pPr>
      <w:hyperlink w:anchor="cat_1">
        <w:r>
          <w:rPr>
            <w:color w:val="0066CC"/>
            <w:sz w:val="24"/>
            <w:u w:val="single"/>
            <w:lang w:eastAsia="zh-CN"/>
          </w:rPr>
          <w:t>一、国际局势与地缘政治</w:t>
        </w:r>
      </w:hyperlink>
    </w:p>
    <w:p w14:paraId="4E63D9CA" w14:textId="77777777" w:rsidR="000F7D3E" w:rsidRDefault="00000000">
      <w:pPr>
        <w:spacing w:after="160"/>
        <w:rPr>
          <w:lang w:eastAsia="zh-CN"/>
        </w:rPr>
      </w:pPr>
      <w:hyperlink w:anchor="cat_2">
        <w:r>
          <w:rPr>
            <w:color w:val="0066CC"/>
            <w:sz w:val="24"/>
            <w:u w:val="single"/>
            <w:lang w:eastAsia="zh-CN"/>
          </w:rPr>
          <w:t>二、宏观经济与金融</w:t>
        </w:r>
      </w:hyperlink>
    </w:p>
    <w:p w14:paraId="67A6F3D8" w14:textId="77777777" w:rsidR="000F7D3E" w:rsidRDefault="00000000">
      <w:pPr>
        <w:spacing w:after="160"/>
        <w:rPr>
          <w:lang w:eastAsia="zh-CN"/>
        </w:rPr>
      </w:pPr>
      <w:hyperlink w:anchor="cat_3">
        <w:r>
          <w:rPr>
            <w:color w:val="0066CC"/>
            <w:sz w:val="24"/>
            <w:u w:val="single"/>
            <w:lang w:eastAsia="zh-CN"/>
          </w:rPr>
          <w:t>三、文体娱乐内容</w:t>
        </w:r>
      </w:hyperlink>
    </w:p>
    <w:p w14:paraId="0AE5A107" w14:textId="77777777" w:rsidR="000F7D3E" w:rsidRDefault="00000000">
      <w:pPr>
        <w:spacing w:after="160"/>
        <w:rPr>
          <w:lang w:eastAsia="zh-CN"/>
        </w:rPr>
      </w:pPr>
      <w:hyperlink w:anchor="cat_4">
        <w:r>
          <w:rPr>
            <w:color w:val="0066CC"/>
            <w:sz w:val="24"/>
            <w:u w:val="single"/>
            <w:lang w:eastAsia="zh-CN"/>
          </w:rPr>
          <w:t>四、科技产业动态与创新</w:t>
        </w:r>
      </w:hyperlink>
    </w:p>
    <w:p w14:paraId="265F512D" w14:textId="77777777" w:rsidR="000F7D3E" w:rsidRDefault="00000000">
      <w:pPr>
        <w:spacing w:after="160"/>
        <w:rPr>
          <w:lang w:eastAsia="zh-CN"/>
        </w:rPr>
      </w:pPr>
      <w:hyperlink w:anchor="cat_5">
        <w:r>
          <w:rPr>
            <w:color w:val="0066CC"/>
            <w:sz w:val="24"/>
            <w:u w:val="single"/>
            <w:lang w:eastAsia="zh-CN"/>
          </w:rPr>
          <w:t>五、医疗健康与生命科学</w:t>
        </w:r>
      </w:hyperlink>
    </w:p>
    <w:p w14:paraId="31B9F7B3" w14:textId="77777777" w:rsidR="000F7D3E" w:rsidRDefault="00000000">
      <w:pPr>
        <w:spacing w:after="160"/>
        <w:rPr>
          <w:lang w:eastAsia="zh-CN"/>
        </w:rPr>
      </w:pPr>
      <w:hyperlink w:anchor="cat_6">
        <w:r>
          <w:rPr>
            <w:color w:val="0066CC"/>
            <w:sz w:val="24"/>
            <w:u w:val="single"/>
            <w:lang w:eastAsia="zh-CN"/>
          </w:rPr>
          <w:t>六、教育发展与人才培养</w:t>
        </w:r>
      </w:hyperlink>
    </w:p>
    <w:p w14:paraId="46606B63" w14:textId="77777777" w:rsidR="000F7D3E" w:rsidRDefault="00000000">
      <w:pPr>
        <w:spacing w:after="160"/>
        <w:rPr>
          <w:lang w:eastAsia="zh-CN"/>
        </w:rPr>
      </w:pPr>
      <w:hyperlink w:anchor="cat_7">
        <w:r>
          <w:rPr>
            <w:color w:val="0066CC"/>
            <w:sz w:val="24"/>
            <w:u w:val="single"/>
            <w:lang w:eastAsia="zh-CN"/>
          </w:rPr>
          <w:t>七、社会民生与消费</w:t>
        </w:r>
      </w:hyperlink>
    </w:p>
    <w:p w14:paraId="7C049B3D" w14:textId="77777777" w:rsidR="000F7D3E" w:rsidRDefault="00000000">
      <w:pPr>
        <w:spacing w:after="160"/>
        <w:rPr>
          <w:lang w:eastAsia="zh-CN"/>
        </w:rPr>
      </w:pPr>
      <w:hyperlink w:anchor="cat_8">
        <w:r>
          <w:rPr>
            <w:color w:val="0066CC"/>
            <w:sz w:val="24"/>
            <w:u w:val="single"/>
            <w:lang w:eastAsia="zh-CN"/>
          </w:rPr>
          <w:t>八、企业与商业</w:t>
        </w:r>
      </w:hyperlink>
    </w:p>
    <w:p w14:paraId="57C4710A" w14:textId="77777777" w:rsidR="000F7D3E" w:rsidRDefault="00000000">
      <w:pPr>
        <w:spacing w:after="160"/>
        <w:rPr>
          <w:lang w:eastAsia="zh-CN"/>
        </w:rPr>
      </w:pPr>
      <w:hyperlink w:anchor="cat_9">
        <w:r>
          <w:rPr>
            <w:color w:val="0066CC"/>
            <w:sz w:val="24"/>
            <w:u w:val="single"/>
            <w:lang w:eastAsia="zh-CN"/>
          </w:rPr>
          <w:t>九、政策法规与监管</w:t>
        </w:r>
      </w:hyperlink>
    </w:p>
    <w:p w14:paraId="26316C78" w14:textId="77777777" w:rsidR="000F7D3E" w:rsidRDefault="00000000">
      <w:pPr>
        <w:spacing w:after="160"/>
        <w:rPr>
          <w:lang w:eastAsia="zh-CN"/>
        </w:rPr>
      </w:pPr>
      <w:hyperlink w:anchor="cat_10">
        <w:r>
          <w:rPr>
            <w:color w:val="0066CC"/>
            <w:sz w:val="24"/>
            <w:u w:val="single"/>
            <w:lang w:eastAsia="zh-CN"/>
          </w:rPr>
          <w:t>十、能源与资源</w:t>
        </w:r>
      </w:hyperlink>
    </w:p>
    <w:p w14:paraId="511AF748" w14:textId="77777777" w:rsidR="000F7D3E" w:rsidRDefault="00000000">
      <w:pPr>
        <w:spacing w:after="160"/>
        <w:rPr>
          <w:lang w:eastAsia="zh-CN"/>
        </w:rPr>
      </w:pPr>
      <w:hyperlink w:anchor="cat_11">
        <w:r>
          <w:rPr>
            <w:color w:val="0066CC"/>
            <w:sz w:val="24"/>
            <w:u w:val="single"/>
            <w:lang w:eastAsia="zh-CN"/>
          </w:rPr>
          <w:t>十一、社会热点与舆论动态</w:t>
        </w:r>
      </w:hyperlink>
    </w:p>
    <w:p w14:paraId="128D6E22" w14:textId="77777777" w:rsidR="000F7D3E" w:rsidRDefault="00000000">
      <w:pPr>
        <w:spacing w:after="400"/>
        <w:jc w:val="center"/>
      </w:pPr>
      <w:r>
        <w:rPr>
          <w:color w:val="808080"/>
          <w:sz w:val="18"/>
        </w:rPr>
        <w:t>═══════════════════════════════════════════════════════════════════════</w:t>
      </w:r>
    </w:p>
    <w:p w14:paraId="56C6D42F" w14:textId="77777777" w:rsidR="000F7D3E" w:rsidRDefault="00000000">
      <w:r>
        <w:br w:type="page"/>
      </w:r>
    </w:p>
    <w:p w14:paraId="24C6F401" w14:textId="77777777" w:rsidR="000F7D3E" w:rsidRDefault="00000000">
      <w:pPr>
        <w:spacing w:before="300"/>
        <w:rPr>
          <w:lang w:eastAsia="zh-CN"/>
        </w:rPr>
      </w:pPr>
      <w:bookmarkStart w:id="0" w:name="cat_1"/>
      <w:r>
        <w:rPr>
          <w:b/>
          <w:color w:val="000000"/>
          <w:sz w:val="32"/>
          <w:lang w:eastAsia="zh-CN"/>
        </w:rPr>
        <w:lastRenderedPageBreak/>
        <w:br/>
        <w:t>【国际局势与地缘政治】</w:t>
      </w:r>
      <w:bookmarkEnd w:id="0"/>
    </w:p>
    <w:p w14:paraId="1AD24E98" w14:textId="2C570654" w:rsidR="000F7D3E" w:rsidRDefault="006C3C83">
      <w:pPr>
        <w:spacing w:after="120"/>
        <w:rPr>
          <w:lang w:eastAsia="zh-CN"/>
        </w:rPr>
      </w:pPr>
      <w:r>
        <w:rPr>
          <w:rFonts w:hint="eastAsia"/>
          <w:b/>
          <w:sz w:val="24"/>
          <w:lang w:eastAsia="zh-CN"/>
        </w:rPr>
        <w:t>一</w:t>
      </w:r>
      <w:r w:rsidR="00000000">
        <w:rPr>
          <w:b/>
          <w:sz w:val="24"/>
          <w:lang w:eastAsia="zh-CN"/>
        </w:rPr>
        <w:t>、【美伊和谈草案拟停火60天并重开霍尔木兹海峡，以色列被排除谈判核心】</w:t>
      </w:r>
    </w:p>
    <w:p w14:paraId="111DCC94" w14:textId="77777777" w:rsidR="000F7D3E" w:rsidRDefault="00000000">
      <w:pPr>
        <w:spacing w:after="120"/>
        <w:rPr>
          <w:lang w:eastAsia="zh-CN"/>
        </w:rPr>
      </w:pPr>
      <w:r>
        <w:rPr>
          <w:lang w:eastAsia="zh-CN"/>
        </w:rPr>
        <w:t xml:space="preserve">         来源：外军研究</w:t>
      </w:r>
    </w:p>
    <w:p w14:paraId="3F3DF573" w14:textId="77777777" w:rsidR="000F7D3E" w:rsidRDefault="00000000">
      <w:pPr>
        <w:spacing w:after="120"/>
        <w:rPr>
          <w:lang w:eastAsia="zh-CN"/>
        </w:rPr>
      </w:pPr>
      <w:r>
        <w:rPr>
          <w:lang w:eastAsia="zh-CN"/>
        </w:rPr>
        <w:t xml:space="preserve">         发布时间：2026-05-25 18:39:07</w:t>
      </w:r>
    </w:p>
    <w:p w14:paraId="46FE12A5" w14:textId="77777777" w:rsidR="000F7D3E" w:rsidRDefault="00000000">
      <w:pPr>
        <w:spacing w:after="120"/>
        <w:jc w:val="both"/>
        <w:rPr>
          <w:lang w:eastAsia="zh-CN"/>
        </w:rPr>
      </w:pPr>
      <w:r>
        <w:rPr>
          <w:lang w:eastAsia="zh-CN"/>
        </w:rPr>
        <w:t xml:space="preserve">         内容摘要：2026年5月23日，特朗普高调宣布美伊“基本谈成”协议，包括开放霍尔木兹海峡，获多国支持。但伊朗否认，称其说法“不完整”，谈判实际进度复杂。草案核心为：停火延长60天、海峡重开、美国部分解禁制裁、伊朗承诺不拥核并谈判铀浓缩问题，同时要求结束以色列与真主党冲突。但核问题、海峡管控权等核心分歧未解，伊朗坚持主权底线，美国要求“以行动换松绑”。特朗普因油价压力、中期选举急需政绩，其表态被视为政治秀，伊朗则以“最大谨慎”应对，历史教训使其边谈边防。多国斡旋背后是利益驱动：海湾国家为免受海峡受阻冲击，并分担战后重建费用，反映美国中东掌控力下滑。最受伤的是以色列：被排除在谈判核心外，只能靠情报碎片了解进展。其战争目标（推翻伊朗政权、摧毁核计划）全未实现，草案未涉及伊朗弹道导弹，核问题推迟，且要求结束以黎冲突，为代理人势力提供喘息。内塔尼亚胡只能“顺从”表达担忧。协议可能局部落地：停火延续、海峡有限开放、部分制裁松绑，但核心矛盾未解。以色列或持续搅局，中东将进入低烈度对峙与谈判并存阶段，和平仍遥远。</w:t>
      </w:r>
    </w:p>
    <w:p w14:paraId="1C1E23E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://mp.weixin.qq.com/s/E6rPqnmdqCeXoBxaYOlNUQ</w:t>
      </w:r>
    </w:p>
    <w:p w14:paraId="4B5508B9" w14:textId="77777777" w:rsidR="000F7D3E" w:rsidRDefault="00000000">
      <w:pPr>
        <w:spacing w:before="200" w:after="120"/>
        <w:jc w:val="center"/>
      </w:pPr>
      <w:r>
        <w:rPr>
          <w:b/>
          <w:sz w:val="18"/>
        </w:rPr>
        <w:t>——————————————————————————————</w:t>
      </w:r>
    </w:p>
    <w:p w14:paraId="183C81F1" w14:textId="0CB2A924" w:rsidR="000F7D3E" w:rsidRDefault="006C3C83">
      <w:pPr>
        <w:spacing w:after="120"/>
        <w:rPr>
          <w:lang w:eastAsia="zh-CN"/>
        </w:rPr>
      </w:pPr>
      <w:r>
        <w:rPr>
          <w:rFonts w:hint="eastAsia"/>
          <w:b/>
          <w:sz w:val="24"/>
          <w:lang w:eastAsia="zh-CN"/>
        </w:rPr>
        <w:t>二</w:t>
      </w:r>
      <w:r w:rsidR="00000000">
        <w:rPr>
          <w:b/>
          <w:sz w:val="24"/>
          <w:lang w:eastAsia="zh-CN"/>
        </w:rPr>
        <w:t>、【美情报评估称伊朗导弹恢复至战前七成，与特朗普政府“毁灭性打击”论调矛盾】</w:t>
      </w:r>
    </w:p>
    <w:p w14:paraId="6451C122" w14:textId="77777777" w:rsidR="000F7D3E" w:rsidRDefault="00000000">
      <w:pPr>
        <w:spacing w:after="120"/>
        <w:rPr>
          <w:lang w:eastAsia="zh-CN"/>
        </w:rPr>
      </w:pPr>
      <w:r>
        <w:rPr>
          <w:lang w:eastAsia="zh-CN"/>
        </w:rPr>
        <w:t xml:space="preserve">         来源：外军研究</w:t>
      </w:r>
    </w:p>
    <w:p w14:paraId="2F6B133D" w14:textId="77777777" w:rsidR="000F7D3E" w:rsidRDefault="00000000">
      <w:pPr>
        <w:spacing w:after="120"/>
        <w:rPr>
          <w:lang w:eastAsia="zh-CN"/>
        </w:rPr>
      </w:pPr>
      <w:r>
        <w:rPr>
          <w:lang w:eastAsia="zh-CN"/>
        </w:rPr>
        <w:t xml:space="preserve">         发布时间：2026-05-25 18:39:07</w:t>
      </w:r>
    </w:p>
    <w:p w14:paraId="39CDD57D" w14:textId="77777777" w:rsidR="000F7D3E" w:rsidRDefault="00000000">
      <w:pPr>
        <w:spacing w:after="120"/>
        <w:jc w:val="both"/>
        <w:rPr>
          <w:lang w:eastAsia="zh-CN"/>
        </w:rPr>
      </w:pPr>
      <w:r>
        <w:rPr>
          <w:lang w:eastAsia="zh-CN"/>
        </w:rPr>
        <w:t xml:space="preserve">         内容摘要：据《纽约时报》报道，中情局内部评估显示，伊朗仍保有战前约70%的机动导弹发射器和导弹库存，包括弹道导弹和巡航导弹。全国约90%的地下导弹设施已恢复运作，霍尔木兹海峡沿岸33个导弹据点中30个已重启，可直接威胁美军舰艇和油轮。这与特朗普</w:t>
      </w:r>
      <w:r>
        <w:rPr>
          <w:lang w:eastAsia="zh-CN"/>
        </w:rPr>
        <w:lastRenderedPageBreak/>
        <w:t>政府宣称伊朗军力遭“毁灭性打击”的论调矛盾。美军因钻地弹库存有限且需为其他战区预留战备，空袭多打击设施出入口而非彻底摧毁。美军在战争中消耗约1100枚隐身巡航导弹、超1000枚战斧导弹，“爱国者”导弹消耗量相当于两年产量，弹药库存告急。白宫驳斥评估，称其为“幻想”。伊朗的导弹恢复能力赋予其“以陆制海”的非对称优势，在停火谈判中握有筹码。美政府、军方与情报界对伊朗战力评估严重分歧，可能加剧内部裂痕。伊朗导弹资产的快速复原力表明其具备持续作战能力，而美军弹药短缺使后续对伊政策更趋谨慎。当前停火协议建立在认知落差上，一旦突发事件触发，可能引发局势升级。伊朗表示导弹生产持续，若冲突再起将动用新武器，增加未来不确定性。</w:t>
      </w:r>
    </w:p>
    <w:p w14:paraId="2883FD72"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://mp.weixin.qq.com/s/kMt0al1D0Q0xTnVwSvx1nQ</w:t>
      </w:r>
    </w:p>
    <w:p w14:paraId="6A9EBA81" w14:textId="77777777" w:rsidR="000F7D3E" w:rsidRDefault="00000000">
      <w:pPr>
        <w:spacing w:before="200" w:after="120"/>
        <w:jc w:val="center"/>
      </w:pPr>
      <w:r>
        <w:rPr>
          <w:b/>
          <w:sz w:val="18"/>
        </w:rPr>
        <w:t>——————————————————————————————</w:t>
      </w:r>
    </w:p>
    <w:p w14:paraId="6665DAA0" w14:textId="53AA2BD6" w:rsidR="000F7D3E" w:rsidRDefault="006C3C83">
      <w:pPr>
        <w:spacing w:after="120"/>
        <w:rPr>
          <w:lang w:eastAsia="zh-CN"/>
        </w:rPr>
      </w:pPr>
      <w:r>
        <w:rPr>
          <w:rFonts w:hint="eastAsia"/>
          <w:b/>
          <w:sz w:val="24"/>
          <w:lang w:eastAsia="zh-CN"/>
        </w:rPr>
        <w:t>三</w:t>
      </w:r>
      <w:r w:rsidR="00000000">
        <w:rPr>
          <w:b/>
          <w:sz w:val="24"/>
          <w:lang w:eastAsia="zh-CN"/>
        </w:rPr>
        <w:t>、【日本军官提出“下一场战争”胜利理论框架，聚焦多域作战与美日协同】</w:t>
      </w:r>
    </w:p>
    <w:p w14:paraId="6C811E50" w14:textId="77777777" w:rsidR="000F7D3E" w:rsidRDefault="00000000">
      <w:pPr>
        <w:spacing w:after="120"/>
        <w:rPr>
          <w:lang w:eastAsia="zh-CN"/>
        </w:rPr>
      </w:pPr>
      <w:r>
        <w:rPr>
          <w:lang w:eastAsia="zh-CN"/>
        </w:rPr>
        <w:t xml:space="preserve">         来源：外军研究</w:t>
      </w:r>
    </w:p>
    <w:p w14:paraId="3074DC5F" w14:textId="77777777" w:rsidR="000F7D3E" w:rsidRDefault="00000000">
      <w:pPr>
        <w:spacing w:after="120"/>
        <w:rPr>
          <w:lang w:eastAsia="zh-CN"/>
        </w:rPr>
      </w:pPr>
      <w:r>
        <w:rPr>
          <w:lang w:eastAsia="zh-CN"/>
        </w:rPr>
        <w:t xml:space="preserve">         发布时间：2026-05-25 18:39:07</w:t>
      </w:r>
    </w:p>
    <w:p w14:paraId="0E37055A" w14:textId="77777777" w:rsidR="000F7D3E" w:rsidRDefault="00000000">
      <w:pPr>
        <w:spacing w:after="120"/>
        <w:jc w:val="both"/>
        <w:rPr>
          <w:lang w:eastAsia="zh-CN"/>
        </w:rPr>
      </w:pPr>
      <w:r>
        <w:rPr>
          <w:lang w:eastAsia="zh-CN"/>
        </w:rPr>
        <w:t xml:space="preserve">         内容摘要：日本陆上自卫队岩上隆康上校在美陆军大学出版社《军事评论》杂志2026年5-6月刊发表文章，系统梳理从古典军事思想到现代作战理论的胜利逻辑演进，提出适配“下一场战争”特征的胜利理论框架。文章认为，印太地区安全环境快速恶化，日本缺乏战略纵深且人口结构制约兵力规模，必须预判突发情况并确保威慑失效时的制胜能力。“下一场战争”具有战场空间全域化、决策周期极速化、参与主体多元化、作战手段混合化等特征。文章分析传统胜利理论局限性：古典兵力比理论缺乏系统分析；兰彻斯特定律假设理想化；比德尔“现代体系”理论仅针对大规模常规战争。文章重点分析美军多域作战（MDO）和远征前进基地作战（EABO）概念，认为其为日本转型提供参考。日本需构建覆盖全域的新型胜利理论框架：分域定义胜利条件，强化预防性措施与核威慑，并将适应性作为主要制胜要素。转型方向包括推进自身全方位转型，突破单一军种局限，深化美日同盟作战协同，通过研究美军条令和参与联合演习提升互操作性。文章强调，观察和参与美军改革与联合演习是日本国防建设的重要组成部分，直接关系到美日同盟的威慑可信度。</w:t>
      </w:r>
    </w:p>
    <w:p w14:paraId="6FD50331"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://mp.weixin.qq.com/s/dhZ7NtQRgpmZfPf9NFSdnw</w:t>
      </w:r>
    </w:p>
    <w:p w14:paraId="59E8632A" w14:textId="77777777" w:rsidR="000F7D3E" w:rsidRDefault="00000000">
      <w:pPr>
        <w:spacing w:before="200" w:after="120"/>
        <w:jc w:val="center"/>
      </w:pPr>
      <w:r>
        <w:rPr>
          <w:b/>
          <w:sz w:val="18"/>
        </w:rPr>
        <w:t>——————————————————————————————</w:t>
      </w:r>
    </w:p>
    <w:p w14:paraId="43311F8B" w14:textId="6F2D3E62" w:rsidR="000F7D3E" w:rsidRDefault="006C3C83">
      <w:pPr>
        <w:spacing w:after="120"/>
        <w:rPr>
          <w:lang w:eastAsia="zh-CN"/>
        </w:rPr>
      </w:pPr>
      <w:r>
        <w:rPr>
          <w:rFonts w:hint="eastAsia"/>
          <w:b/>
          <w:sz w:val="24"/>
          <w:lang w:eastAsia="zh-CN"/>
        </w:rPr>
        <w:t>四</w:t>
      </w:r>
      <w:r w:rsidR="00000000">
        <w:rPr>
          <w:b/>
          <w:sz w:val="24"/>
          <w:lang w:eastAsia="zh-CN"/>
        </w:rPr>
        <w:t>、【伊朗处决向敌方泄露国防情报的间谍罪犯穆杰塔巴·基安】</w:t>
      </w:r>
    </w:p>
    <w:p w14:paraId="4E93F6CE" w14:textId="77777777" w:rsidR="000F7D3E" w:rsidRDefault="00000000">
      <w:pPr>
        <w:spacing w:after="120"/>
        <w:rPr>
          <w:lang w:eastAsia="zh-CN"/>
        </w:rPr>
      </w:pPr>
      <w:r>
        <w:rPr>
          <w:lang w:eastAsia="zh-CN"/>
        </w:rPr>
        <w:lastRenderedPageBreak/>
        <w:t xml:space="preserve">         来源：澎湃新闻</w:t>
      </w:r>
    </w:p>
    <w:p w14:paraId="1D70187A" w14:textId="77777777" w:rsidR="000F7D3E" w:rsidRDefault="00000000">
      <w:pPr>
        <w:spacing w:after="120"/>
        <w:rPr>
          <w:lang w:eastAsia="zh-CN"/>
        </w:rPr>
      </w:pPr>
      <w:r>
        <w:rPr>
          <w:lang w:eastAsia="zh-CN"/>
        </w:rPr>
        <w:t xml:space="preserve">         发布时间：2026-05-25 13:31:47</w:t>
      </w:r>
    </w:p>
    <w:p w14:paraId="7067B96A" w14:textId="77777777" w:rsidR="000F7D3E" w:rsidRDefault="00000000">
      <w:pPr>
        <w:spacing w:after="120"/>
        <w:jc w:val="both"/>
        <w:rPr>
          <w:lang w:eastAsia="zh-CN"/>
        </w:rPr>
      </w:pPr>
      <w:r>
        <w:rPr>
          <w:lang w:eastAsia="zh-CN"/>
        </w:rPr>
        <w:t xml:space="preserve">         内容摘要：伊朗司法机构于5月24日处决了一名间谍罪罪犯穆杰塔巴·基安，这是本轮与美以交战期间首例公开的因战时间谍行为被处决的案件。据伊朗司法机构下属的“平衡”通讯社网站消息，基安因向敌方泄露本国国防军工单位相关情报，于当日清晨被处以绞刑。报道指出，基安在持续近40天的战事期间，泄露了伊朗国防实力相关情报，并在其泄露一处伊朗目标位置后，该地点在战时遭到袭击。此次处决是首起直接关联战时间谍行为的案件。</w:t>
      </w:r>
    </w:p>
    <w:p w14:paraId="56410115" w14:textId="77777777" w:rsidR="000F7D3E" w:rsidRDefault="00000000">
      <w:pPr>
        <w:spacing w:after="240"/>
      </w:pPr>
      <w:r>
        <w:rPr>
          <w:lang w:eastAsia="zh-CN"/>
        </w:rPr>
        <w:t xml:space="preserve">         </w:t>
      </w:r>
      <w:r>
        <w:t>文章链接：</w:t>
      </w:r>
      <w:r>
        <w:rPr>
          <w:color w:val="0000FF"/>
        </w:rPr>
        <w:t>https://mp.weixin.qq.com/s/6P6GKpAK9ucO3ooE7segpQ</w:t>
      </w:r>
    </w:p>
    <w:p w14:paraId="16D359EC" w14:textId="77777777" w:rsidR="000F7D3E" w:rsidRDefault="00000000">
      <w:pPr>
        <w:spacing w:before="200" w:after="120"/>
        <w:jc w:val="center"/>
      </w:pPr>
      <w:r>
        <w:rPr>
          <w:b/>
          <w:sz w:val="18"/>
        </w:rPr>
        <w:t>——————————————————————————————</w:t>
      </w:r>
    </w:p>
    <w:p w14:paraId="452D7DAA" w14:textId="2832A560" w:rsidR="000F7D3E" w:rsidRDefault="006C3C83">
      <w:pPr>
        <w:spacing w:after="120"/>
        <w:rPr>
          <w:lang w:eastAsia="zh-CN"/>
        </w:rPr>
      </w:pPr>
      <w:r>
        <w:rPr>
          <w:rFonts w:hint="eastAsia"/>
          <w:b/>
          <w:sz w:val="24"/>
          <w:lang w:eastAsia="zh-CN"/>
        </w:rPr>
        <w:t>五</w:t>
      </w:r>
      <w:r w:rsidR="00000000">
        <w:rPr>
          <w:b/>
          <w:sz w:val="24"/>
          <w:lang w:eastAsia="zh-CN"/>
        </w:rPr>
        <w:t>、【鲁比奥称种族歧视言论“愚蠢”，印记者指其批评对象实为特朗普】</w:t>
      </w:r>
    </w:p>
    <w:p w14:paraId="7D3AAECE" w14:textId="77777777" w:rsidR="000F7D3E" w:rsidRDefault="00000000">
      <w:pPr>
        <w:spacing w:after="120"/>
        <w:rPr>
          <w:lang w:eastAsia="zh-CN"/>
        </w:rPr>
      </w:pPr>
      <w:r>
        <w:rPr>
          <w:lang w:eastAsia="zh-CN"/>
        </w:rPr>
        <w:t xml:space="preserve">         来源：观察者网</w:t>
      </w:r>
    </w:p>
    <w:p w14:paraId="4F51230D" w14:textId="77777777" w:rsidR="000F7D3E" w:rsidRDefault="00000000">
      <w:pPr>
        <w:spacing w:after="120"/>
        <w:rPr>
          <w:lang w:eastAsia="zh-CN"/>
        </w:rPr>
      </w:pPr>
      <w:r>
        <w:rPr>
          <w:lang w:eastAsia="zh-CN"/>
        </w:rPr>
        <w:t xml:space="preserve">         发布时间：2026-05-25 23:09:01</w:t>
      </w:r>
    </w:p>
    <w:p w14:paraId="76BA7A1E" w14:textId="77777777" w:rsidR="000F7D3E" w:rsidRDefault="00000000">
      <w:pPr>
        <w:spacing w:after="120"/>
        <w:jc w:val="both"/>
        <w:rPr>
          <w:lang w:eastAsia="zh-CN"/>
        </w:rPr>
      </w:pPr>
      <w:r>
        <w:rPr>
          <w:lang w:eastAsia="zh-CN"/>
        </w:rPr>
        <w:t xml:space="preserve">         内容摘要：印度新德里电视台报道，美国国务卿鲁比奥24日在访问印度期间，被问及如何评价美国出现的针对印度人和印度裔美国人的歧视言论。他回应称，每个国家都有“傻子”，美国针对印度人的种族歧视言论很“愚蠢”。鲁比奥强调，美国是包容性极强的好客国家，并严肃看待这些不当言论。他指出，网络及各类场合确实有人发表这类言辞，毕竟世界上每个国家都有蠢人，印度也不乏这类人，美国也总有民众口出愚蠢言论。鲁比奥补充说，世界各地民众移居美国，融入本土生活，成为美国公民，为国家发展作出巨大贡献，也让美国愈发多元繁荣。他还反问道：这种言论是谁发表的？ 事后，这名提问的记者在社交媒体发文，表示自己所说的“种族歧视言论”指的正是美国总统特朗普的近期表态。就在4月，特朗普转发了一则将印度比作“人间地狱”的节目内容，引发印方不满。印度外交部发言人回应称，相关言论“缺乏了解、不合时宜且品味低俗”，也与两国牢固的双边关系不符。</w:t>
      </w:r>
    </w:p>
    <w:p w14:paraId="6AEBCD4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://mp.weixin.qq.com/s/pp0IshnPupHoRl9Bh1IFGg</w:t>
      </w:r>
    </w:p>
    <w:p w14:paraId="732F0AB6" w14:textId="77777777" w:rsidR="000F7D3E" w:rsidRDefault="00000000">
      <w:pPr>
        <w:spacing w:before="200" w:after="120"/>
        <w:jc w:val="center"/>
      </w:pPr>
      <w:r>
        <w:rPr>
          <w:b/>
          <w:sz w:val="18"/>
        </w:rPr>
        <w:t>——————————————————————————————</w:t>
      </w:r>
    </w:p>
    <w:p w14:paraId="6EBAD3F0" w14:textId="2A0BC8DE" w:rsidR="000F7D3E" w:rsidRDefault="006C3C83">
      <w:pPr>
        <w:spacing w:after="120"/>
        <w:rPr>
          <w:lang w:eastAsia="zh-CN"/>
        </w:rPr>
      </w:pPr>
      <w:r>
        <w:rPr>
          <w:rFonts w:hint="eastAsia"/>
          <w:b/>
          <w:sz w:val="24"/>
          <w:lang w:eastAsia="zh-CN"/>
        </w:rPr>
        <w:t>六</w:t>
      </w:r>
      <w:r w:rsidR="00000000">
        <w:rPr>
          <w:b/>
          <w:sz w:val="24"/>
          <w:lang w:eastAsia="zh-CN"/>
        </w:rPr>
        <w:t>、【欧盟五国联合要求加强贸易保护措施，剑指中国产能过剩问题】</w:t>
      </w:r>
    </w:p>
    <w:p w14:paraId="106186B7" w14:textId="77777777" w:rsidR="000F7D3E" w:rsidRDefault="00000000">
      <w:pPr>
        <w:spacing w:after="120"/>
        <w:rPr>
          <w:lang w:eastAsia="zh-CN"/>
        </w:rPr>
      </w:pPr>
      <w:r>
        <w:rPr>
          <w:lang w:eastAsia="zh-CN"/>
        </w:rPr>
        <w:t xml:space="preserve">         来源：观察者网</w:t>
      </w:r>
    </w:p>
    <w:p w14:paraId="0879DCF2" w14:textId="77777777" w:rsidR="000F7D3E" w:rsidRDefault="00000000">
      <w:pPr>
        <w:spacing w:after="120"/>
        <w:rPr>
          <w:lang w:eastAsia="zh-CN"/>
        </w:rPr>
      </w:pPr>
      <w:r>
        <w:rPr>
          <w:lang w:eastAsia="zh-CN"/>
        </w:rPr>
        <w:t xml:space="preserve">         发布时间：2026-05-25 23:09:01</w:t>
      </w:r>
    </w:p>
    <w:p w14:paraId="461DE7CF" w14:textId="77777777" w:rsidR="000F7D3E" w:rsidRDefault="00000000">
      <w:pPr>
        <w:spacing w:after="120"/>
        <w:jc w:val="both"/>
        <w:rPr>
          <w:lang w:eastAsia="zh-CN"/>
        </w:rPr>
      </w:pPr>
      <w:r>
        <w:rPr>
          <w:lang w:eastAsia="zh-CN"/>
        </w:rPr>
        <w:lastRenderedPageBreak/>
        <w:t xml:space="preserve">         内容摘要：欧盟四国西班牙、法国、意大利、荷兰与立陶宛联合签署文件，敦促欧盟采取更严格贸易措施，保护欧洲工业免受“不公平贸易行为”侵害。文件未点名中国，但指责主要贸易伙伴设置新壁垒或加剧产能过剩，称2019至2025年间欧洲工业已失去100万个工作岗位。五国提议加快加征关税、打击规避行为，包括对具体公司而非产品加税，并建立“韧性工具”，当供应来源集中度超阈值时启动配额或额外关税。欧盟近期已对超配额钢材征收50%关税，外媒指此举剑指中国。 《金融时报》称，文件揭示欧盟内部情绪变化，此前对华贸易政策存在分歧。2025年欧盟对华贸易逆差达3600亿欧元。法国呼吁采取更强硬措施，总统马克龙建议仿效美国“301条款”加税；法国贸易代表重提中国“产能过剩”，称欧盟应停止“天真”，但赞成谈判解决。欧盟贸易专员谢夫乔维奇支持更多使用保护工具。中方已多次驳斥“产能过剩”论调，指出其本质是保护主义借口，过剩的是焦虑而非产能。中方被欧盟行动激怒，警告将采取反制措施。报道称，中欧官员计划6月末在布鲁塞尔举行关键谈判。</w:t>
      </w:r>
    </w:p>
    <w:p w14:paraId="0452DD6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://mp.weixin.qq.com/s/PvsWQ38nEaYwOtm87kL98Q</w:t>
      </w:r>
    </w:p>
    <w:p w14:paraId="7A0351EF" w14:textId="77777777" w:rsidR="000F7D3E" w:rsidRDefault="00000000">
      <w:pPr>
        <w:spacing w:before="200" w:after="120"/>
        <w:jc w:val="center"/>
      </w:pPr>
      <w:r>
        <w:rPr>
          <w:b/>
          <w:sz w:val="18"/>
        </w:rPr>
        <w:t>——————————————————————————————</w:t>
      </w:r>
    </w:p>
    <w:p w14:paraId="6C6B4884" w14:textId="344099FB" w:rsidR="000F7D3E" w:rsidRDefault="006C3C83">
      <w:pPr>
        <w:spacing w:after="120"/>
        <w:rPr>
          <w:lang w:eastAsia="zh-CN"/>
        </w:rPr>
      </w:pPr>
      <w:r>
        <w:rPr>
          <w:rFonts w:hint="eastAsia"/>
          <w:b/>
          <w:sz w:val="24"/>
          <w:lang w:eastAsia="zh-CN"/>
        </w:rPr>
        <w:t>七</w:t>
      </w:r>
      <w:r w:rsidR="00000000">
        <w:rPr>
          <w:b/>
          <w:sz w:val="24"/>
          <w:lang w:eastAsia="zh-CN"/>
        </w:rPr>
        <w:t>、【澳媒警告阻挠中国投资或削弱本国关键矿产工业能力】</w:t>
      </w:r>
    </w:p>
    <w:p w14:paraId="6AC9D22F" w14:textId="77777777" w:rsidR="000F7D3E" w:rsidRDefault="00000000">
      <w:pPr>
        <w:spacing w:after="120"/>
        <w:rPr>
          <w:lang w:eastAsia="zh-CN"/>
        </w:rPr>
      </w:pPr>
      <w:r>
        <w:rPr>
          <w:lang w:eastAsia="zh-CN"/>
        </w:rPr>
        <w:t xml:space="preserve">         来源：观察者网</w:t>
      </w:r>
    </w:p>
    <w:p w14:paraId="5B913402" w14:textId="77777777" w:rsidR="000F7D3E" w:rsidRDefault="00000000">
      <w:pPr>
        <w:spacing w:after="120"/>
        <w:rPr>
          <w:lang w:eastAsia="zh-CN"/>
        </w:rPr>
      </w:pPr>
      <w:r>
        <w:rPr>
          <w:lang w:eastAsia="zh-CN"/>
        </w:rPr>
        <w:t xml:space="preserve">         发布时间：2026-05-25 23:09:01</w:t>
      </w:r>
    </w:p>
    <w:p w14:paraId="6C850FF5" w14:textId="77777777" w:rsidR="000F7D3E" w:rsidRDefault="00000000">
      <w:pPr>
        <w:spacing w:after="120"/>
        <w:jc w:val="both"/>
        <w:rPr>
          <w:lang w:eastAsia="zh-CN"/>
        </w:rPr>
      </w:pPr>
      <w:r>
        <w:rPr>
          <w:lang w:eastAsia="zh-CN"/>
        </w:rPr>
        <w:t xml:space="preserve">         内容摘要：澳大利亚近期显露跻身“关键矿产强国”雄心，同时面临中美平衡外交考验。5月18日，澳政府强令中资剥离北方矿业公司股权；5月21日，阿拉弗拉稀土公司推进“诺兰斯”项目，澳政府承诺采购500吨稀土充实战略储备。澳媒《对话》指出，这两项举措标志外国投资审查转向动态监管，并紧随美国构建关键矿产自主能力。 然而，此举风险显著。文章直言：“阻挠中国投资并不能自动催生澳大利亚的工业能力。”北方矿业“布朗斯岭”项目拥有重稀土镝和铽，用于电动汽车磁体、风电及防务武器，可满足全球约8%需求。澳国库部长援引法律，要求中国投资者在14天内出售17.6%股份。分析人士警告，中方可能采取反制措施。 澳政府审查重点已从股权比例转向受益所有权、关联方转让及董事会影响力，少数股权不再被视为低风险。尽管美国主导联盟协调减少对华依赖，但内部裂痕明显：盟友不愿放弃低成本中国原料。澳大利亚《关键矿产战略》希望摆脱“世界采石场”形象，通过本土加工创造就业。 但安全不等于能力。莱纳斯稀土公司虽实现非中国企业工业规模分离镝铽，却高度依赖中国设备和化学原料。中方出口管制进一步强化影响力。</w:t>
      </w:r>
    </w:p>
    <w:p w14:paraId="47C22509" w14:textId="77777777" w:rsidR="000F7D3E" w:rsidRDefault="00000000">
      <w:pPr>
        <w:spacing w:after="240"/>
        <w:rPr>
          <w:lang w:eastAsia="zh-CN"/>
        </w:rPr>
      </w:pPr>
      <w:r>
        <w:rPr>
          <w:lang w:eastAsia="zh-CN"/>
        </w:rPr>
        <w:t xml:space="preserve">         文章链接：</w:t>
      </w:r>
      <w:r>
        <w:rPr>
          <w:color w:val="0000FF"/>
          <w:lang w:eastAsia="zh-CN"/>
        </w:rPr>
        <w:t>https://mp.weixin.qq.com/s/PSYP4DvmiqsC3muPPy0S9Q</w:t>
      </w:r>
    </w:p>
    <w:p w14:paraId="7E13ADD9" w14:textId="77777777" w:rsidR="000F7D3E" w:rsidRDefault="00000000">
      <w:pPr>
        <w:spacing w:before="200" w:after="120"/>
        <w:jc w:val="center"/>
      </w:pPr>
      <w:r>
        <w:rPr>
          <w:b/>
          <w:sz w:val="18"/>
        </w:rPr>
        <w:lastRenderedPageBreak/>
        <w:t>——————————————————————————————</w:t>
      </w:r>
    </w:p>
    <w:p w14:paraId="54014708" w14:textId="731A84F4" w:rsidR="000F7D3E" w:rsidRDefault="006C3C83">
      <w:pPr>
        <w:spacing w:after="120"/>
        <w:rPr>
          <w:lang w:eastAsia="zh-CN"/>
        </w:rPr>
      </w:pPr>
      <w:r>
        <w:rPr>
          <w:rFonts w:hint="eastAsia"/>
          <w:b/>
          <w:sz w:val="24"/>
          <w:lang w:eastAsia="zh-CN"/>
        </w:rPr>
        <w:t>八</w:t>
      </w:r>
      <w:r w:rsidR="00000000">
        <w:rPr>
          <w:b/>
          <w:sz w:val="24"/>
          <w:lang w:eastAsia="zh-CN"/>
        </w:rPr>
        <w:t>、【习近平向武契奇颁授“友谊勋章”，武契奇致辞称“喜极而泣”】</w:t>
      </w:r>
    </w:p>
    <w:p w14:paraId="500ED8A5" w14:textId="77777777" w:rsidR="000F7D3E" w:rsidRDefault="00000000">
      <w:pPr>
        <w:spacing w:after="120"/>
        <w:rPr>
          <w:lang w:eastAsia="zh-CN"/>
        </w:rPr>
      </w:pPr>
      <w:r>
        <w:rPr>
          <w:lang w:eastAsia="zh-CN"/>
        </w:rPr>
        <w:t xml:space="preserve">         来源：观察者网</w:t>
      </w:r>
    </w:p>
    <w:p w14:paraId="649A0A81" w14:textId="77777777" w:rsidR="000F7D3E" w:rsidRDefault="00000000">
      <w:pPr>
        <w:spacing w:after="120"/>
        <w:rPr>
          <w:lang w:eastAsia="zh-CN"/>
        </w:rPr>
      </w:pPr>
      <w:r>
        <w:rPr>
          <w:lang w:eastAsia="zh-CN"/>
        </w:rPr>
        <w:t xml:space="preserve">         发布时间：2026-05-25 23:09:01</w:t>
      </w:r>
    </w:p>
    <w:p w14:paraId="0491EB88" w14:textId="77777777" w:rsidR="000F7D3E" w:rsidRDefault="00000000">
      <w:pPr>
        <w:spacing w:after="120"/>
        <w:jc w:val="both"/>
        <w:rPr>
          <w:lang w:eastAsia="zh-CN"/>
        </w:rPr>
      </w:pPr>
      <w:r>
        <w:rPr>
          <w:lang w:eastAsia="zh-CN"/>
        </w:rPr>
        <w:t xml:space="preserve">         内容摘要：5月25日，国家主席习近平在北京向塞尔维亚总统武契奇颁授“友谊勋章”。武契奇在发表致辞时表示，中国人也讲“喜极而泣”，男人在最开心的时候是可以流下热泪的。他提到，当习近平主席确认会亲手为他颁授勋章时，他的眼泪已经在眼眶中打转。武契奇强调，这体现了塞中两国关系的坚韧，也体现了两国之间巨大的互相尊重和共同的成就，这使塞尔维亚国家更加荣幸。</w:t>
      </w:r>
    </w:p>
    <w:p w14:paraId="6D056CC3"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://mp.weixin.qq.com/s/afP8VSr4fZXWzXWH0KWGuQ</w:t>
      </w:r>
    </w:p>
    <w:p w14:paraId="042A6310" w14:textId="77777777" w:rsidR="000F7D3E" w:rsidRDefault="00000000">
      <w:pPr>
        <w:spacing w:before="200" w:after="120"/>
        <w:jc w:val="center"/>
      </w:pPr>
      <w:r>
        <w:rPr>
          <w:b/>
          <w:sz w:val="18"/>
        </w:rPr>
        <w:t>——————————————————————————————</w:t>
      </w:r>
    </w:p>
    <w:p w14:paraId="692717C7" w14:textId="5462116D" w:rsidR="000F7D3E" w:rsidRDefault="006C3C83">
      <w:pPr>
        <w:spacing w:after="120"/>
        <w:rPr>
          <w:lang w:eastAsia="zh-CN"/>
        </w:rPr>
      </w:pPr>
      <w:r>
        <w:rPr>
          <w:rFonts w:hint="eastAsia"/>
          <w:b/>
          <w:sz w:val="24"/>
          <w:lang w:eastAsia="zh-CN"/>
        </w:rPr>
        <w:t>九</w:t>
      </w:r>
      <w:r w:rsidR="00000000">
        <w:rPr>
          <w:b/>
          <w:sz w:val="24"/>
          <w:lang w:eastAsia="zh-CN"/>
        </w:rPr>
        <w:t>、【伊朗外交部称中国在推动地区停火谈判中发挥建设性积极作用】</w:t>
      </w:r>
    </w:p>
    <w:p w14:paraId="1BC82BA0" w14:textId="77777777" w:rsidR="000F7D3E" w:rsidRDefault="00000000">
      <w:pPr>
        <w:spacing w:after="120"/>
        <w:rPr>
          <w:lang w:eastAsia="zh-CN"/>
        </w:rPr>
      </w:pPr>
      <w:r>
        <w:rPr>
          <w:lang w:eastAsia="zh-CN"/>
        </w:rPr>
        <w:t xml:space="preserve">         来源：观察者网</w:t>
      </w:r>
    </w:p>
    <w:p w14:paraId="693E560A" w14:textId="77777777" w:rsidR="000F7D3E" w:rsidRDefault="00000000">
      <w:pPr>
        <w:spacing w:after="120"/>
        <w:rPr>
          <w:lang w:eastAsia="zh-CN"/>
        </w:rPr>
      </w:pPr>
      <w:r>
        <w:rPr>
          <w:lang w:eastAsia="zh-CN"/>
        </w:rPr>
        <w:t xml:space="preserve">         发布时间：2026-05-25 21:14:13</w:t>
      </w:r>
    </w:p>
    <w:p w14:paraId="1777B153" w14:textId="77777777" w:rsidR="000F7D3E" w:rsidRDefault="00000000">
      <w:pPr>
        <w:spacing w:after="120"/>
        <w:jc w:val="both"/>
        <w:rPr>
          <w:lang w:eastAsia="zh-CN"/>
        </w:rPr>
      </w:pPr>
      <w:r>
        <w:rPr>
          <w:lang w:eastAsia="zh-CN"/>
        </w:rPr>
        <w:t xml:space="preserve">         内容摘要：伊朗外交部发言人巴加埃25日在德黑兰举行的记者会上谈及地区局势时表示，中国在推动地区停火与谈判进程中发挥了“建设性和积极作用”。巴加埃指出，中国和俄罗斯在联合国安理会相关会议上持积极立场，伊朗近期也与中俄外交人员就局势发展进行了磋商。</w:t>
      </w:r>
    </w:p>
    <w:p w14:paraId="65DA8202"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://mp.weixin.qq.com/s/bZMnFJLXwzNjjTunZ5ukqg</w:t>
      </w:r>
    </w:p>
    <w:p w14:paraId="0ABA8429" w14:textId="77777777" w:rsidR="000F7D3E" w:rsidRDefault="00000000">
      <w:pPr>
        <w:spacing w:before="200" w:after="120"/>
        <w:jc w:val="center"/>
      </w:pPr>
      <w:r>
        <w:rPr>
          <w:b/>
          <w:sz w:val="18"/>
        </w:rPr>
        <w:t>——————————————————————————————</w:t>
      </w:r>
    </w:p>
    <w:p w14:paraId="069CB2C7" w14:textId="2B245CED" w:rsidR="000F7D3E" w:rsidRDefault="00000000">
      <w:pPr>
        <w:spacing w:after="120"/>
        <w:rPr>
          <w:lang w:eastAsia="zh-CN"/>
        </w:rPr>
      </w:pPr>
      <w:r>
        <w:rPr>
          <w:b/>
          <w:sz w:val="24"/>
          <w:lang w:eastAsia="zh-CN"/>
        </w:rPr>
        <w:t>十、【武契奇在北京获授中国“友谊勋章”】</w:t>
      </w:r>
    </w:p>
    <w:p w14:paraId="44833996" w14:textId="77777777" w:rsidR="000F7D3E" w:rsidRDefault="00000000">
      <w:pPr>
        <w:spacing w:after="120"/>
        <w:rPr>
          <w:lang w:eastAsia="zh-CN"/>
        </w:rPr>
      </w:pPr>
      <w:r>
        <w:rPr>
          <w:lang w:eastAsia="zh-CN"/>
        </w:rPr>
        <w:t xml:space="preserve">         来源：观察者网</w:t>
      </w:r>
    </w:p>
    <w:p w14:paraId="7944F94B" w14:textId="77777777" w:rsidR="000F7D3E" w:rsidRDefault="00000000">
      <w:pPr>
        <w:spacing w:after="120"/>
        <w:rPr>
          <w:lang w:eastAsia="zh-CN"/>
        </w:rPr>
      </w:pPr>
      <w:r>
        <w:rPr>
          <w:lang w:eastAsia="zh-CN"/>
        </w:rPr>
        <w:t xml:space="preserve">         发布时间：2026-05-25 19:45:07</w:t>
      </w:r>
    </w:p>
    <w:p w14:paraId="661CAF39" w14:textId="77777777" w:rsidR="000F7D3E" w:rsidRDefault="00000000">
      <w:pPr>
        <w:spacing w:after="120"/>
        <w:jc w:val="both"/>
        <w:rPr>
          <w:lang w:eastAsia="zh-CN"/>
        </w:rPr>
      </w:pPr>
      <w:r>
        <w:rPr>
          <w:lang w:eastAsia="zh-CN"/>
        </w:rPr>
        <w:t xml:space="preserve">         内容摘要：5月25日，中华人民共和国“友谊勋章”颁授仪式在北京举行。塞尔维亚总统武契奇被授予“友谊勋章”。该消息由新华社发布。</w:t>
      </w:r>
    </w:p>
    <w:p w14:paraId="757B1D02" w14:textId="77777777" w:rsidR="000F7D3E" w:rsidRDefault="00000000">
      <w:pPr>
        <w:spacing w:after="240"/>
        <w:rPr>
          <w:lang w:eastAsia="zh-CN"/>
        </w:rPr>
      </w:pPr>
      <w:r>
        <w:rPr>
          <w:lang w:eastAsia="zh-CN"/>
        </w:rPr>
        <w:lastRenderedPageBreak/>
        <w:t xml:space="preserve">         文章链接：</w:t>
      </w:r>
      <w:r>
        <w:rPr>
          <w:color w:val="0000FF"/>
          <w:lang w:eastAsia="zh-CN"/>
        </w:rPr>
        <w:t>https://mp.weixin.qq.com/s/CGl8Go9btHTtPErjKANuVA</w:t>
      </w:r>
    </w:p>
    <w:p w14:paraId="0F14C6DF" w14:textId="77777777" w:rsidR="000F7D3E" w:rsidRDefault="00000000">
      <w:pPr>
        <w:spacing w:before="200" w:after="120"/>
        <w:jc w:val="center"/>
      </w:pPr>
      <w:r>
        <w:rPr>
          <w:b/>
          <w:sz w:val="18"/>
        </w:rPr>
        <w:t>——————————————————————————————</w:t>
      </w:r>
    </w:p>
    <w:p w14:paraId="2A5B6663" w14:textId="2F4A2DE0" w:rsidR="000F7D3E" w:rsidRDefault="00000000">
      <w:pPr>
        <w:spacing w:after="120"/>
        <w:rPr>
          <w:lang w:eastAsia="zh-CN"/>
        </w:rPr>
      </w:pPr>
      <w:r>
        <w:rPr>
          <w:b/>
          <w:sz w:val="24"/>
          <w:lang w:eastAsia="zh-CN"/>
        </w:rPr>
        <w:t>十</w:t>
      </w:r>
      <w:r w:rsidR="006C3C83">
        <w:rPr>
          <w:rFonts w:hint="eastAsia"/>
          <w:b/>
          <w:sz w:val="24"/>
          <w:lang w:eastAsia="zh-CN"/>
        </w:rPr>
        <w:t>一</w:t>
      </w:r>
      <w:r>
        <w:rPr>
          <w:b/>
          <w:sz w:val="24"/>
          <w:lang w:eastAsia="zh-CN"/>
        </w:rPr>
        <w:t>、【习近平会见巴基斯坦总理夏巴兹，强调深化中巴命运共同体建设】</w:t>
      </w:r>
    </w:p>
    <w:p w14:paraId="0F73B1BE" w14:textId="77777777" w:rsidR="000F7D3E" w:rsidRDefault="00000000">
      <w:pPr>
        <w:spacing w:after="120"/>
        <w:rPr>
          <w:lang w:eastAsia="zh-CN"/>
        </w:rPr>
      </w:pPr>
      <w:r>
        <w:rPr>
          <w:lang w:eastAsia="zh-CN"/>
        </w:rPr>
        <w:t xml:space="preserve">         来源：澎湃新闻</w:t>
      </w:r>
    </w:p>
    <w:p w14:paraId="64768E54" w14:textId="77777777" w:rsidR="000F7D3E" w:rsidRDefault="00000000">
      <w:pPr>
        <w:spacing w:after="120"/>
        <w:rPr>
          <w:lang w:eastAsia="zh-CN"/>
        </w:rPr>
      </w:pPr>
      <w:r>
        <w:rPr>
          <w:lang w:eastAsia="zh-CN"/>
        </w:rPr>
        <w:t xml:space="preserve">         发布时间：2026-05-25 18:12:03</w:t>
      </w:r>
    </w:p>
    <w:p w14:paraId="333F1138" w14:textId="77777777" w:rsidR="000F7D3E" w:rsidRDefault="00000000">
      <w:pPr>
        <w:spacing w:after="120"/>
        <w:jc w:val="both"/>
        <w:rPr>
          <w:lang w:eastAsia="zh-CN"/>
        </w:rPr>
      </w:pPr>
      <w:r>
        <w:rPr>
          <w:lang w:eastAsia="zh-CN"/>
        </w:rPr>
        <w:t xml:space="preserve">         内容摘要：5月25日下午，国家主席习近平在北京人民大会堂会见来华正式访问的巴基斯坦总理夏巴兹。习近平指出，中巴建交75年来，两国相互理解、信任、支持，锻造了牢不可破的传统友谊。无论国际形势如何变化，中方始终将中巴关系置于周边外交优先方向。他提到收到天津大学巴基斯坦留学生来信，欣慰于两国友好事业后继有人，强调要加快构建新时代更加紧密的中巴命运共同体，让全天候合作造福两国人民，为地区和平稳定和周边命运共同体作示范。习近平强调，中方坚定支持巴方维护独立、主权和领土完整，愿保持高层交往，加强战略沟通，推进中巴命运共同体行动计划，统筹重大工程和“小而美”民生项目，深化农业、产业、人工智能、人才培养等合作，开展更高水平安全合作，共同反对单边主义和冷战思维，推进平等有序的世界多极化和普惠包容的经济全球化。夏巴兹表示，习近平主席是巴基斯坦人民和世界爱好和平人民的伟大朋友，中国经济成就为世界和平与多极世界提供保障。巴中铁杆友谊历久弥坚，巴方坚定奉行一个中国原则，在所有涉华核心利益上支持中方，愿深化“一带一路”和中巴经济走廊建设，感谢中方支持巴方斡旋美伊谈判，认为习近平主席关于中东局势的四点主张是和平指导方案。</w:t>
      </w:r>
    </w:p>
    <w:p w14:paraId="15846FFB"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://mp.weixin.qq.com/s/L_Sy2lqvRLJhdBloBUyFTQ</w:t>
      </w:r>
    </w:p>
    <w:p w14:paraId="14C8B379" w14:textId="77777777" w:rsidR="000F7D3E" w:rsidRDefault="00000000">
      <w:pPr>
        <w:spacing w:before="200" w:after="120"/>
        <w:jc w:val="center"/>
      </w:pPr>
      <w:r>
        <w:rPr>
          <w:b/>
          <w:sz w:val="18"/>
        </w:rPr>
        <w:t>——————————————————————————————</w:t>
      </w:r>
    </w:p>
    <w:p w14:paraId="7299E0C7" w14:textId="23E57191" w:rsidR="000F7D3E" w:rsidRDefault="00000000">
      <w:pPr>
        <w:spacing w:after="120"/>
        <w:rPr>
          <w:lang w:eastAsia="zh-CN"/>
        </w:rPr>
      </w:pPr>
      <w:r>
        <w:rPr>
          <w:b/>
          <w:sz w:val="24"/>
          <w:lang w:eastAsia="zh-CN"/>
        </w:rPr>
        <w:t>十</w:t>
      </w:r>
      <w:r w:rsidR="006C3C83">
        <w:rPr>
          <w:rFonts w:hint="eastAsia"/>
          <w:b/>
          <w:sz w:val="24"/>
          <w:lang w:eastAsia="zh-CN"/>
        </w:rPr>
        <w:t>二</w:t>
      </w:r>
      <w:r>
        <w:rPr>
          <w:b/>
          <w:sz w:val="24"/>
          <w:lang w:eastAsia="zh-CN"/>
        </w:rPr>
        <w:t>、【王毅一周接待六国高层后赴联合国会议并访加拿大】</w:t>
      </w:r>
    </w:p>
    <w:p w14:paraId="14511880" w14:textId="77777777" w:rsidR="000F7D3E" w:rsidRDefault="00000000">
      <w:pPr>
        <w:spacing w:after="120"/>
        <w:rPr>
          <w:lang w:eastAsia="zh-CN"/>
        </w:rPr>
      </w:pPr>
      <w:r>
        <w:rPr>
          <w:lang w:eastAsia="zh-CN"/>
        </w:rPr>
        <w:t xml:space="preserve">         来源：司马平邦说</w:t>
      </w:r>
    </w:p>
    <w:p w14:paraId="062590B0" w14:textId="77777777" w:rsidR="000F7D3E" w:rsidRDefault="00000000">
      <w:pPr>
        <w:spacing w:after="120"/>
        <w:rPr>
          <w:lang w:eastAsia="zh-CN"/>
        </w:rPr>
      </w:pPr>
      <w:r>
        <w:rPr>
          <w:lang w:eastAsia="zh-CN"/>
        </w:rPr>
        <w:t xml:space="preserve">         发布时间：2026-05-25 18:00:00</w:t>
      </w:r>
    </w:p>
    <w:p w14:paraId="6A2C6D87" w14:textId="77777777" w:rsidR="000F7D3E" w:rsidRDefault="00000000">
      <w:pPr>
        <w:spacing w:after="120"/>
        <w:jc w:val="both"/>
        <w:rPr>
          <w:lang w:eastAsia="zh-CN"/>
        </w:rPr>
      </w:pPr>
      <w:r>
        <w:rPr>
          <w:lang w:eastAsia="zh-CN"/>
        </w:rPr>
        <w:t xml:space="preserve">         内容摘要：外交部宣布，5月26日王毅外长将赴纽约参加联合国会议，28日至30日转往加拿大访问。此前一周内，王毅已接待6国高层：5月15日送走特朗普，18日见塞舌尔外长，19日会见利比里亚外长并深夜迎接普京，21日与摩尔多瓦副总理兼外长会谈，24日接待塞尔维亚总统武契奇。这种高强度外交节奏对73岁的王毅而言堪称极限，背后是中国外</w:t>
      </w:r>
      <w:r>
        <w:rPr>
          <w:lang w:eastAsia="zh-CN"/>
        </w:rPr>
        <w:lastRenderedPageBreak/>
        <w:t>交大放异彩。 今年访华热潮持续：爱尔兰、加拿大、芬兰、英国、德国等西方领导人年初到访；3月底后，巴基斯坦、泰国、西班牙、阿联酋、莫桑比克、纳米比亚、越南、乌拉圭等国高层密集来华。半年内，安理会四常全部完成对华访问，法国、英国、特朗普、普京相继访华，中国成为全球主要大国领导人唯一集体到访的国家。G7中除日本外，德国、加拿大、意大利领导人也纷纷访华。 密集高层互动表明：世界越乱，中国越稳。特朗普2.0时期“美国优先”引发动荡，欧洲深陷能源危机，俄罗斯受困俄乌冲突。各国需寻找市场大、政策稳、立场坚定的定心丸，中国强调开放、全球化与多边合作，成为稀缺资源。来访国家涵盖发达、发展中和全球南方阵营，均对中国有所求：美国困于对伊战争和通胀，特朗普来谈经贸；俄罗斯需深化对华战略合作；</w:t>
      </w:r>
    </w:p>
    <w:p w14:paraId="4572B9B8" w14:textId="77777777" w:rsidR="000F7D3E" w:rsidRDefault="00000000">
      <w:pPr>
        <w:spacing w:after="240"/>
      </w:pPr>
      <w:r>
        <w:rPr>
          <w:lang w:eastAsia="zh-CN"/>
        </w:rPr>
        <w:t xml:space="preserve">         </w:t>
      </w:r>
      <w:proofErr w:type="spellStart"/>
      <w:r>
        <w:t>文章链接</w:t>
      </w:r>
      <w:proofErr w:type="spellEnd"/>
      <w:r>
        <w:t>：</w:t>
      </w:r>
      <w:r>
        <w:rPr>
          <w:color w:val="0000FF"/>
        </w:rPr>
        <w:t>https://mp.weixin.qq.com/s/u53hJRzdce085IpL1UMbFA</w:t>
      </w:r>
    </w:p>
    <w:p w14:paraId="5D4BB457" w14:textId="77777777" w:rsidR="000F7D3E" w:rsidRDefault="00000000">
      <w:pPr>
        <w:spacing w:before="200" w:after="120"/>
        <w:jc w:val="center"/>
      </w:pPr>
      <w:r>
        <w:rPr>
          <w:b/>
          <w:sz w:val="18"/>
        </w:rPr>
        <w:t>——————————————————————————————</w:t>
      </w:r>
    </w:p>
    <w:p w14:paraId="3C52480B" w14:textId="155E3763" w:rsidR="000F7D3E" w:rsidRDefault="00000000">
      <w:pPr>
        <w:spacing w:after="120"/>
        <w:rPr>
          <w:lang w:eastAsia="zh-CN"/>
        </w:rPr>
      </w:pPr>
      <w:r>
        <w:rPr>
          <w:b/>
          <w:sz w:val="24"/>
          <w:lang w:eastAsia="zh-CN"/>
        </w:rPr>
        <w:t>十</w:t>
      </w:r>
      <w:r w:rsidR="006C3C83">
        <w:rPr>
          <w:rFonts w:hint="eastAsia"/>
          <w:b/>
          <w:sz w:val="24"/>
          <w:lang w:eastAsia="zh-CN"/>
        </w:rPr>
        <w:t>三</w:t>
      </w:r>
      <w:r>
        <w:rPr>
          <w:b/>
          <w:sz w:val="24"/>
          <w:lang w:eastAsia="zh-CN"/>
        </w:rPr>
        <w:t>、【中国驻韩大使点赞李在明批评韩媒厌华言论，日右翼势力受挫】</w:t>
      </w:r>
    </w:p>
    <w:p w14:paraId="3BA2B10D" w14:textId="77777777" w:rsidR="000F7D3E" w:rsidRDefault="00000000">
      <w:pPr>
        <w:spacing w:after="120"/>
        <w:rPr>
          <w:lang w:eastAsia="zh-CN"/>
        </w:rPr>
      </w:pPr>
      <w:r>
        <w:rPr>
          <w:lang w:eastAsia="zh-CN"/>
        </w:rPr>
        <w:t xml:space="preserve">         来源：司马平邦说</w:t>
      </w:r>
    </w:p>
    <w:p w14:paraId="6B6F1E81" w14:textId="77777777" w:rsidR="000F7D3E" w:rsidRDefault="00000000">
      <w:pPr>
        <w:spacing w:after="120"/>
        <w:rPr>
          <w:lang w:eastAsia="zh-CN"/>
        </w:rPr>
      </w:pPr>
      <w:r>
        <w:rPr>
          <w:lang w:eastAsia="zh-CN"/>
        </w:rPr>
        <w:t xml:space="preserve">         发布时间：2026-05-25 18:00:00</w:t>
      </w:r>
    </w:p>
    <w:p w14:paraId="20F23273" w14:textId="77777777" w:rsidR="000F7D3E" w:rsidRDefault="00000000">
      <w:pPr>
        <w:spacing w:after="120"/>
        <w:jc w:val="both"/>
        <w:rPr>
          <w:lang w:eastAsia="zh-CN"/>
        </w:rPr>
      </w:pPr>
      <w:r>
        <w:rPr>
          <w:lang w:eastAsia="zh-CN"/>
        </w:rPr>
        <w:t xml:space="preserve">         内容摘要：日本首相高市早苗访韩后，中国驻韩大使戴兵转发韩国在野党党首李在明的社交动态并表赞赏，此举拉近中韩关系，刺痛日本右翼。此前，韩媒炮制假新闻煽动厌华情绪，如“中国人突击购入首尔江南区944套公寓”等，李在明在社交媒体痛批这些媒体，称炒作对韩不利，将严惩无良媒体。这一为中国正名的举动在韩国史无前例。 李在明此举有两层考量：一是向国内保守派“宣战”，这些亲美疏中势力包括前总统尹锡悦支持者和与美国利益捆绑的政客，企图破坏李在明的务实外交路线。尹锡悦已证明亲美路线过时，李在明对华务实为韩国经济注入活力，他需清除厌华分子以防成为中韩关系“定时炸弹”。二是给高市早苗上课。高市访韩期间，为拉近日韩关系，不惜自爆丑闻、戴李在明旧眼镜、邀泡温泉，但李在明未接话茬。高市离韩后，李在明即对国内发火，停止对华不友好炒作，表明韩国不愿在中日关系中选边站。 戴兵大使的转发暗藏三重逻辑：李在明拒绝过度依附美国，主动修复中韩关系；中方愿抛出橄榄枝，促互利共赢；东亚局势朝多元化发展。李在明的舆论打假和戴兵点赞，说明高市早苗的对华强硬策略失败，日本右翼的焦虑改变不了大势，对抗路线已不合时宜。</w:t>
      </w:r>
    </w:p>
    <w:p w14:paraId="06863BB9"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://mp.weixin.qq.com/s/FZTm9sxhFlviEYf6qutmTQ</w:t>
      </w:r>
    </w:p>
    <w:p w14:paraId="66ADE8CB" w14:textId="77777777" w:rsidR="000F7D3E" w:rsidRDefault="00000000">
      <w:pPr>
        <w:spacing w:before="200" w:after="120"/>
        <w:jc w:val="center"/>
      </w:pPr>
      <w:r>
        <w:rPr>
          <w:b/>
          <w:sz w:val="18"/>
        </w:rPr>
        <w:t>——————————————————————————————</w:t>
      </w:r>
    </w:p>
    <w:p w14:paraId="38C8A39D" w14:textId="34CC047E" w:rsidR="000F7D3E" w:rsidRDefault="00000000">
      <w:pPr>
        <w:spacing w:after="120"/>
        <w:rPr>
          <w:lang w:eastAsia="zh-CN"/>
        </w:rPr>
      </w:pPr>
      <w:r>
        <w:rPr>
          <w:b/>
          <w:sz w:val="24"/>
          <w:lang w:eastAsia="zh-CN"/>
        </w:rPr>
        <w:lastRenderedPageBreak/>
        <w:t>十</w:t>
      </w:r>
      <w:r w:rsidR="006C3C83">
        <w:rPr>
          <w:rFonts w:hint="eastAsia"/>
          <w:b/>
          <w:sz w:val="24"/>
          <w:lang w:eastAsia="zh-CN"/>
        </w:rPr>
        <w:t>四</w:t>
      </w:r>
      <w:r>
        <w:rPr>
          <w:b/>
          <w:sz w:val="24"/>
          <w:lang w:eastAsia="zh-CN"/>
        </w:rPr>
        <w:t>、【特朗普暂停144亿美元对台军售草案，优先处理美伊分歧】</w:t>
      </w:r>
    </w:p>
    <w:p w14:paraId="04399F25" w14:textId="77777777" w:rsidR="000F7D3E" w:rsidRDefault="00000000">
      <w:pPr>
        <w:spacing w:after="120"/>
        <w:rPr>
          <w:lang w:eastAsia="zh-CN"/>
        </w:rPr>
      </w:pPr>
      <w:r>
        <w:rPr>
          <w:lang w:eastAsia="zh-CN"/>
        </w:rPr>
        <w:t xml:space="preserve">         来源：司马平邦说</w:t>
      </w:r>
    </w:p>
    <w:p w14:paraId="319B1181" w14:textId="77777777" w:rsidR="000F7D3E" w:rsidRDefault="00000000">
      <w:pPr>
        <w:spacing w:after="120"/>
        <w:rPr>
          <w:lang w:eastAsia="zh-CN"/>
        </w:rPr>
      </w:pPr>
      <w:r>
        <w:rPr>
          <w:lang w:eastAsia="zh-CN"/>
        </w:rPr>
        <w:t xml:space="preserve">         发布时间：2026-05-25 18:00:00</w:t>
      </w:r>
    </w:p>
    <w:p w14:paraId="24FB4B25" w14:textId="77777777" w:rsidR="000F7D3E" w:rsidRDefault="00000000">
      <w:pPr>
        <w:spacing w:after="120"/>
        <w:jc w:val="both"/>
        <w:rPr>
          <w:lang w:eastAsia="zh-CN"/>
        </w:rPr>
      </w:pPr>
      <w:r>
        <w:rPr>
          <w:lang w:eastAsia="zh-CN"/>
        </w:rPr>
        <w:t xml:space="preserve">         内容摘要：美国总统特朗普暂停一项价值144亿美元的对台军售草案，理由是优先处理与伊朗的分歧，确保自身弹药充足。这一决定让台湾地区领导人赖清德空欢喜一场。美方虽称暂停是暂时的，必要时仍会推进军售，但此举实为迫于无奈：美国因对乌援助导致武器库部分空虚，且美伊局势紧张，无力应对亚太方向意外，因此暂不招惹中方。美方不愿放弃台湾这枚牵制中国的棋子，留足战略空间，既视台当局为提款机，又企图“以台制华”。中方适时提醒起到关键作用：此前特朗普放话与赖清德谈军售，外交部发言人郭嘉昆敦促美方谨慎处理台湾问题，停止向“台独”释放错误信号，并强调坚决反对对台军售。中方明确立场，提醒特朗普兑现承诺，维护中美关系。美方审时度势后暂舍台湾棋子，但主动权在中方手中。此事暴露“台独”穷途末路，连美国也不敢随意炒作台湾问题，赖清德若坚持“台独”野心，只会输得更惨。</w:t>
      </w:r>
    </w:p>
    <w:p w14:paraId="577E96A4"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w:t>
      </w:r>
      <w:proofErr w:type="spellStart"/>
      <w:r>
        <w:rPr>
          <w:color w:val="0000FF"/>
        </w:rPr>
        <w:t>MxspzHwsXoNmNWyPfLnFjg</w:t>
      </w:r>
      <w:proofErr w:type="spellEnd"/>
    </w:p>
    <w:p w14:paraId="2E66075E" w14:textId="77777777" w:rsidR="000F7D3E" w:rsidRDefault="00000000">
      <w:pPr>
        <w:spacing w:before="200" w:after="120"/>
        <w:jc w:val="center"/>
      </w:pPr>
      <w:r>
        <w:rPr>
          <w:b/>
          <w:sz w:val="18"/>
        </w:rPr>
        <w:t>——————————————————————————————</w:t>
      </w:r>
    </w:p>
    <w:p w14:paraId="5595C6B4" w14:textId="12589D57" w:rsidR="000F7D3E" w:rsidRDefault="00000000">
      <w:pPr>
        <w:spacing w:after="120"/>
        <w:rPr>
          <w:lang w:eastAsia="zh-CN"/>
        </w:rPr>
      </w:pPr>
      <w:r>
        <w:rPr>
          <w:b/>
          <w:sz w:val="24"/>
          <w:lang w:eastAsia="zh-CN"/>
        </w:rPr>
        <w:t>十</w:t>
      </w:r>
      <w:r w:rsidR="006C3C83">
        <w:rPr>
          <w:rFonts w:hint="eastAsia"/>
          <w:b/>
          <w:sz w:val="24"/>
          <w:lang w:eastAsia="zh-CN"/>
        </w:rPr>
        <w:t>五</w:t>
      </w:r>
      <w:r>
        <w:rPr>
          <w:b/>
          <w:sz w:val="24"/>
          <w:lang w:eastAsia="zh-CN"/>
        </w:rPr>
        <w:t>、【外交部回应日媒报道：中美元首会晤涉日内容与中方掌握情况不符】</w:t>
      </w:r>
    </w:p>
    <w:p w14:paraId="6DF4C4AD" w14:textId="77777777" w:rsidR="000F7D3E" w:rsidRDefault="00000000">
      <w:pPr>
        <w:spacing w:after="120"/>
        <w:rPr>
          <w:lang w:eastAsia="zh-CN"/>
        </w:rPr>
      </w:pPr>
      <w:r>
        <w:rPr>
          <w:lang w:eastAsia="zh-CN"/>
        </w:rPr>
        <w:t xml:space="preserve">         来源：澎湃新闻</w:t>
      </w:r>
    </w:p>
    <w:p w14:paraId="622A0028" w14:textId="77777777" w:rsidR="000F7D3E" w:rsidRDefault="00000000">
      <w:pPr>
        <w:spacing w:after="120"/>
        <w:rPr>
          <w:lang w:eastAsia="zh-CN"/>
        </w:rPr>
      </w:pPr>
      <w:r>
        <w:rPr>
          <w:lang w:eastAsia="zh-CN"/>
        </w:rPr>
        <w:t xml:space="preserve">         发布时间：2026-05-25 14:38:37</w:t>
      </w:r>
    </w:p>
    <w:p w14:paraId="0054DA2C" w14:textId="77777777" w:rsidR="000F7D3E" w:rsidRDefault="00000000">
      <w:pPr>
        <w:spacing w:after="120"/>
        <w:jc w:val="both"/>
        <w:rPr>
          <w:lang w:eastAsia="zh-CN"/>
        </w:rPr>
      </w:pPr>
      <w:r>
        <w:rPr>
          <w:lang w:eastAsia="zh-CN"/>
        </w:rPr>
        <w:t xml:space="preserve">         内容摘要：5月25日，外交部发言人毛宁主持例行记者会。路透社记者就《金融时报》报道提问，称该报道提及中美元首会晤中谈到日本及其再军事化问题，并称两周前特朗普在与日本首相高市早苗通话中支持了日方立场。记者询问中美元首会晤中对日本问题的表态及关注点。毛宁回应表示，关于中美元首会晤的情况，中方已发布消息，记者提到的报道内容与中方掌握的情况不符。对于中日关系，毛宁强调中方的立场是明确的。</w:t>
      </w:r>
    </w:p>
    <w:p w14:paraId="52428314"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://mp.weixin.qq.com/s/cZrRQ52k2U9WwKdbdfTVGw</w:t>
      </w:r>
    </w:p>
    <w:p w14:paraId="5CAB7FD7" w14:textId="77777777" w:rsidR="000F7D3E" w:rsidRDefault="00000000">
      <w:pPr>
        <w:spacing w:before="200" w:after="120"/>
        <w:jc w:val="center"/>
      </w:pPr>
      <w:r>
        <w:rPr>
          <w:b/>
          <w:sz w:val="18"/>
        </w:rPr>
        <w:t>——————————————————————————————</w:t>
      </w:r>
    </w:p>
    <w:p w14:paraId="3A5440B5" w14:textId="584D2468" w:rsidR="000F7D3E" w:rsidRDefault="006C3C83">
      <w:pPr>
        <w:spacing w:after="120"/>
        <w:rPr>
          <w:lang w:eastAsia="zh-CN"/>
        </w:rPr>
      </w:pPr>
      <w:r>
        <w:rPr>
          <w:rFonts w:hint="eastAsia"/>
          <w:b/>
          <w:sz w:val="24"/>
          <w:lang w:eastAsia="zh-CN"/>
        </w:rPr>
        <w:t>十六</w:t>
      </w:r>
      <w:r w:rsidR="00000000">
        <w:rPr>
          <w:b/>
          <w:sz w:val="24"/>
          <w:lang w:eastAsia="zh-CN"/>
        </w:rPr>
        <w:t>、【中方回应暂停对日出口部分稀土：依法依规禁止两用物项用于日本军事用途】</w:t>
      </w:r>
    </w:p>
    <w:p w14:paraId="4D434548" w14:textId="77777777" w:rsidR="000F7D3E" w:rsidRDefault="00000000">
      <w:pPr>
        <w:spacing w:after="120"/>
        <w:rPr>
          <w:lang w:eastAsia="zh-CN"/>
        </w:rPr>
      </w:pPr>
      <w:r>
        <w:rPr>
          <w:lang w:eastAsia="zh-CN"/>
        </w:rPr>
        <w:lastRenderedPageBreak/>
        <w:t xml:space="preserve">         来源：澎湃新闻</w:t>
      </w:r>
    </w:p>
    <w:p w14:paraId="28C5B9B8" w14:textId="77777777" w:rsidR="000F7D3E" w:rsidRDefault="00000000">
      <w:pPr>
        <w:spacing w:after="120"/>
        <w:rPr>
          <w:lang w:eastAsia="zh-CN"/>
        </w:rPr>
      </w:pPr>
      <w:r>
        <w:rPr>
          <w:lang w:eastAsia="zh-CN"/>
        </w:rPr>
        <w:t xml:space="preserve">         发布时间：2026-05-25 14:38:37</w:t>
      </w:r>
    </w:p>
    <w:p w14:paraId="44728429" w14:textId="77777777" w:rsidR="000F7D3E" w:rsidRDefault="00000000">
      <w:pPr>
        <w:spacing w:after="120"/>
        <w:jc w:val="both"/>
        <w:rPr>
          <w:lang w:eastAsia="zh-CN"/>
        </w:rPr>
      </w:pPr>
      <w:r>
        <w:rPr>
          <w:lang w:eastAsia="zh-CN"/>
        </w:rPr>
        <w:t xml:space="preserve">         内容摘要：5月25日，外交部发言人毛宁主持例行记者会。路透社记者提问，根据中国海关数据，中国暂停向日本出口部分稀土产品已持续4个月，询问此举是否与中日之间在台湾问题上的争议有关。毛宁回应称，具体情况建议向中方主管部门了解，同时强调中方依法依规禁止对日本军事用户、军事用途出口两用物项，目的是制止日本再军事化和拥核企图。此次暂停出口涉及稀土产品，稀土是高科技和军事领域的关键原材料。中方立场明确，相关措施基于法律法规，旨在防止两用物项被用于军事目的，维护地区安全稳定。毛宁的回应未直接确认暂停出口与台湾问题的直接关联，但重申了中方在出口管制上的原则性立场。</w:t>
      </w:r>
    </w:p>
    <w:p w14:paraId="7844FB33"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://mp.weixin.qq.com/s/SWcCBMOUasE35eoJZDl4nw</w:t>
      </w:r>
    </w:p>
    <w:p w14:paraId="0965B95C" w14:textId="77777777" w:rsidR="000F7D3E" w:rsidRDefault="00000000">
      <w:pPr>
        <w:spacing w:before="200" w:after="120"/>
        <w:jc w:val="center"/>
      </w:pPr>
      <w:r>
        <w:rPr>
          <w:b/>
          <w:sz w:val="18"/>
        </w:rPr>
        <w:t>——————————————————————————————</w:t>
      </w:r>
    </w:p>
    <w:p w14:paraId="21A83BF8" w14:textId="1FB56032" w:rsidR="000F7D3E" w:rsidRDefault="006C3C83">
      <w:pPr>
        <w:spacing w:after="120"/>
        <w:rPr>
          <w:lang w:eastAsia="zh-CN"/>
        </w:rPr>
      </w:pPr>
      <w:r>
        <w:rPr>
          <w:rFonts w:hint="eastAsia"/>
          <w:b/>
          <w:sz w:val="24"/>
          <w:lang w:eastAsia="zh-CN"/>
        </w:rPr>
        <w:t>十七</w:t>
      </w:r>
      <w:r w:rsidR="00000000">
        <w:rPr>
          <w:b/>
          <w:sz w:val="24"/>
          <w:lang w:eastAsia="zh-CN"/>
        </w:rPr>
        <w:t>、【阿联酋退出OPEC以最大化石油收入，产能与配额差距达135万桶/日】</w:t>
      </w:r>
    </w:p>
    <w:p w14:paraId="4E11691E" w14:textId="77777777" w:rsidR="000F7D3E" w:rsidRDefault="00000000">
      <w:pPr>
        <w:spacing w:after="120"/>
        <w:rPr>
          <w:lang w:eastAsia="zh-CN"/>
        </w:rPr>
      </w:pPr>
      <w:r>
        <w:rPr>
          <w:lang w:eastAsia="zh-CN"/>
        </w:rPr>
        <w:t xml:space="preserve">         来源：路透午报</w:t>
      </w:r>
    </w:p>
    <w:p w14:paraId="0CFA7D71" w14:textId="77777777" w:rsidR="000F7D3E" w:rsidRDefault="00000000">
      <w:pPr>
        <w:spacing w:after="120"/>
        <w:rPr>
          <w:lang w:eastAsia="zh-CN"/>
        </w:rPr>
      </w:pPr>
      <w:r>
        <w:rPr>
          <w:lang w:eastAsia="zh-CN"/>
        </w:rPr>
        <w:t xml:space="preserve">         发布时间：2026-05-25 12:37:44</w:t>
      </w:r>
    </w:p>
    <w:p w14:paraId="00AB0DDA" w14:textId="77777777" w:rsidR="000F7D3E" w:rsidRDefault="00000000">
      <w:pPr>
        <w:spacing w:after="120"/>
        <w:jc w:val="both"/>
        <w:rPr>
          <w:lang w:eastAsia="zh-CN"/>
        </w:rPr>
      </w:pPr>
      <w:r>
        <w:rPr>
          <w:lang w:eastAsia="zh-CN"/>
        </w:rPr>
        <w:t xml:space="preserve">         内容摘要：阿联酋一名总统高级顾问表示，该国退出石油输出国组织(OPEC)的决定经历了三年酝酿，其依据在于认为全球正接近“碳氢化合物时代的秋天”，这意味着该国需要在条件允许时将石油收入最大化。阿联酋于5月1日结束了其近60年的OPEC成员国身份。短期来看，由于伊朗已实质上关闭了霍尔木兹海峡，这一决定不太可能对市场产生影响；但在石油供应恢复正常后，它可能会对OPEC控制供应的能力产生重大影响。 阿联酋总统穆罕默德的顾问加尔加什表示，该国退出OPEC主要是因为配额限制导致其产量远低于产能。他补充说，如果具备生产和创造收入的能力，并将这些收入用于其他投资，就应该这样做。阿联酋的产能为485万桶/日，计划到2027年提高至500万桶/日。在退出OPEC及更广泛的OPEC+之前，其产量目标约为350万桶/日。阿布扎比国家石油公司首席执行官贾比尔表示，阿联酋将继续成为能源市场中一个负责人、具有稳定作用的力量。曾为盟友的沙特阿拉伯和阿联酋近年来已转为竞争对手，双方不仅在石油政策上存在分歧，在地区地缘政治以及吸引外国人才和外资方面也意见相左。这种紧张关系在年初公开化，当时也门爆发冲突，交战双方分别得到两国支持。</w:t>
      </w:r>
    </w:p>
    <w:p w14:paraId="3D3F27B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://mp.weixin.qq.com/s/1xUpw3jSFlY8TKYDAonTPg</w:t>
      </w:r>
    </w:p>
    <w:p w14:paraId="3AE3177B" w14:textId="77777777" w:rsidR="000F7D3E" w:rsidRDefault="00000000">
      <w:pPr>
        <w:spacing w:before="200" w:after="120"/>
        <w:jc w:val="center"/>
      </w:pPr>
      <w:r>
        <w:rPr>
          <w:b/>
          <w:sz w:val="18"/>
        </w:rPr>
        <w:t>——————————————————————————————</w:t>
      </w:r>
    </w:p>
    <w:p w14:paraId="2A8CB7F7" w14:textId="3A9B5DAB" w:rsidR="000F7D3E" w:rsidRDefault="00000000">
      <w:pPr>
        <w:spacing w:after="120"/>
        <w:rPr>
          <w:lang w:eastAsia="zh-CN"/>
        </w:rPr>
      </w:pPr>
      <w:r>
        <w:rPr>
          <w:b/>
          <w:sz w:val="24"/>
          <w:lang w:eastAsia="zh-CN"/>
        </w:rPr>
        <w:lastRenderedPageBreak/>
        <w:t>十</w:t>
      </w:r>
      <w:r w:rsidR="006C3C83">
        <w:rPr>
          <w:rFonts w:hint="eastAsia"/>
          <w:b/>
          <w:sz w:val="24"/>
          <w:lang w:eastAsia="zh-CN"/>
        </w:rPr>
        <w:t>八</w:t>
      </w:r>
      <w:r>
        <w:rPr>
          <w:b/>
          <w:sz w:val="24"/>
          <w:lang w:eastAsia="zh-CN"/>
        </w:rPr>
        <w:t>、【特朗普官员曾试图以国家安全为由禁用半数州投票机】</w:t>
      </w:r>
    </w:p>
    <w:p w14:paraId="737A4AA1" w14:textId="77777777" w:rsidR="000F7D3E" w:rsidRDefault="00000000">
      <w:pPr>
        <w:spacing w:after="120"/>
        <w:rPr>
          <w:lang w:eastAsia="zh-CN"/>
        </w:rPr>
      </w:pPr>
      <w:r>
        <w:rPr>
          <w:lang w:eastAsia="zh-CN"/>
        </w:rPr>
        <w:t xml:space="preserve">         来源：路透午报</w:t>
      </w:r>
    </w:p>
    <w:p w14:paraId="358E02C4" w14:textId="77777777" w:rsidR="000F7D3E" w:rsidRDefault="00000000">
      <w:pPr>
        <w:spacing w:after="120"/>
        <w:rPr>
          <w:lang w:eastAsia="zh-CN"/>
        </w:rPr>
      </w:pPr>
      <w:r>
        <w:rPr>
          <w:lang w:eastAsia="zh-CN"/>
        </w:rPr>
        <w:t xml:space="preserve">         发布时间：2026-05-25 12:37:44</w:t>
      </w:r>
    </w:p>
    <w:p w14:paraId="240CF1D8" w14:textId="77777777" w:rsidR="000F7D3E" w:rsidRDefault="00000000">
      <w:pPr>
        <w:spacing w:after="120"/>
        <w:jc w:val="both"/>
        <w:rPr>
          <w:lang w:eastAsia="zh-CN"/>
        </w:rPr>
      </w:pPr>
      <w:r>
        <w:rPr>
          <w:lang w:eastAsia="zh-CN"/>
        </w:rPr>
        <w:t xml:space="preserve">         内容摘要：据两名直接知情人士透露，美国总统特朗普的选举安全事务负责官员去年曾试图通过询问商务部能否将选举设备组件认定为国家安全风险，从而禁止美国超半数州使用的投票机。白宫顾问奥尔森（Kurt Olsen）推动了这一计划，他是一名律师，受特朗普委托负责证明已被广泛辟谣的选举操控阴谋论，目标锁定Dominion投票系统设备。消息人士称，奥尔森希望建立一套全国性的手工计票纸质选票系统，这是特朗普经常提出的要求，但一些选举安全专家认为，与当前几乎所有城市和州使用的、带有可审计纸质记录的投票机系统相比，这种方式准确性更低且风险更大。这一事件是特朗普政府大举干预州和地方政府选举管理权力行动的一部分——美国宪法将此权力赋予各州，以防止行政部门攫取权力。特朗普及其共和党盟友还在推进前所未有的计划，试图提前重新划分选区，以在11月国会中期选举中获取优势。民主党人及选举诚信专家担心，在共和党可能在中期选举中失利的情况下，政府可能试图压制投票，并为通过更多毫无根据的选举舞弊指控来质疑选举结果铺路。</w:t>
      </w:r>
    </w:p>
    <w:p w14:paraId="1FA6C0B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://mp.weixin.qq.com/s/9G0Fv2_h-t_EiGz6AEtR5A</w:t>
      </w:r>
    </w:p>
    <w:p w14:paraId="5B3CE142" w14:textId="77777777" w:rsidR="000F7D3E" w:rsidRDefault="00000000">
      <w:pPr>
        <w:spacing w:before="200" w:after="120"/>
        <w:jc w:val="center"/>
      </w:pPr>
      <w:r>
        <w:rPr>
          <w:b/>
          <w:sz w:val="18"/>
        </w:rPr>
        <w:t>——————————————————————————————</w:t>
      </w:r>
    </w:p>
    <w:p w14:paraId="499A8F92" w14:textId="27A78624" w:rsidR="000F7D3E" w:rsidRDefault="006C3C83">
      <w:pPr>
        <w:spacing w:after="120"/>
        <w:rPr>
          <w:lang w:eastAsia="zh-CN"/>
        </w:rPr>
      </w:pPr>
      <w:r>
        <w:rPr>
          <w:rFonts w:hint="eastAsia"/>
          <w:b/>
          <w:sz w:val="24"/>
          <w:lang w:eastAsia="zh-CN"/>
        </w:rPr>
        <w:t>十九</w:t>
      </w:r>
      <w:r w:rsidR="00000000">
        <w:rPr>
          <w:b/>
          <w:sz w:val="24"/>
          <w:lang w:eastAsia="zh-CN"/>
        </w:rPr>
        <w:t>、【荷兰驻韩大使称全球光刻技术研发不针对中国，荷韩芯片合作聚焦光子技术】</w:t>
      </w:r>
    </w:p>
    <w:p w14:paraId="4982B1C6" w14:textId="77777777" w:rsidR="000F7D3E" w:rsidRDefault="00000000">
      <w:pPr>
        <w:spacing w:after="120"/>
        <w:rPr>
          <w:lang w:eastAsia="zh-CN"/>
        </w:rPr>
      </w:pPr>
      <w:r>
        <w:rPr>
          <w:lang w:eastAsia="zh-CN"/>
        </w:rPr>
        <w:t xml:space="preserve">         来源：观察者网</w:t>
      </w:r>
    </w:p>
    <w:p w14:paraId="35EADBB0" w14:textId="77777777" w:rsidR="000F7D3E" w:rsidRDefault="00000000">
      <w:pPr>
        <w:spacing w:after="120"/>
        <w:rPr>
          <w:lang w:eastAsia="zh-CN"/>
        </w:rPr>
      </w:pPr>
      <w:r>
        <w:rPr>
          <w:lang w:eastAsia="zh-CN"/>
        </w:rPr>
        <w:t xml:space="preserve">         发布时间：2026-05-25 11:57:51</w:t>
      </w:r>
    </w:p>
    <w:p w14:paraId="0DFAB1DA" w14:textId="77777777" w:rsidR="000F7D3E" w:rsidRDefault="00000000">
      <w:pPr>
        <w:spacing w:after="120"/>
        <w:jc w:val="both"/>
        <w:rPr>
          <w:lang w:eastAsia="zh-CN"/>
        </w:rPr>
      </w:pPr>
      <w:r>
        <w:rPr>
          <w:lang w:eastAsia="zh-CN"/>
        </w:rPr>
        <w:t xml:space="preserve">         内容摘要：荷兰驻韩大使范德弗利特表示，全球多地均在布局下一代光刻技术研发，技术角逐是行业发展常态，不存在单独针对中国的情况。他强调，荷韩芯片合作不仅限于三星电子、SK海力士和ASML，荷兰多家细分领域龙头企业深耕韩国市场多年，如ASM国际在等离子体增强原子层沉积技术领域领先，在韩国设有研发基地；贝思半导体工业公司、荷兰应用科学研究组织等也与韩企密切合作。范德弗利特看好光子技术成为新合作方向，该技术以光信号替代电信号，能耗更低，但需进一步研发才能商业化。AI算力激增使芯片能耗成为行业核心难题，荷兰在光子技术领域有深厚储备，正聚焦AI基础设施所需的新一代芯片互联技术。两国学术与官方研发合作持续扩容，埃因霍温理工大学、代尔夫特理工大学开设韩国留学生交</w:t>
      </w:r>
      <w:r>
        <w:rPr>
          <w:lang w:eastAsia="zh-CN"/>
        </w:rPr>
        <w:lastRenderedPageBreak/>
        <w:t>换项目，政府层面围绕精密测量、先进封装技术开展联合研发磋商。地缘局势与供应链波动带来不确定性，如霍尔木兹海峡航运受阻、油价上涨推高物流成本，三星电子已公开表示压力。范德弗利特认为，风险凸显深化双边合作的必要性，两国在经济韧性、安全保障、关键原材料、半导体等领域有广泛合作。韩国总统李在明与荷兰首相耶滕通电话时强调，深化协作将稳固全球半导体供应链。</w:t>
      </w:r>
    </w:p>
    <w:p w14:paraId="6585B389"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://mp.weixin.qq.com/s/J1L4HzLj7nFAoSOZ2B7dMg</w:t>
      </w:r>
    </w:p>
    <w:p w14:paraId="55458993" w14:textId="77777777" w:rsidR="000F7D3E" w:rsidRDefault="00000000">
      <w:pPr>
        <w:spacing w:before="200" w:after="120"/>
        <w:jc w:val="center"/>
      </w:pPr>
      <w:r>
        <w:rPr>
          <w:b/>
          <w:sz w:val="18"/>
        </w:rPr>
        <w:t>——————————————————————————————</w:t>
      </w:r>
    </w:p>
    <w:p w14:paraId="67BBC170" w14:textId="60D1D9E2" w:rsidR="000F7D3E" w:rsidRDefault="00000000">
      <w:pPr>
        <w:spacing w:after="120"/>
        <w:rPr>
          <w:lang w:eastAsia="zh-CN"/>
        </w:rPr>
      </w:pPr>
      <w:r>
        <w:rPr>
          <w:b/>
          <w:sz w:val="24"/>
          <w:lang w:eastAsia="zh-CN"/>
        </w:rPr>
        <w:t>二十、【日本OZZ-5无人潜航器正式列装，续航9小时可探测0.7公里内水雷】</w:t>
      </w:r>
    </w:p>
    <w:p w14:paraId="28F8DB40" w14:textId="77777777" w:rsidR="000F7D3E" w:rsidRDefault="00000000">
      <w:pPr>
        <w:spacing w:after="120"/>
        <w:rPr>
          <w:lang w:eastAsia="zh-CN"/>
        </w:rPr>
      </w:pPr>
      <w:r>
        <w:rPr>
          <w:lang w:eastAsia="zh-CN"/>
        </w:rPr>
        <w:t xml:space="preserve">         来源：外军研究</w:t>
      </w:r>
    </w:p>
    <w:p w14:paraId="6DFFFFDD" w14:textId="77777777" w:rsidR="000F7D3E" w:rsidRDefault="00000000">
      <w:pPr>
        <w:spacing w:after="120"/>
        <w:rPr>
          <w:lang w:eastAsia="zh-CN"/>
        </w:rPr>
      </w:pPr>
      <w:r>
        <w:rPr>
          <w:lang w:eastAsia="zh-CN"/>
        </w:rPr>
        <w:t xml:space="preserve">         发布时间：2026-05-25 18:39:07</w:t>
      </w:r>
    </w:p>
    <w:p w14:paraId="1107A46B" w14:textId="77777777" w:rsidR="000F7D3E" w:rsidRDefault="00000000">
      <w:pPr>
        <w:spacing w:after="120"/>
        <w:jc w:val="both"/>
        <w:rPr>
          <w:lang w:eastAsia="zh-CN"/>
        </w:rPr>
      </w:pPr>
      <w:r>
        <w:rPr>
          <w:lang w:eastAsia="zh-CN"/>
        </w:rPr>
        <w:t xml:space="preserve">         内容摘要：日本海上自卫队正式列装国产OZZ-5型自主式无人潜航器，历经13年研发，成为“盾牌”近岸防御体系核心水下节点，填补无人反水雷空白，推动水下作战向“有人-无人协同”转型。OZZ-5由三菱重工开发，全长4米，直径0.5米，排水量约1吨，最大潜深200米，最高航速7节，续航9小时以上。其核心优势包括：双频合成孔径声纳（法国高频+日本低频），可探测沉底雷、锚雷、智能水雷等，距离达0.7公里；完全自主航行，具备AI目标分类识别和避障能力；静音性能优异，被誉为“海底隐形哨兵”。作战运用上，OZZ-5与最上级护卫舰整合，每舰搭载2-3艘，采用“无人潜航器探测+无人水面艇清除”模式，降低人员风险。拓展任务包括在西南诸岛至菲律宾海域构建分布式水下侦察网络，监控宫古海峡、巴士海峡等关键水道，并与有人潜艇协同执行通信中继、反潜警戒等任务。日本计划2035年前组建独立无人潜航器作战中队。OZZ-5标志日本跻身世界无人水下作战先进行列，增强西太平洋水下控制能力，但存在续航不足（仅9小时）、水下通信能力有限、依赖美欧技术等局限。</w:t>
      </w:r>
    </w:p>
    <w:p w14:paraId="6D3B5C5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://mp.weixin.qq.com/s/T058PVObGwX19ty1MDm3lA</w:t>
      </w:r>
    </w:p>
    <w:p w14:paraId="19522350" w14:textId="77777777" w:rsidR="000F7D3E" w:rsidRDefault="00000000">
      <w:pPr>
        <w:spacing w:before="200" w:after="120"/>
        <w:jc w:val="center"/>
      </w:pPr>
      <w:r>
        <w:rPr>
          <w:b/>
          <w:sz w:val="18"/>
        </w:rPr>
        <w:t>——————————————————————————————</w:t>
      </w:r>
    </w:p>
    <w:p w14:paraId="7F218641" w14:textId="6F9EC42A" w:rsidR="000F7D3E" w:rsidRDefault="00000000">
      <w:pPr>
        <w:spacing w:after="120"/>
        <w:rPr>
          <w:lang w:eastAsia="zh-CN"/>
        </w:rPr>
      </w:pPr>
      <w:r>
        <w:rPr>
          <w:b/>
          <w:sz w:val="24"/>
          <w:lang w:eastAsia="zh-CN"/>
        </w:rPr>
        <w:t>二十</w:t>
      </w:r>
      <w:r w:rsidR="006C3C83">
        <w:rPr>
          <w:rFonts w:hint="eastAsia"/>
          <w:b/>
          <w:sz w:val="24"/>
          <w:lang w:eastAsia="zh-CN"/>
        </w:rPr>
        <w:t>一</w:t>
      </w:r>
      <w:r>
        <w:rPr>
          <w:b/>
          <w:sz w:val="24"/>
          <w:lang w:eastAsia="zh-CN"/>
        </w:rPr>
        <w:t>、【美军两架EA-18G相撞4人弹射逃生，暴露训练质量与航空安全危机】</w:t>
      </w:r>
    </w:p>
    <w:p w14:paraId="442875C8" w14:textId="77777777" w:rsidR="000F7D3E" w:rsidRDefault="00000000">
      <w:pPr>
        <w:spacing w:after="120"/>
        <w:rPr>
          <w:lang w:eastAsia="zh-CN"/>
        </w:rPr>
      </w:pPr>
      <w:r>
        <w:rPr>
          <w:lang w:eastAsia="zh-CN"/>
        </w:rPr>
        <w:t xml:space="preserve">         来源：外军研究</w:t>
      </w:r>
    </w:p>
    <w:p w14:paraId="5F3B5165" w14:textId="77777777" w:rsidR="000F7D3E" w:rsidRDefault="00000000">
      <w:pPr>
        <w:spacing w:after="120"/>
        <w:rPr>
          <w:lang w:eastAsia="zh-CN"/>
        </w:rPr>
      </w:pPr>
      <w:r>
        <w:rPr>
          <w:lang w:eastAsia="zh-CN"/>
        </w:rPr>
        <w:t xml:space="preserve">         发布时间：2026-05-25 18:39:07</w:t>
      </w:r>
    </w:p>
    <w:p w14:paraId="01AE846F" w14:textId="77777777" w:rsidR="000F7D3E" w:rsidRDefault="00000000">
      <w:pPr>
        <w:spacing w:after="120"/>
        <w:jc w:val="both"/>
        <w:rPr>
          <w:lang w:eastAsia="zh-CN"/>
        </w:rPr>
      </w:pPr>
      <w:r>
        <w:rPr>
          <w:lang w:eastAsia="zh-CN"/>
        </w:rPr>
        <w:lastRenderedPageBreak/>
        <w:t xml:space="preserve">         内容摘要：2026年5月17日，美国爱达荷州芒廷霍姆空军基地航展上，两架EA-18G“咆哮者”电子攻击机在低空编队飞行中相撞，4名机组人员全部弹射逃生，仅1人轻伤，被视为航空救生奇迹。事故直接原因是僚机飞行员编队控制失当，进入长机盲区导致“盲区碰撞”。深层原因包括VAQ-129中队双重任务（训练与表演）切换导致配合默契缺失，以及EA-18G因电子战载荷气动受限，低空低速密集编队时操控偏差易放大。这是“咆哮者”自2024年以来的第三次重大坠机，前两次分别造成2死和2人弹射逃生，凸显美军航空安全危机。 成功救生得益于马丁-贝克NACES弹射座椅的数字化控制与全包线能力，以及碰撞后双机“缠绕锁死”争取的约10秒弹射窗口。跨座舱时序系统确保4人同步弹射。事故暴露美军深层问题：涉事飞行员为飞行教官，其失误质疑训练质量；美军飞行小时预算不足，2027财年缺口超10%；海军A级事故率2025财年较2024财年飙升75%，每10万飞行小时严重事故率较2020年增55%。EA-18G现役仅约151架，生产线已关闭，连续损耗削弱航母战斗群电子战能力，影响美军突破综合防空系统。</w:t>
      </w:r>
    </w:p>
    <w:p w14:paraId="1F1B49A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://mp.weixin.qq.com/s/YBQapW7hLn1LsoePPMkROA</w:t>
      </w:r>
    </w:p>
    <w:p w14:paraId="74E54F67" w14:textId="77777777" w:rsidR="000F7D3E" w:rsidRDefault="00000000">
      <w:pPr>
        <w:spacing w:before="300"/>
        <w:rPr>
          <w:lang w:eastAsia="zh-CN"/>
        </w:rPr>
      </w:pPr>
      <w:bookmarkStart w:id="1" w:name="cat_2"/>
      <w:r>
        <w:rPr>
          <w:b/>
          <w:color w:val="000000"/>
          <w:sz w:val="32"/>
          <w:lang w:eastAsia="zh-CN"/>
        </w:rPr>
        <w:br/>
        <w:t>【宏观经济与金融】</w:t>
      </w:r>
      <w:bookmarkEnd w:id="1"/>
    </w:p>
    <w:p w14:paraId="1C241B0E" w14:textId="77777777" w:rsidR="000F7D3E" w:rsidRDefault="00000000">
      <w:pPr>
        <w:spacing w:after="120"/>
        <w:rPr>
          <w:lang w:eastAsia="zh-CN"/>
        </w:rPr>
      </w:pPr>
      <w:r>
        <w:rPr>
          <w:b/>
          <w:sz w:val="24"/>
          <w:lang w:eastAsia="zh-CN"/>
        </w:rPr>
        <w:t>一、【深圳承办APEC会议背后：AIGC创业兴起与黄金投资逻辑转变】</w:t>
      </w:r>
    </w:p>
    <w:p w14:paraId="302EAC7F" w14:textId="77777777" w:rsidR="000F7D3E" w:rsidRDefault="00000000">
      <w:pPr>
        <w:spacing w:after="120"/>
        <w:rPr>
          <w:lang w:eastAsia="zh-CN"/>
        </w:rPr>
      </w:pPr>
      <w:r>
        <w:rPr>
          <w:lang w:eastAsia="zh-CN"/>
        </w:rPr>
        <w:t xml:space="preserve">         来源：智谷趋势Trend</w:t>
      </w:r>
    </w:p>
    <w:p w14:paraId="099C57C3" w14:textId="77777777" w:rsidR="000F7D3E" w:rsidRDefault="00000000">
      <w:pPr>
        <w:spacing w:after="120"/>
        <w:rPr>
          <w:lang w:eastAsia="zh-CN"/>
        </w:rPr>
      </w:pPr>
      <w:r>
        <w:rPr>
          <w:lang w:eastAsia="zh-CN"/>
        </w:rPr>
        <w:t xml:space="preserve">         发布时间：2026-05-25 20:26:00</w:t>
      </w:r>
    </w:p>
    <w:p w14:paraId="4DDF7C3A" w14:textId="55FEB6C8" w:rsidR="000F7D3E" w:rsidRDefault="00000000">
      <w:pPr>
        <w:spacing w:after="120"/>
        <w:jc w:val="both"/>
        <w:rPr>
          <w:lang w:eastAsia="zh-CN"/>
        </w:rPr>
      </w:pPr>
      <w:r>
        <w:rPr>
          <w:lang w:eastAsia="zh-CN"/>
        </w:rPr>
        <w:t xml:space="preserve">         内容摘要：本文探讨了深圳在承办APEC会议背景下的经济与科技新动向。文章首先指出，大多数人关于黄金投资的提问方式有误，真正关键的问题不是“现在还能不能买”，而是黄金价格持续走强背后的深层原因。随后，文章转向深圳的科技前沿，描述了一位在深圳南山创业的年轻人，他独自一人运营一家AIGC（人工智能生成内容）短剧公司，租用共享办公室，依靠三块屏幕和一台主机箱进行创作。这位创业者向作者展示了他过去制作的短剧作品，体现了深圳在人工智能与内容创作融合领域的活跃生态。文章通过这两个案例，暗示深圳作为APEC会议举办地，正在经历从传统投资逻辑（如黄金）向新兴科技产业（如AIGC）的转变，并以此反映深圳在科技创新和经济发展上的新选择。文章的核心在于揭示深圳如何通过拥抱人</w:t>
      </w:r>
      <w:r>
        <w:rPr>
          <w:lang w:eastAsia="zh-CN"/>
        </w:rPr>
        <w:lastRenderedPageBreak/>
        <w:t>工智能等前沿技术，塑造新的经济增长点，而黄金的持续走强则作为对比，凸显了传统资产与新兴科技之间的张力。</w:t>
      </w:r>
    </w:p>
    <w:p w14:paraId="11AD933E" w14:textId="77777777" w:rsidR="000F7D3E" w:rsidRDefault="00000000">
      <w:pPr>
        <w:spacing w:after="240"/>
      </w:pPr>
      <w:r>
        <w:rPr>
          <w:lang w:eastAsia="zh-CN"/>
        </w:rPr>
        <w:t xml:space="preserve">         </w:t>
      </w:r>
      <w:r>
        <w:t>文章链接：</w:t>
      </w:r>
      <w:r>
        <w:rPr>
          <w:color w:val="0000FF"/>
        </w:rPr>
        <w:t>http://mp.weixin.qq.com/s?__biz=MzYyMTU4OTg5Mg==&amp;mid=2247660514&amp;idx=3&amp;sn=76d6c8119e5b5fd3aa659d7bf947faa5&amp;chksm=fe990982b43b4c2f3166af583913da0960659589a31b22c69cb56a9810f35e08f45066e1ac05&amp;scene=0#rd</w:t>
      </w:r>
    </w:p>
    <w:p w14:paraId="4AF660A7" w14:textId="77777777" w:rsidR="000F7D3E" w:rsidRDefault="00000000">
      <w:pPr>
        <w:spacing w:before="200" w:after="120"/>
        <w:jc w:val="center"/>
      </w:pPr>
      <w:r>
        <w:rPr>
          <w:b/>
          <w:sz w:val="18"/>
        </w:rPr>
        <w:t>——————————————————————————————</w:t>
      </w:r>
    </w:p>
    <w:p w14:paraId="68E6CA2C" w14:textId="77777777" w:rsidR="000F7D3E" w:rsidRDefault="00000000">
      <w:pPr>
        <w:spacing w:after="120"/>
        <w:rPr>
          <w:lang w:eastAsia="zh-CN"/>
        </w:rPr>
      </w:pPr>
      <w:r>
        <w:rPr>
          <w:b/>
          <w:sz w:val="24"/>
          <w:lang w:eastAsia="zh-CN"/>
        </w:rPr>
        <w:t>二、【香港一季度GDP增速5.9%超越深圳，改革开放以来首次】</w:t>
      </w:r>
    </w:p>
    <w:p w14:paraId="78E6DC36" w14:textId="77777777" w:rsidR="000F7D3E" w:rsidRDefault="00000000">
      <w:pPr>
        <w:spacing w:after="120"/>
        <w:rPr>
          <w:lang w:eastAsia="zh-CN"/>
        </w:rPr>
      </w:pPr>
      <w:r>
        <w:rPr>
          <w:lang w:eastAsia="zh-CN"/>
        </w:rPr>
        <w:t xml:space="preserve">         来源：智谷趋势Trend</w:t>
      </w:r>
    </w:p>
    <w:p w14:paraId="4B9B08D7" w14:textId="77777777" w:rsidR="000F7D3E" w:rsidRDefault="00000000">
      <w:pPr>
        <w:spacing w:after="120"/>
        <w:rPr>
          <w:lang w:eastAsia="zh-CN"/>
        </w:rPr>
      </w:pPr>
      <w:r>
        <w:rPr>
          <w:lang w:eastAsia="zh-CN"/>
        </w:rPr>
        <w:t xml:space="preserve">         发布时间：2026-05-25 20:26:00</w:t>
      </w:r>
    </w:p>
    <w:p w14:paraId="15AEF84D" w14:textId="77777777" w:rsidR="000F7D3E" w:rsidRDefault="00000000">
      <w:pPr>
        <w:spacing w:after="120"/>
        <w:jc w:val="both"/>
        <w:rPr>
          <w:lang w:eastAsia="zh-CN"/>
        </w:rPr>
      </w:pPr>
      <w:r>
        <w:rPr>
          <w:lang w:eastAsia="zh-CN"/>
        </w:rPr>
        <w:t xml:space="preserve">         内容摘要：香港一季度GDP增速达到5.9%，超过深圳的5.8%，这是改革开放以来香港GDP增速首次超越深圳。这一数据引发广泛关注，表明香港经济正在发生深刻变化。增速提升的背后，不仅是贸易的繁荣和消费的回暖，更是一场深层次的财富逻辑重构。香港正通过转变发展模式，在区域经济竞争中展现出新的活力。</w:t>
      </w:r>
    </w:p>
    <w:p w14:paraId="74784D6E" w14:textId="77777777" w:rsidR="000F7D3E" w:rsidRDefault="00000000">
      <w:pPr>
        <w:spacing w:after="240"/>
      </w:pPr>
      <w:r>
        <w:rPr>
          <w:lang w:eastAsia="zh-CN"/>
        </w:rPr>
        <w:t xml:space="preserve">         </w:t>
      </w:r>
      <w:r>
        <w:t>文章链接：</w:t>
      </w:r>
      <w:r>
        <w:rPr>
          <w:color w:val="0000FF"/>
        </w:rPr>
        <w:t>http://mp.weixin.qq.com/s?__biz=MzYyMTU4OTg5Mg==&amp;mid=2247660514&amp;idx=1&amp;sn=bb6386b9f4f5ca00e92fd9a96d9923cb&amp;chksm=fea49c9828ad6aadb66c7f81f29950892b963ac9a915cedc0a284dc68bcc8a766e2aa6dd2700&amp;scene=0#rd</w:t>
      </w:r>
    </w:p>
    <w:p w14:paraId="463F5C49" w14:textId="77777777" w:rsidR="000F7D3E" w:rsidRDefault="00000000">
      <w:pPr>
        <w:spacing w:before="200" w:after="120"/>
        <w:jc w:val="center"/>
      </w:pPr>
      <w:r>
        <w:rPr>
          <w:b/>
          <w:sz w:val="18"/>
        </w:rPr>
        <w:t>——————————————————————————————</w:t>
      </w:r>
    </w:p>
    <w:p w14:paraId="07C448F2" w14:textId="77777777" w:rsidR="000F7D3E" w:rsidRDefault="00000000">
      <w:pPr>
        <w:spacing w:after="120"/>
        <w:rPr>
          <w:lang w:eastAsia="zh-CN"/>
        </w:rPr>
      </w:pPr>
      <w:r>
        <w:rPr>
          <w:b/>
          <w:sz w:val="24"/>
          <w:lang w:eastAsia="zh-CN"/>
        </w:rPr>
        <w:t>三、【广东省战略性新兴产业投资引导基金正式启动，总规模1000亿元】</w:t>
      </w:r>
    </w:p>
    <w:p w14:paraId="102F1906" w14:textId="77777777" w:rsidR="000F7D3E" w:rsidRDefault="00000000">
      <w:pPr>
        <w:spacing w:after="120"/>
        <w:rPr>
          <w:lang w:eastAsia="zh-CN"/>
        </w:rPr>
      </w:pPr>
      <w:r>
        <w:rPr>
          <w:lang w:eastAsia="zh-CN"/>
        </w:rPr>
        <w:t xml:space="preserve">         来源：New Economist</w:t>
      </w:r>
    </w:p>
    <w:p w14:paraId="79DFBBFD" w14:textId="77777777" w:rsidR="000F7D3E" w:rsidRDefault="00000000">
      <w:pPr>
        <w:spacing w:after="120"/>
        <w:rPr>
          <w:lang w:eastAsia="zh-CN"/>
        </w:rPr>
      </w:pPr>
      <w:r>
        <w:rPr>
          <w:lang w:eastAsia="zh-CN"/>
        </w:rPr>
        <w:t xml:space="preserve">         发布时间：2026-05-25 19:51:43</w:t>
      </w:r>
    </w:p>
    <w:p w14:paraId="173BDDB0" w14:textId="77777777" w:rsidR="000F7D3E" w:rsidRDefault="00000000">
      <w:pPr>
        <w:spacing w:after="120"/>
        <w:jc w:val="both"/>
        <w:rPr>
          <w:lang w:eastAsia="zh-CN"/>
        </w:rPr>
      </w:pPr>
      <w:r>
        <w:rPr>
          <w:lang w:eastAsia="zh-CN"/>
        </w:rPr>
        <w:t xml:space="preserve">         内容摘要：5月25日上午，广东省战略性新兴产业投资引导基金在广州正式启动。省委书记黄坤明，省委副书记、省长孟凡利出席启动仪式并为基金揭牌。该基金经省委、省政府批准组建，总规模1000亿元，首期注册规模500亿元，是广东首支永续经营的公司制省级政府投资基金。基金将按照“政府引导、市场化运作、专业化管理”原则，通过构建“引导基金-母基金-子基金”架构，发挥杠杆效应和“长钱长投”优势，强化“投早、投小、投长期、投</w:t>
      </w:r>
      <w:r>
        <w:rPr>
          <w:lang w:eastAsia="zh-CN"/>
        </w:rPr>
        <w:lastRenderedPageBreak/>
        <w:t>硬科技”正向激励，引导和撬动国家级基金、央企资金、金融资本、产业资本及投资机构等各方资金投入，带动打造万亿级产业投资基金集群，更好助推广东现代化产业体系建设。中信集团董事长奚国华，中国人寿集团董事长蔡希良，中国工商银行行长刘珺，省领导张虎、冯忠华、张国智、李运、唐屹峰，广州市市长孙志洋，深圳市市长覃伟中出席活动。</w:t>
      </w:r>
    </w:p>
    <w:p w14:paraId="6EB45751"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://mp.weixin.qq.com/s/tdL8wx-he4GPKNvq2HYSfw</w:t>
      </w:r>
    </w:p>
    <w:p w14:paraId="1786A8FA" w14:textId="77777777" w:rsidR="000F7D3E" w:rsidRDefault="00000000">
      <w:pPr>
        <w:spacing w:before="200" w:after="120"/>
        <w:jc w:val="center"/>
      </w:pPr>
      <w:r>
        <w:rPr>
          <w:b/>
          <w:sz w:val="18"/>
        </w:rPr>
        <w:t>——————————————————————————————</w:t>
      </w:r>
    </w:p>
    <w:p w14:paraId="240D3D8A" w14:textId="77777777" w:rsidR="000F7D3E" w:rsidRDefault="00000000">
      <w:pPr>
        <w:spacing w:after="120"/>
        <w:rPr>
          <w:lang w:eastAsia="zh-CN"/>
        </w:rPr>
      </w:pPr>
      <w:r>
        <w:rPr>
          <w:b/>
          <w:sz w:val="24"/>
          <w:lang w:eastAsia="zh-CN"/>
        </w:rPr>
        <w:t>四、【2026年4月社零增速降至0.2%，基建投资成逆周期调节关键】</w:t>
      </w:r>
    </w:p>
    <w:p w14:paraId="2AFE8BE2" w14:textId="77777777" w:rsidR="000F7D3E" w:rsidRDefault="00000000">
      <w:pPr>
        <w:spacing w:after="120"/>
        <w:rPr>
          <w:lang w:eastAsia="zh-CN"/>
        </w:rPr>
      </w:pPr>
      <w:r>
        <w:rPr>
          <w:lang w:eastAsia="zh-CN"/>
        </w:rPr>
        <w:t xml:space="preserve">         来源：财经杂志</w:t>
      </w:r>
    </w:p>
    <w:p w14:paraId="02493226" w14:textId="77777777" w:rsidR="000F7D3E" w:rsidRDefault="00000000">
      <w:pPr>
        <w:spacing w:after="120"/>
        <w:rPr>
          <w:lang w:eastAsia="zh-CN"/>
        </w:rPr>
      </w:pPr>
      <w:r>
        <w:rPr>
          <w:lang w:eastAsia="zh-CN"/>
        </w:rPr>
        <w:t xml:space="preserve">         发布时间：2026-05-25 17:27:39</w:t>
      </w:r>
    </w:p>
    <w:p w14:paraId="4D159580" w14:textId="77777777" w:rsidR="000F7D3E" w:rsidRDefault="00000000">
      <w:pPr>
        <w:spacing w:after="120"/>
        <w:jc w:val="both"/>
        <w:rPr>
          <w:lang w:eastAsia="zh-CN"/>
        </w:rPr>
      </w:pPr>
      <w:r>
        <w:rPr>
          <w:lang w:eastAsia="zh-CN"/>
        </w:rPr>
        <w:t xml:space="preserve">         内容摘要：2026年开局经济走势跌宕：一季度GDP增长5%，但4月消费、投资承压，社零增速从2.4%回落至0.2%，固定资产投资由正转负。基建投资成为逆周期调节关键：一季度广义基建投资增长8.8%，拉动固投3.6个百分点，抵消房地产投资-11.2%的拖累。高增长源于政策“再调整”：2025年9月起，5000亿元新型政策性金融工具落地，专项债、特别国债提前申报，项目审批加速。2026年4月又推出8000亿元工具，预计二季度落地后基建投资将反弹。 消费刺激效果递减。一季度社零仅增2.4%，“以旧换新”补贴效应衰减，相关商品销售降幅扩大至4.4%。非补贴类消费反弹，但4月社零增速降至0.2%。2024-2025年财政累计支出超7000亿元刺激消费，但社零增速持续下滑。消费是永久性收入函数，临时补贴乘数小于1，且存在漏出效应（三四线城市消费券核销率仅60%-70%）。加大补贴可能引发通胀，美国2022年通胀飙升即为前车之鉴。 应继续实行逆周期扩张政策。基建投资乘数理论上大于消费乘数：首轮支出直接创造等额GDP，原生乘数不低于1，且不挤出私人投资，反而产生“挤入效应”。</w:t>
      </w:r>
    </w:p>
    <w:p w14:paraId="50152419"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://mp.weixin.qq.com/s/kCC3n4gkKhj72jx9fw9gPw</w:t>
      </w:r>
    </w:p>
    <w:p w14:paraId="5616A055" w14:textId="77777777" w:rsidR="000F7D3E" w:rsidRDefault="00000000">
      <w:pPr>
        <w:spacing w:before="200" w:after="120"/>
        <w:jc w:val="center"/>
      </w:pPr>
      <w:r>
        <w:rPr>
          <w:b/>
          <w:sz w:val="18"/>
        </w:rPr>
        <w:t>——————————————————————————————</w:t>
      </w:r>
    </w:p>
    <w:p w14:paraId="3D11C122" w14:textId="77777777" w:rsidR="000F7D3E" w:rsidRDefault="00000000">
      <w:pPr>
        <w:spacing w:after="120"/>
        <w:rPr>
          <w:lang w:eastAsia="zh-CN"/>
        </w:rPr>
      </w:pPr>
      <w:r>
        <w:rPr>
          <w:b/>
          <w:sz w:val="24"/>
          <w:lang w:eastAsia="zh-CN"/>
        </w:rPr>
        <w:t>五、【一季度京津冀GDP达2.9万亿元同比增长5.3%，高技术产业投资增超20%】</w:t>
      </w:r>
    </w:p>
    <w:p w14:paraId="6D2B1089" w14:textId="77777777" w:rsidR="000F7D3E" w:rsidRDefault="00000000">
      <w:pPr>
        <w:spacing w:after="120"/>
        <w:rPr>
          <w:lang w:eastAsia="zh-CN"/>
        </w:rPr>
      </w:pPr>
      <w:r>
        <w:rPr>
          <w:lang w:eastAsia="zh-CN"/>
        </w:rPr>
        <w:t xml:space="preserve">         来源：北京发布</w:t>
      </w:r>
    </w:p>
    <w:p w14:paraId="28265A26" w14:textId="77777777" w:rsidR="000F7D3E" w:rsidRDefault="00000000">
      <w:pPr>
        <w:spacing w:after="120"/>
        <w:rPr>
          <w:lang w:eastAsia="zh-CN"/>
        </w:rPr>
      </w:pPr>
      <w:r>
        <w:rPr>
          <w:lang w:eastAsia="zh-CN"/>
        </w:rPr>
        <w:t xml:space="preserve">         发布时间：2026-05-25 16:00:00</w:t>
      </w:r>
    </w:p>
    <w:p w14:paraId="625D1960" w14:textId="77777777" w:rsidR="000F7D3E" w:rsidRDefault="00000000">
      <w:pPr>
        <w:spacing w:after="120"/>
        <w:jc w:val="both"/>
        <w:rPr>
          <w:lang w:eastAsia="zh-CN"/>
        </w:rPr>
      </w:pPr>
      <w:r>
        <w:rPr>
          <w:lang w:eastAsia="zh-CN"/>
        </w:rPr>
        <w:lastRenderedPageBreak/>
        <w:t xml:space="preserve">         内容摘要：一季度，京津冀区域经济实现良好开局，地区生产总值达2.9万亿元，同比增长5.3%，高于全国0.3个百分点。规模以上工业增加值增长6.2%，三地分别增长5.3%、5.6%和6.9%。高端产业支撑有力：服务业增加值2.1万亿元，增长5.9%；京津高技术制造业增加值分别增长12.5%和11.8%，京冀战略性新兴产业增加值分别增长13.8%和11.4%，均大幅高于平均增速。高技术产品产量快速增长，北京风力发电机组、服务机器人分别增长1.4倍和92.3%，津冀锂离子电池分别增长90.1%和62.7%。 需求端持续向好：三地固定资产投资分别增长5.5%、0.4%和6.7%，北京高技术制造业投资增长20.5%，天津高技术产业投资增长20.5%，河北高技术产业投资增长40.8%。社会消费品零售总额8438.3亿元，增长2.9%。 科创协同加码：中关村论坛发布40项支持政策，三地签署自然科学基金合作协议，22个重点项目签约超16亿元。一季度，天津来自京冀的产业项目到位金额546.1亿元，占48.5%。曹妃甸累计实施京津项目339个，智能网联新能源汽车生态港签约项目51个。</w:t>
      </w:r>
    </w:p>
    <w:p w14:paraId="28A3733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://mp.weixin.qq.com/s/sodP2lXUU3E7KjF4aQM4Wg</w:t>
      </w:r>
    </w:p>
    <w:p w14:paraId="21879159" w14:textId="77777777" w:rsidR="000F7D3E" w:rsidRDefault="00000000">
      <w:pPr>
        <w:spacing w:before="200" w:after="120"/>
        <w:jc w:val="center"/>
      </w:pPr>
      <w:r>
        <w:rPr>
          <w:b/>
          <w:sz w:val="18"/>
        </w:rPr>
        <w:t>——————————————————————————————</w:t>
      </w:r>
    </w:p>
    <w:p w14:paraId="68DFB5AF" w14:textId="77777777" w:rsidR="000F7D3E" w:rsidRDefault="00000000">
      <w:pPr>
        <w:spacing w:after="120"/>
        <w:rPr>
          <w:lang w:eastAsia="zh-CN"/>
        </w:rPr>
      </w:pPr>
      <w:r>
        <w:rPr>
          <w:b/>
          <w:sz w:val="24"/>
          <w:lang w:eastAsia="zh-CN"/>
        </w:rPr>
        <w:t>六、【长三角将建沪杭第二高铁，连接上海东站与杭州西站，计划2026年开工】</w:t>
      </w:r>
    </w:p>
    <w:p w14:paraId="6949D6CF" w14:textId="77777777" w:rsidR="000F7D3E" w:rsidRDefault="00000000">
      <w:pPr>
        <w:spacing w:after="120"/>
        <w:rPr>
          <w:lang w:eastAsia="zh-CN"/>
        </w:rPr>
      </w:pPr>
      <w:r>
        <w:rPr>
          <w:lang w:eastAsia="zh-CN"/>
        </w:rPr>
        <w:t xml:space="preserve">         来源：国民经略</w:t>
      </w:r>
    </w:p>
    <w:p w14:paraId="50C2B40A" w14:textId="77777777" w:rsidR="000F7D3E" w:rsidRDefault="00000000">
      <w:pPr>
        <w:spacing w:after="120"/>
        <w:rPr>
          <w:lang w:eastAsia="zh-CN"/>
        </w:rPr>
      </w:pPr>
      <w:r>
        <w:rPr>
          <w:lang w:eastAsia="zh-CN"/>
        </w:rPr>
        <w:t xml:space="preserve">         发布时间：2026-05-25 11:47:00</w:t>
      </w:r>
    </w:p>
    <w:p w14:paraId="5881D29A" w14:textId="77777777" w:rsidR="000F7D3E" w:rsidRDefault="00000000">
      <w:pPr>
        <w:spacing w:after="120"/>
        <w:jc w:val="both"/>
        <w:rPr>
          <w:lang w:eastAsia="zh-CN"/>
        </w:rPr>
      </w:pPr>
      <w:r>
        <w:rPr>
          <w:lang w:eastAsia="zh-CN"/>
        </w:rPr>
        <w:t xml:space="preserve">         内容摘要：日前召开的长三角一体化发展高层论坛透露，沪苏浙皖将推进44项省际交通项目，涵盖沪杭高铁、沿江高铁、通苏嘉甬铁路、南京跨城地铁等。其中，新建沪杭高铁（即“第二高铁”）将于2026年年内开工，连接上海东站与杭州西站，预计于2029年建成。这是继京沪高铁二通道之后，又一“第二高铁”项目。当前，中国多个超大特大城市正加速建设“第二高铁”，以缓解既有高铁线路的运力压力，并优化城市群交通网络。例如，上海已规划沪苏通铁路、沪乍杭铁路等分流线路；广州则推进广深港高铁、广珠澳高铁等复线建设；北京通过京雄城际、京张高铁等形成多通道布局。这些“第二高铁”通常平行于既有干线，或连接城市新枢纽（如上海东站、杭州西站），旨在提升区域通勤效率，支撑都市圈一体化发展。此外，南京、成都、武汉等城市也在规划或建设类似项目。专家指出，随着城市规模扩大和客流增长，单一高铁线路难以满足需求，“第二高铁”成为超大特大城市交通基建的标配。长三角地区此次推进的44项省际交通项目，还包括沿江高铁、通苏嘉甬铁路等，将进一步加密区域铁路网，促进沪苏浙皖四地互联互通。</w:t>
      </w:r>
    </w:p>
    <w:p w14:paraId="0779382A" w14:textId="77777777" w:rsidR="000F7D3E" w:rsidRDefault="00000000">
      <w:pPr>
        <w:spacing w:after="240"/>
      </w:pPr>
      <w:r>
        <w:rPr>
          <w:lang w:eastAsia="zh-CN"/>
        </w:rPr>
        <w:lastRenderedPageBreak/>
        <w:t xml:space="preserve">         </w:t>
      </w:r>
      <w:r>
        <w:t>文章链接：</w:t>
      </w:r>
      <w:r>
        <w:rPr>
          <w:color w:val="0000FF"/>
        </w:rPr>
        <w:t>http://mp.weixin.qq.com/s?__biz=MzUyMTI0MDkxMg==&amp;mid=2247512632&amp;idx=1&amp;sn=8c79f90ce5d8fbca8c78920c10589ce4&amp;chksm=f8bfce2f2470ac0639ef9a16723693b57207c1a011c80594f2c72f3c9aacdfefe89482128863&amp;scene=0#rd</w:t>
      </w:r>
    </w:p>
    <w:p w14:paraId="506C4B0B" w14:textId="77777777" w:rsidR="000F7D3E" w:rsidRDefault="00000000">
      <w:pPr>
        <w:spacing w:before="200" w:after="120"/>
        <w:jc w:val="center"/>
      </w:pPr>
      <w:r>
        <w:rPr>
          <w:b/>
          <w:sz w:val="18"/>
        </w:rPr>
        <w:t>——————————————————————————————</w:t>
      </w:r>
    </w:p>
    <w:p w14:paraId="6587D024" w14:textId="77777777" w:rsidR="000F7D3E" w:rsidRDefault="00000000">
      <w:pPr>
        <w:spacing w:after="120"/>
        <w:rPr>
          <w:lang w:eastAsia="zh-CN"/>
        </w:rPr>
      </w:pPr>
      <w:r>
        <w:rPr>
          <w:b/>
          <w:sz w:val="24"/>
          <w:lang w:eastAsia="zh-CN"/>
        </w:rPr>
        <w:t>七、【日本卡乐比因霍尔木兹海峡关闭致印刷原料短缺，零食包装变黑白引众怒】</w:t>
      </w:r>
    </w:p>
    <w:p w14:paraId="2648EB8B" w14:textId="77777777" w:rsidR="000F7D3E" w:rsidRDefault="00000000">
      <w:pPr>
        <w:spacing w:after="120"/>
        <w:rPr>
          <w:lang w:eastAsia="zh-CN"/>
        </w:rPr>
      </w:pPr>
      <w:r>
        <w:rPr>
          <w:lang w:eastAsia="zh-CN"/>
        </w:rPr>
        <w:t xml:space="preserve">         来源：星海情报局</w:t>
      </w:r>
    </w:p>
    <w:p w14:paraId="5680EDA4" w14:textId="77777777" w:rsidR="000F7D3E" w:rsidRDefault="00000000">
      <w:pPr>
        <w:spacing w:after="120"/>
        <w:rPr>
          <w:lang w:eastAsia="zh-CN"/>
        </w:rPr>
      </w:pPr>
      <w:r>
        <w:rPr>
          <w:lang w:eastAsia="zh-CN"/>
        </w:rPr>
        <w:t xml:space="preserve">         发布时间：2026-05-25 18:44:00</w:t>
      </w:r>
    </w:p>
    <w:p w14:paraId="2B29849F" w14:textId="77777777" w:rsidR="000F7D3E" w:rsidRDefault="00000000">
      <w:pPr>
        <w:spacing w:after="120"/>
        <w:jc w:val="both"/>
        <w:rPr>
          <w:lang w:eastAsia="zh-CN"/>
        </w:rPr>
      </w:pPr>
      <w:r>
        <w:rPr>
          <w:lang w:eastAsia="zh-CN"/>
        </w:rPr>
        <w:t xml:space="preserve">         内容摘要：近日，日本国民零食巨头卡乐比宣布，因霍尔木兹海峡关闭导致“石脑油”供应短缺，包装印刷原材料不足，部分零食包装被迫改为黑白色调。这一外观变化被日本网友形容为“灵堂风格”，引发广泛不满和调侃。卡乐比表示，此次调整是临时措施，旨在应对原材料供应链中断问题。事件背后折射出全球地缘政治紧张对日常消费品供应链的冲击，霍尔木兹海峡作为关键能源运输通道，其关闭直接影响了依赖石脑油等石化原料的包装印刷行业。消费者对包装缩水的不满情绪高涨，批评企业“隐形涨价”或忽视用户体验。卡乐比尚未公布恢复彩色包装的具体时间表，但强调将优先保障产品供应稳定。此次事件也引发对日本零食行业依赖进口原料脆弱性的讨论，以及企业在危机中如何平衡成本与消费者感受的思考。</w:t>
      </w:r>
    </w:p>
    <w:p w14:paraId="72D18BA5" w14:textId="77777777" w:rsidR="000F7D3E" w:rsidRDefault="00000000">
      <w:pPr>
        <w:spacing w:after="240"/>
      </w:pPr>
      <w:r>
        <w:rPr>
          <w:lang w:eastAsia="zh-CN"/>
        </w:rPr>
        <w:t xml:space="preserve">         </w:t>
      </w:r>
      <w:r>
        <w:t>文章链接：</w:t>
      </w:r>
      <w:r>
        <w:rPr>
          <w:color w:val="0000FF"/>
        </w:rPr>
        <w:t>http://mp.weixin.qq.com/s?__biz=MzI5MDQxNzE1NQ==&amp;mid=2247516182&amp;idx=3&amp;sn=cc6d5bc13a97b30e03c517797d000511&amp;chksm=ed5b6ec433af052298d4391f503ad8ebdcf2a496d554f0afdb1ff1186fdbf93b9fd1f700d59d&amp;scene=0#rd</w:t>
      </w:r>
    </w:p>
    <w:p w14:paraId="6BE72882" w14:textId="77777777" w:rsidR="000F7D3E" w:rsidRDefault="00000000">
      <w:pPr>
        <w:spacing w:before="200" w:after="120"/>
        <w:jc w:val="center"/>
      </w:pPr>
      <w:r>
        <w:rPr>
          <w:b/>
          <w:sz w:val="18"/>
        </w:rPr>
        <w:t>——————————————————————————————</w:t>
      </w:r>
    </w:p>
    <w:p w14:paraId="2833C077" w14:textId="3352A808" w:rsidR="000F7D3E" w:rsidRDefault="0050102C">
      <w:pPr>
        <w:spacing w:after="120"/>
        <w:rPr>
          <w:lang w:eastAsia="zh-CN"/>
        </w:rPr>
      </w:pPr>
      <w:r>
        <w:rPr>
          <w:rFonts w:hint="eastAsia"/>
          <w:b/>
          <w:sz w:val="24"/>
          <w:lang w:eastAsia="zh-CN"/>
        </w:rPr>
        <w:t>八</w:t>
      </w:r>
      <w:r w:rsidR="00000000">
        <w:rPr>
          <w:b/>
          <w:sz w:val="24"/>
          <w:lang w:eastAsia="zh-CN"/>
        </w:rPr>
        <w:t>、【*ST万方连续20日市值低于5亿元被终止上市，43个跌停后退市】</w:t>
      </w:r>
    </w:p>
    <w:p w14:paraId="646B62DB" w14:textId="77777777" w:rsidR="000F7D3E" w:rsidRDefault="00000000">
      <w:pPr>
        <w:spacing w:after="120"/>
        <w:rPr>
          <w:lang w:eastAsia="zh-CN"/>
        </w:rPr>
      </w:pPr>
      <w:r>
        <w:rPr>
          <w:lang w:eastAsia="zh-CN"/>
        </w:rPr>
        <w:t xml:space="preserve">         来源：中金在线</w:t>
      </w:r>
    </w:p>
    <w:p w14:paraId="06BC4C4B" w14:textId="77777777" w:rsidR="000F7D3E" w:rsidRDefault="00000000">
      <w:pPr>
        <w:spacing w:after="120"/>
        <w:rPr>
          <w:lang w:eastAsia="zh-CN"/>
        </w:rPr>
      </w:pPr>
      <w:r>
        <w:rPr>
          <w:lang w:eastAsia="zh-CN"/>
        </w:rPr>
        <w:t xml:space="preserve">         发布时间：2026-05-26 09:52:37</w:t>
      </w:r>
    </w:p>
    <w:p w14:paraId="00C79FD5" w14:textId="77777777" w:rsidR="000F7D3E" w:rsidRDefault="00000000">
      <w:pPr>
        <w:spacing w:after="120"/>
        <w:jc w:val="both"/>
        <w:rPr>
          <w:lang w:eastAsia="zh-CN"/>
        </w:rPr>
      </w:pPr>
      <w:r>
        <w:rPr>
          <w:lang w:eastAsia="zh-CN"/>
        </w:rPr>
        <w:t xml:space="preserve">         内容摘要：*ST万方因连续20个交易日股票收盘总市值低于5亿元，被深交所终止上市，不进入退市整理期，股票将在15个交易日内摘牌。公司自4月14日起停牌，停牌前股价0.89元/股，市值仅2.8亿元。自2025年11月触及7.92元高点后股价持续下跌，2026</w:t>
      </w:r>
      <w:r>
        <w:rPr>
          <w:lang w:eastAsia="zh-CN"/>
        </w:rPr>
        <w:lastRenderedPageBreak/>
        <w:t>年1月13日发布业绩预亏提示后，58个交易日出现43个跌停。3月16日至4月13日，公司连续20个交易日总市值低于5亿元，触及交易类强制退市情形。退市后，股票将转入全国中小企业股份转让系统挂牌转让，公司已聘请华龙证券为主办券商。 公司主营业务为农业和军工。农业业务收购玉米、水稻原粮，虾青素产品用于养殖饲料；军工业务为航空、航天等领域提供精密加工和特种焊接服务。2025年4月30日起被实施退市风险警示，证券简称变更为*ST万方。2025年营收2.47亿元，同比下降37.01%，归母净利润亏损5075.22万元，同比转亏。2026年一季度营收596.48万元，同比下降94.1%，归母净利润亏损431.59万元，亏损同比扩大。公司预计2025年度营收低于3亿元且利润为负，触及财务类退市情形。</w:t>
      </w:r>
    </w:p>
    <w:p w14:paraId="054B65E8"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://mp.weixin.qq.com/s/YU_Dn4m0FRdPG2lZwIUBrg</w:t>
      </w:r>
    </w:p>
    <w:p w14:paraId="38911940" w14:textId="77777777" w:rsidR="000F7D3E" w:rsidRDefault="00000000">
      <w:pPr>
        <w:spacing w:before="200" w:after="120"/>
        <w:jc w:val="center"/>
      </w:pPr>
      <w:r>
        <w:rPr>
          <w:b/>
          <w:sz w:val="18"/>
        </w:rPr>
        <w:t>——————————————————————————————</w:t>
      </w:r>
    </w:p>
    <w:p w14:paraId="3182726C" w14:textId="28A47974" w:rsidR="000F7D3E" w:rsidRDefault="0050102C">
      <w:pPr>
        <w:spacing w:after="120"/>
        <w:rPr>
          <w:lang w:eastAsia="zh-CN"/>
        </w:rPr>
      </w:pPr>
      <w:r>
        <w:rPr>
          <w:rFonts w:hint="eastAsia"/>
          <w:b/>
          <w:sz w:val="24"/>
          <w:lang w:eastAsia="zh-CN"/>
        </w:rPr>
        <w:t>九</w:t>
      </w:r>
      <w:r w:rsidR="00000000">
        <w:rPr>
          <w:b/>
          <w:sz w:val="24"/>
          <w:lang w:eastAsia="zh-CN"/>
        </w:rPr>
        <w:t>、【A股半导体板块7家公司股东两个月内套现1188亿元，资金涌入杭州豪宅市场】</w:t>
      </w:r>
    </w:p>
    <w:p w14:paraId="746C6403" w14:textId="77777777" w:rsidR="000F7D3E" w:rsidRDefault="00000000">
      <w:pPr>
        <w:spacing w:after="120"/>
        <w:rPr>
          <w:lang w:eastAsia="zh-CN"/>
        </w:rPr>
      </w:pPr>
      <w:r>
        <w:rPr>
          <w:lang w:eastAsia="zh-CN"/>
        </w:rPr>
        <w:t xml:space="preserve">         来源：樱桃大房子</w:t>
      </w:r>
    </w:p>
    <w:p w14:paraId="7D45AB91" w14:textId="77777777" w:rsidR="000F7D3E" w:rsidRDefault="00000000">
      <w:pPr>
        <w:spacing w:after="120"/>
        <w:rPr>
          <w:lang w:eastAsia="zh-CN"/>
        </w:rPr>
      </w:pPr>
      <w:r>
        <w:rPr>
          <w:lang w:eastAsia="zh-CN"/>
        </w:rPr>
        <w:t xml:space="preserve">         发布时间：2026-05-25 20:59:00</w:t>
      </w:r>
    </w:p>
    <w:p w14:paraId="74D3C9D7" w14:textId="77777777" w:rsidR="000F7D3E" w:rsidRDefault="00000000">
      <w:pPr>
        <w:spacing w:after="120"/>
        <w:jc w:val="both"/>
        <w:rPr>
          <w:lang w:eastAsia="zh-CN"/>
        </w:rPr>
      </w:pPr>
      <w:r>
        <w:rPr>
          <w:lang w:eastAsia="zh-CN"/>
        </w:rPr>
        <w:t xml:space="preserve">         内容摘要：过去两个月内，A股市场出现大规模股东减持潮。据统计，共有389家上市公司的大股东完成减持，套现总额高达1188亿元。其中，半导体板块成为减持主力，7只热门半导体股票的股东集中减持，套现规模显著。与此同时，杭州顶级豪宅市场迎来一波抢购热潮，大量减持套现的科技新贵涌入售楼处，推动豪宅开盘即被抢购。报道指出，随着杭州豪宅项目陆续开盘，A股减持的大股东数量同步增加，两者呈现明显关联。这些科技新贵在短短两个月内集中减持了上千亿现金，并将资金转向杭州的顶级房产市场。</w:t>
      </w:r>
    </w:p>
    <w:p w14:paraId="7BF33A28" w14:textId="77777777" w:rsidR="000F7D3E" w:rsidRDefault="00000000">
      <w:pPr>
        <w:spacing w:after="240"/>
      </w:pPr>
      <w:r>
        <w:rPr>
          <w:lang w:eastAsia="zh-CN"/>
        </w:rPr>
        <w:t xml:space="preserve">         </w:t>
      </w:r>
      <w:r>
        <w:t>文章链接：</w:t>
      </w:r>
      <w:r>
        <w:rPr>
          <w:color w:val="0000FF"/>
        </w:rPr>
        <w:t>http://mp.weixin.qq.com/s?__biz=MzI4ODY3NTY2OA==&amp;mid=2247579590&amp;idx=2&amp;sn=8144c1b50916b01a09d00cf82dbed01b&amp;chksm=ed07f7dc512672890b4d535d6ff93722adf6e3373f8eb5fd1c98067911e3e743f0019628d91a&amp;scene=0#rd</w:t>
      </w:r>
    </w:p>
    <w:p w14:paraId="3D0B16E1" w14:textId="77777777" w:rsidR="000F7D3E" w:rsidRDefault="00000000">
      <w:pPr>
        <w:spacing w:before="200" w:after="120"/>
        <w:jc w:val="center"/>
      </w:pPr>
      <w:r>
        <w:rPr>
          <w:b/>
          <w:sz w:val="18"/>
        </w:rPr>
        <w:t>——————————————————————————————</w:t>
      </w:r>
    </w:p>
    <w:p w14:paraId="6D798370" w14:textId="773CE761" w:rsidR="000F7D3E" w:rsidRDefault="00000000">
      <w:pPr>
        <w:spacing w:after="120"/>
        <w:rPr>
          <w:lang w:eastAsia="zh-CN"/>
        </w:rPr>
      </w:pPr>
      <w:r>
        <w:rPr>
          <w:b/>
          <w:sz w:val="24"/>
          <w:lang w:eastAsia="zh-CN"/>
        </w:rPr>
        <w:t>十、【高盛：AI主题集中押注遭动量抛售，战后交易转向消费、医疗、金融与国防】</w:t>
      </w:r>
    </w:p>
    <w:p w14:paraId="69B44763" w14:textId="77777777" w:rsidR="000F7D3E" w:rsidRDefault="00000000">
      <w:pPr>
        <w:spacing w:after="120"/>
        <w:rPr>
          <w:lang w:eastAsia="zh-CN"/>
        </w:rPr>
      </w:pPr>
      <w:r>
        <w:rPr>
          <w:lang w:eastAsia="zh-CN"/>
        </w:rPr>
        <w:lastRenderedPageBreak/>
        <w:t xml:space="preserve">         来源：华尔街见闻</w:t>
      </w:r>
    </w:p>
    <w:p w14:paraId="442389CA" w14:textId="77777777" w:rsidR="000F7D3E" w:rsidRDefault="00000000">
      <w:pPr>
        <w:spacing w:after="120"/>
        <w:rPr>
          <w:lang w:eastAsia="zh-CN"/>
        </w:rPr>
      </w:pPr>
      <w:r>
        <w:rPr>
          <w:lang w:eastAsia="zh-CN"/>
        </w:rPr>
        <w:t xml:space="preserve">         发布时间：2026-05-25 17:51:02</w:t>
      </w:r>
    </w:p>
    <w:p w14:paraId="2269E8A5" w14:textId="77777777" w:rsidR="000F7D3E" w:rsidRDefault="00000000">
      <w:pPr>
        <w:spacing w:after="120"/>
        <w:jc w:val="both"/>
        <w:rPr>
          <w:lang w:eastAsia="zh-CN"/>
        </w:rPr>
      </w:pPr>
      <w:r>
        <w:rPr>
          <w:lang w:eastAsia="zh-CN"/>
        </w:rPr>
        <w:t xml:space="preserve">         内容摘要：上周五启动的动量抛售是2022年以来最大规模的连续动量下跌，高盛交易员Louis Miller认为这标志着投资者开始增加分散化意愿，而非单纯技术调整。在AI核心资产之外，超卖消费板块、被忽视的医疗健康、受益于高利率和地缘政治缓和的金融与国防板块正成为资金新方向。Miller警告，若美债收益率无法回落至战前水平，低质量股票篮子面临逾20%的相对下行空间，非盈利科技股脆弱性不容忽视。医疗健康板块与AI走势负相关，在AI抛售时表现稳健，Miller看好生物科技板块，因制药专利悬崖将推动并购。美国以外金融股将同时受益于高利率环境和战后周期性复苏，Miller倾向于欧洲高净息收入银行、希腊银行及日本银行交易。欧洲国防经历年初估值压缩后正在回归，估值层面若回归去年中位数倍数意味着20%以上上行空间。Miller设计了三类战后情景交易：低动量挤压交易，通过期权表达消费板块上行敞口；黄金对油的双元二元期权，成本约12%；股债双元对冲，针对标普500下跌3%且10年期收益率下行30个基点的组合情景，成本8.0%。</w:t>
      </w:r>
    </w:p>
    <w:p w14:paraId="540EC8BF"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://mp.weixin.qq.com/s/j16Cc0zkx0E7tGzHbGflHw</w:t>
      </w:r>
    </w:p>
    <w:p w14:paraId="56383A2D" w14:textId="77777777" w:rsidR="000F7D3E" w:rsidRDefault="00000000">
      <w:pPr>
        <w:spacing w:before="200" w:after="120"/>
        <w:jc w:val="center"/>
      </w:pPr>
      <w:r>
        <w:rPr>
          <w:b/>
          <w:sz w:val="18"/>
        </w:rPr>
        <w:t>——————————————————————————————</w:t>
      </w:r>
    </w:p>
    <w:p w14:paraId="461CB4AD" w14:textId="736D237B" w:rsidR="000F7D3E" w:rsidRDefault="00000000">
      <w:pPr>
        <w:spacing w:after="120"/>
        <w:rPr>
          <w:lang w:eastAsia="zh-CN"/>
        </w:rPr>
      </w:pPr>
      <w:r>
        <w:rPr>
          <w:b/>
          <w:sz w:val="24"/>
          <w:lang w:eastAsia="zh-CN"/>
        </w:rPr>
        <w:t>十</w:t>
      </w:r>
      <w:r w:rsidR="00672559">
        <w:rPr>
          <w:rFonts w:hint="eastAsia"/>
          <w:b/>
          <w:sz w:val="24"/>
          <w:lang w:eastAsia="zh-CN"/>
        </w:rPr>
        <w:t>一</w:t>
      </w:r>
      <w:r>
        <w:rPr>
          <w:b/>
          <w:sz w:val="24"/>
          <w:lang w:eastAsia="zh-CN"/>
        </w:rPr>
        <w:t>、【美股面临超级IPO抽血、油价高企、中期选举与债券收益率攀升四重风险】</w:t>
      </w:r>
    </w:p>
    <w:p w14:paraId="564C3301" w14:textId="77777777" w:rsidR="000F7D3E" w:rsidRDefault="00000000">
      <w:pPr>
        <w:spacing w:after="120"/>
        <w:rPr>
          <w:lang w:eastAsia="zh-CN"/>
        </w:rPr>
      </w:pPr>
      <w:r>
        <w:rPr>
          <w:lang w:eastAsia="zh-CN"/>
        </w:rPr>
        <w:t xml:space="preserve">         来源：华尔街见闻</w:t>
      </w:r>
    </w:p>
    <w:p w14:paraId="444D8541" w14:textId="77777777" w:rsidR="000F7D3E" w:rsidRDefault="00000000">
      <w:pPr>
        <w:spacing w:after="120"/>
        <w:rPr>
          <w:lang w:eastAsia="zh-CN"/>
        </w:rPr>
      </w:pPr>
      <w:r>
        <w:rPr>
          <w:lang w:eastAsia="zh-CN"/>
        </w:rPr>
        <w:t xml:space="preserve">         发布时间：2026-05-25 17:51:02</w:t>
      </w:r>
    </w:p>
    <w:p w14:paraId="6CFDEAEC" w14:textId="77777777" w:rsidR="000F7D3E" w:rsidRDefault="00000000">
      <w:pPr>
        <w:spacing w:after="120"/>
        <w:jc w:val="both"/>
        <w:rPr>
          <w:lang w:eastAsia="zh-CN"/>
        </w:rPr>
      </w:pPr>
      <w:r>
        <w:rPr>
          <w:lang w:eastAsia="zh-CN"/>
        </w:rPr>
        <w:t xml:space="preserve">         内容摘要：美股以创纪录姿态迎来夏季，但四重风险同步逼近：超大型IPO抽走流动性、油价高企侵蚀消费信心、中期选举年历史规律拖累股市、债券收益率结构性攀升。标普500指数上周连续第八周上涨，今年以来累涨9.2%，科技板块涨幅达18.1%，英伟达、苹果等巨头是核心驱动力。然而，消费者信心指数跌至历史低点44.8，可选消费板块仅涨2.3%，科技股强势掩盖了市场裂痕。 超级IPO浪潮中，SpaceX募资至少800亿美元，OpenAI和Anthropic计划跟进。分析师警告，大规模IPO可能抽走资本，叠加科技巨头削减回购转向AI投资，需求端支撑弱化。大盘科技股仓位处于第93百分位，易成松动起点。油价高企，西德克萨斯轻质原油报92美元，汽油价格同比大涨，消费者信心受损。美伊协议预期虽令油价回落，但结构性利率压力难逆转。 中期选举年，标普500从4月底至9月底平均回报为-</w:t>
      </w:r>
      <w:r>
        <w:rPr>
          <w:lang w:eastAsia="zh-CN"/>
        </w:rPr>
        <w:lastRenderedPageBreak/>
        <w:t>2.8%，政治不确定性叠加季节性弱势构成系统性压力。当前指数走势与历史规律背离，但VIX仍处16.7%高位，暗示隐忧。债券市场压力由实际收益率驱动，而非通胀预期。</w:t>
      </w:r>
    </w:p>
    <w:p w14:paraId="642A578B"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://mp.weixin.qq.com/s/0LduUU0V3kcQY5Ov1xCrZQ</w:t>
      </w:r>
    </w:p>
    <w:p w14:paraId="476D5A6B" w14:textId="77777777" w:rsidR="000F7D3E" w:rsidRDefault="00000000">
      <w:pPr>
        <w:spacing w:before="200" w:after="120"/>
        <w:jc w:val="center"/>
      </w:pPr>
      <w:r>
        <w:rPr>
          <w:b/>
          <w:sz w:val="18"/>
        </w:rPr>
        <w:t>——————————————————————————————</w:t>
      </w:r>
    </w:p>
    <w:p w14:paraId="49329C6D" w14:textId="69C8B9C6" w:rsidR="000F7D3E" w:rsidRDefault="00000000">
      <w:pPr>
        <w:spacing w:after="120"/>
        <w:rPr>
          <w:lang w:eastAsia="zh-CN"/>
        </w:rPr>
      </w:pPr>
      <w:r>
        <w:rPr>
          <w:b/>
          <w:sz w:val="24"/>
          <w:lang w:eastAsia="zh-CN"/>
        </w:rPr>
        <w:t>十</w:t>
      </w:r>
      <w:r w:rsidR="00672559">
        <w:rPr>
          <w:rFonts w:hint="eastAsia"/>
          <w:b/>
          <w:sz w:val="24"/>
          <w:lang w:eastAsia="zh-CN"/>
        </w:rPr>
        <w:t>二</w:t>
      </w:r>
      <w:r>
        <w:rPr>
          <w:b/>
          <w:sz w:val="24"/>
          <w:lang w:eastAsia="zh-CN"/>
        </w:rPr>
        <w:t>、【联讯仪器科创板上市18天股价涨20倍，总市值达1802亿元】</w:t>
      </w:r>
    </w:p>
    <w:p w14:paraId="35A7EE78" w14:textId="77777777" w:rsidR="000F7D3E" w:rsidRDefault="00000000">
      <w:pPr>
        <w:spacing w:after="120"/>
        <w:rPr>
          <w:lang w:eastAsia="zh-CN"/>
        </w:rPr>
      </w:pPr>
      <w:r>
        <w:rPr>
          <w:lang w:eastAsia="zh-CN"/>
        </w:rPr>
        <w:t xml:space="preserve">         来源：财经天下WEEKLY</w:t>
      </w:r>
    </w:p>
    <w:p w14:paraId="06744884" w14:textId="77777777" w:rsidR="000F7D3E" w:rsidRDefault="00000000">
      <w:pPr>
        <w:spacing w:after="120"/>
        <w:rPr>
          <w:lang w:eastAsia="zh-CN"/>
        </w:rPr>
      </w:pPr>
      <w:r>
        <w:rPr>
          <w:lang w:eastAsia="zh-CN"/>
        </w:rPr>
        <w:t xml:space="preserve">         发布时间：2026-05-25 17:33:39</w:t>
      </w:r>
    </w:p>
    <w:p w14:paraId="360E980A" w14:textId="77777777" w:rsidR="000F7D3E" w:rsidRDefault="00000000">
      <w:pPr>
        <w:spacing w:after="120"/>
        <w:jc w:val="both"/>
        <w:rPr>
          <w:lang w:eastAsia="zh-CN"/>
        </w:rPr>
      </w:pPr>
      <w:r>
        <w:rPr>
          <w:lang w:eastAsia="zh-CN"/>
        </w:rPr>
        <w:t xml:space="preserve">         内容摘要：联讯仪器在科创板上市后18天内股价上涨超20倍，从发行价81.88元/股升至1755元/股，总市值达1802亿元，成为A股第一高价股。中签投资者若持有至高点，一签（500股）可赚约84万元，但多数人因上市首日卖出而少赚数十万元。联讯仪器是国产光通信测试仪器龙头，成立于2017年，由浙大光学博士胡海洋创立，他曾在全球测试巨头是德科技工作15年。公司打破海外垄断，是全球少数能量产400G、800G、1.6T光模块核心测试仪器的厂商，全球第二家推出1.6T全部核心测试仪器。2025年营收11.94亿元，同比增长51.4%，归母净利润1.74亿元；2026年一季度营收4.88亿元，同比增142.52%，净利润1.19亿元，增515.17%，受益于AI算力爆发和光模块需求增长。客户包括中际旭创、新易盛等巨头，前五大客户贡献近半数营收。早期投资者永鑫方舟2022年投资约6600万元，持股市值达34.4亿元，收益超51倍。三位实控人胡海洋、黄建军、杨建合计持股市值超480亿元。</w:t>
      </w:r>
    </w:p>
    <w:p w14:paraId="68EB984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://mp.weixin.qq.com/s/x71BaFoOLu3k5M-8EWBVrA</w:t>
      </w:r>
    </w:p>
    <w:p w14:paraId="313E34DD" w14:textId="77777777" w:rsidR="000F7D3E" w:rsidRDefault="00000000">
      <w:pPr>
        <w:spacing w:before="200" w:after="120"/>
        <w:jc w:val="center"/>
      </w:pPr>
      <w:r>
        <w:rPr>
          <w:b/>
          <w:sz w:val="18"/>
        </w:rPr>
        <w:t>——————————————————————————————</w:t>
      </w:r>
    </w:p>
    <w:p w14:paraId="3A7EBDEE" w14:textId="6B2BBB2F" w:rsidR="000F7D3E" w:rsidRDefault="00000000">
      <w:pPr>
        <w:spacing w:after="120"/>
        <w:rPr>
          <w:lang w:eastAsia="zh-CN"/>
        </w:rPr>
      </w:pPr>
      <w:r>
        <w:rPr>
          <w:b/>
          <w:sz w:val="24"/>
          <w:lang w:eastAsia="zh-CN"/>
        </w:rPr>
        <w:t>十</w:t>
      </w:r>
      <w:r w:rsidR="00672559">
        <w:rPr>
          <w:rFonts w:hint="eastAsia"/>
          <w:b/>
          <w:sz w:val="24"/>
          <w:lang w:eastAsia="zh-CN"/>
        </w:rPr>
        <w:t>三</w:t>
      </w:r>
      <w:r>
        <w:rPr>
          <w:b/>
          <w:sz w:val="24"/>
          <w:lang w:eastAsia="zh-CN"/>
        </w:rPr>
        <w:t>、【AI公司Anthropic三个月估值飙升至9000亿美元，资本市场押注下一代基础设施】</w:t>
      </w:r>
    </w:p>
    <w:p w14:paraId="2B491D6B" w14:textId="77777777" w:rsidR="000F7D3E" w:rsidRDefault="00000000">
      <w:pPr>
        <w:spacing w:after="120"/>
        <w:rPr>
          <w:lang w:eastAsia="zh-CN"/>
        </w:rPr>
      </w:pPr>
      <w:r>
        <w:rPr>
          <w:lang w:eastAsia="zh-CN"/>
        </w:rPr>
        <w:t xml:space="preserve">         来源：财新</w:t>
      </w:r>
    </w:p>
    <w:p w14:paraId="2EFA5010" w14:textId="77777777" w:rsidR="000F7D3E" w:rsidRDefault="00000000">
      <w:pPr>
        <w:spacing w:after="120"/>
        <w:rPr>
          <w:lang w:eastAsia="zh-CN"/>
        </w:rPr>
      </w:pPr>
      <w:r>
        <w:rPr>
          <w:lang w:eastAsia="zh-CN"/>
        </w:rPr>
        <w:t xml:space="preserve">         发布时间：2026-05-25 17:33:12</w:t>
      </w:r>
    </w:p>
    <w:p w14:paraId="53DE4682" w14:textId="77777777" w:rsidR="000F7D3E" w:rsidRDefault="00000000">
      <w:pPr>
        <w:spacing w:after="120"/>
        <w:jc w:val="both"/>
        <w:rPr>
          <w:lang w:eastAsia="zh-CN"/>
        </w:rPr>
      </w:pPr>
      <w:r>
        <w:rPr>
          <w:lang w:eastAsia="zh-CN"/>
        </w:rPr>
        <w:t xml:space="preserve">         内容摘要：全球AI估值竞赛进入近乎疯狂阶段。成立仅五年的AI公司Anthropic，在不到三个月时间里，估值从1830亿美元飙升至9000亿美元。其年化经常性收入从2024年初的8700万美元猛增至2026年5月的450亿美元，增长数十倍。Anthropic的核心优势在</w:t>
      </w:r>
      <w:r>
        <w:rPr>
          <w:lang w:eastAsia="zh-CN"/>
        </w:rPr>
        <w:lastRenderedPageBreak/>
        <w:t>于代码生成工具Claude Code，截至4月底，年化支出超100万美元的企业客户数从两个月前的500家翻倍至1000家以上，“财富500强”前十企业中有八家已成为其客户。资本市场不再纠结“AI是不是泡沫”，转而担忧错过下一代基础设施带来的财富重构。 与此同时，中国信贷市场出现收缩信号。央行数据显示，4月居民贷款和企业贷款（剔除票据融资）均创下2007年有统计以来最大单月收缩规模。分析师认为，贷款增速放缓可能成为常态，银行业正面临全力争取客户和项目的局面。一位大行东北地区分行人士表示，信贷投放非常弱，增量主要来自产业金融和科技金融，但科技企业贷款规模较小，单笔授信仅几百万或几千万元，而此前央企、国企推出的新基建重大项目开工较慢。此外，本期《财新周刊》还关注数据资产融资探路、险资投向不动产等内容。</w:t>
      </w:r>
    </w:p>
    <w:p w14:paraId="1143DB1F"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://mp.weixin.qq.com/s/CP8drs-XmXjmjY2-EfHOgA</w:t>
      </w:r>
    </w:p>
    <w:p w14:paraId="7339EB55" w14:textId="77777777" w:rsidR="000F7D3E" w:rsidRDefault="00000000">
      <w:pPr>
        <w:spacing w:before="200" w:after="120"/>
        <w:jc w:val="center"/>
      </w:pPr>
      <w:r>
        <w:rPr>
          <w:b/>
          <w:sz w:val="18"/>
        </w:rPr>
        <w:t>——————————————————————————————</w:t>
      </w:r>
    </w:p>
    <w:p w14:paraId="10060921" w14:textId="7FDCAF73" w:rsidR="000F7D3E" w:rsidRDefault="00000000">
      <w:pPr>
        <w:spacing w:after="120"/>
        <w:rPr>
          <w:lang w:eastAsia="zh-CN"/>
        </w:rPr>
      </w:pPr>
      <w:r>
        <w:rPr>
          <w:b/>
          <w:sz w:val="24"/>
          <w:lang w:eastAsia="zh-CN"/>
        </w:rPr>
        <w:t>十</w:t>
      </w:r>
      <w:r w:rsidR="00672559">
        <w:rPr>
          <w:rFonts w:hint="eastAsia"/>
          <w:b/>
          <w:sz w:val="24"/>
          <w:lang w:eastAsia="zh-CN"/>
        </w:rPr>
        <w:t>四</w:t>
      </w:r>
      <w:r>
        <w:rPr>
          <w:b/>
          <w:sz w:val="24"/>
          <w:lang w:eastAsia="zh-CN"/>
        </w:rPr>
        <w:t>、【特朗普被指先买入美光股票再公开推荐，两党推动立法禁止总统炒股】</w:t>
      </w:r>
    </w:p>
    <w:p w14:paraId="5298E405" w14:textId="77777777" w:rsidR="000F7D3E" w:rsidRDefault="00000000">
      <w:pPr>
        <w:spacing w:after="120"/>
        <w:rPr>
          <w:lang w:eastAsia="zh-CN"/>
        </w:rPr>
      </w:pPr>
      <w:r>
        <w:rPr>
          <w:lang w:eastAsia="zh-CN"/>
        </w:rPr>
        <w:t xml:space="preserve">         来源：华尔街见闻</w:t>
      </w:r>
    </w:p>
    <w:p w14:paraId="4E707406" w14:textId="77777777" w:rsidR="000F7D3E" w:rsidRDefault="00000000">
      <w:pPr>
        <w:spacing w:after="120"/>
        <w:rPr>
          <w:lang w:eastAsia="zh-CN"/>
        </w:rPr>
      </w:pPr>
      <w:r>
        <w:rPr>
          <w:lang w:eastAsia="zh-CN"/>
        </w:rPr>
        <w:t xml:space="preserve">         发布时间：2026-05-25 12:30:40</w:t>
      </w:r>
    </w:p>
    <w:p w14:paraId="4B1FECB6" w14:textId="77777777" w:rsidR="000F7D3E" w:rsidRDefault="00000000">
      <w:pPr>
        <w:spacing w:after="120"/>
        <w:jc w:val="both"/>
        <w:rPr>
          <w:lang w:eastAsia="zh-CN"/>
        </w:rPr>
      </w:pPr>
      <w:r>
        <w:rPr>
          <w:lang w:eastAsia="zh-CN"/>
        </w:rPr>
        <w:t xml:space="preserve">         内容摘要：当地时间5月22日，特朗普在纽约集会上公开称赞美光科技，而当天下午期权市场已出现多笔针对美光的巨额深度虚值看涨期权，行权价从750美元至1400美元，单笔溢价超百万美元，时间线巧合引发市场关注。最新披露的财务文件显示，特朗普今年3月曾买入美光股票，次日即在福克斯新闻上公开推荐该公司。这种“先建仓、再喊话”的操作模式并非首次，此前戴尔、赛默飞世尔、苹果等公司均出现类似情况：特朗普在买入股票后不久便通过公开演讲或采访推荐相关公司。面对质疑，特朗普集团称其投资由第三方独立管理，但资产由其子小唐纳德管理的信托持有，并非合规的“盲目信托”，且多笔交易标注为“非主动委托”，与独立管理的说法存在矛盾。两党议员已推动立法，拟禁止国会议员及总统、副总统炒股。美光作为美国唯一量产先进DRAM的制造商，已承诺在美投资2000亿美元，并获得《芯片法案》超60亿美元补贴。CEO梅赫罗特拉表示AI需求将导致存储芯片供应短缺持续至2026年后。今年以来美光股价已累计上涨超163%。</w:t>
      </w:r>
    </w:p>
    <w:p w14:paraId="22C8D67D" w14:textId="77777777" w:rsidR="000F7D3E" w:rsidRDefault="00000000">
      <w:pPr>
        <w:spacing w:after="240"/>
        <w:rPr>
          <w:lang w:eastAsia="zh-CN"/>
        </w:rPr>
      </w:pPr>
      <w:r>
        <w:rPr>
          <w:lang w:eastAsia="zh-CN"/>
        </w:rPr>
        <w:t xml:space="preserve">         文章链接：</w:t>
      </w:r>
      <w:r>
        <w:rPr>
          <w:color w:val="0000FF"/>
          <w:lang w:eastAsia="zh-CN"/>
        </w:rPr>
        <w:t>https://mp.weixin.qq.com/s/zLsS_7LA_MEe5BDE1WQHcQ</w:t>
      </w:r>
    </w:p>
    <w:p w14:paraId="0DD9411F" w14:textId="77777777" w:rsidR="000F7D3E" w:rsidRDefault="00000000">
      <w:pPr>
        <w:spacing w:before="200" w:after="120"/>
        <w:jc w:val="center"/>
      </w:pPr>
      <w:r>
        <w:rPr>
          <w:b/>
          <w:sz w:val="18"/>
        </w:rPr>
        <w:t>——————————————————————————————</w:t>
      </w:r>
    </w:p>
    <w:p w14:paraId="62A3EF38" w14:textId="0DFEA058" w:rsidR="000F7D3E" w:rsidRDefault="00000000">
      <w:pPr>
        <w:spacing w:after="120"/>
        <w:rPr>
          <w:lang w:eastAsia="zh-CN"/>
        </w:rPr>
      </w:pPr>
      <w:r>
        <w:rPr>
          <w:b/>
          <w:sz w:val="24"/>
          <w:lang w:eastAsia="zh-CN"/>
        </w:rPr>
        <w:lastRenderedPageBreak/>
        <w:t>十</w:t>
      </w:r>
      <w:r w:rsidR="00D66727">
        <w:rPr>
          <w:rFonts w:hint="eastAsia"/>
          <w:b/>
          <w:sz w:val="24"/>
          <w:lang w:eastAsia="zh-CN"/>
        </w:rPr>
        <w:t>五</w:t>
      </w:r>
      <w:r>
        <w:rPr>
          <w:b/>
          <w:sz w:val="24"/>
          <w:lang w:eastAsia="zh-CN"/>
        </w:rPr>
        <w:t>、【A股制度包容性改革需市场稳定、质量与共识三大基础，科技企业盈利加速】</w:t>
      </w:r>
    </w:p>
    <w:p w14:paraId="461D1095" w14:textId="77777777" w:rsidR="000F7D3E" w:rsidRDefault="00000000">
      <w:pPr>
        <w:spacing w:after="120"/>
        <w:rPr>
          <w:lang w:eastAsia="zh-CN"/>
        </w:rPr>
      </w:pPr>
      <w:r>
        <w:rPr>
          <w:lang w:eastAsia="zh-CN"/>
        </w:rPr>
        <w:t xml:space="preserve">         来源：财经杂志</w:t>
      </w:r>
    </w:p>
    <w:p w14:paraId="64120AC7" w14:textId="77777777" w:rsidR="000F7D3E" w:rsidRDefault="00000000">
      <w:pPr>
        <w:spacing w:after="120"/>
        <w:rPr>
          <w:lang w:eastAsia="zh-CN"/>
        </w:rPr>
      </w:pPr>
      <w:r>
        <w:rPr>
          <w:lang w:eastAsia="zh-CN"/>
        </w:rPr>
        <w:t xml:space="preserve">         发布时间：2026-05-25 11:29:28</w:t>
      </w:r>
    </w:p>
    <w:p w14:paraId="23346EA7" w14:textId="77777777" w:rsidR="000F7D3E" w:rsidRDefault="00000000">
      <w:pPr>
        <w:spacing w:after="120"/>
        <w:jc w:val="both"/>
        <w:rPr>
          <w:lang w:eastAsia="zh-CN"/>
        </w:rPr>
      </w:pPr>
      <w:r>
        <w:rPr>
          <w:lang w:eastAsia="zh-CN"/>
        </w:rPr>
        <w:t xml:space="preserve">         内容摘要：2026年以来，A股在基本面回稳与科技叙事共振下保持稳健上行，但市场“恐高症”及对自我调节机制信心不足的问题依然存在。中央政治局会议及“十五五”规划明确提出提高资本市场制度的包容性与适应性，以增强市场信心。文章指出，这一系统性工程需三大核心基础：市场稳定、市场质量和市场共识。当前，前两大基础已逐步筑牢——2025年全市场上市公司营收73.01万亿元、净利润5.40万亿元，同比分别增长1.2%和2.6%，科技企业盈利加速兑现，科创板净利润增速达26.6%；中长期资金持有A股流通市值达23万亿元，ETF成为入市重要渠道。然而，市场功能仍需进一步发挥，尤其在对制度包容性适应性的具体实施条件上，各方分歧明显：拟上市企业希望降低门槛、放宽限制，而投资者担忧资金虹吸效应和减持风险。共识形成缓慢成为改革制约因素，需回归“规律”标尺，通过广泛讨论将规律内化为常识，如停牌制度改革中“以不停牌为原则”的共识形成过程所示。文章强调，支持科技创新、长期持有优质资产的新共识正在形成，为改革提供有利环境，但需在制度落地实践中进一步加深理解。</w:t>
      </w:r>
    </w:p>
    <w:p w14:paraId="2D85C7E6"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://mp.weixin.qq.com/s/YPfNkC8TGotR5H59DArv8A</w:t>
      </w:r>
    </w:p>
    <w:p w14:paraId="0052841F" w14:textId="77777777" w:rsidR="000F7D3E" w:rsidRDefault="00000000">
      <w:pPr>
        <w:spacing w:before="200" w:after="120"/>
        <w:jc w:val="center"/>
      </w:pPr>
      <w:r>
        <w:rPr>
          <w:b/>
          <w:sz w:val="18"/>
        </w:rPr>
        <w:t>——————————————————————————————</w:t>
      </w:r>
    </w:p>
    <w:p w14:paraId="78A34A43" w14:textId="3CA163A1" w:rsidR="000F7D3E" w:rsidRDefault="00000000">
      <w:pPr>
        <w:spacing w:after="120"/>
        <w:rPr>
          <w:lang w:eastAsia="zh-CN"/>
        </w:rPr>
      </w:pPr>
      <w:r>
        <w:rPr>
          <w:b/>
          <w:sz w:val="24"/>
          <w:lang w:eastAsia="zh-CN"/>
        </w:rPr>
        <w:t>十</w:t>
      </w:r>
      <w:r w:rsidR="00D66727">
        <w:rPr>
          <w:rFonts w:hint="eastAsia"/>
          <w:b/>
          <w:sz w:val="24"/>
          <w:lang w:eastAsia="zh-CN"/>
        </w:rPr>
        <w:t>六</w:t>
      </w:r>
      <w:r>
        <w:rPr>
          <w:b/>
          <w:sz w:val="24"/>
          <w:lang w:eastAsia="zh-CN"/>
        </w:rPr>
        <w:t>、【3月起一线城市新房二手房价格同步转涨，业内称楼市呈结构性分化】</w:t>
      </w:r>
    </w:p>
    <w:p w14:paraId="2B64E49A" w14:textId="77777777" w:rsidR="000F7D3E" w:rsidRDefault="00000000">
      <w:pPr>
        <w:spacing w:after="120"/>
        <w:rPr>
          <w:lang w:eastAsia="zh-CN"/>
        </w:rPr>
      </w:pPr>
      <w:r>
        <w:rPr>
          <w:lang w:eastAsia="zh-CN"/>
        </w:rPr>
        <w:t xml:space="preserve">         来源：财新</w:t>
      </w:r>
    </w:p>
    <w:p w14:paraId="58A2BE30" w14:textId="77777777" w:rsidR="000F7D3E" w:rsidRDefault="00000000">
      <w:pPr>
        <w:spacing w:after="120"/>
        <w:rPr>
          <w:lang w:eastAsia="zh-CN"/>
        </w:rPr>
      </w:pPr>
      <w:r>
        <w:rPr>
          <w:lang w:eastAsia="zh-CN"/>
        </w:rPr>
        <w:t xml:space="preserve">         发布时间：2026-05-25 17:33:12</w:t>
      </w:r>
    </w:p>
    <w:p w14:paraId="766713E5" w14:textId="77777777" w:rsidR="000F7D3E" w:rsidRDefault="00000000">
      <w:pPr>
        <w:spacing w:after="120"/>
        <w:jc w:val="both"/>
        <w:rPr>
          <w:lang w:eastAsia="zh-CN"/>
        </w:rPr>
      </w:pPr>
      <w:r>
        <w:rPr>
          <w:lang w:eastAsia="zh-CN"/>
        </w:rPr>
        <w:t xml:space="preserve">         内容摘要：自2026年3月起，以北京、上海、广州、深圳为代表的一线城市新房和二手房价格同步转涨，交易热度超出业内预期。中国金融四十人研究院执行院长郭凯表示，中国房地产市场此轮调整的时长与深度已足够大，但止跌回稳并非全国性现象。瑞银报告指出，工业利润回升及PPI转正将带动楼市潜在需求，一线城市二手房挂牌量和郊区住房空置率下降，表明存量隐形库存正逐步消化。瑞银预测2026年一线城市房价同比止跌，二线城市同比下滑5%；2027年一线城市房价将上涨2%，二线城市企稳。3月以来，核心城市一二手房成交量维持较高水平，京沪两地二手房行情上扬，郭凯认为这可能释放刚需家庭边际上考虑购房的信</w:t>
      </w:r>
      <w:r>
        <w:rPr>
          <w:lang w:eastAsia="zh-CN"/>
        </w:rPr>
        <w:lastRenderedPageBreak/>
        <w:t>号。然而，多名业内人士指出，当前房地产形势极度复杂，公开数据与从业者真实体感存在“温差”。市场机构普睿数智研究中心总经理林波强调，楼市已从全面普涨或普降转为结构性分化，不同城市、城市内部不同板块、二手房与新房、豪宅与刚需改善项目、新规产品与存量产品等细分指标均存在分化。</w:t>
      </w:r>
    </w:p>
    <w:p w14:paraId="6B733DF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://mp.weixin.qq.com/s/l0W_2qOMlXe0QNAcg9M1OA</w:t>
      </w:r>
    </w:p>
    <w:p w14:paraId="3F1C02DE" w14:textId="77777777" w:rsidR="000F7D3E" w:rsidRDefault="00000000">
      <w:pPr>
        <w:spacing w:before="200" w:after="120"/>
        <w:jc w:val="center"/>
      </w:pPr>
      <w:r>
        <w:rPr>
          <w:b/>
          <w:sz w:val="18"/>
        </w:rPr>
        <w:t>——————————————————————————————</w:t>
      </w:r>
    </w:p>
    <w:p w14:paraId="30A6E108" w14:textId="34BCEA0C" w:rsidR="000F7D3E" w:rsidRDefault="00000000">
      <w:pPr>
        <w:spacing w:after="120"/>
        <w:rPr>
          <w:lang w:eastAsia="zh-CN"/>
        </w:rPr>
      </w:pPr>
      <w:r>
        <w:rPr>
          <w:b/>
          <w:sz w:val="24"/>
          <w:lang w:eastAsia="zh-CN"/>
        </w:rPr>
        <w:t>十</w:t>
      </w:r>
      <w:r w:rsidR="00D66727">
        <w:rPr>
          <w:rFonts w:hint="eastAsia"/>
          <w:b/>
          <w:sz w:val="24"/>
          <w:lang w:eastAsia="zh-CN"/>
        </w:rPr>
        <w:t>七</w:t>
      </w:r>
      <w:r>
        <w:rPr>
          <w:b/>
          <w:sz w:val="24"/>
          <w:lang w:eastAsia="zh-CN"/>
        </w:rPr>
        <w:t>、【深圳首个老旧住房自主更新项目4个月完成开工，全国多地密集推进原拆原建政策】</w:t>
      </w:r>
    </w:p>
    <w:p w14:paraId="0D13B658" w14:textId="77777777" w:rsidR="000F7D3E" w:rsidRDefault="00000000">
      <w:pPr>
        <w:spacing w:after="120"/>
        <w:rPr>
          <w:lang w:eastAsia="zh-CN"/>
        </w:rPr>
      </w:pPr>
      <w:r>
        <w:rPr>
          <w:lang w:eastAsia="zh-CN"/>
        </w:rPr>
        <w:t xml:space="preserve">         来源：大飞楼市</w:t>
      </w:r>
    </w:p>
    <w:p w14:paraId="4846F78E" w14:textId="77777777" w:rsidR="000F7D3E" w:rsidRDefault="00000000">
      <w:pPr>
        <w:spacing w:after="120"/>
        <w:rPr>
          <w:lang w:eastAsia="zh-CN"/>
        </w:rPr>
      </w:pPr>
      <w:r>
        <w:rPr>
          <w:lang w:eastAsia="zh-CN"/>
        </w:rPr>
        <w:t xml:space="preserve">         发布时间：2026-05-25 16:35:00</w:t>
      </w:r>
    </w:p>
    <w:p w14:paraId="6593D528" w14:textId="77777777" w:rsidR="000F7D3E" w:rsidRDefault="00000000">
      <w:pPr>
        <w:spacing w:after="120"/>
        <w:jc w:val="both"/>
        <w:rPr>
          <w:lang w:eastAsia="zh-CN"/>
        </w:rPr>
      </w:pPr>
      <w:r>
        <w:rPr>
          <w:lang w:eastAsia="zh-CN"/>
        </w:rPr>
        <w:t xml:space="preserve">         内容摘要：2026年5月，原拆原建政策在全国范围内密集落地。5月23日，深圳首个老旧住房自主更新原拆原建项目正式开工，该项目仅用4个月便完成了从意愿征集到开工的全部流程。此前，5月16日，青岛明确将三类老旧住房纳入原拆原建试点范围；5月13日，湖南九部门联合发文，推动老旧住房原拆原建工作。这一系列动作表明，原拆原建正成为老旧小区改造的重要出路。原拆原建模式允许居民自主更新住房，通过拆除原有老旧建筑并在原址重建，既保留了原有区位优势，又彻底解决了房屋结构老化、设施陈旧等问题。深圳项目的快速推进，为其他城市提供了可复制的经验。青岛的试点范围覆盖了符合条件的老旧住房，湖南则通过多部门联动，简化审批流程，加速项目落地。业内人士认为，原拆原建相比传统拆迁安置，成本更低、周期更短，且能有效避免居民搬迁带来的生活不便。随着政策支持力度加大，预计将有更多城市加入原拆原建行列，为老旧小区居民提供新的居住解决方案。</w:t>
      </w:r>
    </w:p>
    <w:p w14:paraId="73653FD0" w14:textId="77777777" w:rsidR="000F7D3E" w:rsidRDefault="00000000">
      <w:pPr>
        <w:spacing w:after="240"/>
      </w:pPr>
      <w:r>
        <w:rPr>
          <w:lang w:eastAsia="zh-CN"/>
        </w:rPr>
        <w:t xml:space="preserve">         </w:t>
      </w:r>
      <w:r>
        <w:t>文章链接：</w:t>
      </w:r>
      <w:r>
        <w:rPr>
          <w:color w:val="0000FF"/>
        </w:rPr>
        <w:t>http://mp.weixin.qq.com/s?__biz=Mzg3NTkwNTcyOQ==&amp;mid=2247489401&amp;idx=1&amp;sn=724951baddc9a5b0f825fc9fcca7353d&amp;chksm=ce62d5f4b517182077d9611bc70b2da2c113491f7f80485529a6f015f53d38e49910eed99d49&amp;scene=0#rd</w:t>
      </w:r>
    </w:p>
    <w:p w14:paraId="0E4DF811" w14:textId="77777777" w:rsidR="000F7D3E" w:rsidRDefault="00000000">
      <w:pPr>
        <w:spacing w:before="200" w:after="120"/>
        <w:jc w:val="center"/>
      </w:pPr>
      <w:r>
        <w:rPr>
          <w:b/>
          <w:sz w:val="18"/>
        </w:rPr>
        <w:t>——————————————————————————————</w:t>
      </w:r>
    </w:p>
    <w:p w14:paraId="60324E0F" w14:textId="38C1DDE4" w:rsidR="000F7D3E" w:rsidRDefault="00000000">
      <w:pPr>
        <w:spacing w:after="120"/>
        <w:rPr>
          <w:lang w:eastAsia="zh-CN"/>
        </w:rPr>
      </w:pPr>
      <w:r>
        <w:rPr>
          <w:b/>
          <w:sz w:val="24"/>
          <w:lang w:eastAsia="zh-CN"/>
        </w:rPr>
        <w:t>十</w:t>
      </w:r>
      <w:r w:rsidR="00D66727">
        <w:rPr>
          <w:rFonts w:hint="eastAsia"/>
          <w:b/>
          <w:sz w:val="24"/>
          <w:lang w:eastAsia="zh-CN"/>
        </w:rPr>
        <w:t>八</w:t>
      </w:r>
      <w:r>
        <w:rPr>
          <w:b/>
          <w:sz w:val="24"/>
          <w:lang w:eastAsia="zh-CN"/>
        </w:rPr>
        <w:t>、【美联储换帅沃什面临通胀与债务双重压力，缩表降息方案难解困局】</w:t>
      </w:r>
    </w:p>
    <w:p w14:paraId="04E983E6" w14:textId="77777777" w:rsidR="000F7D3E" w:rsidRDefault="00000000">
      <w:pPr>
        <w:spacing w:after="120"/>
        <w:rPr>
          <w:lang w:eastAsia="zh-CN"/>
        </w:rPr>
      </w:pPr>
      <w:r>
        <w:rPr>
          <w:lang w:eastAsia="zh-CN"/>
        </w:rPr>
        <w:t xml:space="preserve">         来源：商界观察</w:t>
      </w:r>
    </w:p>
    <w:p w14:paraId="0D75B7FE" w14:textId="77777777" w:rsidR="000F7D3E" w:rsidRDefault="00000000">
      <w:pPr>
        <w:spacing w:after="120"/>
        <w:rPr>
          <w:lang w:eastAsia="zh-CN"/>
        </w:rPr>
      </w:pPr>
      <w:r>
        <w:rPr>
          <w:lang w:eastAsia="zh-CN"/>
        </w:rPr>
        <w:lastRenderedPageBreak/>
        <w:t xml:space="preserve">         发布时间：2026-05-25 13:52:49</w:t>
      </w:r>
    </w:p>
    <w:p w14:paraId="78204FE8" w14:textId="77777777" w:rsidR="000F7D3E" w:rsidRDefault="00000000">
      <w:pPr>
        <w:spacing w:after="120"/>
        <w:jc w:val="both"/>
        <w:rPr>
          <w:lang w:eastAsia="zh-CN"/>
        </w:rPr>
      </w:pPr>
      <w:r>
        <w:rPr>
          <w:lang w:eastAsia="zh-CN"/>
        </w:rPr>
        <w:t xml:space="preserve">         内容摘要：惊天变局！美联储换帅藏大雷，一场超级黑天鹅正在发酵 凯文·沃什正式就任美联储主席，但此次换帅异常反常：就职仪式在白宫举行，近40年未见；参议院投票54:45，为近半世纪最低赞成票，两党严重分裂；前任鲍威尔留任理事，形成制衡。沃什接手的内外交困局面：美国CPI涨至3.8%，PPI飙至6%，30年期美债收益率突破5%，中东局势推高油价。各方要求矛盾：特朗普催降息，市场求稳利率，民众盼抗通胀，华尔街望少干预。 沃什提出“缩表+降息”方案，试图抽走热钱并定向放水，但面临“资产负债表不可能三角”：缩小资产负债表、稳定市场利率、减少干预三者难兼得。其风格激进，少说多做，政策冲击更猛。然而，美国巨额债务需降息融资，全球美元体系绑定深，地缘冲突频发，最终迫使美联储走向大放水。沃什的改革理想难敌现实约束。 短期市场波动加剧，需规避高风险投机，保持现金流；长期看，美元放水宿命不改，全球资产价格震荡上行，应理性布局优质资产，守住财富底线。</w:t>
      </w:r>
    </w:p>
    <w:p w14:paraId="0AA65FCF"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://mp.weixin.qq.com/s/du_v2vqbDSggUYpJw35V2Q</w:t>
      </w:r>
    </w:p>
    <w:p w14:paraId="2BB64AAA" w14:textId="77777777" w:rsidR="000F7D3E" w:rsidRDefault="00000000">
      <w:pPr>
        <w:spacing w:before="200" w:after="120"/>
        <w:jc w:val="center"/>
      </w:pPr>
      <w:r>
        <w:rPr>
          <w:b/>
          <w:sz w:val="18"/>
        </w:rPr>
        <w:t>——————————————————————————————</w:t>
      </w:r>
    </w:p>
    <w:p w14:paraId="0B5B13A8" w14:textId="26648AEC" w:rsidR="000F7D3E" w:rsidRDefault="00D66727">
      <w:pPr>
        <w:spacing w:after="120"/>
        <w:rPr>
          <w:lang w:eastAsia="zh-CN"/>
        </w:rPr>
      </w:pPr>
      <w:r>
        <w:rPr>
          <w:rFonts w:hint="eastAsia"/>
          <w:b/>
          <w:sz w:val="24"/>
          <w:lang w:eastAsia="zh-CN"/>
        </w:rPr>
        <w:t>十九</w:t>
      </w:r>
      <w:r w:rsidR="00000000">
        <w:rPr>
          <w:b/>
          <w:sz w:val="24"/>
          <w:lang w:eastAsia="zh-CN"/>
        </w:rPr>
        <w:t>、【美伊冲突致国债收益率攀升，美国纳税人本财年或增80亿美元利息支出】</w:t>
      </w:r>
    </w:p>
    <w:p w14:paraId="400DDAD7" w14:textId="77777777" w:rsidR="000F7D3E" w:rsidRDefault="00000000">
      <w:pPr>
        <w:spacing w:after="120"/>
        <w:rPr>
          <w:lang w:eastAsia="zh-CN"/>
        </w:rPr>
      </w:pPr>
      <w:r>
        <w:rPr>
          <w:lang w:eastAsia="zh-CN"/>
        </w:rPr>
        <w:t xml:space="preserve">         来源：观察者网</w:t>
      </w:r>
    </w:p>
    <w:p w14:paraId="6E913688" w14:textId="77777777" w:rsidR="000F7D3E" w:rsidRDefault="00000000">
      <w:pPr>
        <w:spacing w:after="120"/>
        <w:rPr>
          <w:lang w:eastAsia="zh-CN"/>
        </w:rPr>
      </w:pPr>
      <w:r>
        <w:rPr>
          <w:lang w:eastAsia="zh-CN"/>
        </w:rPr>
        <w:t xml:space="preserve">         发布时间：2026-05-25 11:57:51</w:t>
      </w:r>
    </w:p>
    <w:p w14:paraId="53E5E3BC" w14:textId="77777777" w:rsidR="000F7D3E" w:rsidRDefault="00000000">
      <w:pPr>
        <w:spacing w:after="120"/>
        <w:jc w:val="both"/>
        <w:rPr>
          <w:lang w:eastAsia="zh-CN"/>
        </w:rPr>
      </w:pPr>
      <w:r>
        <w:rPr>
          <w:lang w:eastAsia="zh-CN"/>
        </w:rPr>
        <w:t xml:space="preserve">         内容摘要：英国《金融时报》5月24日报道，若美国国债收益率持续走高，美以挑起的伊朗战争可能导致美国纳税人面临数十亿美元额外利息支出，但特朗普政府似乎无意解决赤字。自伊朗战事爆发以来，美债收益率不降反升，10年期国债收益率达4.58%，高于战前4%及国会预算办公室基线4.13%，30年期收益率创2007年7月以来新高。基于此，本财年剩余四个月利息支付将增加约80亿美元；若收益率全年维持4.58%，2027财年利息支出将增超300亿美元。国会预算办公室预测，利息支出将从2026年的1万亿美元增至2036年的2.1万亿美元。财政部长贝森特称经济增长可减轻负担，但投资者担忧长期收益率飙升形成自我实现循环，因借贷成本上升迫使政府借更多钱还债。投资经理坎贝尔指出，政府缺乏解决赤字的政治意愿。长期利率上升已推高抵押贷款利率，30年期国债发行收益率达5%，4月生产者价格通胀升至6%。投资者预测市场通胀将超4%，加剧债券抛售。美联储维持宽松倾向，摩根大通称“债券义警”掌控市场。投资者希望政府增收或减支改善赤字，但怀疑政治意愿。哈佛经济学家罗格夫称美国受民粹主义压力束缚。</w:t>
      </w:r>
    </w:p>
    <w:p w14:paraId="355E8587" w14:textId="77777777" w:rsidR="000F7D3E"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://mp.weixin.qq.com/s/9CKqJNfq2u66m25cAqskyQ</w:t>
      </w:r>
    </w:p>
    <w:p w14:paraId="06356AE8" w14:textId="77777777" w:rsidR="000F7D3E" w:rsidRDefault="00000000">
      <w:pPr>
        <w:spacing w:before="300"/>
        <w:rPr>
          <w:lang w:eastAsia="zh-CN"/>
        </w:rPr>
      </w:pPr>
      <w:bookmarkStart w:id="2" w:name="cat_3"/>
      <w:r>
        <w:rPr>
          <w:b/>
          <w:color w:val="000000"/>
          <w:sz w:val="32"/>
          <w:lang w:eastAsia="zh-CN"/>
        </w:rPr>
        <w:br/>
        <w:t>【文体娱乐内容】</w:t>
      </w:r>
      <w:bookmarkEnd w:id="2"/>
    </w:p>
    <w:p w14:paraId="4A52F81C" w14:textId="77777777" w:rsidR="000F7D3E" w:rsidRDefault="00000000">
      <w:pPr>
        <w:spacing w:after="120"/>
        <w:rPr>
          <w:lang w:eastAsia="zh-CN"/>
        </w:rPr>
      </w:pPr>
      <w:r>
        <w:rPr>
          <w:b/>
          <w:sz w:val="24"/>
          <w:lang w:eastAsia="zh-CN"/>
        </w:rPr>
        <w:t>一、【学者刘再复在杭州逝世，享年85岁，代表作《读沧海》广为人知】</w:t>
      </w:r>
    </w:p>
    <w:p w14:paraId="6C051BFE" w14:textId="77777777" w:rsidR="000F7D3E" w:rsidRDefault="00000000">
      <w:pPr>
        <w:spacing w:after="120"/>
        <w:rPr>
          <w:lang w:eastAsia="zh-CN"/>
        </w:rPr>
      </w:pPr>
      <w:r>
        <w:rPr>
          <w:lang w:eastAsia="zh-CN"/>
        </w:rPr>
        <w:t xml:space="preserve">         来源：秦朔朋友圈</w:t>
      </w:r>
    </w:p>
    <w:p w14:paraId="1B0FC69A" w14:textId="77777777" w:rsidR="000F7D3E" w:rsidRDefault="00000000">
      <w:pPr>
        <w:spacing w:after="120"/>
        <w:rPr>
          <w:lang w:eastAsia="zh-CN"/>
        </w:rPr>
      </w:pPr>
      <w:r>
        <w:rPr>
          <w:lang w:eastAsia="zh-CN"/>
        </w:rPr>
        <w:t xml:space="preserve">         发布时间：2026-05-26 00:00:00</w:t>
      </w:r>
    </w:p>
    <w:p w14:paraId="4742C801" w14:textId="77777777" w:rsidR="000F7D3E" w:rsidRDefault="00000000">
      <w:pPr>
        <w:spacing w:after="120"/>
        <w:jc w:val="both"/>
        <w:rPr>
          <w:lang w:eastAsia="zh-CN"/>
        </w:rPr>
      </w:pPr>
      <w:r>
        <w:rPr>
          <w:lang w:eastAsia="zh-CN"/>
        </w:rPr>
        <w:t xml:space="preserve">         内容摘要：5月24日，学者刘再复（1941年10月22日—2026年5月24日）在杭州逝世，享年85岁。消息传出后，有读者在从绍兴返回上海途中，于杭州东站得知此事，感到震惊与哀伤。刘再复最为人熟知的作品是《读沧海》，上世纪八十年代末，他曾在美国科罗拉多落矶山下的房子里居住。他的离世引发文学界和读者的广泛悼念。</w:t>
      </w:r>
    </w:p>
    <w:p w14:paraId="67FFA1D5" w14:textId="77777777" w:rsidR="000F7D3E" w:rsidRDefault="00000000">
      <w:pPr>
        <w:spacing w:after="240"/>
        <w:rPr>
          <w:lang w:eastAsia="zh-CN"/>
        </w:rPr>
      </w:pPr>
      <w:r>
        <w:rPr>
          <w:lang w:eastAsia="zh-CN"/>
        </w:rPr>
        <w:t xml:space="preserve">         文章链接：</w:t>
      </w:r>
      <w:r>
        <w:rPr>
          <w:color w:val="0000FF"/>
          <w:lang w:eastAsia="zh-CN"/>
        </w:rPr>
        <w:t>http://mp.weixin.qq.com/s?__biz=MzA3ODI5NDg0Mw==&amp;mid=2654255819&amp;idx=2&amp;sn=e454af758f5d8016a39dc346f1420470&amp;chksm=85c7bbe7fb8cb1d37492a39cdd259836db2328299edef7d1537f620382c9d3a2d228cf6e8f45&amp;scene=0#rd</w:t>
      </w:r>
    </w:p>
    <w:p w14:paraId="54F04F8E" w14:textId="77777777" w:rsidR="000F7D3E" w:rsidRDefault="00000000">
      <w:pPr>
        <w:spacing w:before="200" w:after="120"/>
        <w:jc w:val="center"/>
      </w:pPr>
      <w:r>
        <w:rPr>
          <w:b/>
          <w:sz w:val="18"/>
        </w:rPr>
        <w:t>——————————————————————————————</w:t>
      </w:r>
    </w:p>
    <w:p w14:paraId="2228D8FF" w14:textId="77777777" w:rsidR="000F7D3E" w:rsidRDefault="00000000">
      <w:pPr>
        <w:spacing w:after="120"/>
        <w:rPr>
          <w:lang w:eastAsia="zh-CN"/>
        </w:rPr>
      </w:pPr>
      <w:r>
        <w:rPr>
          <w:b/>
          <w:sz w:val="24"/>
          <w:lang w:eastAsia="zh-CN"/>
        </w:rPr>
        <w:t>二、【短剧月活用户达7.18亿，品牌营销从试水转向必争高地】</w:t>
      </w:r>
    </w:p>
    <w:p w14:paraId="14198362" w14:textId="77777777" w:rsidR="000F7D3E" w:rsidRDefault="00000000">
      <w:pPr>
        <w:spacing w:after="120"/>
        <w:rPr>
          <w:lang w:eastAsia="zh-CN"/>
        </w:rPr>
      </w:pPr>
      <w:r>
        <w:rPr>
          <w:lang w:eastAsia="zh-CN"/>
        </w:rPr>
        <w:t xml:space="preserve">         来源：36氪</w:t>
      </w:r>
    </w:p>
    <w:p w14:paraId="31D20ACA" w14:textId="77777777" w:rsidR="000F7D3E" w:rsidRDefault="00000000">
      <w:pPr>
        <w:spacing w:after="120"/>
        <w:rPr>
          <w:lang w:eastAsia="zh-CN"/>
        </w:rPr>
      </w:pPr>
      <w:r>
        <w:rPr>
          <w:lang w:eastAsia="zh-CN"/>
        </w:rPr>
        <w:t xml:space="preserve">         发布时间：2026-05-25 22:22:02</w:t>
      </w:r>
    </w:p>
    <w:p w14:paraId="61F4A619" w14:textId="77777777" w:rsidR="000F7D3E" w:rsidRDefault="00000000">
      <w:pPr>
        <w:spacing w:after="120"/>
        <w:jc w:val="both"/>
        <w:rPr>
          <w:lang w:eastAsia="zh-CN"/>
        </w:rPr>
      </w:pPr>
      <w:r>
        <w:rPr>
          <w:lang w:eastAsia="zh-CN"/>
        </w:rPr>
        <w:t xml:space="preserve">         内容摘要：过去两年，短剧爆发，用户规模与内容质量双线升级。截至2026年2月，月活跃用户达7.18亿，覆盖高线城市与年轻群体，一线城市用户占比超两成。内容从单一套路转向多元精品，如《一家三口在同班》上线7天播放量破10亿，系列剧《十八岁太奶奶驾到》累计播放200亿。短剧兼具短视频分发效率与长视频沉浸时长，成为品牌确定性营销阵地。 品牌重押短剧的四大驱动力：一、用户质量跃迁，消除调性顾虑；二、内容供给丰富，品牌可主动选择；三、短剧成为新流量增长点；四、商业化玩法成熟，支持从曝光到转化的全链路。 品牌入局需解决四大命题：一、选剧靠数据预判与演员绑定，如良品铺子与《十八岁太奶奶驾到4》合作，番外单条播放破1亿，新增种草人群超600万；二、短剧可承载节点</w:t>
      </w:r>
      <w:r>
        <w:rPr>
          <w:lang w:eastAsia="zh-CN"/>
        </w:rPr>
        <w:lastRenderedPageBreak/>
        <w:t>营销，良品铺子春季新品合作《二嫁上上签》，番外预热后直播间PV环比激增145%；三、精准获客，三棵树通过中插广告直跳留资页面，新客规模破百万，单次点击成本低于行业15%；四、短剧演员可打通转化链路，品牌可借助演员直播、二次投放等方式实现销量增长。 短剧已从“试一试”的选项，成长为品牌必争的营销高地。</w:t>
      </w:r>
    </w:p>
    <w:p w14:paraId="0194E833"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://mp.weixin.qq.com/s/xGePXEG19UT_JTmUWuurzg</w:t>
      </w:r>
    </w:p>
    <w:p w14:paraId="489C9B35" w14:textId="77777777" w:rsidR="000F7D3E" w:rsidRDefault="00000000">
      <w:pPr>
        <w:spacing w:before="200" w:after="120"/>
        <w:jc w:val="center"/>
      </w:pPr>
      <w:r>
        <w:rPr>
          <w:b/>
          <w:sz w:val="18"/>
        </w:rPr>
        <w:t>——————————————————————————————</w:t>
      </w:r>
    </w:p>
    <w:p w14:paraId="3AFB2050" w14:textId="77777777" w:rsidR="000F7D3E" w:rsidRDefault="00000000">
      <w:pPr>
        <w:spacing w:after="120"/>
        <w:rPr>
          <w:lang w:eastAsia="zh-CN"/>
        </w:rPr>
      </w:pPr>
      <w:r>
        <w:rPr>
          <w:b/>
          <w:sz w:val="24"/>
          <w:lang w:eastAsia="zh-CN"/>
        </w:rPr>
        <w:t>三、【《给阿嬷的情书》观影人次超3000万，于和伟黄渤新片票房不佳】</w:t>
      </w:r>
    </w:p>
    <w:p w14:paraId="4F137D1F" w14:textId="77777777" w:rsidR="000F7D3E" w:rsidRDefault="00000000">
      <w:pPr>
        <w:spacing w:after="120"/>
        <w:rPr>
          <w:lang w:eastAsia="zh-CN"/>
        </w:rPr>
      </w:pPr>
      <w:r>
        <w:rPr>
          <w:lang w:eastAsia="zh-CN"/>
        </w:rPr>
        <w:t xml:space="preserve">         来源：财新</w:t>
      </w:r>
    </w:p>
    <w:p w14:paraId="39B3E2DB" w14:textId="77777777" w:rsidR="000F7D3E" w:rsidRDefault="00000000">
      <w:pPr>
        <w:spacing w:after="120"/>
        <w:rPr>
          <w:lang w:eastAsia="zh-CN"/>
        </w:rPr>
      </w:pPr>
      <w:r>
        <w:rPr>
          <w:lang w:eastAsia="zh-CN"/>
        </w:rPr>
        <w:t xml:space="preserve">         发布时间：2026-05-25 17:33:12</w:t>
      </w:r>
    </w:p>
    <w:p w14:paraId="4512C82C" w14:textId="77777777" w:rsidR="000F7D3E" w:rsidRDefault="00000000">
      <w:pPr>
        <w:spacing w:after="120"/>
        <w:jc w:val="both"/>
        <w:rPr>
          <w:lang w:eastAsia="zh-CN"/>
        </w:rPr>
      </w:pPr>
      <w:r>
        <w:rPr>
          <w:lang w:eastAsia="zh-CN"/>
        </w:rPr>
        <w:t xml:space="preserve">         内容摘要：第20周（5月18日-5月24日）全国电影票房收入7.8亿元，环比提升48%。《给阿嬷的情书》连续两周成为票房冠军，上周产出5.6亿元，独占73%的份额，是其上映以来票房产出最多的一周。该片当前累计票房10.8亿元，已超越《熊出没·年年有熊》，排在年度票房榜第四位，有望在近期超越春节档亚军《惊蛰无声》，进入年度前三。作为一部出自青年导演之手、零明星阵容、缺乏主力影视资本加持的小成本影片，该片凭借口碑驱动实现增长，在当下中国电影市场十分罕见。5月24日下午，猫眼专业版数据显示，电影上映25天，观影人次超过3000万。该片甚至让一个特殊档期“起死回生”，5月20日全国当日票房产出高达1.79亿元，是今年工作日票房峰值。与此同时，于和伟、黄渤等主演的新片票房表现不佳，遭遇滑铁卢。今年电影市场整体不景气，五一档票房仅同比增长1.4%，春节档、清明档票房分别同比下滑40%、19%。4月曾出现单周票房不足2亿元的情况，创下近三年新低，院线长期缺少能持续吸引观影的话题性作品。</w:t>
      </w:r>
    </w:p>
    <w:p w14:paraId="7C9606F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://mp.weixin.qq.com/s/kBpov3ZFy4kfbLWRrEf4Cw</w:t>
      </w:r>
    </w:p>
    <w:p w14:paraId="229525EB" w14:textId="77777777" w:rsidR="000F7D3E" w:rsidRDefault="00000000">
      <w:pPr>
        <w:spacing w:before="200" w:after="120"/>
        <w:jc w:val="center"/>
      </w:pPr>
      <w:r>
        <w:rPr>
          <w:b/>
          <w:sz w:val="18"/>
        </w:rPr>
        <w:t>——————————————————————————————</w:t>
      </w:r>
    </w:p>
    <w:p w14:paraId="4EDC5E18" w14:textId="77777777" w:rsidR="000F7D3E" w:rsidRDefault="00000000">
      <w:pPr>
        <w:spacing w:after="120"/>
        <w:rPr>
          <w:lang w:eastAsia="zh-CN"/>
        </w:rPr>
      </w:pPr>
      <w:r>
        <w:rPr>
          <w:b/>
          <w:sz w:val="24"/>
          <w:lang w:eastAsia="zh-CN"/>
        </w:rPr>
        <w:t>四、【北京“超现场”亮相深圳文博会，超高清技术推动经典剧目全国展播】</w:t>
      </w:r>
    </w:p>
    <w:p w14:paraId="7712A19F" w14:textId="77777777" w:rsidR="000F7D3E" w:rsidRDefault="00000000">
      <w:pPr>
        <w:spacing w:after="120"/>
        <w:rPr>
          <w:lang w:eastAsia="zh-CN"/>
        </w:rPr>
      </w:pPr>
      <w:r>
        <w:rPr>
          <w:lang w:eastAsia="zh-CN"/>
        </w:rPr>
        <w:t xml:space="preserve">         来源：北京发布</w:t>
      </w:r>
    </w:p>
    <w:p w14:paraId="20CF47FA" w14:textId="77777777" w:rsidR="000F7D3E" w:rsidRDefault="00000000">
      <w:pPr>
        <w:spacing w:after="120"/>
        <w:rPr>
          <w:lang w:eastAsia="zh-CN"/>
        </w:rPr>
      </w:pPr>
      <w:r>
        <w:rPr>
          <w:lang w:eastAsia="zh-CN"/>
        </w:rPr>
        <w:t xml:space="preserve">         发布时间：2026-05-25 15:30:00</w:t>
      </w:r>
    </w:p>
    <w:p w14:paraId="4B08F4FF" w14:textId="77777777" w:rsidR="000F7D3E" w:rsidRDefault="00000000">
      <w:pPr>
        <w:spacing w:after="120"/>
        <w:jc w:val="both"/>
        <w:rPr>
          <w:lang w:eastAsia="zh-CN"/>
        </w:rPr>
      </w:pPr>
      <w:r>
        <w:rPr>
          <w:lang w:eastAsia="zh-CN"/>
        </w:rPr>
        <w:t xml:space="preserve">         内容摘要：5月21日至25日，第二十二届深圳文博会上，北京展区亮相</w:t>
      </w:r>
      <w:proofErr w:type="spellStart"/>
      <w:r>
        <w:rPr>
          <w:lang w:eastAsia="zh-CN"/>
        </w:rPr>
        <w:t>ULive</w:t>
      </w:r>
      <w:proofErr w:type="spellEnd"/>
      <w:r>
        <w:rPr>
          <w:lang w:eastAsia="zh-CN"/>
        </w:rPr>
        <w:t>“超现场”创新成果，展示广电级BT.2020广色域高色准超高清LED显示系统，以视听科技赋能文</w:t>
      </w:r>
      <w:r>
        <w:rPr>
          <w:lang w:eastAsia="zh-CN"/>
        </w:rPr>
        <w:lastRenderedPageBreak/>
        <w:t>化传播，成为焦点。内容由北京市广电局指导北京广播电视台撷取《林则徐》《阿依达》《四郎探母》等11部经典剧目及北京国际电影节影像片花循环展播，硬件来自中联超清的全链路技术方案，核心指标国际领先，吸引万余名观众体验。 “超现场”模式直击优质演艺资源分布不均、落地成本高等行业痛点，为基层剧场开辟新路径，并获年轻受众青睐。自2024年起，北京多部门联合指导，搭建数字视听技术体系，依托超高清全链条技术，将线下演出实时制作成数字内容推送全国。北京出台《超高清视听先锋行动计划（2024-2026）》等政策，业务覆盖31省区市、70余家剧院、200多家影院，完成超400场直播，惠及12万人次，场景扩展至影视盛典、体育赛事等。 中联超清启动“聚光计划”，甄选50家合作示范剧场，开放区域授权，提前锁定2027年排片资源。文博会期间，与13家影剧院团建立联系，拓展12省市商机，积累优质企业渠道。</w:t>
      </w:r>
    </w:p>
    <w:p w14:paraId="31ABB6C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://mp.weixin.qq.com/s/i6ga8ib9P0eRs3MOEVD2Bg</w:t>
      </w:r>
    </w:p>
    <w:p w14:paraId="239099FC" w14:textId="77777777" w:rsidR="000F7D3E" w:rsidRDefault="00000000">
      <w:pPr>
        <w:spacing w:before="200" w:after="120"/>
        <w:jc w:val="center"/>
      </w:pPr>
      <w:r>
        <w:rPr>
          <w:b/>
          <w:sz w:val="18"/>
        </w:rPr>
        <w:t>——————————————————————————————</w:t>
      </w:r>
    </w:p>
    <w:p w14:paraId="7D702545" w14:textId="77777777" w:rsidR="000F7D3E" w:rsidRDefault="00000000">
      <w:pPr>
        <w:spacing w:after="120"/>
        <w:rPr>
          <w:lang w:eastAsia="zh-CN"/>
        </w:rPr>
      </w:pPr>
      <w:r>
        <w:rPr>
          <w:b/>
          <w:sz w:val="24"/>
          <w:lang w:eastAsia="zh-CN"/>
        </w:rPr>
        <w:t>五、【韩国男团成为外交场合文化符号，特朗普访韩时曾受邀压轴表演】</w:t>
      </w:r>
    </w:p>
    <w:p w14:paraId="5252C845" w14:textId="77777777" w:rsidR="000F7D3E" w:rsidRDefault="00000000">
      <w:pPr>
        <w:spacing w:after="120"/>
        <w:rPr>
          <w:lang w:eastAsia="zh-CN"/>
        </w:rPr>
      </w:pPr>
      <w:r>
        <w:rPr>
          <w:lang w:eastAsia="zh-CN"/>
        </w:rPr>
        <w:t xml:space="preserve">         来源：正解局</w:t>
      </w:r>
    </w:p>
    <w:p w14:paraId="4CD9D0D0" w14:textId="77777777" w:rsidR="000F7D3E" w:rsidRDefault="00000000">
      <w:pPr>
        <w:spacing w:after="120"/>
        <w:rPr>
          <w:lang w:eastAsia="zh-CN"/>
        </w:rPr>
      </w:pPr>
      <w:r>
        <w:rPr>
          <w:lang w:eastAsia="zh-CN"/>
        </w:rPr>
        <w:t xml:space="preserve">         发布时间：2026-05-25 11:59:00</w:t>
      </w:r>
    </w:p>
    <w:p w14:paraId="5B2C9BEB" w14:textId="77777777" w:rsidR="000F7D3E" w:rsidRDefault="00000000">
      <w:pPr>
        <w:spacing w:after="120"/>
        <w:jc w:val="both"/>
        <w:rPr>
          <w:lang w:eastAsia="zh-CN"/>
        </w:rPr>
      </w:pPr>
      <w:r>
        <w:rPr>
          <w:lang w:eastAsia="zh-CN"/>
        </w:rPr>
        <w:t xml:space="preserve">         内容摘要：2019年，时任美国总统特朗普访问韩国期间，韩方在青瓦台晚宴上特意安排了韩国偶像团体作为压轴表演嘉宾，时任总统文在寅为此精心准备。这一事件凸显了韩国男团在韩国对外文化交流与外交场合中的特殊地位。文章指出，韩国男团不仅在国内拥有极高人气，更成为韩国文化输出的重要载体，甚至吸引了包括特朗普、拜登在内的外国政要的关注。这些政要虽与偶像明星在年龄、身份上存在巨大反差，但韩国男团凭借其精心打造的舞台表现、音乐作品和粉丝文化，成功跨越了国界与代际，成为韩国在国际舞台上的“国宝”级文化符号。文章通过这一具体外交案例，探讨了韩国男团如何从娱乐产业现象上升为国家文化软实力的代表，以及其在提升韩国国际形象、促进文化交流方面所发挥的独特作用。</w:t>
      </w:r>
    </w:p>
    <w:p w14:paraId="596676D6" w14:textId="77777777" w:rsidR="000F7D3E" w:rsidRDefault="00000000">
      <w:pPr>
        <w:spacing w:after="240"/>
      </w:pPr>
      <w:r>
        <w:rPr>
          <w:lang w:eastAsia="zh-CN"/>
        </w:rPr>
        <w:t xml:space="preserve">         </w:t>
      </w:r>
      <w:r>
        <w:t>文章链接：</w:t>
      </w:r>
      <w:r>
        <w:rPr>
          <w:color w:val="0000FF"/>
        </w:rPr>
        <w:t>http://mp.weixin.qq.com/s?__biz=MjM5MTU3Mzk2OA==&amp;mid=2654922049&amp;idx=3&amp;sn=ef84a6e552565e5fc57846b63fee21ec&amp;chksm=bcc504958915a74f8dbd80640db2edfef2956a4dd5ae2a1000f47a2123c69e58256f7e32c79b&amp;scene=0#rd</w:t>
      </w:r>
    </w:p>
    <w:p w14:paraId="4AE9E23B" w14:textId="77777777" w:rsidR="000F7D3E" w:rsidRDefault="00000000">
      <w:pPr>
        <w:spacing w:before="300"/>
        <w:rPr>
          <w:lang w:eastAsia="zh-CN"/>
        </w:rPr>
      </w:pPr>
      <w:bookmarkStart w:id="3" w:name="cat_4"/>
      <w:r>
        <w:rPr>
          <w:b/>
          <w:color w:val="000000"/>
          <w:sz w:val="32"/>
          <w:lang w:eastAsia="zh-CN"/>
        </w:rPr>
        <w:lastRenderedPageBreak/>
        <w:br/>
        <w:t>【科技产业动态与创新】</w:t>
      </w:r>
      <w:bookmarkEnd w:id="3"/>
    </w:p>
    <w:p w14:paraId="0998E042" w14:textId="77777777" w:rsidR="000F7D3E" w:rsidRDefault="00000000">
      <w:pPr>
        <w:spacing w:after="120"/>
        <w:rPr>
          <w:lang w:eastAsia="zh-CN"/>
        </w:rPr>
      </w:pPr>
      <w:r>
        <w:rPr>
          <w:b/>
          <w:sz w:val="24"/>
          <w:lang w:eastAsia="zh-CN"/>
        </w:rPr>
        <w:t>一、【华为发布“韬定律”以时间缩微替代几何缩微，2031年芯片等效密度达1.4纳米】</w:t>
      </w:r>
    </w:p>
    <w:p w14:paraId="48DFE9E4" w14:textId="77777777" w:rsidR="000F7D3E" w:rsidRDefault="00000000">
      <w:pPr>
        <w:spacing w:after="120"/>
        <w:rPr>
          <w:lang w:eastAsia="zh-CN"/>
        </w:rPr>
      </w:pPr>
      <w:r>
        <w:rPr>
          <w:lang w:eastAsia="zh-CN"/>
        </w:rPr>
        <w:t xml:space="preserve">         来源：钛媒体、东方财富网、财经杂志、司马平邦说、星海情报局、观察者网、牲产队、大何日拱一卒、城市财经（多来源整合）</w:t>
      </w:r>
    </w:p>
    <w:p w14:paraId="511CA638" w14:textId="77777777" w:rsidR="000F7D3E" w:rsidRDefault="00000000">
      <w:pPr>
        <w:spacing w:after="120"/>
        <w:rPr>
          <w:lang w:eastAsia="zh-CN"/>
        </w:rPr>
      </w:pPr>
      <w:r>
        <w:rPr>
          <w:lang w:eastAsia="zh-CN"/>
        </w:rPr>
        <w:t xml:space="preserve">         发布时间：2026-05-26 08:16:41</w:t>
      </w:r>
    </w:p>
    <w:p w14:paraId="53219CBE" w14:textId="77777777" w:rsidR="000F7D3E" w:rsidRDefault="00000000">
      <w:pPr>
        <w:spacing w:after="120"/>
        <w:jc w:val="both"/>
        <w:rPr>
          <w:lang w:eastAsia="zh-CN"/>
        </w:rPr>
      </w:pPr>
      <w:r>
        <w:rPr>
          <w:lang w:eastAsia="zh-CN"/>
        </w:rPr>
        <w:t xml:space="preserve">         内容摘要：华为发布“韬定律”：时间缩微替代几何缩微，2031年芯片等效密度达1.4纳米 2026年5月25日，华为半导体业务部总裁何庭波在ISCAS 2026上发布“韬（</w:t>
      </w:r>
      <w:r>
        <w:t>τ</w:t>
      </w:r>
      <w:r>
        <w:rPr>
          <w:lang w:eastAsia="zh-CN"/>
        </w:rPr>
        <w:t xml:space="preserve">）定律”，核心以“时间缩微”替代传统“几何缩微”，通过逻辑折叠压缩信号时延提升晶体管密度，不再依赖先进光刻机。华为已基于该路径量产381款芯片，覆盖移动终端、AI加速器、汽车电子等五大品类。2026年秋季将发布首款逻辑折叠麒麟芯片，麒麟2026在制程冻结下晶体管密度从155 </w:t>
      </w:r>
      <w:proofErr w:type="spellStart"/>
      <w:r>
        <w:rPr>
          <w:lang w:eastAsia="zh-CN"/>
        </w:rPr>
        <w:t>MTr</w:t>
      </w:r>
      <w:proofErr w:type="spellEnd"/>
      <w:r>
        <w:rPr>
          <w:lang w:eastAsia="zh-CN"/>
        </w:rPr>
        <w:t xml:space="preserve">/mm²升至238 </w:t>
      </w:r>
      <w:proofErr w:type="spellStart"/>
      <w:r>
        <w:rPr>
          <w:lang w:eastAsia="zh-CN"/>
        </w:rPr>
        <w:t>MTr</w:t>
      </w:r>
      <w:proofErr w:type="spellEnd"/>
      <w:r>
        <w:rPr>
          <w:lang w:eastAsia="zh-CN"/>
        </w:rPr>
        <w:t>/mm²（涨幅55%），能效提升41%，主频达3.1 GHz。华为预计2031年高端芯片等效密度达1.4纳米制程水平，2030年后昇腾AI芯片也将采用该技术。该定律发布后A股半导体板块大涨，科创50涨5.88%，中芯国际涨超18%，华虹公司涨20%，但半导体材料设备指数PE达142倍，PB分位98%，产业资本密集减持，中微公司、澜起科技等七家公司披露减持计划约127亿元。市场机构指出，韬定律开辟3D逻辑堆叠新趋势，先进封装市场规模预计2030年达794亿美元，2.5D/3D封装年复合增长率37%。</w:t>
      </w:r>
    </w:p>
    <w:p w14:paraId="4B86FC2A" w14:textId="77777777" w:rsidR="000F7D3E" w:rsidRDefault="00000000">
      <w:pPr>
        <w:spacing w:after="240"/>
        <w:rPr>
          <w:lang w:eastAsia="zh-CN"/>
        </w:rPr>
      </w:pPr>
      <w:r>
        <w:rPr>
          <w:b/>
          <w:lang w:eastAsia="zh-CN"/>
        </w:rPr>
        <w:t xml:space="preserve">         来源列表：</w:t>
      </w:r>
    </w:p>
    <w:p w14:paraId="1484BA9E" w14:textId="77777777" w:rsidR="000F7D3E" w:rsidRDefault="00000000">
      <w:pPr>
        <w:spacing w:after="40"/>
        <w:ind w:left="360"/>
        <w:rPr>
          <w:lang w:eastAsia="zh-CN"/>
        </w:rPr>
      </w:pPr>
      <w:r>
        <w:rPr>
          <w:lang w:eastAsia="zh-CN"/>
        </w:rPr>
        <w:t>• 《</w:t>
      </w:r>
      <w:r>
        <w:fldChar w:fldCharType="begin"/>
      </w:r>
      <w:r>
        <w:rPr>
          <w:lang w:eastAsia="zh-CN"/>
        </w:rPr>
        <w:instrText>HYPERLINK "https://mp.weixin.qq.com/s/5kLLpLllQVR5gguClhcG4A" \h</w:instrText>
      </w:r>
      <w:r>
        <w:fldChar w:fldCharType="separate"/>
      </w:r>
      <w:r>
        <w:rPr>
          <w:color w:val="0000FF"/>
          <w:u w:val="single"/>
          <w:lang w:eastAsia="zh-CN"/>
        </w:rPr>
        <w:t>“韬定律”问世，全世界颤栗，任正非是谁？再一次被证明｜2218</w:t>
      </w:r>
      <w:r>
        <w:fldChar w:fldCharType="end"/>
      </w:r>
      <w:r>
        <w:rPr>
          <w:lang w:eastAsia="zh-CN"/>
        </w:rPr>
        <w:t>》（司马平邦说）</w:t>
      </w:r>
    </w:p>
    <w:p w14:paraId="42F7ED54" w14:textId="77777777" w:rsidR="000F7D3E" w:rsidRDefault="00000000">
      <w:pPr>
        <w:spacing w:after="40"/>
        <w:ind w:left="360"/>
        <w:rPr>
          <w:lang w:eastAsia="zh-CN"/>
        </w:rPr>
      </w:pPr>
      <w:r>
        <w:rPr>
          <w:lang w:eastAsia="zh-CN"/>
        </w:rPr>
        <w:t>• 《</w:t>
      </w:r>
      <w:r>
        <w:fldChar w:fldCharType="begin"/>
      </w:r>
      <w:r>
        <w:rPr>
          <w:lang w:eastAsia="zh-CN"/>
        </w:rPr>
        <w:instrText>HYPERLINK "https://mp.weixin.qq.com/s/J9lex_bAA2iadpco6dni-g" \h</w:instrText>
      </w:r>
      <w:r>
        <w:fldChar w:fldCharType="separate"/>
      </w:r>
      <w:r>
        <w:rPr>
          <w:color w:val="0000FF"/>
          <w:u w:val="single"/>
          <w:lang w:eastAsia="zh-CN"/>
        </w:rPr>
        <w:t>80岁正是奋斗的年纪</w:t>
      </w:r>
      <w:r>
        <w:fldChar w:fldCharType="end"/>
      </w:r>
      <w:r>
        <w:rPr>
          <w:lang w:eastAsia="zh-CN"/>
        </w:rPr>
        <w:t>》（大何日拱一卒）</w:t>
      </w:r>
    </w:p>
    <w:p w14:paraId="3C58969E" w14:textId="77777777" w:rsidR="000F7D3E" w:rsidRDefault="00000000">
      <w:pPr>
        <w:spacing w:after="40"/>
        <w:ind w:left="360"/>
        <w:rPr>
          <w:lang w:eastAsia="zh-CN"/>
        </w:rPr>
      </w:pPr>
      <w:r>
        <w:rPr>
          <w:lang w:eastAsia="zh-CN"/>
        </w:rPr>
        <w:t>• 《</w:t>
      </w:r>
      <w:r>
        <w:fldChar w:fldCharType="begin"/>
      </w:r>
      <w:r>
        <w:rPr>
          <w:lang w:eastAsia="zh-CN"/>
        </w:rPr>
        <w:instrText>HYPERLINK "https://mp.weixin.qq.com/s/TiYLwB0aOSsK2zfot3Af1Q" \h</w:instrText>
      </w:r>
      <w:r>
        <w:fldChar w:fldCharType="separate"/>
      </w:r>
      <w:r>
        <w:rPr>
          <w:color w:val="0000FF"/>
          <w:u w:val="single"/>
          <w:lang w:eastAsia="zh-CN"/>
        </w:rPr>
        <w:t>晶体管密度单代涨55%不靠新制程：华为“韬（</w:t>
      </w:r>
      <w:r>
        <w:rPr>
          <w:color w:val="0000FF"/>
          <w:u w:val="single"/>
        </w:rPr>
        <w:t>τ</w:t>
      </w:r>
      <w:r>
        <w:rPr>
          <w:color w:val="0000FF"/>
          <w:u w:val="single"/>
          <w:lang w:eastAsia="zh-CN"/>
        </w:rPr>
        <w:t>）定律”说了什么</w:t>
      </w:r>
      <w:r>
        <w:fldChar w:fldCharType="end"/>
      </w:r>
      <w:r>
        <w:rPr>
          <w:lang w:eastAsia="zh-CN"/>
        </w:rPr>
        <w:t>》（钛媒体）</w:t>
      </w:r>
    </w:p>
    <w:p w14:paraId="2D9702D7" w14:textId="77777777" w:rsidR="000F7D3E" w:rsidRDefault="00000000">
      <w:pPr>
        <w:spacing w:after="40"/>
        <w:ind w:left="360"/>
        <w:rPr>
          <w:lang w:eastAsia="zh-CN"/>
        </w:rPr>
      </w:pPr>
      <w:r>
        <w:rPr>
          <w:lang w:eastAsia="zh-CN"/>
        </w:rPr>
        <w:t>• 《</w:t>
      </w:r>
      <w:r>
        <w:fldChar w:fldCharType="begin"/>
      </w:r>
      <w:r>
        <w:rPr>
          <w:lang w:eastAsia="zh-CN"/>
        </w:rPr>
        <w:instrText>HYPERLINK "http://mp.weixin.qq.com/s?__biz=MzkzODU2OTk1Mg==&amp;mid=2247534272&amp;idx=1&amp;sn=be53e66145c8f17463c1d9abcc7a8271&amp;chksm=c354ab17311e3f7fae681e1fe2246a40435911954568e048d87b6bfd79af0cbb53efa2db639f&amp;scene=0" \l "rd" \h</w:instrText>
      </w:r>
      <w:r>
        <w:fldChar w:fldCharType="separate"/>
      </w:r>
      <w:r>
        <w:rPr>
          <w:color w:val="0000FF"/>
          <w:u w:val="single"/>
          <w:lang w:eastAsia="zh-CN"/>
        </w:rPr>
        <w:t>不用EUV光刻机，华为“韬定律”改写芯片规则！</w:t>
      </w:r>
      <w:r>
        <w:fldChar w:fldCharType="end"/>
      </w:r>
      <w:r>
        <w:rPr>
          <w:lang w:eastAsia="zh-CN"/>
        </w:rPr>
        <w:t>》（牲产队）</w:t>
      </w:r>
    </w:p>
    <w:p w14:paraId="1554CAF9" w14:textId="77777777" w:rsidR="000F7D3E" w:rsidRDefault="00000000">
      <w:pPr>
        <w:spacing w:after="40"/>
        <w:ind w:left="360"/>
        <w:rPr>
          <w:lang w:eastAsia="zh-CN"/>
        </w:rPr>
      </w:pPr>
      <w:r>
        <w:rPr>
          <w:lang w:eastAsia="zh-CN"/>
        </w:rPr>
        <w:t>• 《</w:t>
      </w:r>
      <w:r>
        <w:fldChar w:fldCharType="begin"/>
      </w:r>
      <w:r>
        <w:rPr>
          <w:lang w:eastAsia="zh-CN"/>
        </w:rPr>
        <w:instrText>HYPERLINK "https://mp.weixin.qq.com/s/IZndgo1aopf5jemr3IHr2w" \h</w:instrText>
      </w:r>
      <w:r>
        <w:fldChar w:fldCharType="separate"/>
      </w:r>
      <w:r>
        <w:rPr>
          <w:color w:val="0000FF"/>
          <w:u w:val="single"/>
          <w:lang w:eastAsia="zh-CN"/>
        </w:rPr>
        <w:t>华为“韬定律”刷屏！一图梳理半导体相关概念股</w:t>
      </w:r>
      <w:r>
        <w:fldChar w:fldCharType="end"/>
      </w:r>
      <w:r>
        <w:rPr>
          <w:lang w:eastAsia="zh-CN"/>
        </w:rPr>
        <w:t>》（东方财富网）</w:t>
      </w:r>
    </w:p>
    <w:p w14:paraId="70FB7644" w14:textId="77777777" w:rsidR="000F7D3E" w:rsidRDefault="00000000">
      <w:pPr>
        <w:spacing w:after="40"/>
        <w:ind w:left="360"/>
        <w:rPr>
          <w:lang w:eastAsia="zh-CN"/>
        </w:rPr>
      </w:pPr>
      <w:r>
        <w:rPr>
          <w:lang w:eastAsia="zh-CN"/>
        </w:rPr>
        <w:t>• 《</w:t>
      </w:r>
      <w:r>
        <w:fldChar w:fldCharType="begin"/>
      </w:r>
      <w:r>
        <w:rPr>
          <w:lang w:eastAsia="zh-CN"/>
        </w:rPr>
        <w:instrText>HYPERLINK "https://mp.weixin.qq.com/s/HPjHcRprKuEP8Wiv5YKNdw" \h</w:instrText>
      </w:r>
      <w:r>
        <w:fldChar w:fldCharType="separate"/>
      </w:r>
      <w:r>
        <w:rPr>
          <w:color w:val="0000FF"/>
          <w:u w:val="single"/>
          <w:lang w:eastAsia="zh-CN"/>
        </w:rPr>
        <w:t>华为“韬定律”点燃半导体行情，科创50涨近6%</w:t>
      </w:r>
      <w:r>
        <w:fldChar w:fldCharType="end"/>
      </w:r>
      <w:r>
        <w:rPr>
          <w:lang w:eastAsia="zh-CN"/>
        </w:rPr>
        <w:t>》（财经杂志）</w:t>
      </w:r>
    </w:p>
    <w:p w14:paraId="79F4F74D" w14:textId="77777777" w:rsidR="000F7D3E" w:rsidRDefault="00000000">
      <w:pPr>
        <w:spacing w:after="40"/>
        <w:ind w:left="360"/>
        <w:rPr>
          <w:lang w:eastAsia="zh-CN"/>
        </w:rPr>
      </w:pPr>
      <w:r>
        <w:rPr>
          <w:lang w:eastAsia="zh-CN"/>
        </w:rPr>
        <w:t>• 《</w:t>
      </w:r>
      <w:r>
        <w:fldChar w:fldCharType="begin"/>
      </w:r>
      <w:r>
        <w:rPr>
          <w:lang w:eastAsia="zh-CN"/>
        </w:rPr>
        <w:instrText>HYPERLINK "http://mp.weixin.qq.com/s?__biz=MzI5MDQxNzE1NQ==&amp;mid=2247516158&amp;idx=1&amp;sn=7ddfb3d91336179932c23fb8fb3497fe&amp;chksm=ed41b60de16851d3b87a30b8390e85f3bdc1bc06ccfdba3937ff33ed7740f5a34f9a163a254d&amp;scene=0" \l "rd" \h</w:instrText>
      </w:r>
      <w:r>
        <w:fldChar w:fldCharType="separate"/>
      </w:r>
      <w:r>
        <w:rPr>
          <w:color w:val="0000FF"/>
          <w:u w:val="single"/>
          <w:lang w:eastAsia="zh-CN"/>
        </w:rPr>
        <w:t>一分钟看懂华为“韬定律”</w:t>
      </w:r>
      <w:r>
        <w:fldChar w:fldCharType="end"/>
      </w:r>
      <w:r>
        <w:rPr>
          <w:lang w:eastAsia="zh-CN"/>
        </w:rPr>
        <w:t>》（星海情报局）</w:t>
      </w:r>
    </w:p>
    <w:p w14:paraId="45C034B1" w14:textId="77777777" w:rsidR="000F7D3E" w:rsidRDefault="00000000">
      <w:pPr>
        <w:spacing w:after="40"/>
        <w:ind w:left="360"/>
        <w:rPr>
          <w:lang w:eastAsia="zh-CN"/>
        </w:rPr>
      </w:pPr>
      <w:r>
        <w:rPr>
          <w:lang w:eastAsia="zh-CN"/>
        </w:rPr>
        <w:lastRenderedPageBreak/>
        <w:t>• 《</w:t>
      </w:r>
      <w:r>
        <w:fldChar w:fldCharType="begin"/>
      </w:r>
      <w:r>
        <w:rPr>
          <w:lang w:eastAsia="zh-CN"/>
        </w:rPr>
        <w:instrText>HYPERLINK "https://mp.weixin.qq.com/s/RoqfwadPP-dtIuwx_37OuA" \h</w:instrText>
      </w:r>
      <w:r>
        <w:fldChar w:fldCharType="separate"/>
      </w:r>
      <w:r>
        <w:rPr>
          <w:color w:val="0000FF"/>
          <w:u w:val="single"/>
          <w:lang w:eastAsia="zh-CN"/>
        </w:rPr>
        <w:t>华为提出“韬定律”，2031年芯片等效密度有望达到1.4纳米</w:t>
      </w:r>
      <w:r>
        <w:fldChar w:fldCharType="end"/>
      </w:r>
      <w:r>
        <w:rPr>
          <w:lang w:eastAsia="zh-CN"/>
        </w:rPr>
        <w:t>》（财经杂志）</w:t>
      </w:r>
    </w:p>
    <w:p w14:paraId="79B23D8B" w14:textId="77777777" w:rsidR="000F7D3E" w:rsidRDefault="00000000">
      <w:pPr>
        <w:spacing w:after="40"/>
        <w:ind w:left="360"/>
        <w:rPr>
          <w:lang w:eastAsia="zh-CN"/>
        </w:rPr>
      </w:pPr>
      <w:r>
        <w:rPr>
          <w:lang w:eastAsia="zh-CN"/>
        </w:rPr>
        <w:t>• 《</w:t>
      </w:r>
      <w:r>
        <w:fldChar w:fldCharType="begin"/>
      </w:r>
      <w:r>
        <w:rPr>
          <w:lang w:eastAsia="zh-CN"/>
        </w:rPr>
        <w:instrText>HYPERLINK "https://mp.weixin.qq.com/s/5oMivAOCX5BS3uakmz7DiQ" \h</w:instrText>
      </w:r>
      <w:r>
        <w:fldChar w:fldCharType="separate"/>
      </w:r>
      <w:r>
        <w:rPr>
          <w:color w:val="0000FF"/>
          <w:u w:val="single"/>
          <w:lang w:eastAsia="zh-CN"/>
        </w:rPr>
        <w:t>2031年等效1.4纳米，华为提出的韬定律到底是什么？</w:t>
      </w:r>
      <w:r>
        <w:fldChar w:fldCharType="end"/>
      </w:r>
      <w:r>
        <w:rPr>
          <w:lang w:eastAsia="zh-CN"/>
        </w:rPr>
        <w:t>》（观察者网）</w:t>
      </w:r>
    </w:p>
    <w:p w14:paraId="45EFF621" w14:textId="77777777" w:rsidR="000F7D3E" w:rsidRDefault="00000000">
      <w:pPr>
        <w:spacing w:after="40"/>
        <w:ind w:left="360"/>
        <w:rPr>
          <w:lang w:eastAsia="zh-CN"/>
        </w:rPr>
      </w:pPr>
      <w:r>
        <w:rPr>
          <w:lang w:eastAsia="zh-CN"/>
        </w:rPr>
        <w:t>• 《</w:t>
      </w:r>
      <w:r>
        <w:fldChar w:fldCharType="begin"/>
      </w:r>
      <w:r>
        <w:rPr>
          <w:lang w:eastAsia="zh-CN"/>
        </w:rPr>
        <w:instrText>HYPERLINK "http://mp.weixin.qq.com/s?__biz=MzAwNTc2Mzc0Ng==&amp;mid=2652280993&amp;idx=2&amp;sn=c49c1a96f45a5660164ee6ced2c2748e&amp;chksm=81f384a7c89d48a228bee206c6350f4ff0f18597c3a2778e9756b30586c16979ab0812cfaaea&amp;scene=0" \l "rd" \h</w:instrText>
      </w:r>
      <w:r>
        <w:fldChar w:fldCharType="separate"/>
      </w:r>
      <w:r>
        <w:rPr>
          <w:color w:val="0000FF"/>
          <w:u w:val="single"/>
          <w:lang w:eastAsia="zh-CN"/>
        </w:rPr>
        <w:t>企业动态 | 华为2031年芯片性能达到1.4纳米，攻守易形了</w:t>
      </w:r>
      <w:r>
        <w:fldChar w:fldCharType="end"/>
      </w:r>
      <w:r>
        <w:rPr>
          <w:lang w:eastAsia="zh-CN"/>
        </w:rPr>
        <w:t>》（城市财经）</w:t>
      </w:r>
    </w:p>
    <w:p w14:paraId="21C23AC3" w14:textId="77777777" w:rsidR="000F7D3E" w:rsidRDefault="00000000">
      <w:pPr>
        <w:spacing w:before="200" w:after="120"/>
        <w:jc w:val="center"/>
      </w:pPr>
      <w:r>
        <w:rPr>
          <w:b/>
          <w:sz w:val="18"/>
        </w:rPr>
        <w:t>——————————————————————————————</w:t>
      </w:r>
    </w:p>
    <w:p w14:paraId="33551E76" w14:textId="77777777" w:rsidR="000F7D3E" w:rsidRDefault="00000000">
      <w:pPr>
        <w:spacing w:after="120"/>
        <w:rPr>
          <w:lang w:eastAsia="zh-CN"/>
        </w:rPr>
      </w:pPr>
      <w:r>
        <w:rPr>
          <w:b/>
          <w:sz w:val="24"/>
          <w:lang w:eastAsia="zh-CN"/>
        </w:rPr>
        <w:t>二、【竹马创新完成数千万天使+轮融资，商汤国香资本领投】</w:t>
      </w:r>
    </w:p>
    <w:p w14:paraId="637E639D" w14:textId="77777777" w:rsidR="000F7D3E" w:rsidRDefault="00000000">
      <w:pPr>
        <w:spacing w:after="120"/>
        <w:rPr>
          <w:lang w:eastAsia="zh-CN"/>
        </w:rPr>
      </w:pPr>
      <w:r>
        <w:rPr>
          <w:lang w:eastAsia="zh-CN"/>
        </w:rPr>
        <w:t xml:space="preserve">         来源：36氪</w:t>
      </w:r>
    </w:p>
    <w:p w14:paraId="02C07A92" w14:textId="77777777" w:rsidR="000F7D3E" w:rsidRDefault="00000000">
      <w:pPr>
        <w:spacing w:after="120"/>
        <w:rPr>
          <w:lang w:eastAsia="zh-CN"/>
        </w:rPr>
      </w:pPr>
      <w:r>
        <w:rPr>
          <w:lang w:eastAsia="zh-CN"/>
        </w:rPr>
        <w:t xml:space="preserve">         发布时间：2026-05-26 07:57:06</w:t>
      </w:r>
    </w:p>
    <w:p w14:paraId="2D2AE22C" w14:textId="77777777" w:rsidR="000F7D3E" w:rsidRDefault="00000000">
      <w:pPr>
        <w:spacing w:after="120"/>
        <w:jc w:val="both"/>
        <w:rPr>
          <w:lang w:eastAsia="zh-CN"/>
        </w:rPr>
      </w:pPr>
      <w:r>
        <w:rPr>
          <w:lang w:eastAsia="zh-CN"/>
        </w:rPr>
        <w:t xml:space="preserve">         内容摘要：消费级空间相机公司竹马创新完成数千万天使+轮融资，由商汤国香资本领投，鼎晖VGC、峰瑞资本跟投，资金用于产品研发、量产准备及海外市场拓展。公司成立于2025年11月，以</w:t>
      </w:r>
      <w:proofErr w:type="spellStart"/>
      <w:r>
        <w:rPr>
          <w:lang w:eastAsia="zh-CN"/>
        </w:rPr>
        <w:t>Camera+AI</w:t>
      </w:r>
      <w:proofErr w:type="spellEnd"/>
      <w:r>
        <w:rPr>
          <w:lang w:eastAsia="zh-CN"/>
        </w:rPr>
        <w:t>为核心，定义新AI硬件品类——空间相机，既是消费级3D内容创作工具，也是具身智能与世界模型的真实三维数据入口。 创始人张吉曾任群核科技副总裁，首席科学家过洁为南京大学长聘副教授、3DGS领域顶尖科学家，团队具备从三维数据采集到云端计算的全栈能力。首款产品Pebble将3D Gaussian Splatting、多传感器融合、端云协同与AI原生交互封装进消费级设备，实现“所见即所扫、所扫即所得”，目前仍在研发阶段。 随着具身智能与VLA大模型兴起，行业对真实三维数据需求激增。传统机器人训练依赖遥操作数据，成本高、难规模化，而第一视角人类视频、空间传感器数据等成为新“主食”。竹马通过空间相机采集带有第一视角、三维结构、语义信息和真实尺度的数据，成为机器人时代的数据采集基础设施，帮助构建空间世界模型，反哺具身智能仿真与训练。</w:t>
      </w:r>
    </w:p>
    <w:p w14:paraId="61336F2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://mp.weixin.qq.com/s/rTZ__pEANRnJy3-blYOzDw</w:t>
      </w:r>
    </w:p>
    <w:p w14:paraId="0D3B17DD" w14:textId="77777777" w:rsidR="000F7D3E" w:rsidRDefault="00000000">
      <w:pPr>
        <w:spacing w:before="200" w:after="120"/>
        <w:jc w:val="center"/>
      </w:pPr>
      <w:r>
        <w:rPr>
          <w:b/>
          <w:sz w:val="18"/>
        </w:rPr>
        <w:t>——————————————————————————————</w:t>
      </w:r>
    </w:p>
    <w:p w14:paraId="2F0F28B7" w14:textId="77777777" w:rsidR="000F7D3E" w:rsidRDefault="00000000">
      <w:pPr>
        <w:spacing w:after="120"/>
        <w:rPr>
          <w:lang w:eastAsia="zh-CN"/>
        </w:rPr>
      </w:pPr>
      <w:r>
        <w:rPr>
          <w:b/>
          <w:sz w:val="24"/>
          <w:lang w:eastAsia="zh-CN"/>
        </w:rPr>
        <w:t>三、【AI产品测评社区“观猹”获红杉中国与华兴资本种子轮融资，入驻项目近2000个】</w:t>
      </w:r>
    </w:p>
    <w:p w14:paraId="7399CD7E" w14:textId="77777777" w:rsidR="000F7D3E" w:rsidRDefault="00000000">
      <w:pPr>
        <w:spacing w:after="120"/>
        <w:rPr>
          <w:lang w:eastAsia="zh-CN"/>
        </w:rPr>
      </w:pPr>
      <w:r>
        <w:rPr>
          <w:lang w:eastAsia="zh-CN"/>
        </w:rPr>
        <w:t xml:space="preserve">         来源：36氪</w:t>
      </w:r>
    </w:p>
    <w:p w14:paraId="6E6D52E2" w14:textId="77777777" w:rsidR="000F7D3E" w:rsidRDefault="00000000">
      <w:pPr>
        <w:spacing w:after="120"/>
        <w:rPr>
          <w:lang w:eastAsia="zh-CN"/>
        </w:rPr>
      </w:pPr>
      <w:r>
        <w:rPr>
          <w:lang w:eastAsia="zh-CN"/>
        </w:rPr>
        <w:t xml:space="preserve">         发布时间：2026-05-26 07:57:06</w:t>
      </w:r>
    </w:p>
    <w:p w14:paraId="73118888" w14:textId="77777777" w:rsidR="000F7D3E" w:rsidRDefault="00000000">
      <w:pPr>
        <w:spacing w:after="120"/>
        <w:jc w:val="both"/>
        <w:rPr>
          <w:lang w:eastAsia="zh-CN"/>
        </w:rPr>
      </w:pPr>
      <w:r>
        <w:rPr>
          <w:lang w:eastAsia="zh-CN"/>
        </w:rPr>
        <w:t xml:space="preserve">         内容摘要：“观猹”是一款AI产品测评社区平台，旨在为初创公司提供公正曝光机会，打破融资和背景主导的评价体系。平台由02年出生的仲泰于2025年7月创立，他已有6年创业经验。核心机制包括：严格筛选“观猹员”（需通过考试或定向邀请），确保真人撰写点</w:t>
      </w:r>
      <w:r>
        <w:rPr>
          <w:lang w:eastAsia="zh-CN"/>
        </w:rPr>
        <w:lastRenderedPageBreak/>
        <w:t>评，并设置机器和人工审核；项目入驻无门槛，但推流依赖用户评分和热度。上线半年，入驻项目近2000个，“观猹员”近5000人，月活数十万，多个项目在此起步并获得融资。 “观猹”不仅提供点评，还提供统一登录SDK、支付SDK、营销服务及Token补贴（通过模型聚合平台</w:t>
      </w:r>
      <w:proofErr w:type="spellStart"/>
      <w:r>
        <w:rPr>
          <w:lang w:eastAsia="zh-CN"/>
        </w:rPr>
        <w:t>TokenDance</w:t>
      </w:r>
      <w:proofErr w:type="spellEnd"/>
      <w:r>
        <w:rPr>
          <w:lang w:eastAsia="zh-CN"/>
        </w:rPr>
        <w:t>亏本运营），以降低初创团队和一人公司的运营成本。商业模式为广告和渠道费，仲泰称此为“劫富济贫”——与大厂合作赚钱，补贴开发者。近期，“观猹”（似一科技）完成红杉中国和华兴资本的种子轮融资。红杉合伙人公元称其为“超级节点”，华兴CEO王力行强调其连接AI builder与用户的独特价值。 仲泰认为，AI行业最稀缺的是“真实”，虚假评价和数据泛滥。他观察到，AI产品存活窗口期已从一年前的6个月缩短至3个月，计划推出“AI坟墓”板块记录失败案例。</w:t>
      </w:r>
    </w:p>
    <w:p w14:paraId="02AFC0EC"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://mp.weixin.qq.com/s/ifCqRyYB2LQO5uiiNN6UwA</w:t>
      </w:r>
    </w:p>
    <w:p w14:paraId="2B88C66C" w14:textId="77777777" w:rsidR="000F7D3E" w:rsidRDefault="00000000">
      <w:pPr>
        <w:spacing w:before="200" w:after="120"/>
        <w:jc w:val="center"/>
      </w:pPr>
      <w:r>
        <w:rPr>
          <w:b/>
          <w:sz w:val="18"/>
        </w:rPr>
        <w:t>——————————————————————————————</w:t>
      </w:r>
    </w:p>
    <w:p w14:paraId="3930E8EA" w14:textId="77777777" w:rsidR="000F7D3E" w:rsidRDefault="00000000">
      <w:pPr>
        <w:spacing w:after="120"/>
        <w:rPr>
          <w:lang w:eastAsia="zh-CN"/>
        </w:rPr>
      </w:pPr>
      <w:r>
        <w:rPr>
          <w:b/>
          <w:sz w:val="24"/>
          <w:lang w:eastAsia="zh-CN"/>
        </w:rPr>
        <w:t>四、【谷歌CEO皮查伊承认Gemini在编程领域落后，称AI发展速度前所未有】</w:t>
      </w:r>
    </w:p>
    <w:p w14:paraId="24643506" w14:textId="77777777" w:rsidR="000F7D3E" w:rsidRDefault="00000000">
      <w:pPr>
        <w:spacing w:after="120"/>
        <w:rPr>
          <w:lang w:eastAsia="zh-CN"/>
        </w:rPr>
      </w:pPr>
      <w:r>
        <w:rPr>
          <w:lang w:eastAsia="zh-CN"/>
        </w:rPr>
        <w:t xml:space="preserve">         来源：36氪</w:t>
      </w:r>
    </w:p>
    <w:p w14:paraId="3352DCC1" w14:textId="77777777" w:rsidR="000F7D3E" w:rsidRDefault="00000000">
      <w:pPr>
        <w:spacing w:after="120"/>
        <w:rPr>
          <w:lang w:eastAsia="zh-CN"/>
        </w:rPr>
      </w:pPr>
      <w:r>
        <w:rPr>
          <w:lang w:eastAsia="zh-CN"/>
        </w:rPr>
        <w:t xml:space="preserve">         发布时间：2026-05-25 22:22:02</w:t>
      </w:r>
    </w:p>
    <w:p w14:paraId="0CEBAD16" w14:textId="77777777" w:rsidR="000F7D3E" w:rsidRDefault="00000000">
      <w:pPr>
        <w:spacing w:after="120"/>
        <w:jc w:val="both"/>
        <w:rPr>
          <w:lang w:eastAsia="zh-CN"/>
        </w:rPr>
      </w:pPr>
      <w:r>
        <w:rPr>
          <w:lang w:eastAsia="zh-CN"/>
        </w:rPr>
        <w:t xml:space="preserve">         内容摘要：谷歌CEO桑达尔·皮查伊在《纽约时报》科技播客采访中坦承，谷歌的AI模型Gemini在编程（Coding）领域确实存在落后。他表示，尽管谷歌在文本、多模态、语音、音频和推理等整体能力上仍具优势，但在带工具调用的智能体编程、指令跟随以及需要多步骤的长期任务方面，谷歌尚未站到最前沿。皮查伊指出，行业变化极快，30到60天的变化相当于过去5年，谷歌正在通过新发布的Gemini 3.5 Flash等产品追赶，并强调真实使用数据对编程能力迭代至关重要。他还提到，谷歌内部工具Antigravity 2.0的token使用量每周翻倍，显示出模型被广泛使用。 关于搜索业务，皮查伊表示谷歌不会突然全面切换到AI Mode，而是会以有节奏的方式推进产品演进，确保用户预期得到满足，同时传统搜索的链接和信息来源仍会保留。他承认公众对AI的焦虑有道理，因为AI发展太快，可能影响工作、收入和未来生活，但认为未来不会像悲观预测那样糟糕。对于即将毕业的年轻人，皮查伊持乐观态度，认为AI将像电子表格一样降低门槛，让更多人能写代码，并帮助医生等职业节省时间，专注于核心工作。</w:t>
      </w:r>
    </w:p>
    <w:p w14:paraId="485BD7B8"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://mp.weixin.qq.com/s/ZLPki-gJCFROXdzX_5WHNg</w:t>
      </w:r>
    </w:p>
    <w:p w14:paraId="066F8690" w14:textId="77777777" w:rsidR="000F7D3E" w:rsidRDefault="00000000">
      <w:pPr>
        <w:spacing w:before="200" w:after="120"/>
        <w:jc w:val="center"/>
      </w:pPr>
      <w:r>
        <w:rPr>
          <w:b/>
          <w:sz w:val="18"/>
        </w:rPr>
        <w:t>——————————————————————————————</w:t>
      </w:r>
    </w:p>
    <w:p w14:paraId="7F89F82F" w14:textId="77777777" w:rsidR="000F7D3E" w:rsidRDefault="00000000">
      <w:pPr>
        <w:spacing w:after="120"/>
        <w:rPr>
          <w:lang w:eastAsia="zh-CN"/>
        </w:rPr>
      </w:pPr>
      <w:r>
        <w:rPr>
          <w:b/>
          <w:sz w:val="24"/>
          <w:lang w:eastAsia="zh-CN"/>
        </w:rPr>
        <w:lastRenderedPageBreak/>
        <w:t>五、【AI大模型依赖的Token机制被指限制语言深层理解，学者呼吁突破离散符号范式】</w:t>
      </w:r>
    </w:p>
    <w:p w14:paraId="6B0313EA" w14:textId="77777777" w:rsidR="000F7D3E" w:rsidRDefault="00000000">
      <w:pPr>
        <w:spacing w:after="120"/>
        <w:rPr>
          <w:lang w:eastAsia="zh-CN"/>
        </w:rPr>
      </w:pPr>
      <w:r>
        <w:rPr>
          <w:lang w:eastAsia="zh-CN"/>
        </w:rPr>
        <w:t xml:space="preserve">         来源：虎嗅APP</w:t>
      </w:r>
    </w:p>
    <w:p w14:paraId="701FE6F9" w14:textId="77777777" w:rsidR="000F7D3E" w:rsidRDefault="00000000">
      <w:pPr>
        <w:spacing w:after="120"/>
        <w:rPr>
          <w:lang w:eastAsia="zh-CN"/>
        </w:rPr>
      </w:pPr>
      <w:r>
        <w:rPr>
          <w:lang w:eastAsia="zh-CN"/>
        </w:rPr>
        <w:t xml:space="preserve">         发布时间：2026-05-25 22:03:00</w:t>
      </w:r>
    </w:p>
    <w:p w14:paraId="12ECDF1D" w14:textId="77777777" w:rsidR="000F7D3E" w:rsidRDefault="00000000">
      <w:pPr>
        <w:spacing w:after="120"/>
        <w:jc w:val="both"/>
        <w:rPr>
          <w:lang w:eastAsia="zh-CN"/>
        </w:rPr>
      </w:pPr>
      <w:r>
        <w:rPr>
          <w:lang w:eastAsia="zh-CN"/>
        </w:rPr>
        <w:t xml:space="preserve">         内容摘要：哲学家维特根斯坦在1921年提出“语言的界限即世界的界限”，这一观点在人工智能时代被重新审视。文章指出，当前AI大模型依赖的“Token”（词元）概念，本质上是将语言切分为离散单元进行概率计算，但这种机械化的处理方式可能限制了AI对语言深层含义、语境和人类思维复杂性的理解。作者认为，Token化语言模型虽然能高效生成文本，却无法真正捕捉维特根斯坦所强调的“语言游戏”中的动态规则——即语言的意义取决于具体使用场景和人类实践。文章进一步探讨，随着AI从单纯文本处理向多模态、具身智能发展，传统Token的局限性愈发明显：它无法处理隐喻、反讽、文化背景等非字面意义，也难以模拟人类语言中的模糊性和创造性。因此，作者提出“Token必须死”并非否定其技术价值，而是呼吁突破当前基于离散符号的范式，探索更接近人类语言本质的AI架构，例如引入情境感知、意图推理和动态语义网络。文章最终强调，AI的未来发展需要超越对语言形式的机械模拟，回归到维特根斯坦所揭示的语言与生活形式不可分割的哲学洞见。</w:t>
      </w:r>
    </w:p>
    <w:p w14:paraId="24380A5E" w14:textId="77777777" w:rsidR="000F7D3E" w:rsidRDefault="00000000">
      <w:pPr>
        <w:spacing w:after="240"/>
      </w:pPr>
      <w:r>
        <w:rPr>
          <w:lang w:eastAsia="zh-CN"/>
        </w:rPr>
        <w:t xml:space="preserve">         </w:t>
      </w:r>
      <w:r>
        <w:t>文章链接：</w:t>
      </w:r>
      <w:r>
        <w:rPr>
          <w:color w:val="0000FF"/>
        </w:rPr>
        <w:t>http://mp.weixin.qq.com/s?__biz=MTQzMjE1NjQwMQ==&amp;mid=2656174396&amp;idx=1&amp;sn=9ad4586125c35b38ff0e81c77969ec31&amp;chksm=67e41c80af705d05dc5b759ea561a2918aa4ac6651c37f74d0432272c075641c0fed4f7c8303&amp;scene=0#rd</w:t>
      </w:r>
    </w:p>
    <w:p w14:paraId="14F27FC8" w14:textId="77777777" w:rsidR="000F7D3E" w:rsidRDefault="00000000">
      <w:pPr>
        <w:spacing w:before="200" w:after="120"/>
        <w:jc w:val="center"/>
      </w:pPr>
      <w:r>
        <w:rPr>
          <w:b/>
          <w:sz w:val="18"/>
        </w:rPr>
        <w:t>——————————————————————————————</w:t>
      </w:r>
    </w:p>
    <w:p w14:paraId="361CE802" w14:textId="77777777" w:rsidR="000F7D3E" w:rsidRDefault="00000000">
      <w:pPr>
        <w:spacing w:after="120"/>
        <w:rPr>
          <w:lang w:eastAsia="zh-CN"/>
        </w:rPr>
      </w:pPr>
      <w:r>
        <w:rPr>
          <w:b/>
          <w:sz w:val="24"/>
          <w:lang w:eastAsia="zh-CN"/>
        </w:rPr>
        <w:t>六、【特斯拉FSD在华开放6.4万元买断，本土化不足致价值存疑】</w:t>
      </w:r>
    </w:p>
    <w:p w14:paraId="0DFD7217" w14:textId="77777777" w:rsidR="000F7D3E" w:rsidRDefault="00000000">
      <w:pPr>
        <w:spacing w:after="120"/>
        <w:rPr>
          <w:lang w:eastAsia="zh-CN"/>
        </w:rPr>
      </w:pPr>
      <w:r>
        <w:rPr>
          <w:lang w:eastAsia="zh-CN"/>
        </w:rPr>
        <w:t xml:space="preserve">         来源：张湧说财经</w:t>
      </w:r>
    </w:p>
    <w:p w14:paraId="4F0E9C45" w14:textId="77777777" w:rsidR="000F7D3E" w:rsidRDefault="00000000">
      <w:pPr>
        <w:spacing w:after="120"/>
        <w:rPr>
          <w:lang w:eastAsia="zh-CN"/>
        </w:rPr>
      </w:pPr>
      <w:r>
        <w:rPr>
          <w:lang w:eastAsia="zh-CN"/>
        </w:rPr>
        <w:t xml:space="preserve">         发布时间：2026-05-25 20:50:00</w:t>
      </w:r>
    </w:p>
    <w:p w14:paraId="7E8DDA94" w14:textId="77777777" w:rsidR="000F7D3E" w:rsidRDefault="00000000">
      <w:pPr>
        <w:spacing w:after="120"/>
        <w:jc w:val="both"/>
        <w:rPr>
          <w:lang w:eastAsia="zh-CN"/>
        </w:rPr>
      </w:pPr>
      <w:r>
        <w:rPr>
          <w:lang w:eastAsia="zh-CN"/>
        </w:rPr>
        <w:t xml:space="preserve">         内容摘要：特斯拉宣布FSD监督版对中国开放，但实际仅部分试驾车搭载V13版本，北美已更新至V14.3.3。6.4万元一次性买断价格引发价值争议，客服回应称正式开通仍需等待。特斯拉FSD采用纯视觉方案，需大量中国道路数据训练，但此前因监管和数据本地化要求，本土化进展缓慢。在此期间，中国本土智驾技术快速发展，已具备与特斯拉竞争的实力。文章分析认为，6.4万买断FSD在当前本土化不充分的情况下可能成为沉没成本，建议用户等</w:t>
      </w:r>
      <w:r>
        <w:rPr>
          <w:lang w:eastAsia="zh-CN"/>
        </w:rPr>
        <w:lastRenderedPageBreak/>
        <w:t>待功能实际跑通后再做决定。特斯拉的品牌技术领先性正被本土车企追平，国产智驾功能价格远低于6.4万。FSD入华还带来产业链影响，国产AI算力芯片厂商（如寒武纪、海光）、数据标注服务公司等“卖铲子的人”成为直接受益者。长期看，FSD的订阅制模式可能倒逼中国车企从“卖硬件”转向“卖服务”，汽车后市场价值将被重新评估，包括保险产品设计、OTA增值服务、维修保养逻辑等。文章最终指出，相比智驾硬件公司，智驾数据闭环工具链软件公司、高精地图合规服务隐私计算公司、国产AI算力芯片厂商等产业链环节更具稀缺性和议价权。</w:t>
      </w:r>
    </w:p>
    <w:p w14:paraId="230765F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://mp.weixin.qq.com/s/649PMe8F40iMGxHow7E6VA</w:t>
      </w:r>
    </w:p>
    <w:p w14:paraId="6DDF747E" w14:textId="77777777" w:rsidR="000F7D3E" w:rsidRDefault="00000000">
      <w:pPr>
        <w:spacing w:before="200" w:after="120"/>
        <w:jc w:val="center"/>
      </w:pPr>
      <w:r>
        <w:rPr>
          <w:b/>
          <w:sz w:val="18"/>
        </w:rPr>
        <w:t>——————————————————————————————</w:t>
      </w:r>
    </w:p>
    <w:p w14:paraId="3084F5B8" w14:textId="77777777" w:rsidR="000F7D3E" w:rsidRDefault="00000000">
      <w:pPr>
        <w:spacing w:after="120"/>
      </w:pPr>
      <w:r>
        <w:rPr>
          <w:b/>
          <w:sz w:val="24"/>
        </w:rPr>
        <w:t>七、【Windsurf核心工程师Ronak Malde放弃并购激励金离开Google DeepMind】</w:t>
      </w:r>
    </w:p>
    <w:p w14:paraId="77D3558E" w14:textId="77777777" w:rsidR="000F7D3E" w:rsidRDefault="00000000">
      <w:pPr>
        <w:spacing w:after="120"/>
      </w:pPr>
      <w:r>
        <w:t xml:space="preserve">         来源：机器之心</w:t>
      </w:r>
    </w:p>
    <w:p w14:paraId="01860DE5" w14:textId="77777777" w:rsidR="000F7D3E" w:rsidRDefault="00000000">
      <w:pPr>
        <w:spacing w:after="120"/>
      </w:pPr>
      <w:r>
        <w:t xml:space="preserve">         发布时间：2026-05-25 19:00:00</w:t>
      </w:r>
    </w:p>
    <w:p w14:paraId="0ECFAD7C" w14:textId="77777777" w:rsidR="000F7D3E" w:rsidRDefault="00000000">
      <w:pPr>
        <w:spacing w:after="120"/>
        <w:jc w:val="both"/>
        <w:rPr>
          <w:lang w:eastAsia="zh-CN"/>
        </w:rPr>
      </w:pPr>
      <w:r>
        <w:t xml:space="preserve">         内容摘要：Ronak Malde，一位在AI Coding赛道备受关注的年轻核心工程师，近日宣布离开Google DeepMind，并放弃了随交易而来的后续经济激励。过去两年，他几乎踩中AI Coding最热主线：从Codeium起步，参与推出Windsurf IDE，训练前沿Agentic Coding模型SWE-1；随后随团队进入Google DeepMind，继续推进Agentic Coding研究，参与Antigravity发布并为Gemini 3</w:t>
      </w:r>
      <w:proofErr w:type="spellStart"/>
      <w:r>
        <w:t>作出贡献</w:t>
      </w:r>
      <w:proofErr w:type="spellEnd"/>
      <w:r>
        <w:t>。</w:t>
      </w:r>
      <w:r>
        <w:rPr>
          <w:lang w:eastAsia="zh-CN"/>
        </w:rPr>
        <w:t>他称这段经历为“</w:t>
      </w:r>
      <w:proofErr w:type="gramStart"/>
      <w:r>
        <w:rPr>
          <w:lang w:eastAsia="zh-CN"/>
        </w:rPr>
        <w:t>一场不可思议的旋风”。</w:t>
      </w:r>
      <w:proofErr w:type="gramEnd"/>
      <w:r>
        <w:rPr>
          <w:lang w:eastAsia="zh-CN"/>
        </w:rPr>
        <w:t xml:space="preserve"> 在Windsurf，他见识了高速创业团队持续交付、快速迭代的模式。2025年7月，Google以24亿美元许可费获得Windsurf部分技术非独家使用权，CEO Varun Mohan、联合创始人Douglas Chen及部分R&amp;D团队加入DeepMind，方向为Agentic Coding与Gemini项目。Ronak认为DeepMind是稀有之地，拥有强烈好奇心、顶级研究品味及巨大算力。</w:t>
      </w:r>
    </w:p>
    <w:p w14:paraId="503F36B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://mp.weixin.qq.com/s/t0WhWCrBx9X2eEJyG6fxAg</w:t>
      </w:r>
    </w:p>
    <w:p w14:paraId="24236A41" w14:textId="77777777" w:rsidR="000F7D3E" w:rsidRDefault="00000000">
      <w:pPr>
        <w:spacing w:before="200" w:after="120"/>
        <w:jc w:val="center"/>
      </w:pPr>
      <w:r>
        <w:rPr>
          <w:b/>
          <w:sz w:val="18"/>
        </w:rPr>
        <w:t>——————————————————————————————</w:t>
      </w:r>
    </w:p>
    <w:p w14:paraId="7DB01853" w14:textId="77777777" w:rsidR="000F7D3E" w:rsidRDefault="00000000">
      <w:pPr>
        <w:spacing w:after="120"/>
        <w:rPr>
          <w:lang w:eastAsia="zh-CN"/>
        </w:rPr>
      </w:pPr>
      <w:r>
        <w:rPr>
          <w:b/>
          <w:sz w:val="24"/>
          <w:lang w:eastAsia="zh-CN"/>
        </w:rPr>
        <w:t>八、【算力供应链全线短缺：GPU与HBM涨价，阿里云AI算力涨幅达34%】</w:t>
      </w:r>
    </w:p>
    <w:p w14:paraId="67A22AC0" w14:textId="77777777" w:rsidR="000F7D3E" w:rsidRDefault="00000000">
      <w:pPr>
        <w:spacing w:after="120"/>
        <w:rPr>
          <w:lang w:eastAsia="zh-CN"/>
        </w:rPr>
      </w:pPr>
      <w:r>
        <w:rPr>
          <w:lang w:eastAsia="zh-CN"/>
        </w:rPr>
        <w:t xml:space="preserve">         来源：财经杂志</w:t>
      </w:r>
    </w:p>
    <w:p w14:paraId="534EF8AB" w14:textId="77777777" w:rsidR="000F7D3E" w:rsidRDefault="00000000">
      <w:pPr>
        <w:spacing w:after="120"/>
        <w:rPr>
          <w:lang w:eastAsia="zh-CN"/>
        </w:rPr>
      </w:pPr>
      <w:r>
        <w:rPr>
          <w:lang w:eastAsia="zh-CN"/>
        </w:rPr>
        <w:t xml:space="preserve">         发布时间：2026-05-25 17:27:39</w:t>
      </w:r>
    </w:p>
    <w:p w14:paraId="17A687B3" w14:textId="77777777" w:rsidR="000F7D3E" w:rsidRDefault="00000000">
      <w:pPr>
        <w:spacing w:after="120"/>
        <w:jc w:val="both"/>
        <w:rPr>
          <w:lang w:eastAsia="zh-CN"/>
        </w:rPr>
      </w:pPr>
      <w:r>
        <w:rPr>
          <w:lang w:eastAsia="zh-CN"/>
        </w:rPr>
        <w:lastRenderedPageBreak/>
        <w:t xml:space="preserve">         内容摘要：算力供应链全线告急：GPU、HBM等核心部件短缺涨价，AI应用爆发与产能瓶颈矛盾加剧 2026年，全球算力供应链全线陷入短缺并持续涨价，预计至少持续1-2年。需求端因Agent等AI应用爆发而激增，供给端受重资产、长周期行业限制无法跟上，资本市场与产业市场共振，此轮短缺被视为AI产业变革信号。算力短缺的核心在于Token和云需求暴涨与半导体、数据中心扩张速度不匹配，三条供应链紧绷：HBM内存、GPU/CPU芯片、光模块等零部件。英伟达GB200 NVL72机柜预计2026年出货73000台，但缺口达23000台，缺货根源是台积电先进制程和封装产能不足，扩产周期长、技术难度高。供不应求的市场格局下，企业现金抢货，HBM、GPU等零部件价格暴涨导致合同毁约和重新谈判。云厂商上调价格，如阿里云AI算力涨幅达34%。算力成本从芯片传导至云、模型、应用和用户，形成卖方市场，产业链利润集中于上游芯片和云厂商，下游模型公司仍处于亏损状态。</w:t>
      </w:r>
    </w:p>
    <w:p w14:paraId="6AB08DC1"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://mp.weixin.qq.com/s/leC4xnw8flOk-uzdGWbVnA</w:t>
      </w:r>
    </w:p>
    <w:p w14:paraId="123B1A01" w14:textId="77777777" w:rsidR="000F7D3E" w:rsidRDefault="00000000">
      <w:pPr>
        <w:spacing w:before="200" w:after="120"/>
        <w:jc w:val="center"/>
      </w:pPr>
      <w:r>
        <w:rPr>
          <w:b/>
          <w:sz w:val="18"/>
        </w:rPr>
        <w:t>——————————————————————————————</w:t>
      </w:r>
    </w:p>
    <w:p w14:paraId="006159A1" w14:textId="77777777" w:rsidR="000F7D3E" w:rsidRDefault="00000000">
      <w:pPr>
        <w:spacing w:after="120"/>
        <w:rPr>
          <w:lang w:eastAsia="zh-CN"/>
        </w:rPr>
      </w:pPr>
      <w:r>
        <w:rPr>
          <w:b/>
          <w:sz w:val="24"/>
          <w:lang w:eastAsia="zh-CN"/>
        </w:rPr>
        <w:t>九、【Meta裁员后幸存员工面临强制转岗，工程经理被调为个人贡献者】</w:t>
      </w:r>
    </w:p>
    <w:p w14:paraId="31B830FC" w14:textId="77777777" w:rsidR="000F7D3E" w:rsidRDefault="00000000">
      <w:pPr>
        <w:spacing w:after="120"/>
        <w:rPr>
          <w:lang w:eastAsia="zh-CN"/>
        </w:rPr>
      </w:pPr>
      <w:r>
        <w:rPr>
          <w:lang w:eastAsia="zh-CN"/>
        </w:rPr>
        <w:t xml:space="preserve">         来源：36氪</w:t>
      </w:r>
    </w:p>
    <w:p w14:paraId="023BEF92" w14:textId="77777777" w:rsidR="000F7D3E" w:rsidRDefault="00000000">
      <w:pPr>
        <w:spacing w:after="120"/>
        <w:rPr>
          <w:lang w:eastAsia="zh-CN"/>
        </w:rPr>
      </w:pPr>
      <w:r>
        <w:rPr>
          <w:lang w:eastAsia="zh-CN"/>
        </w:rPr>
        <w:t xml:space="preserve">         发布时间：2026-05-25 17:00:00</w:t>
      </w:r>
    </w:p>
    <w:p w14:paraId="5062627E" w14:textId="77777777" w:rsidR="000F7D3E" w:rsidRDefault="00000000">
      <w:pPr>
        <w:spacing w:after="120"/>
        <w:jc w:val="both"/>
        <w:rPr>
          <w:lang w:eastAsia="zh-CN"/>
        </w:rPr>
      </w:pPr>
      <w:r>
        <w:rPr>
          <w:lang w:eastAsia="zh-CN"/>
        </w:rPr>
        <w:t xml:space="preserve">         内容摘要：Meta裁员后的“幸存者”面临更激进的组织重塑。近期两起事件引发热议：一是部分工程经理被强制转回个人贡献者（IC）岗位；二是顶尖基础设施工程师被调去从事AI数据标注。这家市值近两万亿美元的科技巨头正全力押注AI和效率，打工人处境急速变化。 工程经理Sam Voigt在熬过裁员后发帖称，自己被强制转回IC角色，形容为“次优”。评论区显示行业巨变：有网友透露管理层与下属比例从传统1:8剧变至1:50，尽管可行性存疑，但“去中层化”已启动。网友认为AI时代扁平化是大势所趋，每个人必须亲自开发功能。舆论对Sam的抱怨缺乏同情，有人称转换实质是“升职”，并嘲讽“什么都不干的经理”。有人调侃他“撑不过下一次裁员”。也有人共情个体在科技寒冬中的进退两难：是委曲求全留任，还是去残酷市场寻找真正事业？Sam前上司发文为他辩护，称他是“天生管理者”。 另一事件是Meta大量基础设施和AI工程师想离职，因被调去做数据标注。此前他们从事分布式系统和前沿开发，突然接到调令。博主猜测这是Meta的自然流失策略：让人自己走，省下遣散费。但最先走的往往是市场最抢手的人。</w:t>
      </w:r>
    </w:p>
    <w:p w14:paraId="69696D4A" w14:textId="77777777" w:rsidR="000F7D3E" w:rsidRDefault="00000000">
      <w:pPr>
        <w:spacing w:after="240"/>
        <w:rPr>
          <w:lang w:eastAsia="zh-CN"/>
        </w:rPr>
      </w:pPr>
      <w:r>
        <w:rPr>
          <w:lang w:eastAsia="zh-CN"/>
        </w:rPr>
        <w:t xml:space="preserve">         文章链接：</w:t>
      </w:r>
      <w:r>
        <w:rPr>
          <w:color w:val="0000FF"/>
          <w:lang w:eastAsia="zh-CN"/>
        </w:rPr>
        <w:t>https://mp.weixin.qq.com/s/p0HluACtqz50ZuXnTTWHXQ</w:t>
      </w:r>
    </w:p>
    <w:p w14:paraId="0C92A7D9" w14:textId="77777777" w:rsidR="000F7D3E" w:rsidRDefault="00000000">
      <w:pPr>
        <w:spacing w:before="200" w:after="120"/>
        <w:jc w:val="center"/>
      </w:pPr>
      <w:r>
        <w:rPr>
          <w:b/>
          <w:sz w:val="18"/>
        </w:rPr>
        <w:lastRenderedPageBreak/>
        <w:t>——————————————————————————————</w:t>
      </w:r>
    </w:p>
    <w:p w14:paraId="713DDBE3" w14:textId="77777777" w:rsidR="000F7D3E" w:rsidRDefault="00000000">
      <w:pPr>
        <w:spacing w:after="120"/>
        <w:rPr>
          <w:lang w:eastAsia="zh-CN"/>
        </w:rPr>
      </w:pPr>
      <w:r>
        <w:rPr>
          <w:b/>
          <w:sz w:val="24"/>
          <w:lang w:eastAsia="zh-CN"/>
        </w:rPr>
        <w:t>十、【具脑磐石完成亿元级融资，前华为具身大脑负责人朱森华创立】</w:t>
      </w:r>
    </w:p>
    <w:p w14:paraId="6D298C2C" w14:textId="77777777" w:rsidR="000F7D3E" w:rsidRDefault="00000000">
      <w:pPr>
        <w:spacing w:after="120"/>
        <w:rPr>
          <w:lang w:eastAsia="zh-CN"/>
        </w:rPr>
      </w:pPr>
      <w:r>
        <w:rPr>
          <w:lang w:eastAsia="zh-CN"/>
        </w:rPr>
        <w:t xml:space="preserve">         来源：36氪</w:t>
      </w:r>
    </w:p>
    <w:p w14:paraId="6DF365CC" w14:textId="77777777" w:rsidR="000F7D3E" w:rsidRDefault="00000000">
      <w:pPr>
        <w:spacing w:after="120"/>
        <w:rPr>
          <w:lang w:eastAsia="zh-CN"/>
        </w:rPr>
      </w:pPr>
      <w:r>
        <w:rPr>
          <w:lang w:eastAsia="zh-CN"/>
        </w:rPr>
        <w:t xml:space="preserve">         发布时间：2026-05-25 17:00:00</w:t>
      </w:r>
    </w:p>
    <w:p w14:paraId="2D954004" w14:textId="77777777" w:rsidR="000F7D3E" w:rsidRDefault="00000000">
      <w:pPr>
        <w:spacing w:after="120"/>
        <w:jc w:val="both"/>
        <w:rPr>
          <w:lang w:eastAsia="zh-CN"/>
        </w:rPr>
      </w:pPr>
      <w:r>
        <w:rPr>
          <w:lang w:eastAsia="zh-CN"/>
        </w:rPr>
        <w:t xml:space="preserve">         内容摘要：具身智能大脑公司“具脑磐石”完成亿元级融资，由顶尖产业资本领投，老股东及多家基金跟投，资金用于认知世界模型研发、人才团队扩容及全球市场拓展。公司成立于2025年，由“华为具身大脑一号位”朱森华创立并任CEO，他专注AI与脑认知交叉研究，曾主导华为盘古具身大模型等项目，联合创始人刘晋宇聚焦AI机器人商业化，团队覆盖前沿研究到工程落地。 具脑磐石以类脑智能为底层范式，构建认知世界模型，与Yann LeCun的JEPA路线同向，基于主动推理认知科学理论，聚焦推理、规划与真实世界建模。团队认为，具身智能正从“动作智能”走向“认知智能”，核心是让机器人具备类人的小样本学习、多维感知、长期记忆和主动推理能力。当前落地瓶颈包括高质量数据难获取、跨场景泛化不足、缺乏持续学习能力。人类大脑无需海量数据即可高效学习，公司提取其功能神经机制转化为可计算算法，构建具身智能大脑。 认知世界模型涵盖从状态预测到决策执行的全链路能力，包括多舱室神经元、非线性注意力、多阶段记忆等机制，目标实现低数据、高泛化、终身学习、低功耗。公司已在感知交互、规划、导航、操作等方向完成系统级验证，并在国内外推进真实场景PoC。</w:t>
      </w:r>
    </w:p>
    <w:p w14:paraId="51C5AB8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://mp.weixin.qq.com/s/elxib1xM3uk2AcEls-VK5w</w:t>
      </w:r>
    </w:p>
    <w:p w14:paraId="2751235F" w14:textId="77777777" w:rsidR="000F7D3E" w:rsidRDefault="00000000">
      <w:pPr>
        <w:spacing w:before="200" w:after="120"/>
        <w:jc w:val="center"/>
      </w:pPr>
      <w:r>
        <w:rPr>
          <w:b/>
          <w:sz w:val="18"/>
        </w:rPr>
        <w:t>——————————————————————————————</w:t>
      </w:r>
    </w:p>
    <w:p w14:paraId="6EC6AD21" w14:textId="77777777" w:rsidR="000F7D3E" w:rsidRDefault="00000000">
      <w:pPr>
        <w:spacing w:after="120"/>
        <w:rPr>
          <w:lang w:eastAsia="zh-CN"/>
        </w:rPr>
      </w:pPr>
      <w:r>
        <w:rPr>
          <w:b/>
          <w:sz w:val="24"/>
          <w:lang w:eastAsia="zh-CN"/>
        </w:rPr>
        <w:t>十一、【</w:t>
      </w:r>
      <w:proofErr w:type="spellStart"/>
      <w:r>
        <w:rPr>
          <w:b/>
          <w:sz w:val="24"/>
          <w:lang w:eastAsia="zh-CN"/>
        </w:rPr>
        <w:t>VeRL</w:t>
      </w:r>
      <w:proofErr w:type="spellEnd"/>
      <w:r>
        <w:rPr>
          <w:b/>
          <w:sz w:val="24"/>
          <w:lang w:eastAsia="zh-CN"/>
        </w:rPr>
        <w:t>-Omni发布多模态生成模型通用RL后训练框架，支持多种架构与异构硬件】</w:t>
      </w:r>
    </w:p>
    <w:p w14:paraId="56ECBEFA" w14:textId="77777777" w:rsidR="000F7D3E" w:rsidRDefault="00000000">
      <w:pPr>
        <w:spacing w:after="120"/>
        <w:rPr>
          <w:lang w:eastAsia="zh-CN"/>
        </w:rPr>
      </w:pPr>
      <w:r>
        <w:rPr>
          <w:lang w:eastAsia="zh-CN"/>
        </w:rPr>
        <w:t xml:space="preserve">         来源：机器之心</w:t>
      </w:r>
    </w:p>
    <w:p w14:paraId="53675D8D" w14:textId="77777777" w:rsidR="000F7D3E" w:rsidRDefault="00000000">
      <w:pPr>
        <w:spacing w:after="120"/>
        <w:rPr>
          <w:lang w:eastAsia="zh-CN"/>
        </w:rPr>
      </w:pPr>
      <w:r>
        <w:rPr>
          <w:lang w:eastAsia="zh-CN"/>
        </w:rPr>
        <w:t xml:space="preserve">         发布时间：2026-05-25 17:00:00</w:t>
      </w:r>
    </w:p>
    <w:p w14:paraId="3F7CD72B" w14:textId="77777777" w:rsidR="000F7D3E" w:rsidRDefault="00000000">
      <w:pPr>
        <w:spacing w:after="120"/>
        <w:jc w:val="both"/>
        <w:rPr>
          <w:lang w:eastAsia="zh-CN"/>
        </w:rPr>
      </w:pPr>
      <w:r>
        <w:rPr>
          <w:lang w:eastAsia="zh-CN"/>
        </w:rPr>
        <w:t xml:space="preserve">         </w:t>
      </w:r>
      <w:r>
        <w:t>内容摘要：VeRL-Omni是由VeRL-Omni团队在verl与vllm-omni基础上构建的多模态生成模型通用RL后训练框架，覆盖扩散transformer（Qwen-Image）、混合AR-DiT（Qwen-Omni）、统一理解+生成（BAGEL、HunyuanImage-3.0）等架构。其核心特性包括：集成vLLM-Omni实现异步高吞吐多模态rollout，精度与diffusers持平；支持基于规则和基于模型（如VLM-as-judge）的灵活奖励引擎，奖励计算与rollout、训练流程重叠以降</w:t>
      </w:r>
      <w:r>
        <w:lastRenderedPageBreak/>
        <w:t xml:space="preserve">低延迟；提供DiffusersFSDP/Megatron/VeOmni等模块化训练后端，便于接入不同并行策略；兼容NVIDIA </w:t>
      </w:r>
      <w:proofErr w:type="spellStart"/>
      <w:r>
        <w:t>GPU和昇腾NPU</w:t>
      </w:r>
      <w:proofErr w:type="spellEnd"/>
      <w:r>
        <w:t>。</w:t>
      </w:r>
      <w:r>
        <w:rPr>
          <w:lang w:eastAsia="zh-CN"/>
        </w:rPr>
        <w:t xml:space="preserve">在Qwen-Image OCR </w:t>
      </w:r>
      <w:proofErr w:type="spellStart"/>
      <w:r>
        <w:rPr>
          <w:lang w:eastAsia="zh-CN"/>
        </w:rPr>
        <w:t>FlowGRPO</w:t>
      </w:r>
      <w:proofErr w:type="spellEnd"/>
      <w:r>
        <w:rPr>
          <w:lang w:eastAsia="zh-CN"/>
        </w:rPr>
        <w:t>演示中，将奖励模型放在独立GPU可降低每步wall-clock时间约14%。框架解决了多模态生成RL的关键缺口：扩散与全模态扩展、异构rollout流水线（连续潜空间去噪轨迹、多阶段组件调用）、复杂负载调度（奖励模型本身是多模态模型，显存需求高）。</w:t>
      </w:r>
    </w:p>
    <w:p w14:paraId="33576A82"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://mp.weixin.qq.com/s/dyiz9nerbvdmk1mLQu8sDw</w:t>
      </w:r>
    </w:p>
    <w:p w14:paraId="3B9DC78E" w14:textId="77777777" w:rsidR="000F7D3E" w:rsidRDefault="00000000">
      <w:pPr>
        <w:spacing w:before="200" w:after="120"/>
        <w:jc w:val="center"/>
      </w:pPr>
      <w:r>
        <w:rPr>
          <w:b/>
          <w:sz w:val="18"/>
        </w:rPr>
        <w:t>——————————————————————————————</w:t>
      </w:r>
    </w:p>
    <w:p w14:paraId="03171DAB" w14:textId="52113C50" w:rsidR="000F7D3E" w:rsidRDefault="00000000">
      <w:pPr>
        <w:spacing w:after="120"/>
        <w:rPr>
          <w:lang w:eastAsia="zh-CN"/>
        </w:rPr>
      </w:pPr>
      <w:r>
        <w:rPr>
          <w:b/>
          <w:sz w:val="24"/>
          <w:lang w:eastAsia="zh-CN"/>
        </w:rPr>
        <w:t>十</w:t>
      </w:r>
      <w:r w:rsidR="00921B96">
        <w:rPr>
          <w:rFonts w:hint="eastAsia"/>
          <w:b/>
          <w:sz w:val="24"/>
          <w:lang w:eastAsia="zh-CN"/>
        </w:rPr>
        <w:t>二</w:t>
      </w:r>
      <w:r>
        <w:rPr>
          <w:b/>
          <w:sz w:val="24"/>
          <w:lang w:eastAsia="zh-CN"/>
        </w:rPr>
        <w:t>、【谷歌AI系统</w:t>
      </w:r>
      <w:proofErr w:type="spellStart"/>
      <w:r>
        <w:rPr>
          <w:b/>
          <w:sz w:val="24"/>
          <w:lang w:eastAsia="zh-CN"/>
        </w:rPr>
        <w:t>AlphaProof</w:t>
      </w:r>
      <w:proofErr w:type="spellEnd"/>
      <w:r>
        <w:rPr>
          <w:b/>
          <w:sz w:val="24"/>
          <w:lang w:eastAsia="zh-CN"/>
        </w:rPr>
        <w:t xml:space="preserve"> Nexus攻克9道Erdős数学难题，最老悬置56年】</w:t>
      </w:r>
    </w:p>
    <w:p w14:paraId="28D9D7CE" w14:textId="77777777" w:rsidR="000F7D3E" w:rsidRDefault="00000000">
      <w:pPr>
        <w:spacing w:after="120"/>
        <w:rPr>
          <w:lang w:eastAsia="zh-CN"/>
        </w:rPr>
      </w:pPr>
      <w:r>
        <w:rPr>
          <w:lang w:eastAsia="zh-CN"/>
        </w:rPr>
        <w:t xml:space="preserve">         来源：新智元</w:t>
      </w:r>
    </w:p>
    <w:p w14:paraId="4838B388" w14:textId="77777777" w:rsidR="000F7D3E" w:rsidRDefault="00000000">
      <w:pPr>
        <w:spacing w:after="120"/>
        <w:rPr>
          <w:lang w:eastAsia="zh-CN"/>
        </w:rPr>
      </w:pPr>
      <w:r>
        <w:rPr>
          <w:lang w:eastAsia="zh-CN"/>
        </w:rPr>
        <w:t xml:space="preserve">         发布时间：2026-05-25 17:00:00</w:t>
      </w:r>
    </w:p>
    <w:p w14:paraId="424C5401" w14:textId="77777777" w:rsidR="000F7D3E" w:rsidRDefault="00000000">
      <w:pPr>
        <w:spacing w:after="120"/>
        <w:jc w:val="both"/>
        <w:rPr>
          <w:lang w:eastAsia="zh-CN"/>
        </w:rPr>
      </w:pPr>
      <w:r>
        <w:rPr>
          <w:lang w:eastAsia="zh-CN"/>
        </w:rPr>
        <w:t xml:space="preserve">         内容摘要：DeepMind发布全新数学智能体</w:t>
      </w:r>
      <w:proofErr w:type="spellStart"/>
      <w:r>
        <w:rPr>
          <w:lang w:eastAsia="zh-CN"/>
        </w:rPr>
        <w:t>AlphaProof</w:t>
      </w:r>
      <w:proofErr w:type="spellEnd"/>
      <w:r>
        <w:rPr>
          <w:lang w:eastAsia="zh-CN"/>
        </w:rPr>
        <w:t xml:space="preserve"> Nexus，一次性攻克9道Erdős开放难题，最老的悬置56年。所有证明均通过Lean编译器形式化验证，无幻觉风险。每道题算力成本仅几百美元。 该系统架构分四层：Agent A为多个独立LLM子智能体与Lean编译器迭代修正；Agent B加入</w:t>
      </w:r>
      <w:proofErr w:type="spellStart"/>
      <w:r>
        <w:rPr>
          <w:lang w:eastAsia="zh-CN"/>
        </w:rPr>
        <w:t>AlphaProof</w:t>
      </w:r>
      <w:proofErr w:type="spellEnd"/>
      <w:r>
        <w:rPr>
          <w:lang w:eastAsia="zh-CN"/>
        </w:rPr>
        <w:t>处理局部难点；Agent C引入进化算法和Elo评分系统；Agent D集成三者协同作战。核心流程为AI提出证明草稿→Lean验证→失败反馈→修正→循环，直至通过或耗尽预算。 9道问题含金量极高：Erdős #12（1970年提出）结合中国剩余定理和三项等差数列回避集，构造满足密度和整除条件的无限集；#125（1996年）利用log4/log3无理数性质，证明和集下密度为零；#138给出W(k+1)≥W(k)+k的优雅证明；#846用无穷Ramsey定理解决平面点集共线问题。 最出人意料的是，最简单的Agent A（仅LLM+编译器）也能解决全部9题，复杂系统仅在#125和#138等难题上具2-5倍成本优势。</w:t>
      </w:r>
    </w:p>
    <w:p w14:paraId="053F7DE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://mp.weixin.qq.com/s/54xU6vwmr6kSBgj_JFXHXQ</w:t>
      </w:r>
    </w:p>
    <w:p w14:paraId="6FCE1B6C" w14:textId="77777777" w:rsidR="000F7D3E" w:rsidRDefault="00000000">
      <w:pPr>
        <w:spacing w:before="200" w:after="120"/>
        <w:jc w:val="center"/>
      </w:pPr>
      <w:r>
        <w:rPr>
          <w:b/>
          <w:sz w:val="18"/>
        </w:rPr>
        <w:t>——————————————————————————————</w:t>
      </w:r>
    </w:p>
    <w:p w14:paraId="50FEFEE3" w14:textId="72F676E0" w:rsidR="000F7D3E" w:rsidRDefault="00000000">
      <w:pPr>
        <w:spacing w:after="120"/>
        <w:rPr>
          <w:lang w:eastAsia="zh-CN"/>
        </w:rPr>
      </w:pPr>
      <w:r>
        <w:rPr>
          <w:b/>
          <w:sz w:val="24"/>
          <w:lang w:eastAsia="zh-CN"/>
        </w:rPr>
        <w:t>十</w:t>
      </w:r>
      <w:r w:rsidR="00921B96">
        <w:rPr>
          <w:rFonts w:hint="eastAsia"/>
          <w:b/>
          <w:sz w:val="24"/>
          <w:lang w:eastAsia="zh-CN"/>
        </w:rPr>
        <w:t>三</w:t>
      </w:r>
      <w:r>
        <w:rPr>
          <w:b/>
          <w:sz w:val="24"/>
          <w:lang w:eastAsia="zh-CN"/>
        </w:rPr>
        <w:t>、【Flow-OPD提出多教师在线策略蒸馏，解决图像生成多任务训练跷跷板效应】</w:t>
      </w:r>
    </w:p>
    <w:p w14:paraId="61851FA8" w14:textId="77777777" w:rsidR="000F7D3E" w:rsidRDefault="00000000">
      <w:pPr>
        <w:spacing w:after="120"/>
        <w:rPr>
          <w:lang w:eastAsia="zh-CN"/>
        </w:rPr>
      </w:pPr>
      <w:r>
        <w:rPr>
          <w:lang w:eastAsia="zh-CN"/>
        </w:rPr>
        <w:t xml:space="preserve">         来源：机器之心</w:t>
      </w:r>
    </w:p>
    <w:p w14:paraId="4B1C5E07" w14:textId="77777777" w:rsidR="000F7D3E" w:rsidRDefault="00000000">
      <w:pPr>
        <w:spacing w:after="120"/>
        <w:rPr>
          <w:lang w:eastAsia="zh-CN"/>
        </w:rPr>
      </w:pPr>
      <w:r>
        <w:rPr>
          <w:lang w:eastAsia="zh-CN"/>
        </w:rPr>
        <w:lastRenderedPageBreak/>
        <w:t xml:space="preserve">         发布时间：2026-05-25 14:31:07</w:t>
      </w:r>
    </w:p>
    <w:p w14:paraId="1A4FFEE6" w14:textId="77777777" w:rsidR="000F7D3E" w:rsidRDefault="00000000">
      <w:pPr>
        <w:spacing w:after="120"/>
        <w:jc w:val="both"/>
        <w:rPr>
          <w:lang w:eastAsia="zh-CN"/>
        </w:rPr>
      </w:pPr>
      <w:r>
        <w:rPr>
          <w:lang w:eastAsia="zh-CN"/>
        </w:rPr>
        <w:t xml:space="preserve">         内容摘要：中国科学技术大学、UCLA、香港中文大学和小红书等机构合作提出Flow-OPD，首个将在线策略蒸馏（OPD）引入流匹配模型的统一多任务后训练框架。核心问题在于传统GRPO在多任务中导致“跷跷板效应”：单奖励训练使非目标能力严重退化，混合奖励则引发灾难性遗忘。Flow-OPD通过多教师OPD解决梯度冲突：先以单奖励GRPO培养各领域专家教师，再让学生模型在线生成轨迹，由硬路由机制自动分配对应专家提供稠密速度场监督，并用负均方误差替代标量奖励。同时引入流形锚点正则化（MAR），冻结美学教师提供KL正则化，防止背景模式崩塌。实验基于SD-3.5-M，Flow-OPD在文本渲染和图像质量上全面看齐并超越各专家模型，甚至出现“青出于蓝”现象。冷启动消融显示监督微调（SFT）和模型融合均有效；MAR显著提升视觉质量与语义遵循。核心成功在于在线多专家密集监督机制，化解梯度冲突并消除单一偏见。未来方向包括异构导师动态调度、跨流形轨迹演化和轻量化在线蒸馏算法。</w:t>
      </w:r>
    </w:p>
    <w:p w14:paraId="09F2748E"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://mp.weixin.qq.com/s/5qOx6Mu_kmBpA4JQ94vX4Q</w:t>
      </w:r>
    </w:p>
    <w:p w14:paraId="356E2B80" w14:textId="77777777" w:rsidR="000F7D3E" w:rsidRDefault="00000000">
      <w:pPr>
        <w:spacing w:before="200" w:after="120"/>
        <w:jc w:val="center"/>
      </w:pPr>
      <w:r>
        <w:rPr>
          <w:b/>
          <w:sz w:val="18"/>
        </w:rPr>
        <w:t>——————————————————————————————</w:t>
      </w:r>
    </w:p>
    <w:p w14:paraId="5E87A504" w14:textId="5EFAC1FB" w:rsidR="000F7D3E" w:rsidRDefault="00000000">
      <w:pPr>
        <w:spacing w:after="120"/>
        <w:rPr>
          <w:lang w:eastAsia="zh-CN"/>
        </w:rPr>
      </w:pPr>
      <w:r>
        <w:rPr>
          <w:b/>
          <w:sz w:val="24"/>
          <w:lang w:eastAsia="zh-CN"/>
        </w:rPr>
        <w:t>十</w:t>
      </w:r>
      <w:r w:rsidR="00921B96">
        <w:rPr>
          <w:rFonts w:hint="eastAsia"/>
          <w:b/>
          <w:sz w:val="24"/>
          <w:lang w:eastAsia="zh-CN"/>
        </w:rPr>
        <w:t>四</w:t>
      </w:r>
      <w:r>
        <w:rPr>
          <w:b/>
          <w:sz w:val="24"/>
          <w:lang w:eastAsia="zh-CN"/>
        </w:rPr>
        <w:t>、【群核科技开源3D高斯浏览器，10亿粒子场景在浏览器中流畅运行】</w:t>
      </w:r>
    </w:p>
    <w:p w14:paraId="14D26A4A" w14:textId="77777777" w:rsidR="000F7D3E" w:rsidRDefault="00000000">
      <w:pPr>
        <w:spacing w:after="120"/>
        <w:rPr>
          <w:lang w:eastAsia="zh-CN"/>
        </w:rPr>
      </w:pPr>
      <w:r>
        <w:rPr>
          <w:lang w:eastAsia="zh-CN"/>
        </w:rPr>
        <w:t xml:space="preserve">         来源：机器之心</w:t>
      </w:r>
    </w:p>
    <w:p w14:paraId="67445892" w14:textId="77777777" w:rsidR="000F7D3E" w:rsidRDefault="00000000">
      <w:pPr>
        <w:spacing w:after="120"/>
        <w:rPr>
          <w:lang w:eastAsia="zh-CN"/>
        </w:rPr>
      </w:pPr>
      <w:r>
        <w:rPr>
          <w:lang w:eastAsia="zh-CN"/>
        </w:rPr>
        <w:t xml:space="preserve">         发布时间：2026-05-25 14:31:07</w:t>
      </w:r>
    </w:p>
    <w:p w14:paraId="4406C204" w14:textId="77777777" w:rsidR="000F7D3E" w:rsidRDefault="00000000">
      <w:pPr>
        <w:spacing w:after="120"/>
        <w:jc w:val="both"/>
        <w:rPr>
          <w:lang w:eastAsia="zh-CN"/>
        </w:rPr>
      </w:pPr>
      <w:r>
        <w:rPr>
          <w:lang w:eastAsia="zh-CN"/>
        </w:rPr>
        <w:t xml:space="preserve">         内容摘要：群核科技开源3D高斯浏览器</w:t>
      </w:r>
      <w:proofErr w:type="spellStart"/>
      <w:r>
        <w:rPr>
          <w:lang w:eastAsia="zh-CN"/>
        </w:rPr>
        <w:t>Aholo</w:t>
      </w:r>
      <w:proofErr w:type="spellEnd"/>
      <w:r>
        <w:rPr>
          <w:lang w:eastAsia="zh-CN"/>
        </w:rPr>
        <w:t xml:space="preserve"> Viewer，在渲染速度和大场景加载性能上超越李飞飞团队的Spark 2.0，让任何设备浏览器都能流畅运行10亿+粒子的超大3D场景。这标志着互联网信息载体从文字、图片、视频迈向可交互、可漫游的3D内容。 3D高斯泼溅（3DGS）将真实场景建模为数十亿可学习的高斯椭球，但此前3D内容因数据大、加载慢难以普及。</w:t>
      </w:r>
      <w:proofErr w:type="spellStart"/>
      <w:r>
        <w:rPr>
          <w:lang w:eastAsia="zh-CN"/>
        </w:rPr>
        <w:t>Aholo</w:t>
      </w:r>
      <w:proofErr w:type="spellEnd"/>
      <w:r>
        <w:rPr>
          <w:lang w:eastAsia="zh-CN"/>
        </w:rPr>
        <w:t xml:space="preserve"> Viewer采用Chunk-based LOD Tree技术，将数据切块分层管理，相比Spark 2.0的Splat-based方案，内存减半、加载快1倍、渲染快3倍、容量上限达10倍（Spark 2.0的10倍）。它还兼容主流3DGS格式，提供数据转换、碰撞体生成等完整工具支持。 </w:t>
      </w:r>
      <w:proofErr w:type="spellStart"/>
      <w:r>
        <w:rPr>
          <w:lang w:eastAsia="zh-CN"/>
        </w:rPr>
        <w:t>Aholo</w:t>
      </w:r>
      <w:proofErr w:type="spellEnd"/>
      <w:r>
        <w:rPr>
          <w:lang w:eastAsia="zh-CN"/>
        </w:rPr>
        <w:t>平台不仅提供浏览器，还开放空间智能API，包括空间重建（视频1:1复刻物理世界）、云端渲染（支持光线追踪与3DGS+Mesh混合渲染）、3D AI模型生成（图生/文生3D）。同时开放3D高斯数据集（如</w:t>
      </w:r>
      <w:proofErr w:type="spellStart"/>
      <w:r>
        <w:rPr>
          <w:lang w:eastAsia="zh-CN"/>
        </w:rPr>
        <w:t>InteriorGS</w:t>
      </w:r>
      <w:proofErr w:type="spellEnd"/>
      <w:r>
        <w:rPr>
          <w:lang w:eastAsia="zh-CN"/>
        </w:rPr>
        <w:t>），形成“重建/生成-编辑-浏览交互”的全链路。</w:t>
      </w:r>
    </w:p>
    <w:p w14:paraId="524DD949" w14:textId="77777777" w:rsidR="000F7D3E"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://mp.weixin.qq.com/s/5qK1eSsewt86hFrNrbkY5w</w:t>
      </w:r>
    </w:p>
    <w:p w14:paraId="0F95AA74" w14:textId="77777777" w:rsidR="000F7D3E" w:rsidRDefault="00000000">
      <w:pPr>
        <w:spacing w:before="200" w:after="120"/>
        <w:jc w:val="center"/>
      </w:pPr>
      <w:r>
        <w:rPr>
          <w:b/>
          <w:sz w:val="18"/>
        </w:rPr>
        <w:t>——————————————————————————————</w:t>
      </w:r>
    </w:p>
    <w:p w14:paraId="7BB8CAF3" w14:textId="25F7EBE8" w:rsidR="000F7D3E" w:rsidRDefault="00000000">
      <w:pPr>
        <w:spacing w:after="120"/>
        <w:rPr>
          <w:lang w:eastAsia="zh-CN"/>
        </w:rPr>
      </w:pPr>
      <w:r>
        <w:rPr>
          <w:b/>
          <w:sz w:val="24"/>
          <w:lang w:eastAsia="zh-CN"/>
        </w:rPr>
        <w:t>十</w:t>
      </w:r>
      <w:r w:rsidR="00921B96">
        <w:rPr>
          <w:rFonts w:hint="eastAsia"/>
          <w:b/>
          <w:sz w:val="24"/>
          <w:lang w:eastAsia="zh-CN"/>
        </w:rPr>
        <w:t>五</w:t>
      </w:r>
      <w:r>
        <w:rPr>
          <w:b/>
          <w:sz w:val="24"/>
          <w:lang w:eastAsia="zh-CN"/>
        </w:rPr>
        <w:t>、【蚂蚁灵波沈宇军：VLA和世界模型非终局，物理世界将催生独有模型】</w:t>
      </w:r>
    </w:p>
    <w:p w14:paraId="7B4ECFEC" w14:textId="77777777" w:rsidR="000F7D3E" w:rsidRDefault="00000000">
      <w:pPr>
        <w:spacing w:after="120"/>
        <w:rPr>
          <w:lang w:eastAsia="zh-CN"/>
        </w:rPr>
      </w:pPr>
      <w:r>
        <w:rPr>
          <w:lang w:eastAsia="zh-CN"/>
        </w:rPr>
        <w:t xml:space="preserve">         来源：量子位</w:t>
      </w:r>
    </w:p>
    <w:p w14:paraId="198B967C" w14:textId="77777777" w:rsidR="000F7D3E" w:rsidRDefault="00000000">
      <w:pPr>
        <w:spacing w:after="120"/>
        <w:rPr>
          <w:lang w:eastAsia="zh-CN"/>
        </w:rPr>
      </w:pPr>
      <w:r>
        <w:rPr>
          <w:lang w:eastAsia="zh-CN"/>
        </w:rPr>
        <w:t xml:space="preserve">         发布时间：2026-05-25 14:30:00</w:t>
      </w:r>
    </w:p>
    <w:p w14:paraId="1B18CF5E" w14:textId="77777777" w:rsidR="000F7D3E" w:rsidRDefault="00000000">
      <w:pPr>
        <w:spacing w:after="120"/>
        <w:jc w:val="both"/>
        <w:rPr>
          <w:lang w:eastAsia="zh-CN"/>
        </w:rPr>
      </w:pPr>
      <w:r>
        <w:rPr>
          <w:lang w:eastAsia="zh-CN"/>
        </w:rPr>
        <w:t xml:space="preserve">         内容摘要：蚂蚁灵波科技首席科学家沈宇军在2026中国AIGC产业峰会上提出，大模型依赖互联网数据红利，但机器人物理世界数据几乎空白，AI下半场关键在于数据从数字世界向物理世界过渡。他认为，VLA（视觉-语言-动作）和世界模型两条技术路线都不会是具身智能的终局，随着数据量积累，二者必然融合，最终催生独属于物理世界的模型。灵波定位为做通用机器人大脑，类似手机操作系统，核心是空间感知能力，即从传感器输入开始理解物理世界。沈宇军预测，1-2年内将出现标杆样例让模型真实投产，2-3年批量复制并普及产业应用，之后机器人尝试进入C端，最终普及家庭。他强调，当人人都能为机器人产生数据时，就是具身智能的ChatGPT时刻。灵波已与本体厂商合作，在工厂、物流、药房等场景探索落地，旨在释放劳动力，让人从事更有价值的工作。沈宇军认为，物理世界模态更丰富（如触觉、力觉），且能获得真实反馈，可能催生更强智能，但当前数据标准化仍是关键挑战。</w:t>
      </w:r>
    </w:p>
    <w:p w14:paraId="21D80518"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://mp.weixin.qq.com/s/NpXXUqwaRx0zeAH4cnm1gA</w:t>
      </w:r>
    </w:p>
    <w:p w14:paraId="7748292E" w14:textId="77777777" w:rsidR="000F7D3E" w:rsidRDefault="00000000">
      <w:pPr>
        <w:spacing w:before="200" w:after="120"/>
        <w:jc w:val="center"/>
      </w:pPr>
      <w:r>
        <w:rPr>
          <w:b/>
          <w:sz w:val="18"/>
        </w:rPr>
        <w:t>——————————————————————————————</w:t>
      </w:r>
    </w:p>
    <w:p w14:paraId="2660C425" w14:textId="4B6B46F2" w:rsidR="000F7D3E" w:rsidRDefault="00000000">
      <w:pPr>
        <w:spacing w:after="120"/>
        <w:rPr>
          <w:lang w:eastAsia="zh-CN"/>
        </w:rPr>
      </w:pPr>
      <w:r>
        <w:rPr>
          <w:b/>
          <w:sz w:val="24"/>
          <w:lang w:eastAsia="zh-CN"/>
        </w:rPr>
        <w:t>十</w:t>
      </w:r>
      <w:r w:rsidR="00921B96">
        <w:rPr>
          <w:rFonts w:hint="eastAsia"/>
          <w:b/>
          <w:sz w:val="24"/>
          <w:lang w:eastAsia="zh-CN"/>
        </w:rPr>
        <w:t>六</w:t>
      </w:r>
      <w:r>
        <w:rPr>
          <w:b/>
          <w:sz w:val="24"/>
          <w:lang w:eastAsia="zh-CN"/>
        </w:rPr>
        <w:t>、【OpenAI一周内公布三项重大进展，Ilya发布画作引发AI范式跃迁讨论】</w:t>
      </w:r>
    </w:p>
    <w:p w14:paraId="695191A3" w14:textId="77777777" w:rsidR="000F7D3E" w:rsidRDefault="00000000">
      <w:pPr>
        <w:spacing w:after="120"/>
        <w:rPr>
          <w:lang w:eastAsia="zh-CN"/>
        </w:rPr>
      </w:pPr>
      <w:r>
        <w:rPr>
          <w:lang w:eastAsia="zh-CN"/>
        </w:rPr>
        <w:t xml:space="preserve">         来源：新智元</w:t>
      </w:r>
    </w:p>
    <w:p w14:paraId="794CFE04" w14:textId="77777777" w:rsidR="000F7D3E" w:rsidRDefault="00000000">
      <w:pPr>
        <w:spacing w:after="120"/>
        <w:rPr>
          <w:lang w:eastAsia="zh-CN"/>
        </w:rPr>
      </w:pPr>
      <w:r>
        <w:rPr>
          <w:lang w:eastAsia="zh-CN"/>
        </w:rPr>
        <w:t xml:space="preserve">         发布时间：2026-05-25 12:45:00</w:t>
      </w:r>
    </w:p>
    <w:p w14:paraId="19B9DD8F" w14:textId="77777777" w:rsidR="000F7D3E" w:rsidRDefault="00000000">
      <w:pPr>
        <w:spacing w:after="120"/>
        <w:jc w:val="both"/>
        <w:rPr>
          <w:lang w:eastAsia="zh-CN"/>
        </w:rPr>
      </w:pPr>
      <w:r>
        <w:rPr>
          <w:lang w:eastAsia="zh-CN"/>
        </w:rPr>
        <w:t xml:space="preserve">         </w:t>
      </w:r>
      <w:proofErr w:type="spellStart"/>
      <w:r>
        <w:t>内容摘要：Ilya</w:t>
      </w:r>
      <w:proofErr w:type="spellEnd"/>
      <w:r>
        <w:t xml:space="preserve"> Sutskeve在Instagram发布了一幅画作，</w:t>
      </w:r>
      <w:proofErr w:type="gramStart"/>
      <w:r>
        <w:t>画面中罗丹的“思考者”站在悬崖边缘</w:t>
      </w:r>
      <w:proofErr w:type="gramEnd"/>
      <w:r>
        <w:t>，凝视脚下由紫色晶体管和数字电路构成的芯片显微剖面图（Die Shot），</w:t>
      </w:r>
      <w:proofErr w:type="spellStart"/>
      <w:proofErr w:type="gramStart"/>
      <w:r>
        <w:t>右下角签有“</w:t>
      </w:r>
      <w:proofErr w:type="gramEnd"/>
      <w:r>
        <w:t>IS</w:t>
      </w:r>
      <w:proofErr w:type="spellEnd"/>
      <w:r>
        <w:t xml:space="preserve"> </w:t>
      </w:r>
      <w:proofErr w:type="gramStart"/>
      <w:r>
        <w:t>2026”。</w:t>
      </w:r>
      <w:proofErr w:type="gramEnd"/>
      <w:r>
        <w:rPr>
          <w:lang w:eastAsia="zh-CN"/>
        </w:rPr>
        <w:t>这幅画被外界解读为对AI发展方向的隐喻，引发硅谷广泛讨论。与此同时，OpenAI在同一周内连续公布三项重大进展：其内部通用推理模型发现了一组新的几何构造，</w:t>
      </w:r>
      <w:proofErr w:type="gramStart"/>
      <w:r>
        <w:rPr>
          <w:lang w:eastAsia="zh-CN"/>
        </w:rPr>
        <w:t>推翻了关于“平面单位距离问题”的长期猜想</w:t>
      </w:r>
      <w:proofErr w:type="gramEnd"/>
      <w:r>
        <w:rPr>
          <w:lang w:eastAsia="zh-CN"/>
        </w:rPr>
        <w:t>，证明已获外部数学家验证；Codex Mac端新增</w:t>
      </w:r>
      <w:proofErr w:type="spellStart"/>
      <w:r>
        <w:rPr>
          <w:lang w:eastAsia="zh-CN"/>
        </w:rPr>
        <w:t>Appshots</w:t>
      </w:r>
      <w:proofErr w:type="spellEnd"/>
      <w:r>
        <w:rPr>
          <w:lang w:eastAsia="zh-CN"/>
        </w:rPr>
        <w:t>功能，支持在锁屏状态下继续调用应用，</w:t>
      </w:r>
      <w:proofErr w:type="gramStart"/>
      <w:r>
        <w:rPr>
          <w:lang w:eastAsia="zh-CN"/>
        </w:rPr>
        <w:t>从“代码助手”向</w:t>
      </w:r>
      <w:proofErr w:type="gramEnd"/>
      <w:r>
        <w:rPr>
          <w:lang w:eastAsia="zh-CN"/>
        </w:rPr>
        <w:t>“</w:t>
      </w:r>
      <w:proofErr w:type="gramStart"/>
      <w:r>
        <w:rPr>
          <w:lang w:eastAsia="zh-CN"/>
        </w:rPr>
        <w:t>驻场工程师”演进</w:t>
      </w:r>
      <w:proofErr w:type="gramEnd"/>
      <w:r>
        <w:rPr>
          <w:lang w:eastAsia="zh-CN"/>
        </w:rPr>
        <w:t>；此外，OpenAI正与Goldman Sachs、Morgan Stanley等投行合作，准备秘密提交IPO招</w:t>
      </w:r>
      <w:r>
        <w:rPr>
          <w:lang w:eastAsia="zh-CN"/>
        </w:rPr>
        <w:lastRenderedPageBreak/>
        <w:t>股文件，目标在今年秋天公开上市，时间点与SpaceX的上市节奏相近。这三项进展被外界视为OpenAI释放的信号：AGI正在同时改写科学、软件和资本市场。Ilya的画作与OpenAI的密集动作共同指向一个问题：人工智能的范式跃迁是否即将到来。</w:t>
      </w:r>
    </w:p>
    <w:p w14:paraId="0A75856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://mp.weixin.qq.com/s/cZ1W-ur2DIlTjeShIb8wMA</w:t>
      </w:r>
    </w:p>
    <w:p w14:paraId="598B7AB6" w14:textId="77777777" w:rsidR="000F7D3E" w:rsidRDefault="00000000">
      <w:pPr>
        <w:spacing w:before="200" w:after="120"/>
        <w:jc w:val="center"/>
      </w:pPr>
      <w:r>
        <w:rPr>
          <w:b/>
          <w:sz w:val="18"/>
        </w:rPr>
        <w:t>——————————————————————————————</w:t>
      </w:r>
    </w:p>
    <w:p w14:paraId="56EF7E18" w14:textId="1AB9547D" w:rsidR="000F7D3E" w:rsidRDefault="00000000">
      <w:pPr>
        <w:spacing w:after="120"/>
        <w:rPr>
          <w:lang w:eastAsia="zh-CN"/>
        </w:rPr>
      </w:pPr>
      <w:r>
        <w:rPr>
          <w:b/>
          <w:sz w:val="24"/>
          <w:lang w:eastAsia="zh-CN"/>
        </w:rPr>
        <w:t>十</w:t>
      </w:r>
      <w:r w:rsidR="00921B96">
        <w:rPr>
          <w:rFonts w:hint="eastAsia"/>
          <w:b/>
          <w:sz w:val="24"/>
          <w:lang w:eastAsia="zh-CN"/>
        </w:rPr>
        <w:t>七</w:t>
      </w:r>
      <w:r>
        <w:rPr>
          <w:b/>
          <w:sz w:val="24"/>
          <w:lang w:eastAsia="zh-CN"/>
        </w:rPr>
        <w:t>、【2026智源大会聚焦智能体与世界模型，图灵奖得主等200余位专家参会】</w:t>
      </w:r>
    </w:p>
    <w:p w14:paraId="3CC540BA" w14:textId="77777777" w:rsidR="000F7D3E" w:rsidRDefault="00000000">
      <w:pPr>
        <w:spacing w:after="120"/>
        <w:rPr>
          <w:lang w:eastAsia="zh-CN"/>
        </w:rPr>
      </w:pPr>
      <w:r>
        <w:rPr>
          <w:lang w:eastAsia="zh-CN"/>
        </w:rPr>
        <w:t xml:space="preserve">         来源：量子位</w:t>
      </w:r>
    </w:p>
    <w:p w14:paraId="7650E986" w14:textId="77777777" w:rsidR="000F7D3E" w:rsidRDefault="00000000">
      <w:pPr>
        <w:spacing w:after="120"/>
        <w:rPr>
          <w:lang w:eastAsia="zh-CN"/>
        </w:rPr>
      </w:pPr>
      <w:r>
        <w:rPr>
          <w:lang w:eastAsia="zh-CN"/>
        </w:rPr>
        <w:t xml:space="preserve">         发布时间：2026-05-25 12:27:21</w:t>
      </w:r>
    </w:p>
    <w:p w14:paraId="191B9E3C" w14:textId="77777777" w:rsidR="000F7D3E" w:rsidRDefault="00000000">
      <w:pPr>
        <w:spacing w:after="120"/>
        <w:jc w:val="both"/>
        <w:rPr>
          <w:lang w:eastAsia="zh-CN"/>
        </w:rPr>
      </w:pPr>
      <w:r>
        <w:rPr>
          <w:lang w:eastAsia="zh-CN"/>
        </w:rPr>
        <w:t xml:space="preserve">         内容摘要：2026年6月12日至13日，第八届智源大会将在北京中关村国际创新中心举行，聚焦AI从数字世界向物理世界的跨越。大会以智能体与世界模型为核心趋势：智能体赋予大模型自主规划与行动力，世界模型构建理解物理规律的能力。25场论坛、200+场演讲汇聚图灵奖得主、中国AI领军者及全球顶尖机构代表，包括谷歌、Meta、英伟达、阿里、腾讯、智谱等，探讨强化学习、系统协同、安全可信等关键方向。 世界模型论坛分为学术与应用半场，涵盖视频生成、物理仿真等；具身智能论坛探索AI的“物理肉身”。智能体方向新增终端智能体、Agent for Science等，聚焦真实部署与开放生态。AI自进化论坛携手Meta、英伟达等，展示AI自我超越路径。首次亮相的“AI Native教育”论坛，探讨智能时代人才培养与创造力；新增“Token经济与OPC”论坛，分析智能生产与组织变革。具身产业CEO论坛汇聚15+百亿估值企业，论道技术商业化。 大会首次推出智能体听会伙伴，实时记录总结议程。青年研究者可通过“青源</w:t>
      </w:r>
      <w:proofErr w:type="spellStart"/>
      <w:r>
        <w:rPr>
          <w:lang w:eastAsia="zh-CN"/>
        </w:rPr>
        <w:t>InnoVibe</w:t>
      </w:r>
      <w:proofErr w:type="spellEnd"/>
      <w:r>
        <w:rPr>
          <w:lang w:eastAsia="zh-CN"/>
        </w:rPr>
        <w:t>”展示成果。报名已开放，旨在为学者、工程师、管理者及创业者提供交流舞台。</w:t>
      </w:r>
    </w:p>
    <w:p w14:paraId="5392347E"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://mp.weixin.qq.com/s/2zCo1UrC6qM7TFWqJbQi1A</w:t>
      </w:r>
    </w:p>
    <w:p w14:paraId="2AF4B7AB" w14:textId="77777777" w:rsidR="000F7D3E" w:rsidRDefault="00000000">
      <w:pPr>
        <w:spacing w:before="200" w:after="120"/>
        <w:jc w:val="center"/>
      </w:pPr>
      <w:r>
        <w:rPr>
          <w:b/>
          <w:sz w:val="18"/>
        </w:rPr>
        <w:t>——————————————————————————————</w:t>
      </w:r>
    </w:p>
    <w:p w14:paraId="0936D232" w14:textId="6357824F" w:rsidR="000F7D3E" w:rsidRDefault="00000000">
      <w:pPr>
        <w:spacing w:after="120"/>
      </w:pPr>
      <w:r>
        <w:rPr>
          <w:b/>
          <w:sz w:val="24"/>
        </w:rPr>
        <w:t>十</w:t>
      </w:r>
      <w:r w:rsidR="00921B96">
        <w:rPr>
          <w:rFonts w:hint="eastAsia"/>
          <w:b/>
          <w:sz w:val="24"/>
          <w:lang w:eastAsia="zh-CN"/>
        </w:rPr>
        <w:t>八</w:t>
      </w:r>
      <w:r>
        <w:rPr>
          <w:b/>
          <w:sz w:val="24"/>
        </w:rPr>
        <w:t>、【DeepSeek V4新工具Reasonix缓存命中率达99.82%，成本降至原价2折】</w:t>
      </w:r>
    </w:p>
    <w:p w14:paraId="172A8F0D" w14:textId="77777777" w:rsidR="000F7D3E" w:rsidRDefault="00000000">
      <w:pPr>
        <w:spacing w:after="120"/>
      </w:pPr>
      <w:r>
        <w:t xml:space="preserve">         来源：量子位</w:t>
      </w:r>
    </w:p>
    <w:p w14:paraId="56BE92C1" w14:textId="77777777" w:rsidR="000F7D3E" w:rsidRDefault="00000000">
      <w:pPr>
        <w:spacing w:after="120"/>
      </w:pPr>
      <w:r>
        <w:t xml:space="preserve">         发布时间：2026-05-25 12:27:21</w:t>
      </w:r>
    </w:p>
    <w:p w14:paraId="6810D652" w14:textId="77777777" w:rsidR="000F7D3E" w:rsidRDefault="00000000">
      <w:pPr>
        <w:spacing w:after="120"/>
        <w:jc w:val="both"/>
        <w:rPr>
          <w:lang w:eastAsia="zh-CN"/>
        </w:rPr>
      </w:pPr>
      <w:r>
        <w:lastRenderedPageBreak/>
        <w:t xml:space="preserve">         内容摘要：DeepSeek V4新工具Reasonix：缓存命中率99.82%，成本降至2折 开源社区推出专为DeepSeek V4打造的终端编程工具Reasonix，</w:t>
      </w:r>
      <w:proofErr w:type="spellStart"/>
      <w:r>
        <w:t>通过优化缓存机制实现大幅降本</w:t>
      </w:r>
      <w:proofErr w:type="spellEnd"/>
      <w:r>
        <w:t>。</w:t>
      </w:r>
      <w:r>
        <w:rPr>
          <w:lang w:eastAsia="zh-CN"/>
        </w:rPr>
        <w:t xml:space="preserve">该工具基于字节稳定prefix-cache设计，采用append-only运行循环，固定旧上下文、仅追加新消息，使长会话缓存命中率保持在90%以上，最高达99.82%。原本4亿+token、61美元的账单可降至12美元，成本仅为原价的2折。 </w:t>
      </w:r>
      <w:proofErr w:type="spellStart"/>
      <w:r>
        <w:rPr>
          <w:lang w:eastAsia="zh-CN"/>
        </w:rPr>
        <w:t>Reasonix</w:t>
      </w:r>
      <w:proofErr w:type="spellEnd"/>
      <w:r>
        <w:rPr>
          <w:lang w:eastAsia="zh-CN"/>
        </w:rPr>
        <w:t>架构分三部分：缓存优先循环将上下文划分为固定前缀、历史消息和草稿区，前缀仅计算一次，消息只追加不重写；工具调用修复通过4轮处理解决DeepSeek常见的JSON缺失、参数畸形、重复调用和截断问题；成本控制方面默认使用v4 flash，困难任务自动切换v4 pro，轮次结束自动压缩上下文，失败信号触发自动升级。 安装简单，两步即可运行：进入项目目录，输入</w:t>
      </w:r>
      <w:proofErr w:type="spellStart"/>
      <w:r>
        <w:rPr>
          <w:lang w:eastAsia="zh-CN"/>
        </w:rPr>
        <w:t>npx</w:t>
      </w:r>
      <w:proofErr w:type="spellEnd"/>
      <w:r>
        <w:rPr>
          <w:lang w:eastAsia="zh-CN"/>
        </w:rPr>
        <w:t xml:space="preserve"> </w:t>
      </w:r>
      <w:proofErr w:type="spellStart"/>
      <w:r>
        <w:rPr>
          <w:lang w:eastAsia="zh-CN"/>
        </w:rPr>
        <w:t>reasonix</w:t>
      </w:r>
      <w:proofErr w:type="spellEnd"/>
      <w:r>
        <w:rPr>
          <w:lang w:eastAsia="zh-CN"/>
        </w:rPr>
        <w:t xml:space="preserve"> code启动TUI会话，另有桌面版可选。需注意，</w:t>
      </w:r>
      <w:proofErr w:type="spellStart"/>
      <w:r>
        <w:rPr>
          <w:lang w:eastAsia="zh-CN"/>
        </w:rPr>
        <w:t>Reasonix</w:t>
      </w:r>
      <w:proofErr w:type="spellEnd"/>
      <w:r>
        <w:rPr>
          <w:lang w:eastAsia="zh-CN"/>
        </w:rPr>
        <w:t>完全基于DeepSeek特性构建，不通用且不会发布通用功能。</w:t>
      </w:r>
    </w:p>
    <w:p w14:paraId="68FAEA51" w14:textId="77777777" w:rsidR="000F7D3E" w:rsidRDefault="00000000">
      <w:pPr>
        <w:spacing w:after="240"/>
        <w:rPr>
          <w:lang w:eastAsia="zh-CN"/>
        </w:rPr>
      </w:pPr>
      <w:r>
        <w:rPr>
          <w:lang w:eastAsia="zh-CN"/>
        </w:rPr>
        <w:t xml:space="preserve">         文章链接：</w:t>
      </w:r>
      <w:r>
        <w:rPr>
          <w:color w:val="0000FF"/>
          <w:lang w:eastAsia="zh-CN"/>
        </w:rPr>
        <w:t>https://mp.weixin.qq.com/s/Fgw6dUiIBSfPBYlkwWOpWQ</w:t>
      </w:r>
    </w:p>
    <w:p w14:paraId="7CFC2028" w14:textId="77777777" w:rsidR="000F7D3E" w:rsidRDefault="00000000">
      <w:pPr>
        <w:spacing w:before="200" w:after="120"/>
        <w:jc w:val="center"/>
        <w:rPr>
          <w:lang w:eastAsia="zh-CN"/>
        </w:rPr>
      </w:pPr>
      <w:r>
        <w:rPr>
          <w:b/>
          <w:sz w:val="18"/>
          <w:lang w:eastAsia="zh-CN"/>
        </w:rPr>
        <w:t>——————————————————————————————</w:t>
      </w:r>
    </w:p>
    <w:p w14:paraId="6F6A8C99" w14:textId="5D9015E3" w:rsidR="000F7D3E" w:rsidRDefault="00921B96">
      <w:pPr>
        <w:spacing w:after="120"/>
        <w:rPr>
          <w:lang w:eastAsia="zh-CN"/>
        </w:rPr>
      </w:pPr>
      <w:r>
        <w:rPr>
          <w:rFonts w:hint="eastAsia"/>
          <w:b/>
          <w:sz w:val="24"/>
          <w:lang w:eastAsia="zh-CN"/>
        </w:rPr>
        <w:t>十九</w:t>
      </w:r>
      <w:r w:rsidR="00000000">
        <w:rPr>
          <w:b/>
          <w:sz w:val="24"/>
          <w:lang w:eastAsia="zh-CN"/>
        </w:rPr>
        <w:t>、【中国AI医疗部署率全球第一，2023-2033年市场规模年复合增长率达43.1%】</w:t>
      </w:r>
    </w:p>
    <w:p w14:paraId="65A0C357" w14:textId="77777777" w:rsidR="000F7D3E" w:rsidRDefault="00000000">
      <w:pPr>
        <w:spacing w:after="120"/>
        <w:rPr>
          <w:lang w:eastAsia="zh-CN"/>
        </w:rPr>
      </w:pPr>
      <w:r>
        <w:rPr>
          <w:lang w:eastAsia="zh-CN"/>
        </w:rPr>
        <w:t xml:space="preserve">         来源：财新</w:t>
      </w:r>
    </w:p>
    <w:p w14:paraId="6372C0E3" w14:textId="77777777" w:rsidR="000F7D3E" w:rsidRDefault="00000000">
      <w:pPr>
        <w:spacing w:after="120"/>
        <w:rPr>
          <w:lang w:eastAsia="zh-CN"/>
        </w:rPr>
      </w:pPr>
      <w:r>
        <w:rPr>
          <w:lang w:eastAsia="zh-CN"/>
        </w:rPr>
        <w:t xml:space="preserve">         发布时间：2026-05-25 11:32:17</w:t>
      </w:r>
    </w:p>
    <w:p w14:paraId="445EADF7" w14:textId="77777777" w:rsidR="000F7D3E" w:rsidRDefault="00000000">
      <w:pPr>
        <w:spacing w:after="120"/>
        <w:jc w:val="both"/>
        <w:rPr>
          <w:lang w:eastAsia="zh-CN"/>
        </w:rPr>
      </w:pPr>
      <w:r>
        <w:rPr>
          <w:lang w:eastAsia="zh-CN"/>
        </w:rPr>
        <w:t xml:space="preserve">         内容摘要：全球AI医疗产业正经历范式转移，从单一场景突破转向构建通用技术底座。中国以“政策+技术”双轮驱动，AI部署率高达78%，全球第一。政策方面，《“健康中国2030”规划纲要》及2025年五部委联合意见推动AI+医疗应用，2026年AI辅助诊断纳入医保乙类目录。弗若斯特沙利文预测，2023-2033年中国AI医疗市场年复合增长率达43.1%，规模超三千亿。 医院场景涌现标杆案例，如华西医院“华西黉医”大模型、齐鲁医院急性胸痛大模型、瑞金医院</w:t>
      </w:r>
      <w:proofErr w:type="spellStart"/>
      <w:r>
        <w:rPr>
          <w:lang w:eastAsia="zh-CN"/>
        </w:rPr>
        <w:t>RuiPath</w:t>
      </w:r>
      <w:proofErr w:type="spellEnd"/>
      <w:r>
        <w:rPr>
          <w:lang w:eastAsia="zh-CN"/>
        </w:rPr>
        <w:t>病理模型等。截至2025年5月，中国前100医院中38家打造55个垂直医疗模型。但单点探索面临四大“不通”困局：建设不通（各科自建形成“烟囱式”格局，资源浪费）、数据不通（分散于不同系统，缺乏统一治理）、人才和运营不通（复合型人才短缺，接口异构）、升级困境（需平滑过渡且不破坏业务连续性）。 为此，南方医院与华为联合推出医院通用人工智能平台（HAIP），作为医疗版“AI操作系统”，通过算力池化、全模态数据融合、自然语言生成智能体（NL2Agent）等方式，打破壁垒，降低使用门槛。</w:t>
      </w:r>
    </w:p>
    <w:p w14:paraId="7F44ACFA" w14:textId="77777777" w:rsidR="000F7D3E"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://mp.weixin.qq.com/s/LZ7ekpmEQOkSAQHo-j1NgQ</w:t>
      </w:r>
    </w:p>
    <w:p w14:paraId="08ACE145" w14:textId="77777777" w:rsidR="000F7D3E" w:rsidRDefault="00000000">
      <w:pPr>
        <w:spacing w:before="200" w:after="120"/>
        <w:jc w:val="center"/>
      </w:pPr>
      <w:r>
        <w:rPr>
          <w:b/>
          <w:sz w:val="18"/>
        </w:rPr>
        <w:t>——————————————————————————————</w:t>
      </w:r>
    </w:p>
    <w:p w14:paraId="6B4ABD80" w14:textId="7BA4821C" w:rsidR="000F7D3E" w:rsidRDefault="00000000">
      <w:pPr>
        <w:spacing w:after="120"/>
      </w:pPr>
      <w:proofErr w:type="spellStart"/>
      <w:r>
        <w:rPr>
          <w:b/>
          <w:sz w:val="24"/>
        </w:rPr>
        <w:t>二十</w:t>
      </w:r>
      <w:proofErr w:type="spellEnd"/>
      <w:r>
        <w:rPr>
          <w:b/>
          <w:sz w:val="24"/>
        </w:rPr>
        <w:t xml:space="preserve">、【GUI </w:t>
      </w:r>
      <w:proofErr w:type="spellStart"/>
      <w:r>
        <w:rPr>
          <w:b/>
          <w:sz w:val="24"/>
        </w:rPr>
        <w:t>Agent全自动办公评测：最强模型Claude</w:t>
      </w:r>
      <w:proofErr w:type="spellEnd"/>
      <w:r>
        <w:rPr>
          <w:b/>
          <w:sz w:val="24"/>
        </w:rPr>
        <w:t xml:space="preserve"> Opus 4.7完全通过率仅3.8%】</w:t>
      </w:r>
    </w:p>
    <w:p w14:paraId="2D54C280" w14:textId="77777777" w:rsidR="000F7D3E" w:rsidRDefault="00000000">
      <w:pPr>
        <w:spacing w:after="120"/>
      </w:pPr>
      <w:r>
        <w:t xml:space="preserve">         来源：新智元</w:t>
      </w:r>
    </w:p>
    <w:p w14:paraId="27B66AAA" w14:textId="77777777" w:rsidR="000F7D3E" w:rsidRDefault="00000000">
      <w:pPr>
        <w:spacing w:after="120"/>
      </w:pPr>
      <w:r>
        <w:t xml:space="preserve">         发布时间：2026-05-25 11:30:00</w:t>
      </w:r>
    </w:p>
    <w:p w14:paraId="1C26BE26" w14:textId="77777777" w:rsidR="000F7D3E" w:rsidRDefault="00000000">
      <w:pPr>
        <w:spacing w:after="120"/>
        <w:jc w:val="both"/>
        <w:rPr>
          <w:lang w:eastAsia="zh-CN"/>
        </w:rPr>
      </w:pPr>
      <w:r>
        <w:t xml:space="preserve">         内容摘要：UniPat AI发布的SaaS-Bench实战评测，用真实数据戳破了GUI </w:t>
      </w:r>
      <w:proofErr w:type="gramStart"/>
      <w:r>
        <w:t>Agent“全自动办</w:t>
      </w:r>
      <w:proofErr w:type="spellStart"/>
      <w:r>
        <w:t>公”的泡沫</w:t>
      </w:r>
      <w:proofErr w:type="spellEnd"/>
      <w:proofErr w:type="gramEnd"/>
      <w:r>
        <w:t>。</w:t>
      </w:r>
      <w:r>
        <w:rPr>
          <w:lang w:eastAsia="zh-CN"/>
        </w:rPr>
        <w:t>该基准测试将23个开源SaaS系统（覆盖软件研发、业务财务、医疗管理等六大领域）通过Docker本地部署，填充真实业务数据，构建了106个跨应用、长程操作任务（93.4%跨至少两个应用，97.3%文本任务操作步数超100步，最长300+步）。评估指标包括严苛的完全通过分数（Resolved Score）和宽松的检查点分数（Checkpoint Score）。 结果令人震惊：最强模型Claude Opus 4.7检查点分数仅43.9%，完全通过分数仅3.8%（106个任务只完整通过4个）；Kimi K2.5和Gemini 3.1 Pro完全通过分数为零。多跑几次（pass@3）虽能提升约8个百分点，但远非解决方案。分数随任务复杂度（跨应用数、步长、检查点个数）单调递减。 评测揭示了四种结构性失败模式：1）任务越长，通过率越不可逆下降；2）一步错步步错，如一个3%权重的错误导致下游30%分数损失；3）做完不检查，Agent在意图层面认为成功，但页面状态实际错误；</w:t>
      </w:r>
    </w:p>
    <w:p w14:paraId="155968BC"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://mp.weixin.qq.com/s/L1tXbZqhXnLss9rq74kzsA</w:t>
      </w:r>
    </w:p>
    <w:p w14:paraId="2213BF3A" w14:textId="77777777" w:rsidR="000F7D3E" w:rsidRDefault="00000000">
      <w:pPr>
        <w:spacing w:before="200" w:after="120"/>
        <w:jc w:val="center"/>
      </w:pPr>
      <w:r>
        <w:rPr>
          <w:b/>
          <w:sz w:val="18"/>
        </w:rPr>
        <w:t>——————————————————————————————</w:t>
      </w:r>
    </w:p>
    <w:p w14:paraId="6A9BE01F" w14:textId="60E26E4F" w:rsidR="000F7D3E" w:rsidRDefault="00000000">
      <w:pPr>
        <w:spacing w:after="120"/>
        <w:rPr>
          <w:lang w:eastAsia="zh-CN"/>
        </w:rPr>
      </w:pPr>
      <w:r>
        <w:rPr>
          <w:b/>
          <w:sz w:val="24"/>
          <w:lang w:eastAsia="zh-CN"/>
        </w:rPr>
        <w:t>二十</w:t>
      </w:r>
      <w:r w:rsidR="00921B96">
        <w:rPr>
          <w:rFonts w:hint="eastAsia"/>
          <w:b/>
          <w:sz w:val="24"/>
          <w:lang w:eastAsia="zh-CN"/>
        </w:rPr>
        <w:t>一</w:t>
      </w:r>
      <w:r>
        <w:rPr>
          <w:b/>
          <w:sz w:val="24"/>
          <w:lang w:eastAsia="zh-CN"/>
        </w:rPr>
        <w:t>、【科创板半导体板块爆发，科创50指数单日大涨5.88%创历史新高】</w:t>
      </w:r>
    </w:p>
    <w:p w14:paraId="78F1ED1C" w14:textId="77777777" w:rsidR="000F7D3E" w:rsidRDefault="00000000">
      <w:pPr>
        <w:spacing w:after="120"/>
        <w:rPr>
          <w:lang w:eastAsia="zh-CN"/>
        </w:rPr>
      </w:pPr>
      <w:r>
        <w:rPr>
          <w:lang w:eastAsia="zh-CN"/>
        </w:rPr>
        <w:t xml:space="preserve">         来源：财富FORTUNE</w:t>
      </w:r>
    </w:p>
    <w:p w14:paraId="742241EE" w14:textId="77777777" w:rsidR="000F7D3E" w:rsidRDefault="00000000">
      <w:pPr>
        <w:spacing w:after="120"/>
        <w:rPr>
          <w:lang w:eastAsia="zh-CN"/>
        </w:rPr>
      </w:pPr>
      <w:r>
        <w:rPr>
          <w:lang w:eastAsia="zh-CN"/>
        </w:rPr>
        <w:t xml:space="preserve">         发布时间：2026-05-25 21:04:00</w:t>
      </w:r>
    </w:p>
    <w:p w14:paraId="614843EA" w14:textId="77777777" w:rsidR="000F7D3E" w:rsidRDefault="00000000">
      <w:pPr>
        <w:spacing w:after="120"/>
        <w:jc w:val="both"/>
        <w:rPr>
          <w:lang w:eastAsia="zh-CN"/>
        </w:rPr>
      </w:pPr>
      <w:r>
        <w:rPr>
          <w:lang w:eastAsia="zh-CN"/>
        </w:rPr>
        <w:t xml:space="preserve">         内容摘要：5月25日，科创板迎来强势行情，科创50指数单日大涨5.88%，报收于历史最高点位。全市场成交额突破3.23万亿元，较前一交易日放量逾3000亿元。半导体板块成为领涨主力，华虹公司、长电科技、晶方科技等多只个股涨停封板，中芯国际、盛美上海涨幅均超过17%，半导体设备ETF盘中创下年内第20次历史新高。市场分析认为，此次行情与华为在半导体领域的突破密切相关。华为近期在芯片设计和制造工艺上取得进展，其自主研发</w:t>
      </w:r>
      <w:r>
        <w:rPr>
          <w:lang w:eastAsia="zh-CN"/>
        </w:rPr>
        <w:lastRenderedPageBreak/>
        <w:t>的芯片产品性能显著提升，带动了国内半导体产业链的整体信心。投资者对国产替代前景预期升温，资金集中涌入半导体设备、晶圆代工、封装测试等细分领域。此次上涨不仅反映了华为技术突破的带动效应，也显示出市场对国内半导体产业自主可控能力的认可。科创板作为科技企业聚集地，其半导体板块的强势表现进一步强化了市场对科技成长股的偏好。</w:t>
      </w:r>
    </w:p>
    <w:p w14:paraId="2C625CF9" w14:textId="77777777" w:rsidR="000F7D3E" w:rsidRDefault="00000000">
      <w:pPr>
        <w:spacing w:after="240"/>
      </w:pPr>
      <w:r>
        <w:rPr>
          <w:lang w:eastAsia="zh-CN"/>
        </w:rPr>
        <w:t xml:space="preserve">         </w:t>
      </w:r>
      <w:r>
        <w:t>文章链接：</w:t>
      </w:r>
      <w:r>
        <w:rPr>
          <w:color w:val="0000FF"/>
        </w:rPr>
        <w:t>http://mp.weixin.qq.com/s?__biz=MjM5NjIyNDAwMA==&amp;mid=2650880746&amp;idx=1&amp;sn=0806c11eac2027e413809733574cc079&amp;chksm=bc2af449724446ca251e4c06a34b3eba1f9cfe1e6ad455e8ba3df3354d8cb2ae55b7674ee377&amp;scene=0#rd</w:t>
      </w:r>
    </w:p>
    <w:p w14:paraId="549584B0" w14:textId="77777777" w:rsidR="000F7D3E" w:rsidRDefault="00000000">
      <w:pPr>
        <w:spacing w:before="200" w:after="120"/>
        <w:jc w:val="center"/>
      </w:pPr>
      <w:r>
        <w:rPr>
          <w:b/>
          <w:sz w:val="18"/>
        </w:rPr>
        <w:t>——————————————————————————————</w:t>
      </w:r>
    </w:p>
    <w:p w14:paraId="5E3338B6" w14:textId="50E14592" w:rsidR="000F7D3E" w:rsidRDefault="00000000">
      <w:pPr>
        <w:spacing w:after="120"/>
        <w:rPr>
          <w:lang w:eastAsia="zh-CN"/>
        </w:rPr>
      </w:pPr>
      <w:r>
        <w:rPr>
          <w:b/>
          <w:sz w:val="24"/>
          <w:lang w:eastAsia="zh-CN"/>
        </w:rPr>
        <w:t>二十</w:t>
      </w:r>
      <w:r w:rsidR="00921B96">
        <w:rPr>
          <w:rFonts w:hint="eastAsia"/>
          <w:b/>
          <w:sz w:val="24"/>
          <w:lang w:eastAsia="zh-CN"/>
        </w:rPr>
        <w:t>二</w:t>
      </w:r>
      <w:r>
        <w:rPr>
          <w:b/>
          <w:sz w:val="24"/>
          <w:lang w:eastAsia="zh-CN"/>
        </w:rPr>
        <w:t>、【神舟二十三号成功发射，香港籍航天员黎家盈首次出征太空】</w:t>
      </w:r>
    </w:p>
    <w:p w14:paraId="6E1377BB" w14:textId="77777777" w:rsidR="000F7D3E" w:rsidRDefault="00000000">
      <w:pPr>
        <w:spacing w:after="120"/>
        <w:rPr>
          <w:lang w:eastAsia="zh-CN"/>
        </w:rPr>
      </w:pPr>
      <w:r>
        <w:rPr>
          <w:lang w:eastAsia="zh-CN"/>
        </w:rPr>
        <w:t xml:space="preserve">         来源：财新</w:t>
      </w:r>
    </w:p>
    <w:p w14:paraId="7BE5240F" w14:textId="77777777" w:rsidR="000F7D3E" w:rsidRDefault="00000000">
      <w:pPr>
        <w:spacing w:after="120"/>
        <w:rPr>
          <w:lang w:eastAsia="zh-CN"/>
        </w:rPr>
      </w:pPr>
      <w:r>
        <w:rPr>
          <w:lang w:eastAsia="zh-CN"/>
        </w:rPr>
        <w:t xml:space="preserve">         发布时间：2026-05-25 11:32:17</w:t>
      </w:r>
    </w:p>
    <w:p w14:paraId="20A55FA4" w14:textId="77777777" w:rsidR="000F7D3E" w:rsidRDefault="00000000">
      <w:pPr>
        <w:spacing w:after="120"/>
        <w:jc w:val="both"/>
        <w:rPr>
          <w:lang w:eastAsia="zh-CN"/>
        </w:rPr>
      </w:pPr>
      <w:r>
        <w:rPr>
          <w:lang w:eastAsia="zh-CN"/>
        </w:rPr>
        <w:t xml:space="preserve">         内容摘要：2026年5月24日23时08分，搭载神舟二十三号载人飞船的长征二号F遥二十三运载火箭在酒泉卫星发射中心点火发射，飞行约20分钟后飞船进入预定轨道，发射取得圆满成功。本次飞行乘组由航天员朱杨柱、张志远和香港籍的黎家盈三人组成。25日2时45分，神舟二十三号飞船成功对接于空间站天和核心舱径向端口，整个对接过程历时约3.5小时。随后，航天员乘组从飞船返回舱进入轨道舱，5时13分，在轨执行任务的神舟二十一号航天员乘组打开“家门”，欢迎神舟二十三号乘组入驻中国空间站。 指令长朱杨柱曾执行神舟十六号任务，是中国首位由航天飞行工程师担任指令长的航天员。航天驾驶员张志远来自中国第三批航天员，入选前是空军战斗机飞行员，此次为其首次太空出征。载荷专家黎家盈来自中国第四批航天员，入选前在香港特别行政区政府警务处工作，她成为中国首位出征太空的香港籍航天员，也是第四位女航天员。本次任务标识中特别加入紫荆花元素，呼应首位香港籍航天员加入。乘组中的一名航天员将在空间站驻留长达一年，实施中国首个太空人体研究计划，乘组还将在轨新开展100余项科学与应用项目。</w:t>
      </w:r>
    </w:p>
    <w:p w14:paraId="0352EAB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://mp.weixin.qq.com/s/OxAnoa6vmZhYdor1pPYlmA</w:t>
      </w:r>
    </w:p>
    <w:p w14:paraId="1F039460" w14:textId="77777777" w:rsidR="000F7D3E" w:rsidRDefault="00000000">
      <w:pPr>
        <w:spacing w:before="200" w:after="120"/>
        <w:jc w:val="center"/>
      </w:pPr>
      <w:r>
        <w:rPr>
          <w:b/>
          <w:sz w:val="18"/>
        </w:rPr>
        <w:t>——————————————————————————————</w:t>
      </w:r>
    </w:p>
    <w:p w14:paraId="675FE032" w14:textId="483BAC01" w:rsidR="000F7D3E" w:rsidRDefault="00000000">
      <w:pPr>
        <w:spacing w:after="120"/>
        <w:rPr>
          <w:lang w:eastAsia="zh-CN"/>
        </w:rPr>
      </w:pPr>
      <w:r>
        <w:rPr>
          <w:b/>
          <w:sz w:val="24"/>
          <w:lang w:eastAsia="zh-CN"/>
        </w:rPr>
        <w:t>二十</w:t>
      </w:r>
      <w:r w:rsidR="00921B96">
        <w:rPr>
          <w:rFonts w:hint="eastAsia"/>
          <w:b/>
          <w:sz w:val="24"/>
          <w:lang w:eastAsia="zh-CN"/>
        </w:rPr>
        <w:t>三</w:t>
      </w:r>
      <w:r>
        <w:rPr>
          <w:b/>
          <w:sz w:val="24"/>
          <w:lang w:eastAsia="zh-CN"/>
        </w:rPr>
        <w:t>、【SpaceX星舰V3第十二飞成功，助推器回收失败飞船解体】</w:t>
      </w:r>
    </w:p>
    <w:p w14:paraId="6428CD48" w14:textId="77777777" w:rsidR="000F7D3E" w:rsidRDefault="00000000">
      <w:pPr>
        <w:spacing w:after="120"/>
        <w:rPr>
          <w:lang w:eastAsia="zh-CN"/>
        </w:rPr>
      </w:pPr>
      <w:r>
        <w:rPr>
          <w:lang w:eastAsia="zh-CN"/>
        </w:rPr>
        <w:lastRenderedPageBreak/>
        <w:t xml:space="preserve">         来源：星海情报局</w:t>
      </w:r>
    </w:p>
    <w:p w14:paraId="0C582B4F" w14:textId="77777777" w:rsidR="000F7D3E" w:rsidRDefault="00000000">
      <w:pPr>
        <w:spacing w:after="120"/>
        <w:rPr>
          <w:lang w:eastAsia="zh-CN"/>
        </w:rPr>
      </w:pPr>
      <w:r>
        <w:rPr>
          <w:lang w:eastAsia="zh-CN"/>
        </w:rPr>
        <w:t xml:space="preserve">         发布时间：2026-05-25 18:44:00</w:t>
      </w:r>
    </w:p>
    <w:p w14:paraId="2D823B9C" w14:textId="77777777" w:rsidR="000F7D3E" w:rsidRDefault="00000000">
      <w:pPr>
        <w:spacing w:after="120"/>
        <w:jc w:val="both"/>
        <w:rPr>
          <w:lang w:eastAsia="zh-CN"/>
        </w:rPr>
      </w:pPr>
      <w:r>
        <w:rPr>
          <w:lang w:eastAsia="zh-CN"/>
        </w:rPr>
        <w:t xml:space="preserve">         内容摘要：北京时间5月23日清晨，SpaceX在得克萨斯州星港基地进行了星舰系统的第十二次综合飞行测试。此次飞行由Ship 39星舰飞船与Booster 19超重型助推器组成，是星舰系统第三版（V3）的首秀。飞行过程中，超重型助推器成功完成分离并尝试返回发射塔进行回收，但在最后阶段出现异常，未能成功着陆，最终在发射塔附近爆炸解体。星舰飞船则按计划继续上升，但在进入预定轨道前失去联系，随后确认飞船在再入大气层过程中解体。尽管回收和飞船入轨均未成功，SpaceX仍认为此次测试获取了大量关键数据，为后续改进提供了重要依据。马斯克此前曾表示，星舰V3将大幅提升运载能力，并计划用于未来的月球和火星任务。此次测试是星舰系统从原型验证向实用化迈进的重要一步，但回收和入轨的失败也表明技术仍面临挑战。</w:t>
      </w:r>
    </w:p>
    <w:p w14:paraId="78359534" w14:textId="77777777" w:rsidR="000F7D3E" w:rsidRDefault="00000000">
      <w:pPr>
        <w:spacing w:after="240"/>
      </w:pPr>
      <w:r>
        <w:rPr>
          <w:lang w:eastAsia="zh-CN"/>
        </w:rPr>
        <w:t xml:space="preserve">         </w:t>
      </w:r>
      <w:r>
        <w:t>文章链接：</w:t>
      </w:r>
      <w:r>
        <w:rPr>
          <w:color w:val="0000FF"/>
        </w:rPr>
        <w:t>http://mp.weixin.qq.com/s?__biz=MzI5MDQxNzE1NQ==&amp;mid=2247516182&amp;idx=2&amp;sn=c4bfb02f47af988080c50d3b63a6cff7&amp;chksm=ed4d6a4028f22e53161a5465e3edeba34c95fffc4aebbacdc40820f6ffff4713902bb1dd42f5&amp;scene=0#rd</w:t>
      </w:r>
    </w:p>
    <w:p w14:paraId="3AA9DB4F" w14:textId="77777777" w:rsidR="000F7D3E" w:rsidRDefault="00000000">
      <w:pPr>
        <w:spacing w:before="200" w:after="120"/>
        <w:jc w:val="center"/>
      </w:pPr>
      <w:r>
        <w:rPr>
          <w:b/>
          <w:sz w:val="18"/>
        </w:rPr>
        <w:t>——————————————————————————————</w:t>
      </w:r>
    </w:p>
    <w:p w14:paraId="214F4370" w14:textId="777D5E5A" w:rsidR="000F7D3E" w:rsidRDefault="00000000">
      <w:pPr>
        <w:spacing w:after="120"/>
        <w:rPr>
          <w:lang w:eastAsia="zh-CN"/>
        </w:rPr>
      </w:pPr>
      <w:r>
        <w:rPr>
          <w:b/>
          <w:sz w:val="24"/>
          <w:lang w:eastAsia="zh-CN"/>
        </w:rPr>
        <w:t>二十</w:t>
      </w:r>
      <w:r w:rsidR="00921B96">
        <w:rPr>
          <w:rFonts w:hint="eastAsia"/>
          <w:b/>
          <w:sz w:val="24"/>
          <w:lang w:eastAsia="zh-CN"/>
        </w:rPr>
        <w:t>四</w:t>
      </w:r>
      <w:r>
        <w:rPr>
          <w:b/>
          <w:sz w:val="24"/>
          <w:lang w:eastAsia="zh-CN"/>
        </w:rPr>
        <w:t>、【具身机器人日租金从3万元降至3000元，出租业务仍具盈利空间】</w:t>
      </w:r>
    </w:p>
    <w:p w14:paraId="78DADC14" w14:textId="77777777" w:rsidR="000F7D3E" w:rsidRDefault="00000000">
      <w:pPr>
        <w:spacing w:after="120"/>
        <w:rPr>
          <w:lang w:eastAsia="zh-CN"/>
        </w:rPr>
      </w:pPr>
      <w:r>
        <w:rPr>
          <w:lang w:eastAsia="zh-CN"/>
        </w:rPr>
        <w:t xml:space="preserve">         来源：正解局</w:t>
      </w:r>
    </w:p>
    <w:p w14:paraId="7F39D489" w14:textId="77777777" w:rsidR="000F7D3E" w:rsidRDefault="00000000">
      <w:pPr>
        <w:spacing w:after="120"/>
        <w:rPr>
          <w:lang w:eastAsia="zh-CN"/>
        </w:rPr>
      </w:pPr>
      <w:r>
        <w:rPr>
          <w:lang w:eastAsia="zh-CN"/>
        </w:rPr>
        <w:t xml:space="preserve">         发布时间：2026-05-25 11:59:00</w:t>
      </w:r>
    </w:p>
    <w:p w14:paraId="689B93E9" w14:textId="77777777" w:rsidR="000F7D3E" w:rsidRDefault="00000000">
      <w:pPr>
        <w:spacing w:after="120"/>
        <w:jc w:val="both"/>
        <w:rPr>
          <w:lang w:eastAsia="zh-CN"/>
        </w:rPr>
      </w:pPr>
      <w:r>
        <w:rPr>
          <w:lang w:eastAsia="zh-CN"/>
        </w:rPr>
        <w:t xml:space="preserve">         内容摘要：2026年，具身机器人成为贬值最快的产品之一。2025年春晚机器人扭秧歌引发全国关注，机器人出租生意火爆，日租金最高达3万元。如今机器人技术升级，今年春晚机器人已能与人合练武术、客串剑宗大师，但日租金已降至3000元。尽管租金大幅下降，出租机器人仍是一门赚钱的生意。</w:t>
      </w:r>
    </w:p>
    <w:p w14:paraId="3386537F" w14:textId="77777777" w:rsidR="000F7D3E" w:rsidRDefault="00000000">
      <w:pPr>
        <w:spacing w:after="240"/>
      </w:pPr>
      <w:r>
        <w:rPr>
          <w:lang w:eastAsia="zh-CN"/>
        </w:rPr>
        <w:t xml:space="preserve">         </w:t>
      </w:r>
      <w:r>
        <w:t>文章链接：</w:t>
      </w:r>
      <w:r>
        <w:rPr>
          <w:color w:val="0000FF"/>
        </w:rPr>
        <w:t>http://mp.weixin.qq.com/s?__biz=MjM5MTU3Mzk2OA==&amp;mid=2654922049&amp;idx=1&amp;sn=11b2da2cf4c59be3d59dad2c1e40dce8&amp;chksm=bcf398dd81ae7591e35fd6e390b93a6db1a7d58caabb2d21faae8a91e0c5f309df19c9ca54a0&amp;scene=0#rd</w:t>
      </w:r>
    </w:p>
    <w:p w14:paraId="433E00A9" w14:textId="77777777" w:rsidR="000F7D3E" w:rsidRDefault="00000000">
      <w:pPr>
        <w:spacing w:before="200" w:after="120"/>
        <w:jc w:val="center"/>
      </w:pPr>
      <w:r>
        <w:rPr>
          <w:b/>
          <w:sz w:val="18"/>
        </w:rPr>
        <w:t>——————————————————————————————</w:t>
      </w:r>
    </w:p>
    <w:p w14:paraId="3CAC1ED9" w14:textId="15C0D798" w:rsidR="000F7D3E" w:rsidRDefault="00000000">
      <w:pPr>
        <w:spacing w:after="120"/>
        <w:rPr>
          <w:lang w:eastAsia="zh-CN"/>
        </w:rPr>
      </w:pPr>
      <w:r>
        <w:rPr>
          <w:b/>
          <w:sz w:val="24"/>
          <w:lang w:eastAsia="zh-CN"/>
        </w:rPr>
        <w:lastRenderedPageBreak/>
        <w:t>二十</w:t>
      </w:r>
      <w:r w:rsidR="00921B96">
        <w:rPr>
          <w:rFonts w:hint="eastAsia"/>
          <w:b/>
          <w:sz w:val="24"/>
          <w:lang w:eastAsia="zh-CN"/>
        </w:rPr>
        <w:t>五</w:t>
      </w:r>
      <w:r>
        <w:rPr>
          <w:b/>
          <w:sz w:val="24"/>
          <w:lang w:eastAsia="zh-CN"/>
        </w:rPr>
        <w:t>、【大疆发布白皮书：城市物流无人机规模化面临航路审批、末端配送及成本三大瓶颈】</w:t>
      </w:r>
    </w:p>
    <w:p w14:paraId="3228414D" w14:textId="77777777" w:rsidR="000F7D3E" w:rsidRDefault="00000000">
      <w:pPr>
        <w:spacing w:after="120"/>
        <w:rPr>
          <w:lang w:eastAsia="zh-CN"/>
        </w:rPr>
      </w:pPr>
      <w:r>
        <w:rPr>
          <w:lang w:eastAsia="zh-CN"/>
        </w:rPr>
        <w:t xml:space="preserve">         来源：财新</w:t>
      </w:r>
    </w:p>
    <w:p w14:paraId="4D5DF1FA" w14:textId="77777777" w:rsidR="000F7D3E" w:rsidRDefault="00000000">
      <w:pPr>
        <w:spacing w:after="120"/>
        <w:rPr>
          <w:lang w:eastAsia="zh-CN"/>
        </w:rPr>
      </w:pPr>
      <w:r>
        <w:rPr>
          <w:lang w:eastAsia="zh-CN"/>
        </w:rPr>
        <w:t xml:space="preserve">         发布时间：2026-05-25 11:32:17</w:t>
      </w:r>
    </w:p>
    <w:p w14:paraId="2818D6D8" w14:textId="77777777" w:rsidR="000F7D3E" w:rsidRDefault="00000000">
      <w:pPr>
        <w:spacing w:after="120"/>
        <w:jc w:val="both"/>
        <w:rPr>
          <w:lang w:eastAsia="zh-CN"/>
        </w:rPr>
      </w:pPr>
      <w:r>
        <w:rPr>
          <w:lang w:eastAsia="zh-CN"/>
        </w:rPr>
        <w:t xml:space="preserve">         内容摘要：大疆在5月22日发布的《低空经济基础设施发展白皮书》中，对无人机物流和电动垂直起降飞行器（eVTOL）载人两大低空经济方向的短期商业化前景持谨慎态度。白皮书指出，城市物流无人机规模化运营面临三大核心瓶颈：首先，航路审批缺乏常态化机制，每条航线均需单独与空管部门协调报批，导致航线扩张速度远不及地面快递网络；其次，末端“最后100米”配送缺乏统一解决方案，受噪音和安全限制，无人机通常只能降落在楼顶或指定站点，包裹从落点到消费者手中的环节尚无成熟标准；最后，每单配送成本相对偏高，在多数场景中，无人机配送成本是否低于传统骑手尚未得到验证。大疆认为，短期内城市物流无人机更可能作为特定场景的增量补充，而非全面替代地面物流。公司预计，无人机配送将率先在传统配送成本较高、时效要求极强的场景实现商业化，例如医疗物资配送。白皮书强调，真正能支撑低空经济常态化运营的场景，必须是“不飞不行”的刚性需求，而非“飞了更好”的锦上添花。</w:t>
      </w:r>
    </w:p>
    <w:p w14:paraId="5BF6D9D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://mp.weixin.qq.com/s/Yo93IGwy_EyBNTnK59q6ng</w:t>
      </w:r>
    </w:p>
    <w:p w14:paraId="280FB784" w14:textId="77777777" w:rsidR="000F7D3E" w:rsidRDefault="00000000">
      <w:pPr>
        <w:spacing w:before="300"/>
        <w:rPr>
          <w:lang w:eastAsia="zh-CN"/>
        </w:rPr>
      </w:pPr>
      <w:bookmarkStart w:id="4" w:name="cat_5"/>
      <w:r>
        <w:rPr>
          <w:b/>
          <w:color w:val="000000"/>
          <w:sz w:val="32"/>
          <w:lang w:eastAsia="zh-CN"/>
        </w:rPr>
        <w:br/>
        <w:t>【医疗健康与生命科学】</w:t>
      </w:r>
      <w:bookmarkEnd w:id="4"/>
    </w:p>
    <w:p w14:paraId="7E001572" w14:textId="77777777" w:rsidR="000F7D3E" w:rsidRDefault="00000000">
      <w:pPr>
        <w:spacing w:after="120"/>
        <w:rPr>
          <w:lang w:eastAsia="zh-CN"/>
        </w:rPr>
      </w:pPr>
      <w:r>
        <w:rPr>
          <w:b/>
          <w:sz w:val="24"/>
          <w:lang w:eastAsia="zh-CN"/>
        </w:rPr>
        <w:t>一、【江西急诊医生拒为打牌后换药患者接诊遭投诉，家属躺进休息室暴露急诊边界争议】</w:t>
      </w:r>
    </w:p>
    <w:p w14:paraId="6443B617" w14:textId="77777777" w:rsidR="000F7D3E" w:rsidRDefault="00000000">
      <w:pPr>
        <w:spacing w:after="120"/>
        <w:rPr>
          <w:lang w:eastAsia="zh-CN"/>
        </w:rPr>
      </w:pPr>
      <w:r>
        <w:rPr>
          <w:lang w:eastAsia="zh-CN"/>
        </w:rPr>
        <w:t xml:space="preserve">         来源：杏林苑社群</w:t>
      </w:r>
    </w:p>
    <w:p w14:paraId="14AD7DFB" w14:textId="77777777" w:rsidR="000F7D3E" w:rsidRDefault="00000000">
      <w:pPr>
        <w:spacing w:after="120"/>
        <w:rPr>
          <w:lang w:eastAsia="zh-CN"/>
        </w:rPr>
      </w:pPr>
      <w:r>
        <w:rPr>
          <w:lang w:eastAsia="zh-CN"/>
        </w:rPr>
        <w:t xml:space="preserve">         发布时间：2026-05-25 21:02:52</w:t>
      </w:r>
    </w:p>
    <w:p w14:paraId="5EC6AFB1" w14:textId="77777777" w:rsidR="000F7D3E" w:rsidRDefault="00000000">
      <w:pPr>
        <w:spacing w:after="120"/>
        <w:jc w:val="both"/>
        <w:rPr>
          <w:lang w:eastAsia="zh-CN"/>
        </w:rPr>
      </w:pPr>
      <w:r>
        <w:rPr>
          <w:lang w:eastAsia="zh-CN"/>
        </w:rPr>
        <w:t xml:space="preserve">         内容摘要：凌晨1点，江西一名急诊医生因拒绝为打完牌后前来换药的患者处理非急症伤口，遭患者投诉“服务态度差”。医生面临两难：若接诊占用抢救资源，一旦危重病人送入，将被指责延误抢救；若依规拒诊，则面临投诉和职业考核影响。无独有偶，另一名3cm皮肤裂伤患者凌晨1点到急诊要求换药，医生建议白天门诊处理，家属不满医院椅子硬，直接躺进</w:t>
      </w:r>
      <w:r>
        <w:rPr>
          <w:lang w:eastAsia="zh-CN"/>
        </w:rPr>
        <w:lastRenderedPageBreak/>
        <w:t>医生休息室。 这两起事件暴露了公众对急诊功能的根本性误解。急诊本应为心梗、脑梗、严重创伤等急危重症服务，但现实中常被异化为“全天候便利门诊”，非急症患者涌入挤占抢救通道，分散医护人员精力，导致真正危重病人可能错失黄金抢救时间。医护人员合规拒诊要担责，妥协接诊要承担医疗风险，职业尊严被消耗。家属躺进医生休息室的行为，更模糊了医患边界，侵犯了医护基本权益。 文章指出，急诊乱象源于多重问题交织：患者不懂分级就医，基层医疗机构夜间服务薄弱，一线医生缺少明确的制度保护。急诊资源有限，每一次无意义占用都在挤占他人的救命机会，呼吁公众尊重急诊边界，避免琐碎需求消耗救命通道。</w:t>
      </w:r>
    </w:p>
    <w:p w14:paraId="074F0B4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://mp.weixin.qq.com/s/SOVqAPbOVlyjcTp9qPlKpw</w:t>
      </w:r>
    </w:p>
    <w:p w14:paraId="7E70141B" w14:textId="77777777" w:rsidR="000F7D3E" w:rsidRDefault="00000000">
      <w:pPr>
        <w:spacing w:before="200" w:after="120"/>
        <w:jc w:val="center"/>
      </w:pPr>
      <w:r>
        <w:rPr>
          <w:b/>
          <w:sz w:val="18"/>
        </w:rPr>
        <w:t>——————————————————————————————</w:t>
      </w:r>
    </w:p>
    <w:p w14:paraId="2CC038EF" w14:textId="77777777" w:rsidR="000F7D3E" w:rsidRDefault="00000000">
      <w:pPr>
        <w:spacing w:after="120"/>
        <w:rPr>
          <w:lang w:eastAsia="zh-CN"/>
        </w:rPr>
      </w:pPr>
      <w:r>
        <w:rPr>
          <w:b/>
          <w:sz w:val="24"/>
          <w:lang w:eastAsia="zh-CN"/>
        </w:rPr>
        <w:t>二、【FDA批准首个醛固酮合成酶抑制剂，为难治性高血压患者提供全新治疗选择】</w:t>
      </w:r>
    </w:p>
    <w:p w14:paraId="6554FCAB" w14:textId="77777777" w:rsidR="000F7D3E" w:rsidRDefault="00000000">
      <w:pPr>
        <w:spacing w:after="120"/>
        <w:rPr>
          <w:lang w:eastAsia="zh-CN"/>
        </w:rPr>
      </w:pPr>
      <w:r>
        <w:rPr>
          <w:lang w:eastAsia="zh-CN"/>
        </w:rPr>
        <w:t xml:space="preserve">         来源：医学界</w:t>
      </w:r>
    </w:p>
    <w:p w14:paraId="086E0FC8" w14:textId="77777777" w:rsidR="000F7D3E" w:rsidRDefault="00000000">
      <w:pPr>
        <w:spacing w:after="120"/>
        <w:rPr>
          <w:lang w:eastAsia="zh-CN"/>
        </w:rPr>
      </w:pPr>
      <w:r>
        <w:rPr>
          <w:lang w:eastAsia="zh-CN"/>
        </w:rPr>
        <w:t xml:space="preserve">         发布时间：2026-05-25 18:51:00</w:t>
      </w:r>
    </w:p>
    <w:p w14:paraId="01600F1A" w14:textId="77777777" w:rsidR="000F7D3E" w:rsidRDefault="00000000">
      <w:pPr>
        <w:spacing w:after="120"/>
        <w:jc w:val="both"/>
        <w:rPr>
          <w:lang w:eastAsia="zh-CN"/>
        </w:rPr>
      </w:pPr>
      <w:r>
        <w:rPr>
          <w:lang w:eastAsia="zh-CN"/>
        </w:rPr>
        <w:t xml:space="preserve">         内容摘要：5月18日，美国食品药品监督管理局（FDA）批准了一款被誉为“改变游戏规则”的全新高血压药物，这是全球首个获批的“醛固酮合成酶抑制剂”。该药物能显著降低血压水平，尤其适用于已服用多种药物但血压仍不达标的难治性高血压患者。全球约有5亿难治性高血压患者，这一新药的出现为他们提供了全新的治疗选择。中国患者可能成为该药物的最大受益群体，因为中国高血压患病率较高，且难治性高血压患者比例较大。该药物的作用机制是通过抑制醛固酮合成酶，减少体内醛固酮的生成，从而降低血压。临床试验数据显示，该药物在降低血压方面表现出色，且安全性良好。专家认为，这一新药的上市将改变高血压治疗的格局，为难治性高血压患者带来新的希望。</w:t>
      </w:r>
    </w:p>
    <w:p w14:paraId="5D3008B3" w14:textId="77777777" w:rsidR="000F7D3E" w:rsidRDefault="00000000">
      <w:pPr>
        <w:spacing w:after="240"/>
      </w:pPr>
      <w:r>
        <w:rPr>
          <w:lang w:eastAsia="zh-CN"/>
        </w:rPr>
        <w:t xml:space="preserve">         </w:t>
      </w:r>
      <w:r>
        <w:t>文章链接：</w:t>
      </w:r>
      <w:r>
        <w:rPr>
          <w:color w:val="0000FF"/>
        </w:rPr>
        <w:t>http://mp.weixin.qq.com/s?__biz=MjM5MDc3NjQwMA==&amp;mid=2926940316&amp;idx=1&amp;sn=88a9348571ce9b4707fae053a5955169&amp;chksm=8cee0bbeb97f2e2021a526b64a70ea7c57ac52dde437a94d480fe6756631229219a1eafc5b9a&amp;scene=0#rd</w:t>
      </w:r>
    </w:p>
    <w:p w14:paraId="16CA93F9" w14:textId="77777777" w:rsidR="000F7D3E" w:rsidRDefault="00000000">
      <w:pPr>
        <w:spacing w:before="200" w:after="120"/>
        <w:jc w:val="center"/>
      </w:pPr>
      <w:r>
        <w:rPr>
          <w:b/>
          <w:sz w:val="18"/>
        </w:rPr>
        <w:t>——————————————————————————————</w:t>
      </w:r>
    </w:p>
    <w:p w14:paraId="749B6755" w14:textId="77777777" w:rsidR="000F7D3E" w:rsidRDefault="00000000">
      <w:pPr>
        <w:spacing w:after="120"/>
        <w:rPr>
          <w:lang w:eastAsia="zh-CN"/>
        </w:rPr>
      </w:pPr>
      <w:r>
        <w:rPr>
          <w:b/>
          <w:sz w:val="24"/>
          <w:lang w:eastAsia="zh-CN"/>
        </w:rPr>
        <w:lastRenderedPageBreak/>
        <w:t>三、【绵阳师范学院团队在《自然》发表植物真菌病害研究，揭示病原菌lncRNA分泌机制】</w:t>
      </w:r>
    </w:p>
    <w:p w14:paraId="08D82AB5" w14:textId="77777777" w:rsidR="000F7D3E" w:rsidRDefault="00000000">
      <w:pPr>
        <w:spacing w:after="120"/>
        <w:rPr>
          <w:lang w:eastAsia="zh-CN"/>
        </w:rPr>
      </w:pPr>
      <w:r>
        <w:rPr>
          <w:lang w:eastAsia="zh-CN"/>
        </w:rPr>
        <w:t xml:space="preserve">         来源：软科</w:t>
      </w:r>
    </w:p>
    <w:p w14:paraId="67EB1AC6" w14:textId="77777777" w:rsidR="000F7D3E" w:rsidRDefault="00000000">
      <w:pPr>
        <w:spacing w:after="120"/>
        <w:rPr>
          <w:lang w:eastAsia="zh-CN"/>
        </w:rPr>
      </w:pPr>
      <w:r>
        <w:rPr>
          <w:lang w:eastAsia="zh-CN"/>
        </w:rPr>
        <w:t xml:space="preserve">         发布时间：2026-05-25 18:23:00</w:t>
      </w:r>
    </w:p>
    <w:p w14:paraId="416F0089" w14:textId="77777777" w:rsidR="000F7D3E" w:rsidRDefault="00000000">
      <w:pPr>
        <w:spacing w:after="120"/>
        <w:jc w:val="both"/>
        <w:rPr>
          <w:lang w:eastAsia="zh-CN"/>
        </w:rPr>
      </w:pPr>
      <w:r>
        <w:rPr>
          <w:lang w:eastAsia="zh-CN"/>
        </w:rPr>
        <w:t xml:space="preserve">         内容摘要：5月20日，绵阳师范学院生命科学学院“农业病害绿色防控创新团队”负责人戚拓研究员作为共同第一作者，与四川农业大学、西南医科大学等科研团队合作，在国际顶级期刊《自然》上发表研究论文。该研究聚焦植物真菌病害这一全球粮食安全的重大威胁，首次揭示了一种病原菌长链非编码RNA（lncRNA）被分泌进入植物细胞并发挥致病作用的分子机制。研究团队通过跨学科合作，系统阐明了该lncRNA在真菌与植物互作过程中的关键功能，为开发新型、高效的植物病害绿色防控策略提供了重要的理论依据和潜在靶点。这一成果标志着绵阳师范学院在基础科学研究领域取得重大突破，也是该校首次以共同第一作者单位在《自然》正刊发表论文，彰显了其在农业病害防控研究方面的创新实力。研究不仅深化了对病原菌致病机理的理解，还为未来设计针对lncRNA的作物保护技术开辟了新方向，对保障全球粮食安全具有重要科学意义和应用价值。</w:t>
      </w:r>
    </w:p>
    <w:p w14:paraId="5A74631B" w14:textId="77777777" w:rsidR="000F7D3E" w:rsidRDefault="00000000">
      <w:pPr>
        <w:spacing w:after="240"/>
      </w:pPr>
      <w:r>
        <w:rPr>
          <w:lang w:eastAsia="zh-CN"/>
        </w:rPr>
        <w:t xml:space="preserve">         </w:t>
      </w:r>
      <w:r>
        <w:t>文章链接：</w:t>
      </w:r>
      <w:r>
        <w:rPr>
          <w:color w:val="0000FF"/>
        </w:rPr>
        <w:t>http://mp.weixin.qq.com/s?__biz=MzAwMDExNDgxNQ==&amp;mid=2650345546&amp;idx=2&amp;sn=5c70e4d2dde720ec4d44564428c2e6be&amp;chksm=83a78b5b9c34a5813838c5132826d64df295472f504a23d7c14e4e06d5ad2bbbc1896aac6432&amp;scene=0#rd</w:t>
      </w:r>
    </w:p>
    <w:p w14:paraId="3E0AECC2" w14:textId="77777777" w:rsidR="000F7D3E" w:rsidRDefault="00000000">
      <w:pPr>
        <w:spacing w:before="200" w:after="120"/>
        <w:jc w:val="center"/>
      </w:pPr>
      <w:r>
        <w:rPr>
          <w:b/>
          <w:sz w:val="18"/>
        </w:rPr>
        <w:t>——————————————————————————————</w:t>
      </w:r>
    </w:p>
    <w:p w14:paraId="4429A22C" w14:textId="77777777" w:rsidR="000F7D3E" w:rsidRDefault="00000000">
      <w:pPr>
        <w:spacing w:after="120"/>
        <w:rPr>
          <w:lang w:eastAsia="zh-CN"/>
        </w:rPr>
      </w:pPr>
      <w:r>
        <w:rPr>
          <w:b/>
          <w:sz w:val="24"/>
          <w:lang w:eastAsia="zh-CN"/>
        </w:rPr>
        <w:t>四、【双汇子公司猪后鞧肉林可霉素超标37.5倍，企业异议不成立】</w:t>
      </w:r>
    </w:p>
    <w:p w14:paraId="0C3F47B5" w14:textId="77777777" w:rsidR="000F7D3E" w:rsidRDefault="00000000">
      <w:pPr>
        <w:spacing w:after="120"/>
        <w:rPr>
          <w:lang w:eastAsia="zh-CN"/>
        </w:rPr>
      </w:pPr>
      <w:r>
        <w:rPr>
          <w:lang w:eastAsia="zh-CN"/>
        </w:rPr>
        <w:t xml:space="preserve">         来源：观察者网</w:t>
      </w:r>
    </w:p>
    <w:p w14:paraId="72AE966F" w14:textId="77777777" w:rsidR="000F7D3E" w:rsidRDefault="00000000">
      <w:pPr>
        <w:spacing w:after="120"/>
        <w:rPr>
          <w:lang w:eastAsia="zh-CN"/>
        </w:rPr>
      </w:pPr>
      <w:r>
        <w:rPr>
          <w:lang w:eastAsia="zh-CN"/>
        </w:rPr>
        <w:t xml:space="preserve">         发布时间：2026-05-25 23:09:01</w:t>
      </w:r>
    </w:p>
    <w:p w14:paraId="2ECE1C8F" w14:textId="77777777" w:rsidR="000F7D3E" w:rsidRDefault="00000000">
      <w:pPr>
        <w:spacing w:after="120"/>
        <w:jc w:val="both"/>
        <w:rPr>
          <w:lang w:eastAsia="zh-CN"/>
        </w:rPr>
      </w:pPr>
      <w:r>
        <w:rPr>
          <w:lang w:eastAsia="zh-CN"/>
        </w:rPr>
        <w:t xml:space="preserve">         内容摘要：近日，黑龙江省市场监督管理局发布食品安全监督抽检通告，望奎双汇北大荒食品有限公司生产的“猪后鞧肉”被检出林可霉素含量达7.70×10³</w:t>
      </w:r>
      <w:r>
        <w:t>μ</w:t>
      </w:r>
      <w:r>
        <w:rPr>
          <w:lang w:eastAsia="zh-CN"/>
        </w:rPr>
        <w:t>g/kg，超标37.5倍（标准值≤200</w:t>
      </w:r>
      <w:r>
        <w:t>μ</w:t>
      </w:r>
      <w:r>
        <w:rPr>
          <w:lang w:eastAsia="zh-CN"/>
        </w:rPr>
        <w:t>g/kg）。该公司对样品真实性提出异议，但经判定，异议不成立。 林可霉素是一种林可胺类抗生素，用于抑制细菌蛋白质合成，对革兰阳性菌和某些厌氧菌有抗菌作用。根据《食品安全国家标准食品中兽药最大残留限量》（GB 31650-2019），猪肌肉中林可霉素最大残留限量为200µg/kg。不合格原因可能为养殖过程中为快速控制疫病而加大用药量或</w:t>
      </w:r>
      <w:r>
        <w:rPr>
          <w:lang w:eastAsia="zh-CN"/>
        </w:rPr>
        <w:lastRenderedPageBreak/>
        <w:t>未遵守休药期规定，导致产品残留超标。 天眼查信息显示，望奎双汇北大荒食品有限公司由河南双汇投资发展股份有限公司持股75%、黑龙江省北大荒肉业有限公司持股25%，河南双汇投资发展股份有限公司为“双汇发展”企业集团主公司。长期或过量摄入林可霉素可能引发胃肠道反应、过敏反应、血液系统异常甚至心血管副作用。目前，黑龙江省市场监管局已责成属地部门开展核查处置，督促企业下架召回不合格产品。</w:t>
      </w:r>
    </w:p>
    <w:p w14:paraId="342A5392"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://mp.weixin.qq.com/s/20NrtUqUiOPwTL8ubsacuA</w:t>
      </w:r>
    </w:p>
    <w:p w14:paraId="56D4D5AA" w14:textId="77777777" w:rsidR="000F7D3E" w:rsidRDefault="00000000">
      <w:pPr>
        <w:spacing w:before="300"/>
        <w:rPr>
          <w:lang w:eastAsia="zh-CN"/>
        </w:rPr>
      </w:pPr>
      <w:bookmarkStart w:id="5" w:name="cat_6"/>
      <w:r>
        <w:rPr>
          <w:b/>
          <w:color w:val="000000"/>
          <w:sz w:val="32"/>
          <w:lang w:eastAsia="zh-CN"/>
        </w:rPr>
        <w:br/>
        <w:t>【教育发展与人才培养】</w:t>
      </w:r>
      <w:bookmarkEnd w:id="5"/>
    </w:p>
    <w:p w14:paraId="3E15BB7E" w14:textId="77777777" w:rsidR="000F7D3E" w:rsidRDefault="00000000">
      <w:pPr>
        <w:spacing w:after="120"/>
        <w:rPr>
          <w:lang w:eastAsia="zh-CN"/>
        </w:rPr>
      </w:pPr>
      <w:r>
        <w:rPr>
          <w:b/>
          <w:sz w:val="24"/>
          <w:lang w:eastAsia="zh-CN"/>
        </w:rPr>
        <w:t>一、【河南“十五五”规划明确设立河南电子科技大学、郑州航空航天大学】</w:t>
      </w:r>
    </w:p>
    <w:p w14:paraId="62C6975B" w14:textId="77777777" w:rsidR="000F7D3E" w:rsidRDefault="00000000">
      <w:pPr>
        <w:spacing w:after="120"/>
        <w:rPr>
          <w:lang w:eastAsia="zh-CN"/>
        </w:rPr>
      </w:pPr>
      <w:r>
        <w:rPr>
          <w:lang w:eastAsia="zh-CN"/>
        </w:rPr>
        <w:t xml:space="preserve">         来源：软科</w:t>
      </w:r>
    </w:p>
    <w:p w14:paraId="77A95BF1" w14:textId="77777777" w:rsidR="000F7D3E" w:rsidRDefault="00000000">
      <w:pPr>
        <w:spacing w:after="120"/>
        <w:rPr>
          <w:lang w:eastAsia="zh-CN"/>
        </w:rPr>
      </w:pPr>
      <w:r>
        <w:rPr>
          <w:lang w:eastAsia="zh-CN"/>
        </w:rPr>
        <w:t xml:space="preserve">         发布时间：2026-05-25 18:23:00</w:t>
      </w:r>
    </w:p>
    <w:p w14:paraId="37391D3E" w14:textId="77777777" w:rsidR="000F7D3E" w:rsidRDefault="00000000">
      <w:pPr>
        <w:spacing w:after="120"/>
        <w:jc w:val="both"/>
        <w:rPr>
          <w:lang w:eastAsia="zh-CN"/>
        </w:rPr>
      </w:pPr>
      <w:r>
        <w:rPr>
          <w:lang w:eastAsia="zh-CN"/>
        </w:rPr>
        <w:t xml:space="preserve">         内容摘要：5月25日，河南省人民政府发布的《河南省国民经济和社会发展第十五个五年规划纲要》明确提出，将设立河南电子科技大学、郑州航空航天大学等高校。此前，2025年12月19日，河南省教育厅已发布拟申报本科学校的公示，计划按程序申报以中原工学院为基础设立河南电子科技大学、以郑州航空工业管理学院为基础设立郑州航空航天大学。这一规划标志着河南省在高等教育布局上迈出重要一步，旨在通过整合现有教育资源，重点发展电子信息和航空航天领域的高等教育，为区域产业升级和人才培养提供支撑。</w:t>
      </w:r>
    </w:p>
    <w:p w14:paraId="2523B48F" w14:textId="77777777" w:rsidR="000F7D3E" w:rsidRDefault="00000000">
      <w:pPr>
        <w:spacing w:after="240"/>
      </w:pPr>
      <w:r>
        <w:rPr>
          <w:lang w:eastAsia="zh-CN"/>
        </w:rPr>
        <w:t xml:space="preserve">         </w:t>
      </w:r>
      <w:r>
        <w:t>文章链接：</w:t>
      </w:r>
      <w:r>
        <w:rPr>
          <w:color w:val="0000FF"/>
        </w:rPr>
        <w:t>http://mp.weixin.qq.com/s?__biz=MzAwMDExNDgxNQ==&amp;mid=2650345546&amp;idx=1&amp;sn=88f10b2d15a8f27d9b3941753fefe8aa&amp;chksm=832b6765deb9a621a1598b99b601b93443e8b6457c4d669ec9e49ee89cb859f3e854825cf5df&amp;scene=0#rd</w:t>
      </w:r>
    </w:p>
    <w:p w14:paraId="65D28E0A" w14:textId="77777777" w:rsidR="000F7D3E" w:rsidRDefault="00000000">
      <w:pPr>
        <w:spacing w:before="200" w:after="120"/>
        <w:jc w:val="center"/>
      </w:pPr>
      <w:r>
        <w:rPr>
          <w:b/>
          <w:sz w:val="18"/>
        </w:rPr>
        <w:t>——————————————————————————————</w:t>
      </w:r>
    </w:p>
    <w:p w14:paraId="59A00965" w14:textId="77777777" w:rsidR="000F7D3E" w:rsidRDefault="00000000">
      <w:pPr>
        <w:spacing w:after="120"/>
        <w:rPr>
          <w:lang w:eastAsia="zh-CN"/>
        </w:rPr>
      </w:pPr>
      <w:r>
        <w:rPr>
          <w:b/>
          <w:sz w:val="24"/>
          <w:lang w:eastAsia="zh-CN"/>
        </w:rPr>
        <w:t>二、【教育部发布2026年本科专业目录，新增38种专业聚焦战略急需领域】</w:t>
      </w:r>
    </w:p>
    <w:p w14:paraId="6B9559E1" w14:textId="77777777" w:rsidR="000F7D3E" w:rsidRDefault="00000000">
      <w:pPr>
        <w:spacing w:after="120"/>
        <w:rPr>
          <w:lang w:eastAsia="zh-CN"/>
        </w:rPr>
      </w:pPr>
      <w:r>
        <w:rPr>
          <w:lang w:eastAsia="zh-CN"/>
        </w:rPr>
        <w:t xml:space="preserve">         来源：麦可思研究</w:t>
      </w:r>
    </w:p>
    <w:p w14:paraId="5BA6060C" w14:textId="77777777" w:rsidR="000F7D3E" w:rsidRDefault="00000000">
      <w:pPr>
        <w:spacing w:after="120"/>
        <w:rPr>
          <w:lang w:eastAsia="zh-CN"/>
        </w:rPr>
      </w:pPr>
      <w:r>
        <w:rPr>
          <w:lang w:eastAsia="zh-CN"/>
        </w:rPr>
        <w:t xml:space="preserve">         发布时间：2026-05-25 18:04:55</w:t>
      </w:r>
    </w:p>
    <w:p w14:paraId="0B42D733" w14:textId="77777777" w:rsidR="000F7D3E" w:rsidRDefault="00000000">
      <w:pPr>
        <w:spacing w:after="120"/>
        <w:jc w:val="both"/>
        <w:rPr>
          <w:lang w:eastAsia="zh-CN"/>
        </w:rPr>
      </w:pPr>
      <w:r>
        <w:rPr>
          <w:lang w:eastAsia="zh-CN"/>
        </w:rPr>
        <w:lastRenderedPageBreak/>
        <w:t xml:space="preserve">         内容摘要：教育部发布《普通高等学校本科专业目录（2026年）》，新增38种本科专业，如具身智能、低空经济与管理等，今年起招生。我国自2024年起启动年度更新机制，目前本科专业总数达883种。“十四五”期间，全国高校新增专业布点1.02万个，撤销或停招1.22万个，累计调整比例超30%，今年首次突破10%。“十五五”规划纲要和今年《政府工作报告》均强调健全学科专业动态调整机制，超常规布局人工智能、集成电路等急需领域。 专业调整并非简单“加减法”，而是“破”“立”平衡中的深层治理变革。新增专业精准对接国家战略、产业升级与民生需求：能源科学、深地科学等助力突破“卡脖子”短板；农业机器人、脑机科学等支撑新质生产力；数字文旅、城市更新等回应社会刚需。这体现了高等教育主动融入国家发展大局的作为。 调整需构建适应性强的专业体系：建立战略急需专业超常设置机制，支持顶尖高校布局前沿交叉专业；提升专业与区域发展匹配度，打通“产业-专业-职业”衔接。同时鼓励高校分类办学：“双一流”聚焦基础与前沿；地方本科发展应用型专业；职业本科强化产教融合。</w:t>
      </w:r>
    </w:p>
    <w:p w14:paraId="1E46750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://mp.weixin.qq.com/s/7cccPPSlwEevXrtLNKhj5A</w:t>
      </w:r>
    </w:p>
    <w:p w14:paraId="10045B8C" w14:textId="77777777" w:rsidR="000F7D3E" w:rsidRDefault="00000000">
      <w:pPr>
        <w:spacing w:before="200" w:after="120"/>
        <w:jc w:val="center"/>
      </w:pPr>
      <w:r>
        <w:rPr>
          <w:b/>
          <w:sz w:val="18"/>
        </w:rPr>
        <w:t>——————————————————————————————</w:t>
      </w:r>
    </w:p>
    <w:p w14:paraId="1238C0B6" w14:textId="77777777" w:rsidR="000F7D3E" w:rsidRDefault="00000000">
      <w:pPr>
        <w:spacing w:after="120"/>
        <w:rPr>
          <w:lang w:eastAsia="zh-CN"/>
        </w:rPr>
      </w:pPr>
      <w:r>
        <w:rPr>
          <w:b/>
          <w:sz w:val="24"/>
          <w:lang w:eastAsia="zh-CN"/>
        </w:rPr>
        <w:t>三、【包万平教授呼吁超常规布局人文社科专业，应对社会精神危机与人口变化】</w:t>
      </w:r>
    </w:p>
    <w:p w14:paraId="2645B819" w14:textId="77777777" w:rsidR="000F7D3E" w:rsidRDefault="00000000">
      <w:pPr>
        <w:spacing w:after="120"/>
        <w:rPr>
          <w:lang w:eastAsia="zh-CN"/>
        </w:rPr>
      </w:pPr>
      <w:r>
        <w:rPr>
          <w:lang w:eastAsia="zh-CN"/>
        </w:rPr>
        <w:t xml:space="preserve">         来源：麦可思研究</w:t>
      </w:r>
    </w:p>
    <w:p w14:paraId="5BB4507A" w14:textId="77777777" w:rsidR="000F7D3E" w:rsidRDefault="00000000">
      <w:pPr>
        <w:spacing w:after="120"/>
        <w:rPr>
          <w:lang w:eastAsia="zh-CN"/>
        </w:rPr>
      </w:pPr>
      <w:r>
        <w:rPr>
          <w:lang w:eastAsia="zh-CN"/>
        </w:rPr>
        <w:t xml:space="preserve">         发布时间：2026-05-25 18:04:55</w:t>
      </w:r>
    </w:p>
    <w:p w14:paraId="2F803768" w14:textId="77777777" w:rsidR="000F7D3E" w:rsidRDefault="00000000">
      <w:pPr>
        <w:spacing w:after="120"/>
        <w:jc w:val="both"/>
        <w:rPr>
          <w:lang w:eastAsia="zh-CN"/>
        </w:rPr>
      </w:pPr>
      <w:r>
        <w:rPr>
          <w:lang w:eastAsia="zh-CN"/>
        </w:rPr>
        <w:t xml:space="preserve">         内容摘要：包万平教授在《中国科学报》发文指出，国家急需布局的学科专业多集中于理工科，但人文社科专业同样不可或缺。当前“文科无用论”干扰高等教育发展，部分高校大幅撤销文科专业，实属不智。心理治疗、教育创新、养老服务、国际法律服务等专业，面向未来可解决社会精神危机和应对人口变化。这些专业布局需符合国家战略、具备成熟学科基础，并以新工科、新医科、新农科、新文科建设为引领，通过内涵更新焕发活力。《高等教育学科专业设置调整优化行动方案（2025—2027年）》提出实施急需学科专业超常布局行动，快速布局适应新技术、新产业、新业态的学科。《学位法》第十七条也授权国务院学位委员会，可打破常规审批限制，如已支持设置“低空技术与工程”目录外一级学科。“超常规”布局需着眼复杂局面，出奇招。当前学位授权点审批以全国竞争为基本逻辑，但革命老区、民族地区、边疆地区等涉及国家安全、民族团结、社会稳定的战略需求，在竞争中未必有优势，应独辟蹊径，在这些地区超常规设置国家急需的学科专业和学位授权点。</w:t>
      </w:r>
    </w:p>
    <w:p w14:paraId="64DA5783"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://mp.weixin.qq.com/s/faNHCJ1xTVDCEuefhpQl8g</w:t>
      </w:r>
    </w:p>
    <w:p w14:paraId="275C286A" w14:textId="77777777" w:rsidR="000F7D3E" w:rsidRDefault="00000000">
      <w:pPr>
        <w:spacing w:before="200" w:after="120"/>
        <w:jc w:val="center"/>
      </w:pPr>
      <w:r>
        <w:rPr>
          <w:b/>
          <w:sz w:val="18"/>
        </w:rPr>
        <w:lastRenderedPageBreak/>
        <w:t>——————————————————————————————</w:t>
      </w:r>
    </w:p>
    <w:p w14:paraId="15872C99" w14:textId="77777777" w:rsidR="000F7D3E" w:rsidRDefault="00000000">
      <w:pPr>
        <w:spacing w:after="120"/>
        <w:rPr>
          <w:lang w:eastAsia="zh-CN"/>
        </w:rPr>
      </w:pPr>
      <w:r>
        <w:rPr>
          <w:b/>
          <w:sz w:val="24"/>
          <w:lang w:eastAsia="zh-CN"/>
        </w:rPr>
        <w:t>四、【深圳2026年高中招生计划增加约1万个，公办普高录取率持续提升】</w:t>
      </w:r>
    </w:p>
    <w:p w14:paraId="7DC6A4FF" w14:textId="77777777" w:rsidR="000F7D3E" w:rsidRDefault="00000000">
      <w:pPr>
        <w:spacing w:after="120"/>
        <w:rPr>
          <w:lang w:eastAsia="zh-CN"/>
        </w:rPr>
      </w:pPr>
      <w:r>
        <w:rPr>
          <w:lang w:eastAsia="zh-CN"/>
        </w:rPr>
        <w:t xml:space="preserve">         来源：城市财经</w:t>
      </w:r>
    </w:p>
    <w:p w14:paraId="48B4CC6A" w14:textId="77777777" w:rsidR="000F7D3E" w:rsidRDefault="00000000">
      <w:pPr>
        <w:spacing w:after="120"/>
        <w:rPr>
          <w:lang w:eastAsia="zh-CN"/>
        </w:rPr>
      </w:pPr>
      <w:r>
        <w:rPr>
          <w:lang w:eastAsia="zh-CN"/>
        </w:rPr>
        <w:t xml:space="preserve">         发布时间：2026-05-25 11:35:00</w:t>
      </w:r>
    </w:p>
    <w:p w14:paraId="5B12C90F" w14:textId="77777777" w:rsidR="000F7D3E" w:rsidRDefault="00000000">
      <w:pPr>
        <w:spacing w:after="120"/>
        <w:jc w:val="both"/>
        <w:rPr>
          <w:lang w:eastAsia="zh-CN"/>
        </w:rPr>
      </w:pPr>
      <w:r>
        <w:rPr>
          <w:lang w:eastAsia="zh-CN"/>
        </w:rPr>
        <w:t xml:space="preserve">         内容摘要：5月19日，深圳市教育局发布2026年全市高中阶段学校招生计划，明确今年全市高中阶段学校安排招生计划约14.7万个，较上年增加约1万个。其中，公办普通高中招生计划约8万个，较上年增加约0.6万个。全市普高录取率、公办普高录取率均较上年有一定增长。近年来，深圳作为人口增量第一城，持续加大高中阶段教育资源供给，通过新建和扩建高中学校，缓解学位压力。此次招生计划的增加，进一步体现了深圳在应对人口增长带来的教育需求方面的积极举措。</w:t>
      </w:r>
    </w:p>
    <w:p w14:paraId="7AB83A62" w14:textId="77777777" w:rsidR="000F7D3E" w:rsidRDefault="00000000">
      <w:pPr>
        <w:spacing w:after="240"/>
      </w:pPr>
      <w:r>
        <w:rPr>
          <w:lang w:eastAsia="zh-CN"/>
        </w:rPr>
        <w:t xml:space="preserve">         </w:t>
      </w:r>
      <w:r>
        <w:t>文章链接：</w:t>
      </w:r>
      <w:r>
        <w:rPr>
          <w:color w:val="0000FF"/>
        </w:rPr>
        <w:t>http://mp.weixin.qq.com/s?__biz=MzAwNTc2Mzc0Ng==&amp;mid=2652280993&amp;idx=1&amp;sn=1d945974d3c5ee41d08a7ddf0e764d89&amp;chksm=817ce6b99c9e9cf3cc7222d60c3b07e0f2591bb14c6a82a67a6d353a29732f4ac38e654c3587&amp;scene=0#rd</w:t>
      </w:r>
    </w:p>
    <w:p w14:paraId="08A4BE10" w14:textId="77777777" w:rsidR="000F7D3E" w:rsidRDefault="00000000">
      <w:pPr>
        <w:spacing w:before="200" w:after="120"/>
        <w:jc w:val="center"/>
      </w:pPr>
      <w:r>
        <w:rPr>
          <w:b/>
          <w:sz w:val="18"/>
        </w:rPr>
        <w:t>——————————————————————————————</w:t>
      </w:r>
    </w:p>
    <w:p w14:paraId="331C140D" w14:textId="77777777" w:rsidR="000F7D3E" w:rsidRDefault="00000000">
      <w:pPr>
        <w:spacing w:after="120"/>
        <w:rPr>
          <w:lang w:eastAsia="zh-CN"/>
        </w:rPr>
      </w:pPr>
      <w:r>
        <w:rPr>
          <w:b/>
          <w:sz w:val="24"/>
          <w:lang w:eastAsia="zh-CN"/>
        </w:rPr>
        <w:t>五、【四部门发布中小学办学新底线要求，强化心理健康与音体美设施配备】</w:t>
      </w:r>
    </w:p>
    <w:p w14:paraId="5739FEF4" w14:textId="77777777" w:rsidR="000F7D3E" w:rsidRDefault="00000000">
      <w:pPr>
        <w:spacing w:after="120"/>
        <w:rPr>
          <w:lang w:eastAsia="zh-CN"/>
        </w:rPr>
      </w:pPr>
      <w:r>
        <w:rPr>
          <w:lang w:eastAsia="zh-CN"/>
        </w:rPr>
        <w:t xml:space="preserve">         来源：财新</w:t>
      </w:r>
    </w:p>
    <w:p w14:paraId="66F6B460" w14:textId="77777777" w:rsidR="000F7D3E" w:rsidRDefault="00000000">
      <w:pPr>
        <w:spacing w:after="120"/>
        <w:rPr>
          <w:lang w:eastAsia="zh-CN"/>
        </w:rPr>
      </w:pPr>
      <w:r>
        <w:rPr>
          <w:lang w:eastAsia="zh-CN"/>
        </w:rPr>
        <w:t xml:space="preserve">         发布时间：2026-05-25 11:32:17</w:t>
      </w:r>
    </w:p>
    <w:p w14:paraId="2172A9A2" w14:textId="77777777" w:rsidR="000F7D3E" w:rsidRDefault="00000000">
      <w:pPr>
        <w:spacing w:after="120"/>
        <w:jc w:val="both"/>
        <w:rPr>
          <w:lang w:eastAsia="zh-CN"/>
        </w:rPr>
      </w:pPr>
      <w:r>
        <w:rPr>
          <w:lang w:eastAsia="zh-CN"/>
        </w:rPr>
        <w:t xml:space="preserve">         内容摘要：教育部办公厅等四部门近日联合印发《中小学基本办学条件底线要求》，从校舍建设、安全防范、生活硬件、教学设施、教职工配备五方面提出20条底线要求。新规在2014年版本基础上迭代升级，重点强化了心理健康、美育、体育等方面的教学设施和师资保障。具体要求包括：每校须设置学生心理辅导室，至少配备1名专（兼）职心理健康教育教师；保证体育活动场地和设施满足体育课时及田径、球类活动需求；设置计算机教室或信息科技实验室、科学实验室；配备音乐、美术专用教室及相关教学器材；配备图书馆（室）满足阅读需求。此外，重点区域视频监控需实现全覆盖。文件要求各地力争用3年时间实现所有中小学校全部达标。此次修订旨在全面提升中小学办学基本门槛，不仅关注硬件标准配置，更注重学生身心健康和全面发展所需的教学条件。</w:t>
      </w:r>
    </w:p>
    <w:p w14:paraId="46E26EC3" w14:textId="77777777" w:rsidR="000F7D3E"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://mp.weixin.qq.com/s/YBNjjkZQR88HYPpkbHflzA</w:t>
      </w:r>
    </w:p>
    <w:p w14:paraId="77C0108B" w14:textId="77777777" w:rsidR="000F7D3E" w:rsidRDefault="00000000">
      <w:pPr>
        <w:spacing w:before="200" w:after="120"/>
        <w:jc w:val="center"/>
      </w:pPr>
      <w:r>
        <w:rPr>
          <w:b/>
          <w:sz w:val="18"/>
        </w:rPr>
        <w:t>——————————————————————————————</w:t>
      </w:r>
    </w:p>
    <w:p w14:paraId="1E479F4E" w14:textId="77777777" w:rsidR="000F7D3E" w:rsidRDefault="00000000">
      <w:pPr>
        <w:spacing w:after="120"/>
        <w:rPr>
          <w:lang w:eastAsia="zh-CN"/>
        </w:rPr>
      </w:pPr>
      <w:r>
        <w:rPr>
          <w:b/>
          <w:sz w:val="24"/>
          <w:lang w:eastAsia="zh-CN"/>
        </w:rPr>
        <w:t>六、【同济大学“中华民族建筑文化传承与发展研究基地”入选国家级研究基地】</w:t>
      </w:r>
    </w:p>
    <w:p w14:paraId="3CB74216" w14:textId="77777777" w:rsidR="000F7D3E" w:rsidRDefault="00000000">
      <w:pPr>
        <w:spacing w:after="120"/>
        <w:rPr>
          <w:lang w:eastAsia="zh-CN"/>
        </w:rPr>
      </w:pPr>
      <w:r>
        <w:rPr>
          <w:lang w:eastAsia="zh-CN"/>
        </w:rPr>
        <w:t xml:space="preserve">         来源：软科</w:t>
      </w:r>
    </w:p>
    <w:p w14:paraId="5D6F1C29" w14:textId="77777777" w:rsidR="000F7D3E" w:rsidRDefault="00000000">
      <w:pPr>
        <w:spacing w:after="120"/>
        <w:rPr>
          <w:lang w:eastAsia="zh-CN"/>
        </w:rPr>
      </w:pPr>
      <w:r>
        <w:rPr>
          <w:lang w:eastAsia="zh-CN"/>
        </w:rPr>
        <w:t xml:space="preserve">         发布时间：2026-05-25 18:23:00</w:t>
      </w:r>
    </w:p>
    <w:p w14:paraId="0A982664" w14:textId="77777777" w:rsidR="000F7D3E" w:rsidRDefault="00000000">
      <w:pPr>
        <w:spacing w:after="120"/>
        <w:jc w:val="both"/>
        <w:rPr>
          <w:lang w:eastAsia="zh-CN"/>
        </w:rPr>
      </w:pPr>
      <w:r>
        <w:rPr>
          <w:lang w:eastAsia="zh-CN"/>
        </w:rPr>
        <w:t xml:space="preserve">         内容摘要：近日，在第五届铸牢中华民族共同体意识研究论坛上，公布了第三批四部委（中央统战部、中央宣传部、教育部、国家民委）铸牢中华民族共同体意识研究基地建设名单。同济大学申报的“中华民族建筑文化传承与发展研究基地”成功入选。该论坛由上述四部委的业务指导单位主办。同济大学党委常务副书记、研究基地主任朱小杰出席了论坛。此次入选标志着同济大学在中华民族建筑文化传承与发展领域的研究获得国家级认可，基地将围绕铸牢中华民族共同体意识这一核心主题，依托同济大学在建筑学、城乡规划学等学科的优势，深入开展中华民族建筑文化的系统性研究、传承保护与创新发展工作。研究基地的获批，有助于进一步挖掘和阐释中华民族建筑文化中蕴含的共同体理念，为增强文化自信、促进民族团结提供学术支撑和智力支持。</w:t>
      </w:r>
    </w:p>
    <w:p w14:paraId="0A058779" w14:textId="77777777" w:rsidR="000F7D3E" w:rsidRDefault="00000000">
      <w:pPr>
        <w:spacing w:after="240"/>
      </w:pPr>
      <w:r>
        <w:rPr>
          <w:lang w:eastAsia="zh-CN"/>
        </w:rPr>
        <w:t xml:space="preserve">         </w:t>
      </w:r>
      <w:r>
        <w:t>文章链接：</w:t>
      </w:r>
      <w:r>
        <w:rPr>
          <w:color w:val="0000FF"/>
        </w:rPr>
        <w:t>http://mp.weixin.qq.com/s?__biz=MzAwMDExNDgxNQ==&amp;mid=2650345546&amp;idx=4&amp;sn=6918df9e7bcfaddaa602c5f693c24782&amp;chksm=837f3ec794d347fbfb8f68c39d5313738ae5b11a84a1eb215e7780b03613dcfcf66e95235feb&amp;scene=0#rd</w:t>
      </w:r>
    </w:p>
    <w:p w14:paraId="112AE8D4" w14:textId="77777777" w:rsidR="000F7D3E" w:rsidRDefault="00000000">
      <w:pPr>
        <w:spacing w:before="200" w:after="120"/>
        <w:jc w:val="center"/>
      </w:pPr>
      <w:r>
        <w:rPr>
          <w:b/>
          <w:sz w:val="18"/>
        </w:rPr>
        <w:t>——————————————————————————————</w:t>
      </w:r>
    </w:p>
    <w:p w14:paraId="3632C583" w14:textId="77777777" w:rsidR="000F7D3E" w:rsidRDefault="00000000">
      <w:pPr>
        <w:spacing w:after="120"/>
        <w:rPr>
          <w:lang w:eastAsia="zh-CN"/>
        </w:rPr>
      </w:pPr>
      <w:r>
        <w:rPr>
          <w:b/>
          <w:sz w:val="24"/>
          <w:lang w:eastAsia="zh-CN"/>
        </w:rPr>
        <w:t>七、【复旦大学拟自2026年秋季起上调“双一流”学科本科学费，文科7150元/学年】</w:t>
      </w:r>
    </w:p>
    <w:p w14:paraId="54D00AC8" w14:textId="77777777" w:rsidR="000F7D3E" w:rsidRDefault="00000000">
      <w:pPr>
        <w:spacing w:after="120"/>
        <w:rPr>
          <w:lang w:eastAsia="zh-CN"/>
        </w:rPr>
      </w:pPr>
      <w:r>
        <w:rPr>
          <w:lang w:eastAsia="zh-CN"/>
        </w:rPr>
        <w:t xml:space="preserve">         来源：麦可思研究</w:t>
      </w:r>
    </w:p>
    <w:p w14:paraId="4C3A6C7A" w14:textId="77777777" w:rsidR="000F7D3E" w:rsidRDefault="00000000">
      <w:pPr>
        <w:spacing w:after="120"/>
        <w:rPr>
          <w:lang w:eastAsia="zh-CN"/>
        </w:rPr>
      </w:pPr>
      <w:r>
        <w:rPr>
          <w:lang w:eastAsia="zh-CN"/>
        </w:rPr>
        <w:t xml:space="preserve">         发布时间：2026-05-25 18:04:55</w:t>
      </w:r>
    </w:p>
    <w:p w14:paraId="78606BA5" w14:textId="77777777" w:rsidR="000F7D3E" w:rsidRDefault="00000000">
      <w:pPr>
        <w:spacing w:after="120"/>
        <w:jc w:val="both"/>
        <w:rPr>
          <w:lang w:eastAsia="zh-CN"/>
        </w:rPr>
      </w:pPr>
      <w:r>
        <w:rPr>
          <w:lang w:eastAsia="zh-CN"/>
        </w:rPr>
        <w:t xml:space="preserve">         内容摘要：5月22日，复旦大学财务与国有资产管理处官网发布公示，拟对学校“双一流”学科本科学费进行调整。调整后，文科类专业学费为7150元/学年，理工体类专业为7700元/学年，医学类专业为8140元/学年，新标准自2026年秋季学期起执行。根据《2026年春季复旦大学教育收费公示表-本科生》显示，此前高校“双一流”学科学费并未单</w:t>
      </w:r>
      <w:r>
        <w:rPr>
          <w:lang w:eastAsia="zh-CN"/>
        </w:rPr>
        <w:lastRenderedPageBreak/>
        <w:t>列，复旦大学本科学费统一标准为文科类专业6500元/学年、理工体类专业7000元/学年、医学类专业7400元/学年。此次调整后，文科、理工体、医学类学费分别上涨650元、700元、740元。公示信息来源于复旦大学财务与国有资产管理处官网，旨在传递学费调整信息。</w:t>
      </w:r>
    </w:p>
    <w:p w14:paraId="260E854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://mp.weixin.qq.com/s/Ofpw4cOSKI5DAMZF2ksewQ</w:t>
      </w:r>
    </w:p>
    <w:p w14:paraId="161C3463" w14:textId="77777777" w:rsidR="000F7D3E" w:rsidRDefault="00000000">
      <w:pPr>
        <w:spacing w:before="200" w:after="120"/>
        <w:jc w:val="center"/>
      </w:pPr>
      <w:r>
        <w:rPr>
          <w:b/>
          <w:sz w:val="18"/>
        </w:rPr>
        <w:t>——————————————————————————————</w:t>
      </w:r>
    </w:p>
    <w:p w14:paraId="53127EE6" w14:textId="77777777" w:rsidR="000F7D3E" w:rsidRDefault="00000000">
      <w:pPr>
        <w:spacing w:after="120"/>
        <w:rPr>
          <w:lang w:eastAsia="zh-CN"/>
        </w:rPr>
      </w:pPr>
      <w:r>
        <w:rPr>
          <w:b/>
          <w:sz w:val="24"/>
          <w:lang w:eastAsia="zh-CN"/>
        </w:rPr>
        <w:t>八、【标普500高管晋升路径：近六成内部晋升，CEO平均任期7.8年】</w:t>
      </w:r>
    </w:p>
    <w:p w14:paraId="079B1B98" w14:textId="77777777" w:rsidR="000F7D3E" w:rsidRDefault="00000000">
      <w:pPr>
        <w:spacing w:after="120"/>
        <w:rPr>
          <w:lang w:eastAsia="zh-CN"/>
        </w:rPr>
      </w:pPr>
      <w:r>
        <w:rPr>
          <w:lang w:eastAsia="zh-CN"/>
        </w:rPr>
        <w:t xml:space="preserve">         来源：哈佛商业评论</w:t>
      </w:r>
    </w:p>
    <w:p w14:paraId="647E481E" w14:textId="77777777" w:rsidR="000F7D3E" w:rsidRDefault="00000000">
      <w:pPr>
        <w:spacing w:after="120"/>
        <w:rPr>
          <w:lang w:eastAsia="zh-CN"/>
        </w:rPr>
      </w:pPr>
      <w:r>
        <w:rPr>
          <w:lang w:eastAsia="zh-CN"/>
        </w:rPr>
        <w:t xml:space="preserve">         发布时间：2026-05-26 08:00:00</w:t>
      </w:r>
    </w:p>
    <w:p w14:paraId="5BA1A60D" w14:textId="77777777" w:rsidR="000F7D3E" w:rsidRDefault="00000000">
      <w:pPr>
        <w:spacing w:after="120"/>
        <w:jc w:val="both"/>
        <w:rPr>
          <w:lang w:eastAsia="zh-CN"/>
        </w:rPr>
      </w:pPr>
      <w:r>
        <w:rPr>
          <w:lang w:eastAsia="zh-CN"/>
        </w:rPr>
        <w:t xml:space="preserve">         内容摘要：对标普500公司高管层（含CEO、CFO等九大职能）的分析显示，晋升路径呈现五大趋势：一、近60%高管由内部晋升，CEO和COO内部比例最高，内部晋升者平均任期达16年；二、外部聘用时，57%曾担任相同职位，CFO和首席法务官比例最高（75%和71%），行业经验重要性因职能而异；三、CEO平均任期7.8年，其更替常引发高管层变动，20%的CFO、CHRO和CMO在CEO上任首年离任；四、高管层职位设置差异大，几乎所有公司设CFO和CHRO，但仅70%设CMO，且呈下降趋势；五、女性和少数族裔占高管职位的43%，但分布不均，CEO和COO中不足25%，而CHRO和CMO中达78%和70%。 成功晋升需具备三大能力：协作与影响力，打破职能壁垒；领导团队，赋能下属并聚焦战略；自我评估与调整，适应变化。建议有志者：从现在开始成为理想领导者；帮助他人成功以建立信任；进行年度自我评估，提升领导力；保持局外视角，挑战惯性思维；主动承担挑战性项目，适应不确定性；保持好奇与谦逊，持续学习。高管层角色要求更高，需在战略协作与职能管理间平衡，提前做好准备至关重要。</w:t>
      </w:r>
    </w:p>
    <w:p w14:paraId="636C23E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://mp.weixin.qq.com/s/XaXXRSWCfZASUP9G9FQTOQ</w:t>
      </w:r>
    </w:p>
    <w:p w14:paraId="46AB27D2" w14:textId="77777777" w:rsidR="000F7D3E" w:rsidRDefault="00000000">
      <w:pPr>
        <w:spacing w:before="200" w:after="120"/>
        <w:jc w:val="center"/>
      </w:pPr>
      <w:r>
        <w:rPr>
          <w:b/>
          <w:sz w:val="18"/>
        </w:rPr>
        <w:t>——————————————————————————————</w:t>
      </w:r>
    </w:p>
    <w:p w14:paraId="2F236C45" w14:textId="77777777" w:rsidR="000F7D3E" w:rsidRDefault="00000000">
      <w:pPr>
        <w:spacing w:after="120"/>
        <w:rPr>
          <w:lang w:eastAsia="zh-CN"/>
        </w:rPr>
      </w:pPr>
      <w:r>
        <w:rPr>
          <w:b/>
          <w:sz w:val="24"/>
          <w:lang w:eastAsia="zh-CN"/>
        </w:rPr>
        <w:t>九、【2024届本科毕业生十大核心能力出炉：管理能力占比最高，AI时代推动能力需求升级】</w:t>
      </w:r>
    </w:p>
    <w:p w14:paraId="7CFD69C1" w14:textId="77777777" w:rsidR="000F7D3E" w:rsidRDefault="00000000">
      <w:pPr>
        <w:spacing w:after="120"/>
        <w:rPr>
          <w:lang w:eastAsia="zh-CN"/>
        </w:rPr>
      </w:pPr>
      <w:r>
        <w:rPr>
          <w:lang w:eastAsia="zh-CN"/>
        </w:rPr>
        <w:t xml:space="preserve">         来源：麦可思研究</w:t>
      </w:r>
    </w:p>
    <w:p w14:paraId="20CF1763" w14:textId="77777777" w:rsidR="000F7D3E" w:rsidRDefault="00000000">
      <w:pPr>
        <w:spacing w:after="120"/>
        <w:rPr>
          <w:lang w:eastAsia="zh-CN"/>
        </w:rPr>
      </w:pPr>
      <w:r>
        <w:rPr>
          <w:lang w:eastAsia="zh-CN"/>
        </w:rPr>
        <w:t xml:space="preserve">         发布时间：2026-05-25 21:30:00</w:t>
      </w:r>
    </w:p>
    <w:p w14:paraId="43C0F79F" w14:textId="77777777" w:rsidR="000F7D3E" w:rsidRDefault="00000000">
      <w:pPr>
        <w:spacing w:after="120"/>
        <w:jc w:val="both"/>
        <w:rPr>
          <w:lang w:eastAsia="zh-CN"/>
        </w:rPr>
      </w:pPr>
      <w:r>
        <w:rPr>
          <w:lang w:eastAsia="zh-CN"/>
        </w:rPr>
        <w:lastRenderedPageBreak/>
        <w:t xml:space="preserve">         内容摘要：《2025年中国本科生就业报告》显示，2024届本科毕业生认为最重要的10项基本工作能力依次为：判断和决策、谈判技能、疑难排解、解决复杂的问题、人力资源管理、电脑编程、系统评估、学习方法、科学分析和理解他人。其中管理能力占据4席，包括排名第1的“判断和决策”、第2的“谈判技能”、第4的“解决复杂的问题”和第5的“人力资源管理”，重要度均位居前列。与2020届相比，“判断和决策”“解决复杂的问题”“人力资源管理”的重要度排名分别提升了16位、6位和11位，提升显著。报告分析指出，在AI、机器人、大数据等新技术驱动下，各行业商业模式和岗位技能结构正经历重塑，大量基础性、重复性、标准化任务逐步被机器接管，人类工作重心转向更高层次的决策判断、复杂问题解决、创新思维、人机协同及服务领域。这一变化对社会对学生的核心能力要求带来颠覆性变革，也引发对高校课堂转型的讨论。数据来源于麦可思对中国2020届、2024届大学毕业生的培养质量跟踪评价。</w:t>
      </w:r>
    </w:p>
    <w:p w14:paraId="5CE8739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://mp.weixin.qq.com/s/S_7NnvjHa6XEkXUfBzjhaQ</w:t>
      </w:r>
    </w:p>
    <w:p w14:paraId="5CA83A9B" w14:textId="77777777" w:rsidR="000F7D3E" w:rsidRDefault="00000000">
      <w:pPr>
        <w:spacing w:before="200" w:after="120"/>
        <w:jc w:val="center"/>
      </w:pPr>
      <w:r>
        <w:rPr>
          <w:b/>
          <w:sz w:val="18"/>
        </w:rPr>
        <w:t>——————————————————————————————</w:t>
      </w:r>
    </w:p>
    <w:p w14:paraId="3CDD2DB7" w14:textId="77777777" w:rsidR="000F7D3E" w:rsidRDefault="00000000">
      <w:pPr>
        <w:spacing w:after="120"/>
        <w:rPr>
          <w:lang w:eastAsia="zh-CN"/>
        </w:rPr>
      </w:pPr>
      <w:r>
        <w:rPr>
          <w:b/>
          <w:sz w:val="24"/>
          <w:lang w:eastAsia="zh-CN"/>
        </w:rPr>
        <w:t>十、【希音获评国家级高技能人才培训基地，赋能供应链员工技能培训】</w:t>
      </w:r>
    </w:p>
    <w:p w14:paraId="0C2FA46B" w14:textId="77777777" w:rsidR="000F7D3E" w:rsidRDefault="00000000">
      <w:pPr>
        <w:spacing w:after="120"/>
        <w:rPr>
          <w:lang w:eastAsia="zh-CN"/>
        </w:rPr>
      </w:pPr>
      <w:r>
        <w:rPr>
          <w:lang w:eastAsia="zh-CN"/>
        </w:rPr>
        <w:t xml:space="preserve">         来源：钛媒体</w:t>
      </w:r>
    </w:p>
    <w:p w14:paraId="1AC355AB" w14:textId="77777777" w:rsidR="000F7D3E" w:rsidRDefault="00000000">
      <w:pPr>
        <w:spacing w:after="120"/>
        <w:rPr>
          <w:lang w:eastAsia="zh-CN"/>
        </w:rPr>
      </w:pPr>
      <w:r>
        <w:rPr>
          <w:lang w:eastAsia="zh-CN"/>
        </w:rPr>
        <w:t xml:space="preserve">         发布时间：2026-05-25 19:51:00</w:t>
      </w:r>
    </w:p>
    <w:p w14:paraId="52BA4ED2" w14:textId="77777777" w:rsidR="000F7D3E" w:rsidRDefault="00000000">
      <w:pPr>
        <w:spacing w:after="120"/>
        <w:jc w:val="both"/>
        <w:rPr>
          <w:lang w:eastAsia="zh-CN"/>
        </w:rPr>
      </w:pPr>
      <w:r>
        <w:rPr>
          <w:lang w:eastAsia="zh-CN"/>
        </w:rPr>
        <w:t xml:space="preserve">         内容摘要：5月23日，“百万英才汇南粤”2026年高技能人才专题招聘活动在广州启动。媒体从现场获悉，希音（SHEIN）等已获评2025年“国家级高技能人才培训基地”。在活动中的产教融合校企合作对接会上，希音作为广东省产教评技能生态链链主单位，分享了其赋能产业的实践路径，重点介绍了在供应商员工技能培训方面的具体举措。此次获评国家级基地，标志着希音在产业人才培养领域的成果获得官方认可，其通过技能培训赋能供应链的模式成为行业参考案例。</w:t>
      </w:r>
    </w:p>
    <w:p w14:paraId="506EB5FD" w14:textId="77777777" w:rsidR="000F7D3E" w:rsidRDefault="00000000">
      <w:pPr>
        <w:spacing w:after="240"/>
      </w:pPr>
      <w:r>
        <w:rPr>
          <w:lang w:eastAsia="zh-CN"/>
        </w:rPr>
        <w:t xml:space="preserve">         </w:t>
      </w:r>
      <w:r>
        <w:t>文章链接：</w:t>
      </w:r>
      <w:r>
        <w:rPr>
          <w:color w:val="0000FF"/>
        </w:rPr>
        <w:t>http://mp.weixin.qq.com/s?__biz=MjM5ODIzNTc2MA==&amp;mid=2661074435&amp;idx=3&amp;sn=49c0fc2a2d094f2272da341845c49db1&amp;chksm=bcdbe955f77e993a5202a30989c4ac2e28c52d705517cecae9188a653a19f30b53288f63bfc1&amp;scene=0#rd</w:t>
      </w:r>
    </w:p>
    <w:p w14:paraId="424893BC" w14:textId="77777777" w:rsidR="000F7D3E" w:rsidRDefault="00000000">
      <w:pPr>
        <w:spacing w:before="200" w:after="120"/>
        <w:jc w:val="center"/>
      </w:pPr>
      <w:r>
        <w:rPr>
          <w:b/>
          <w:sz w:val="18"/>
        </w:rPr>
        <w:t>——————————————————————————————</w:t>
      </w:r>
    </w:p>
    <w:p w14:paraId="7558718E" w14:textId="77777777" w:rsidR="000F7D3E" w:rsidRDefault="00000000">
      <w:pPr>
        <w:spacing w:after="120"/>
        <w:rPr>
          <w:lang w:eastAsia="zh-CN"/>
        </w:rPr>
      </w:pPr>
      <w:r>
        <w:rPr>
          <w:b/>
          <w:sz w:val="24"/>
          <w:lang w:eastAsia="zh-CN"/>
        </w:rPr>
        <w:t>十一、【北京人才总量超800万，向全球创业者发出邀约共同成长】</w:t>
      </w:r>
    </w:p>
    <w:p w14:paraId="5D0941C1" w14:textId="77777777" w:rsidR="000F7D3E" w:rsidRDefault="00000000">
      <w:pPr>
        <w:spacing w:after="120"/>
        <w:rPr>
          <w:lang w:eastAsia="zh-CN"/>
        </w:rPr>
      </w:pPr>
      <w:r>
        <w:rPr>
          <w:lang w:eastAsia="zh-CN"/>
        </w:rPr>
        <w:lastRenderedPageBreak/>
        <w:t xml:space="preserve">         来源：北京发布</w:t>
      </w:r>
    </w:p>
    <w:p w14:paraId="472C7BFA" w14:textId="77777777" w:rsidR="000F7D3E" w:rsidRDefault="00000000">
      <w:pPr>
        <w:spacing w:after="120"/>
        <w:rPr>
          <w:lang w:eastAsia="zh-CN"/>
        </w:rPr>
      </w:pPr>
      <w:r>
        <w:rPr>
          <w:lang w:eastAsia="zh-CN"/>
        </w:rPr>
        <w:t xml:space="preserve">         发布时间：2026-05-25 17:00:22</w:t>
      </w:r>
    </w:p>
    <w:p w14:paraId="109D111F" w14:textId="77777777" w:rsidR="000F7D3E" w:rsidRDefault="00000000">
      <w:pPr>
        <w:spacing w:after="120"/>
        <w:jc w:val="both"/>
        <w:rPr>
          <w:lang w:eastAsia="zh-CN"/>
        </w:rPr>
      </w:pPr>
      <w:r>
        <w:rPr>
          <w:lang w:eastAsia="zh-CN"/>
        </w:rPr>
        <w:t xml:space="preserve">         内容摘要：北京市人才工作局副局长刘光毅在HICOOL全球创业者峰会新闻发布会上介绍，北京着眼高水平科技自立自强，围绕创新链产业链布局人才链，支持HICOOL大赛，以首善情怀聚四方之才。北京拥有92所高校、1000多家科研院所、145家全国重点实验室、116家独角兽企业、1200余家专精特新小巨人企业及3万余家高新技术企业。全市人才资源总量超800万人，重点产业领域人才达547万，每百万人口活跃科研人员5.2万人，超过波士顿居世界首位，高被引科学家400人次，占全国28%，连续9年位居《自然指数—科研城市》榜首。 北京推出“青创十条”，实施青年人才工作居住证政策，每年惠及近20万名青年人才；出台支持留学回国人才创新创业13条措施，提供全方位落地服务。建设国家（中关村）火炬科创学院，培育科技金融、孵化运营等专业化人才。北京实施“世界青年人才赋能计划”，开展“五大品牌”行动，升级“易北京”APP，建设国际人才服务港，拓展“联系北京·全球创新服务网络”（GNIS），举办中欧人才论坛等品牌活动。</w:t>
      </w:r>
    </w:p>
    <w:p w14:paraId="74A689EE"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://mp.weixin.qq.com/s/fC8P_cFmdVzxwT5dEyCdBA</w:t>
      </w:r>
    </w:p>
    <w:p w14:paraId="34066E17" w14:textId="77777777" w:rsidR="000F7D3E" w:rsidRDefault="00000000">
      <w:pPr>
        <w:spacing w:before="200" w:after="120"/>
        <w:jc w:val="center"/>
      </w:pPr>
      <w:r>
        <w:rPr>
          <w:b/>
          <w:sz w:val="18"/>
        </w:rPr>
        <w:t>——————————————————————————————</w:t>
      </w:r>
    </w:p>
    <w:p w14:paraId="75BA4124" w14:textId="77777777" w:rsidR="000F7D3E" w:rsidRDefault="00000000">
      <w:pPr>
        <w:spacing w:after="120"/>
        <w:rPr>
          <w:lang w:eastAsia="zh-CN"/>
        </w:rPr>
      </w:pPr>
      <w:r>
        <w:rPr>
          <w:b/>
          <w:sz w:val="24"/>
          <w:lang w:eastAsia="zh-CN"/>
        </w:rPr>
        <w:t>十二、【中国美术学院毕业生自由职业比例达36.87%，艺术生就业路径多元化】</w:t>
      </w:r>
    </w:p>
    <w:p w14:paraId="05620BA6" w14:textId="77777777" w:rsidR="000F7D3E" w:rsidRDefault="00000000">
      <w:pPr>
        <w:spacing w:after="120"/>
        <w:rPr>
          <w:lang w:eastAsia="zh-CN"/>
        </w:rPr>
      </w:pPr>
      <w:r>
        <w:rPr>
          <w:lang w:eastAsia="zh-CN"/>
        </w:rPr>
        <w:t xml:space="preserve">         来源：软科</w:t>
      </w:r>
    </w:p>
    <w:p w14:paraId="1D65A5AA" w14:textId="77777777" w:rsidR="000F7D3E" w:rsidRDefault="00000000">
      <w:pPr>
        <w:spacing w:after="120"/>
        <w:rPr>
          <w:lang w:eastAsia="zh-CN"/>
        </w:rPr>
      </w:pPr>
      <w:r>
        <w:rPr>
          <w:lang w:eastAsia="zh-CN"/>
        </w:rPr>
        <w:t xml:space="preserve">         发布时间：2026-05-25 15:00:00</w:t>
      </w:r>
    </w:p>
    <w:p w14:paraId="5F9133BD" w14:textId="77777777" w:rsidR="000F7D3E" w:rsidRDefault="00000000">
      <w:pPr>
        <w:spacing w:after="120"/>
        <w:jc w:val="both"/>
        <w:rPr>
          <w:lang w:eastAsia="zh-CN"/>
        </w:rPr>
      </w:pPr>
      <w:r>
        <w:rPr>
          <w:lang w:eastAsia="zh-CN"/>
        </w:rPr>
        <w:t xml:space="preserve">         内容摘要：中国美术学院最新毕业生就业质量报告显示，新一届毕业生中选择自由职业的比例为36.87%。艺术生群体正在探索多元化的创作与就业新路径，包括文创市集摊主、小红书插画博主、同人二创作者、游戏美术师，以及在视频平台上用古琴、琵琶演奏摇滚和二次元音乐的演奏者等。这些曾被视作“难就业”的艺术生，正通过自由职业和新兴平台拓展职业可能性，反映出艺术类专业就业格局正在经历显著变化。报告数据表明，传统就业渠道不再是艺术生的唯一选择，自由职业已成为重要方向之一。这一趋势与数字内容平台的发展密切相关，插画、音乐、游戏美术等领域的线上创作和变现机会增多，为艺术生提供了更多灵活就业的可能。同时，文创市集等线下活动也为艺术生提供了展示和销售作品的平台。整体来看，艺术生的就业选择正从单一的传统岗位向多元化、个性化方向发展，自由职业比例的上升标志着艺术类专业就业模式正在经历深刻调整。</w:t>
      </w:r>
    </w:p>
    <w:p w14:paraId="607AB05A" w14:textId="77777777" w:rsidR="000F7D3E" w:rsidRDefault="00000000">
      <w:pPr>
        <w:spacing w:after="240"/>
      </w:pPr>
      <w:r>
        <w:rPr>
          <w:lang w:eastAsia="zh-CN"/>
        </w:rPr>
        <w:lastRenderedPageBreak/>
        <w:t xml:space="preserve">         </w:t>
      </w:r>
      <w:r>
        <w:t>文章链接：</w:t>
      </w:r>
      <w:r>
        <w:rPr>
          <w:color w:val="0000FF"/>
        </w:rPr>
        <w:t>http://mp.weixin.qq.com/s?__biz=MzAwMDExNDgxNQ==&amp;mid=2650345520&amp;idx=1&amp;sn=84c037e647d2651048b08db1ab294574&amp;chksm=83f63fd9580dccd711ffb80dfe9f2fa53badb887c2f781dcac518c9318812cfbade196540ee9&amp;scene=0#rd</w:t>
      </w:r>
    </w:p>
    <w:p w14:paraId="5DCC4C9A" w14:textId="77777777" w:rsidR="000F7D3E" w:rsidRDefault="00000000">
      <w:pPr>
        <w:spacing w:before="300"/>
        <w:rPr>
          <w:lang w:eastAsia="zh-CN"/>
        </w:rPr>
      </w:pPr>
      <w:bookmarkStart w:id="6" w:name="cat_7"/>
      <w:r>
        <w:rPr>
          <w:b/>
          <w:color w:val="000000"/>
          <w:sz w:val="32"/>
          <w:lang w:eastAsia="zh-CN"/>
        </w:rPr>
        <w:br/>
        <w:t>【社会民生与消费】</w:t>
      </w:r>
      <w:bookmarkEnd w:id="6"/>
    </w:p>
    <w:p w14:paraId="01A39CF8" w14:textId="77777777" w:rsidR="000F7D3E" w:rsidRDefault="00000000">
      <w:pPr>
        <w:spacing w:after="120"/>
        <w:rPr>
          <w:lang w:eastAsia="zh-CN"/>
        </w:rPr>
      </w:pPr>
      <w:r>
        <w:rPr>
          <w:b/>
          <w:sz w:val="24"/>
          <w:lang w:eastAsia="zh-CN"/>
        </w:rPr>
        <w:t>一、【北京2026年新能源小客车指标配置方案公布，家庭个人单位配额共计15.9万个】</w:t>
      </w:r>
    </w:p>
    <w:p w14:paraId="7CC99495" w14:textId="77777777" w:rsidR="000F7D3E" w:rsidRDefault="00000000">
      <w:pPr>
        <w:spacing w:after="120"/>
        <w:rPr>
          <w:lang w:eastAsia="zh-CN"/>
        </w:rPr>
      </w:pPr>
      <w:r>
        <w:rPr>
          <w:lang w:eastAsia="zh-CN"/>
        </w:rPr>
        <w:t xml:space="preserve">         来源：北京发布</w:t>
      </w:r>
    </w:p>
    <w:p w14:paraId="5C5604B3" w14:textId="77777777" w:rsidR="000F7D3E" w:rsidRDefault="00000000">
      <w:pPr>
        <w:spacing w:after="120"/>
        <w:rPr>
          <w:lang w:eastAsia="zh-CN"/>
        </w:rPr>
      </w:pPr>
      <w:r>
        <w:rPr>
          <w:lang w:eastAsia="zh-CN"/>
        </w:rPr>
        <w:t xml:space="preserve">         发布时间：2026-05-25 12:50:46</w:t>
      </w:r>
    </w:p>
    <w:p w14:paraId="6AFF33E5" w14:textId="77777777" w:rsidR="000F7D3E" w:rsidRDefault="00000000">
      <w:pPr>
        <w:spacing w:after="120"/>
        <w:jc w:val="both"/>
        <w:rPr>
          <w:lang w:eastAsia="zh-CN"/>
        </w:rPr>
      </w:pPr>
      <w:r>
        <w:rPr>
          <w:lang w:eastAsia="zh-CN"/>
        </w:rPr>
        <w:t xml:space="preserve">         内容摘要：北京市机动车调控管理办公室发布通告，定于2026年5月26日配置新能源小客车指标。截至2026年3月8日24时，有效申请编码中，家庭326847个、个人566936个、单位30781家。审核结果已于5月25日公布，可登录系统或到窗口查询。 指标配额：家庭119200个（含增发60000个），个人34800个（含增发20000个），单位5000个。因申请总数大于配额，本期将按规则配置：家庭按总积分排序配置119200个，其余参加普通指标配置；个人配置34800个，其余继续轮候；单位配置5000个，其余继续轮候。 5月26日10:00开始配置，结果公布后可通过系统、电话12580或窗口查询，建议错峰。家庭入围后需核查亲属关系，通过后发放指标确认通知书。此外，本次有535个失信被执行人被限制参与配置，如有异议可向法院提出。</w:t>
      </w:r>
    </w:p>
    <w:p w14:paraId="5B76D578"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://mp.weixin.qq.com/s/aWvChdKK1IfzfL7UOdTEBA</w:t>
      </w:r>
    </w:p>
    <w:p w14:paraId="78E85167" w14:textId="77777777" w:rsidR="000F7D3E" w:rsidRDefault="00000000">
      <w:pPr>
        <w:spacing w:before="200" w:after="120"/>
        <w:jc w:val="center"/>
      </w:pPr>
      <w:r>
        <w:rPr>
          <w:b/>
          <w:sz w:val="18"/>
        </w:rPr>
        <w:t>——————————————————————————————</w:t>
      </w:r>
    </w:p>
    <w:p w14:paraId="0387E371" w14:textId="77777777" w:rsidR="000F7D3E" w:rsidRDefault="00000000">
      <w:pPr>
        <w:spacing w:after="120"/>
        <w:rPr>
          <w:lang w:eastAsia="zh-CN"/>
        </w:rPr>
      </w:pPr>
      <w:r>
        <w:rPr>
          <w:b/>
          <w:sz w:val="24"/>
          <w:lang w:eastAsia="zh-CN"/>
        </w:rPr>
        <w:t>二、【北京试点红绿灯实时感应技术，绿灯时长随车流动态调整】</w:t>
      </w:r>
    </w:p>
    <w:p w14:paraId="0F2D25AB" w14:textId="77777777" w:rsidR="000F7D3E" w:rsidRDefault="00000000">
      <w:pPr>
        <w:spacing w:after="120"/>
        <w:rPr>
          <w:lang w:eastAsia="zh-CN"/>
        </w:rPr>
      </w:pPr>
      <w:r>
        <w:rPr>
          <w:lang w:eastAsia="zh-CN"/>
        </w:rPr>
        <w:t xml:space="preserve">         来源：北京发布</w:t>
      </w:r>
    </w:p>
    <w:p w14:paraId="520ACCC3" w14:textId="77777777" w:rsidR="000F7D3E" w:rsidRDefault="00000000">
      <w:pPr>
        <w:spacing w:after="120"/>
        <w:rPr>
          <w:lang w:eastAsia="zh-CN"/>
        </w:rPr>
      </w:pPr>
      <w:r>
        <w:rPr>
          <w:lang w:eastAsia="zh-CN"/>
        </w:rPr>
        <w:t xml:space="preserve">         发布时间：2026-05-25 11:00:00</w:t>
      </w:r>
    </w:p>
    <w:p w14:paraId="035E4529" w14:textId="77777777" w:rsidR="000F7D3E" w:rsidRDefault="00000000">
      <w:pPr>
        <w:spacing w:after="120"/>
        <w:jc w:val="both"/>
        <w:rPr>
          <w:lang w:eastAsia="zh-CN"/>
        </w:rPr>
      </w:pPr>
      <w:r>
        <w:rPr>
          <w:lang w:eastAsia="zh-CN"/>
        </w:rPr>
        <w:lastRenderedPageBreak/>
        <w:t xml:space="preserve">         内容摘要：近日，北京通州区运河东大街与临镜路等路口出现红绿灯时长不固定的现象。经测试发现，东西方向绿灯时长在18秒至54秒之间动态变化，但无论时长如何，需要通行的车辆均能刚好通过。这一变化源于北京市交管部门正在试点的实时感应控制技术。据市公安局交通管理局警务科技支援支队信号管理中队中队长张奇介绍，该技术通过在信号灯杆上安装检测设备，实时监测车流情况：当检测到有车辆通过时保持绿灯，若连续几秒无车通过，则自动切换为红灯，从而避免夜间红灯空等和绿灯空放。这种放行模式使红绿灯从传统的“车看灯”转变为“灯看车”，由实际车流决定信号灯时长。目前，该技术已在城市副中心400余处检测器完备的路口投入实地运行。未来，随着双智城市扩区及检测器覆盖路口的增加，这一智能信号灯系统将逐步推广至其他区域，旨在提升市民出行效率。</w:t>
      </w:r>
    </w:p>
    <w:p w14:paraId="528FF416"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://mp.weixin.qq.com/s/62St6UjzPS6IEsaTiEFIdQ</w:t>
      </w:r>
    </w:p>
    <w:p w14:paraId="7793C0B0" w14:textId="77777777" w:rsidR="000F7D3E" w:rsidRDefault="00000000">
      <w:pPr>
        <w:spacing w:before="200" w:after="120"/>
        <w:jc w:val="center"/>
      </w:pPr>
      <w:r>
        <w:rPr>
          <w:b/>
          <w:sz w:val="18"/>
        </w:rPr>
        <w:t>——————————————————————————————</w:t>
      </w:r>
    </w:p>
    <w:p w14:paraId="7A5411D3" w14:textId="77777777" w:rsidR="000F7D3E" w:rsidRDefault="00000000">
      <w:pPr>
        <w:spacing w:after="120"/>
        <w:rPr>
          <w:lang w:eastAsia="zh-CN"/>
        </w:rPr>
      </w:pPr>
      <w:r>
        <w:rPr>
          <w:b/>
          <w:sz w:val="24"/>
          <w:lang w:eastAsia="zh-CN"/>
        </w:rPr>
        <w:t>三、【银行多线程高压工作致员工脑损伤，健忘与语言能力衰退频发】</w:t>
      </w:r>
    </w:p>
    <w:p w14:paraId="063CCF74" w14:textId="77777777" w:rsidR="000F7D3E" w:rsidRDefault="00000000">
      <w:pPr>
        <w:spacing w:after="120"/>
        <w:rPr>
          <w:lang w:eastAsia="zh-CN"/>
        </w:rPr>
      </w:pPr>
      <w:r>
        <w:rPr>
          <w:lang w:eastAsia="zh-CN"/>
        </w:rPr>
        <w:t xml:space="preserve">         来源：毒舌财商</w:t>
      </w:r>
    </w:p>
    <w:p w14:paraId="65EF5C19" w14:textId="77777777" w:rsidR="000F7D3E" w:rsidRDefault="00000000">
      <w:pPr>
        <w:spacing w:after="120"/>
        <w:rPr>
          <w:lang w:eastAsia="zh-CN"/>
        </w:rPr>
      </w:pPr>
      <w:r>
        <w:rPr>
          <w:lang w:eastAsia="zh-CN"/>
        </w:rPr>
        <w:t xml:space="preserve">         发布时间：2026-05-25 21:00:00</w:t>
      </w:r>
    </w:p>
    <w:p w14:paraId="2AAD0572" w14:textId="77777777" w:rsidR="000F7D3E" w:rsidRDefault="00000000">
      <w:pPr>
        <w:spacing w:after="120"/>
        <w:jc w:val="both"/>
        <w:rPr>
          <w:lang w:eastAsia="zh-CN"/>
        </w:rPr>
      </w:pPr>
      <w:r>
        <w:rPr>
          <w:lang w:eastAsia="zh-CN"/>
        </w:rPr>
        <w:t xml:space="preserve">         内容摘要：银行基层员工长期处于多线程与高压工作环境，导致大脑透支，出现健忘、语言能力衰退等不可逆脑损伤症状。文章指出，银行员工需同时处理大量相互独立的任务，涵盖不同知识、工具和规则，且每项任务都受客户和上级领导持续监督，迫使大脑在不同场景间频繁切换，如同机器齿轮不规则运转，造成严重磨损。长期熬夜、过度劳累、睡眠不足、过度焦虑、颈椎压迫供血、激素波动及缺乏运动等因素，进一步加剧脑雾现象，表现为记忆力下降、反应迟钝、语言组织能力衰退，部分员工自认语言能力较入职前衰退50%。例如，员工常忘记文件存放位置、重复打印文件、因任务过多而遗漏工作，甚至需设置数十个闹钟来应对健忘。文章强调，这些症状是大脑长期高负荷运行的结果，属于“未老先衰”。对此，基层员工呼吁银行加强组织和考核调整，减少形式主义任务，如要求上报的报表数据无后续使用、制定未执行的计划等。员工认为，压缩管理层级、砍掉不必要任务，可减轻大脑负担，提升工作效率，避免因焦虑和痛苦导致的工作状态恶化。</w:t>
      </w:r>
    </w:p>
    <w:p w14:paraId="4AB6C28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://mp.weixin.qq.com/s/quiaAGLukaIvHYQ4tlk24A</w:t>
      </w:r>
    </w:p>
    <w:p w14:paraId="60508B67" w14:textId="77777777" w:rsidR="000F7D3E" w:rsidRDefault="00000000">
      <w:pPr>
        <w:spacing w:before="200" w:after="120"/>
        <w:jc w:val="center"/>
      </w:pPr>
      <w:r>
        <w:rPr>
          <w:b/>
          <w:sz w:val="18"/>
        </w:rPr>
        <w:t>——————————————————————————————</w:t>
      </w:r>
    </w:p>
    <w:p w14:paraId="0D00E5A2" w14:textId="77777777" w:rsidR="000F7D3E" w:rsidRDefault="00000000">
      <w:pPr>
        <w:spacing w:after="120"/>
        <w:rPr>
          <w:lang w:eastAsia="zh-CN"/>
        </w:rPr>
      </w:pPr>
      <w:r>
        <w:rPr>
          <w:b/>
          <w:sz w:val="24"/>
          <w:lang w:eastAsia="zh-CN"/>
        </w:rPr>
        <w:t>四、【北京民警陈长军微信添加3000余名居民，分类管理精准推送警情】</w:t>
      </w:r>
    </w:p>
    <w:p w14:paraId="76762AF3" w14:textId="77777777" w:rsidR="000F7D3E" w:rsidRDefault="00000000">
      <w:pPr>
        <w:spacing w:after="120"/>
        <w:rPr>
          <w:lang w:eastAsia="zh-CN"/>
        </w:rPr>
      </w:pPr>
      <w:r>
        <w:rPr>
          <w:lang w:eastAsia="zh-CN"/>
        </w:rPr>
        <w:lastRenderedPageBreak/>
        <w:t xml:space="preserve">         来源：北京发布</w:t>
      </w:r>
    </w:p>
    <w:p w14:paraId="2E5AA7D6" w14:textId="77777777" w:rsidR="000F7D3E" w:rsidRDefault="00000000">
      <w:pPr>
        <w:spacing w:after="120"/>
        <w:rPr>
          <w:lang w:eastAsia="zh-CN"/>
        </w:rPr>
      </w:pPr>
      <w:r>
        <w:rPr>
          <w:lang w:eastAsia="zh-CN"/>
        </w:rPr>
        <w:t xml:space="preserve">         发布时间：2026-05-26 09:14:53</w:t>
      </w:r>
    </w:p>
    <w:p w14:paraId="66E58472" w14:textId="77777777" w:rsidR="000F7D3E" w:rsidRDefault="00000000">
      <w:pPr>
        <w:spacing w:after="120"/>
        <w:jc w:val="both"/>
        <w:rPr>
          <w:lang w:eastAsia="zh-CN"/>
        </w:rPr>
      </w:pPr>
      <w:r>
        <w:rPr>
          <w:lang w:eastAsia="zh-CN"/>
        </w:rPr>
        <w:t xml:space="preserve">         内容摘要：北京市丰台区六里桥派出所社区民警陈长军，自2016年从部队转业后，负责西局欣园社区警务工作。他上岗第一天便将手机号张贴在宣传栏，并逐户发放联系卡片，承诺“有事随时找”。至今，他的微信好友中已有3000多名辖区居民，涵盖各楼栋、底商、独居老人等群体，并分类标签管理，精准推送通知与警情。陈长军坚持“腿勤多跑、嘴勤多问、手勤多干”，无论周末清早还是休假期间，居民求助均及时响应。一次休假中，他驱车为外地居民处理家中漏水，从协调物业到清理积水、对接楼下邻居，持续至深夜11时。居民回京后手写近一人高的感谢信，称赞其“肯花两个多小时帮我处理家事”。为降低电信诈骗发案，陈长军在社区15个党支部设立“反诈宣传岗”，发动332名党员志愿者开展“反诈先锋”行动；在饭店大厅设置“反诈体验角”，让顾客模拟接听诈骗电话；并邀请曾受骗居民现身说法。2025年，西局欣园社区电信诈骗发案仅6起，同比下降81%，被骗金额下降86%。陈长军表示，群众找他不是添麻烦，而是信任。</w:t>
      </w:r>
    </w:p>
    <w:p w14:paraId="0E17031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://mp.weixin.qq.com/s/L6Tgz_3jQVUrGVZN_IYq0Q</w:t>
      </w:r>
    </w:p>
    <w:p w14:paraId="23DEAF53" w14:textId="77777777" w:rsidR="000F7D3E" w:rsidRDefault="00000000">
      <w:pPr>
        <w:spacing w:before="200" w:after="120"/>
        <w:jc w:val="center"/>
      </w:pPr>
      <w:r>
        <w:rPr>
          <w:b/>
          <w:sz w:val="18"/>
        </w:rPr>
        <w:t>——————————————————————————————</w:t>
      </w:r>
    </w:p>
    <w:p w14:paraId="30F8C371" w14:textId="77777777" w:rsidR="000F7D3E" w:rsidRDefault="00000000">
      <w:pPr>
        <w:spacing w:after="120"/>
        <w:rPr>
          <w:lang w:eastAsia="zh-CN"/>
        </w:rPr>
      </w:pPr>
      <w:r>
        <w:rPr>
          <w:b/>
          <w:sz w:val="24"/>
          <w:lang w:eastAsia="zh-CN"/>
        </w:rPr>
        <w:t>五、【公安部公布5起网络谣言典型案例，彭某等4人因直播虚假摆拍“绑架”被行拘】</w:t>
      </w:r>
    </w:p>
    <w:p w14:paraId="526E9A0B" w14:textId="77777777" w:rsidR="000F7D3E" w:rsidRDefault="00000000">
      <w:pPr>
        <w:spacing w:after="120"/>
        <w:rPr>
          <w:lang w:eastAsia="zh-CN"/>
        </w:rPr>
      </w:pPr>
      <w:r>
        <w:rPr>
          <w:lang w:eastAsia="zh-CN"/>
        </w:rPr>
        <w:t xml:space="preserve">         来源：澎湃新闻</w:t>
      </w:r>
    </w:p>
    <w:p w14:paraId="78188996" w14:textId="77777777" w:rsidR="000F7D3E" w:rsidRDefault="00000000">
      <w:pPr>
        <w:spacing w:after="120"/>
        <w:rPr>
          <w:lang w:eastAsia="zh-CN"/>
        </w:rPr>
      </w:pPr>
      <w:r>
        <w:rPr>
          <w:lang w:eastAsia="zh-CN"/>
        </w:rPr>
        <w:t xml:space="preserve">         发布时间：2026-05-26 08:44:46</w:t>
      </w:r>
    </w:p>
    <w:p w14:paraId="6063276B" w14:textId="77777777" w:rsidR="000F7D3E" w:rsidRDefault="00000000">
      <w:pPr>
        <w:spacing w:after="120"/>
        <w:jc w:val="both"/>
        <w:rPr>
          <w:lang w:eastAsia="zh-CN"/>
        </w:rPr>
      </w:pPr>
      <w:r>
        <w:rPr>
          <w:lang w:eastAsia="zh-CN"/>
        </w:rPr>
        <w:t xml:space="preserve">         内容摘要：公安部网安局公布5起网络谣言典型案例。其中，江西上栗彭某、郭某、李某、刘某4人为博取流量，于2026年4月24日晚在直播间虚假摆拍“绑架”剧情，并煽动网友报警，导致大量网友信以为真并报警，故意扰乱公共秩序，造成警力浪费，已被依法行政拘留。 其他案例包括：重庆刘某某等6人虚构“将女主播高薪骗至境外挣钱”等情节，并专程前往外地连线直播营造身处境外假象，已被行政拘留；浙江温州薛某某编造“瑞安某中学5名学生怀孕”不实信息，对学校声誉和教学秩序造成恶劣影响，已被行政拘留；湖南张家界马某某利用AI工具编造“张家界大峡谷玻璃桥坍塌”视频，并蹭热门旅游话题传播，引发公众恐慌，已被采取刑事强制措施；山西大同赵某某利用AI工具编造“某企业车间爆炸”虚假文案和视频，已被行政警告。 公安机关提醒，网络不是法外之地，编造、传播虚假信息扰乱公</w:t>
      </w:r>
      <w:r>
        <w:rPr>
          <w:lang w:eastAsia="zh-CN"/>
        </w:rPr>
        <w:lastRenderedPageBreak/>
        <w:t>共秩序将承担法律后果，相关行为可能依据《治安管理处罚法》或《刑法》被追究行政或刑事责任。</w:t>
      </w:r>
    </w:p>
    <w:p w14:paraId="56EC0B5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://mp.weixin.qq.com/s/2OKw-8RfrRS_vn26dtUnLw</w:t>
      </w:r>
    </w:p>
    <w:p w14:paraId="387AD4EE" w14:textId="77777777" w:rsidR="000F7D3E" w:rsidRDefault="00000000">
      <w:pPr>
        <w:spacing w:before="200" w:after="120"/>
        <w:jc w:val="center"/>
      </w:pPr>
      <w:r>
        <w:rPr>
          <w:b/>
          <w:sz w:val="18"/>
        </w:rPr>
        <w:t>——————————————————————————————</w:t>
      </w:r>
    </w:p>
    <w:p w14:paraId="5B477245" w14:textId="77777777" w:rsidR="000F7D3E" w:rsidRDefault="00000000">
      <w:pPr>
        <w:spacing w:after="120"/>
        <w:rPr>
          <w:lang w:eastAsia="zh-CN"/>
        </w:rPr>
      </w:pPr>
      <w:r>
        <w:rPr>
          <w:b/>
          <w:sz w:val="24"/>
          <w:lang w:eastAsia="zh-CN"/>
        </w:rPr>
        <w:t>六、【河南洛阳校园视力筛查单现眼镜店广告，公益筛查被指商业套壳】</w:t>
      </w:r>
    </w:p>
    <w:p w14:paraId="5EF7A9AA" w14:textId="77777777" w:rsidR="000F7D3E" w:rsidRDefault="00000000">
      <w:pPr>
        <w:spacing w:after="120"/>
        <w:rPr>
          <w:lang w:eastAsia="zh-CN"/>
        </w:rPr>
      </w:pPr>
      <w:r>
        <w:rPr>
          <w:lang w:eastAsia="zh-CN"/>
        </w:rPr>
        <w:t xml:space="preserve">         来源：红辣椒评论</w:t>
      </w:r>
    </w:p>
    <w:p w14:paraId="5E34CE79" w14:textId="77777777" w:rsidR="000F7D3E" w:rsidRDefault="00000000">
      <w:pPr>
        <w:spacing w:after="120"/>
        <w:rPr>
          <w:lang w:eastAsia="zh-CN"/>
        </w:rPr>
      </w:pPr>
      <w:r>
        <w:rPr>
          <w:lang w:eastAsia="zh-CN"/>
        </w:rPr>
        <w:t xml:space="preserve">         发布时间：2026-05-26 00:00:00</w:t>
      </w:r>
    </w:p>
    <w:p w14:paraId="2AE1F17E" w14:textId="77777777" w:rsidR="000F7D3E" w:rsidRDefault="00000000">
      <w:pPr>
        <w:spacing w:after="120"/>
        <w:jc w:val="both"/>
        <w:rPr>
          <w:lang w:eastAsia="zh-CN"/>
        </w:rPr>
      </w:pPr>
      <w:r>
        <w:rPr>
          <w:lang w:eastAsia="zh-CN"/>
        </w:rPr>
        <w:t xml:space="preserve">         内容摘要：近日，河南洛阳孟津区姚凹小学有学生家长反映，孩子在校园视力筛查后带回的检查单上，眼镜店的地址电话比视力数据更醒目。据人民日报报道，检查单先用黑体字强调近视危害，再用红色字体标注“建议尽快到豫康明眼镜店详细检查”，地址电话一应俱全。这一现象引发公众对校园视力筛查公益性质被商业套壳的质疑。国家关爱青少年体质相关项目本应旨在促进学生健康，但检查单上的商业推广信息却让家长怀疑筛查的公正性。有家长表示，孩子视力数据未明确标注，反而突出眼镜店信息，容易误导家长前往该店消费。教育部门和市场监管部门需对此类行为加强监管，确保校园视力筛查真正服务于学生健康，而非沦为商业营销的渠道。公益进校园活动应严格规范，防止商业利益侵蚀公益初衷，保障学生和家长权益不受侵害。</w:t>
      </w:r>
    </w:p>
    <w:p w14:paraId="38FA3A14" w14:textId="77777777" w:rsidR="000F7D3E" w:rsidRDefault="00000000">
      <w:pPr>
        <w:spacing w:after="240"/>
      </w:pPr>
      <w:r>
        <w:rPr>
          <w:lang w:eastAsia="zh-CN"/>
        </w:rPr>
        <w:t xml:space="preserve">         </w:t>
      </w:r>
      <w:r>
        <w:t>文章链接：</w:t>
      </w:r>
      <w:r>
        <w:rPr>
          <w:color w:val="0000FF"/>
        </w:rPr>
        <w:t>http://mp.weixin.qq.com/s?__biz=MzA5ODU2MDIxMQ==&amp;mid=2653637518&amp;idx=6&amp;sn=5e34fbbdd748b2bc4529e932a52ad7ab&amp;chksm=8aa6491688ae6400cdf721cc770a3d8598b84ae370d2efcd6f7752443b881391d8ff7e5cefdd&amp;scene=0#rd</w:t>
      </w:r>
    </w:p>
    <w:p w14:paraId="7292D9CB" w14:textId="77777777" w:rsidR="000F7D3E" w:rsidRDefault="00000000">
      <w:pPr>
        <w:spacing w:before="200" w:after="120"/>
        <w:jc w:val="center"/>
      </w:pPr>
      <w:r>
        <w:rPr>
          <w:b/>
          <w:sz w:val="18"/>
        </w:rPr>
        <w:t>——————————————————————————————</w:t>
      </w:r>
    </w:p>
    <w:p w14:paraId="06BA3A5C" w14:textId="77777777" w:rsidR="000F7D3E" w:rsidRDefault="00000000">
      <w:pPr>
        <w:spacing w:after="120"/>
        <w:rPr>
          <w:lang w:eastAsia="zh-CN"/>
        </w:rPr>
      </w:pPr>
      <w:r>
        <w:rPr>
          <w:b/>
          <w:sz w:val="24"/>
          <w:lang w:eastAsia="zh-CN"/>
        </w:rPr>
        <w:t>七、【北京高中生网购拍立得遇诈骗，民警王研连夜追回1588元】</w:t>
      </w:r>
    </w:p>
    <w:p w14:paraId="315D8768" w14:textId="77777777" w:rsidR="000F7D3E" w:rsidRDefault="00000000">
      <w:pPr>
        <w:spacing w:after="120"/>
        <w:rPr>
          <w:lang w:eastAsia="zh-CN"/>
        </w:rPr>
      </w:pPr>
      <w:r>
        <w:rPr>
          <w:lang w:eastAsia="zh-CN"/>
        </w:rPr>
        <w:t xml:space="preserve">         来源：北京发布</w:t>
      </w:r>
    </w:p>
    <w:p w14:paraId="6C206C28" w14:textId="77777777" w:rsidR="000F7D3E" w:rsidRDefault="00000000">
      <w:pPr>
        <w:spacing w:after="120"/>
        <w:rPr>
          <w:lang w:eastAsia="zh-CN"/>
        </w:rPr>
      </w:pPr>
      <w:r>
        <w:rPr>
          <w:lang w:eastAsia="zh-CN"/>
        </w:rPr>
        <w:t xml:space="preserve">         发布时间：2026-05-25 17:30:00</w:t>
      </w:r>
    </w:p>
    <w:p w14:paraId="32E23065" w14:textId="77777777" w:rsidR="000F7D3E" w:rsidRDefault="00000000">
      <w:pPr>
        <w:spacing w:after="120"/>
        <w:jc w:val="both"/>
        <w:rPr>
          <w:lang w:eastAsia="zh-CN"/>
        </w:rPr>
      </w:pPr>
      <w:r>
        <w:rPr>
          <w:lang w:eastAsia="zh-CN"/>
        </w:rPr>
        <w:t xml:space="preserve">         内容摘要：北京市公安局东城分局北新桥派出所近日收到一面印有“你相信大圣吗？不！我相信人民警察！”的创意锦旗。这面锦旗来自一名高中生小吴，她在某二手交易平台购买拍立得相机时，被诈骗分子引导至虚假链接支付，随后“客服”以“订单异常无法发货”为由，</w:t>
      </w:r>
      <w:r>
        <w:rPr>
          <w:lang w:eastAsia="zh-CN"/>
        </w:rPr>
        <w:lastRenderedPageBreak/>
        <w:t>诱导她转至其他社交平台协商退款并开启屏幕共享。小吴在即将陷入更大损失前果断拨打110报警。 接警后，民警王研立即启动反诈止损行动：第一时间切断小吴与诈骗分子的联系，防止信息进一步泄露；连夜核查银行流水、微信转账记录和消费订单，锁定资金流向；同时联动电商平台协商冻结资金与退款。最终成功挽回1588.52元，守住被骗1840元中的绝大部分损失。 小吴为表达感谢，定制了这面独特的大圣锦旗。民警王研表示，这面锦旗不仅是一份感谢，更是一份沉甸甸的责任，老百姓的信任比什么都重要。</w:t>
      </w:r>
    </w:p>
    <w:p w14:paraId="2A6761E4"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://mp.weixin.qq.com/s/eY6vkH1GIbLLQvpvDuxYEQ</w:t>
      </w:r>
    </w:p>
    <w:p w14:paraId="5B234171" w14:textId="77777777" w:rsidR="000F7D3E" w:rsidRDefault="00000000">
      <w:pPr>
        <w:spacing w:before="300"/>
        <w:rPr>
          <w:lang w:eastAsia="zh-CN"/>
        </w:rPr>
      </w:pPr>
      <w:bookmarkStart w:id="7" w:name="cat_8"/>
      <w:r>
        <w:rPr>
          <w:b/>
          <w:color w:val="000000"/>
          <w:sz w:val="32"/>
          <w:lang w:eastAsia="zh-CN"/>
        </w:rPr>
        <w:br/>
        <w:t>【企业与商业】</w:t>
      </w:r>
      <w:bookmarkEnd w:id="7"/>
    </w:p>
    <w:p w14:paraId="72926F2E" w14:textId="77777777" w:rsidR="000F7D3E" w:rsidRDefault="00000000">
      <w:pPr>
        <w:spacing w:after="120"/>
        <w:rPr>
          <w:lang w:eastAsia="zh-CN"/>
        </w:rPr>
      </w:pPr>
      <w:r>
        <w:rPr>
          <w:b/>
          <w:sz w:val="24"/>
          <w:lang w:eastAsia="zh-CN"/>
        </w:rPr>
        <w:t>一、【先锋新材因信披违规被罚940万元，主业连亏五年累计超1.38亿元】</w:t>
      </w:r>
    </w:p>
    <w:p w14:paraId="76C01D76" w14:textId="77777777" w:rsidR="000F7D3E" w:rsidRDefault="00000000">
      <w:pPr>
        <w:spacing w:after="120"/>
        <w:rPr>
          <w:lang w:eastAsia="zh-CN"/>
        </w:rPr>
      </w:pPr>
      <w:r>
        <w:rPr>
          <w:lang w:eastAsia="zh-CN"/>
        </w:rPr>
        <w:t xml:space="preserve">         来源：中金在线</w:t>
      </w:r>
    </w:p>
    <w:p w14:paraId="43372B55" w14:textId="77777777" w:rsidR="000F7D3E" w:rsidRDefault="00000000">
      <w:pPr>
        <w:spacing w:after="120"/>
        <w:rPr>
          <w:lang w:eastAsia="zh-CN"/>
        </w:rPr>
      </w:pPr>
      <w:r>
        <w:rPr>
          <w:lang w:eastAsia="zh-CN"/>
        </w:rPr>
        <w:t xml:space="preserve">         发布时间：2026-05-26 09:52:37</w:t>
      </w:r>
    </w:p>
    <w:p w14:paraId="36863246" w14:textId="77777777" w:rsidR="000F7D3E" w:rsidRDefault="00000000">
      <w:pPr>
        <w:spacing w:after="120"/>
        <w:jc w:val="both"/>
        <w:rPr>
          <w:lang w:eastAsia="zh-CN"/>
        </w:rPr>
      </w:pPr>
      <w:r>
        <w:rPr>
          <w:lang w:eastAsia="zh-CN"/>
        </w:rPr>
        <w:t xml:space="preserve">         内容摘要：2026年5月，先锋新材因隐瞒2018年近10亿元股权转让“抽屉协议”及2.5亿元关联担保，被罚940万元。信披违规长达五年半，暴露治理崩塌。公司从2016年营收巅峰7.62亿元跌至2025年2.20亿元，萎缩超70%，扣非净利润连续五年为负，累计亏损超1.38亿元。两次跨界转型（汽车互联网、澳洲乳业）均告失败，前实控人卢先锋持股降至1.30%，公司沦为无控股股东、无实际控制人的“空心化”状态。2025年账面盈利6988万元全靠非经常性损益支撑，主业仍亏损4882万元。审计机构连续三年出具保留意见，财务真实性存疑。行业竞争加剧，昔日的阳光面料龙头被玉马遮阳、西大门反超，毛利率从48%暴跌至12.33%，研发投入不足2%，产品停留在低端红海。海外收入占比70.81%，面临多重外部风险。市场将罚单解读为“利空出尽”，但公司治理、主业盈利、审计意见均未改善，真正出清尚需时日。</w:t>
      </w:r>
    </w:p>
    <w:p w14:paraId="55436B7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://mp.weixin.qq.com/s/7arwEuNYapIGTGCbJL_Gow</w:t>
      </w:r>
    </w:p>
    <w:p w14:paraId="167E8B60" w14:textId="77777777" w:rsidR="000F7D3E" w:rsidRDefault="00000000">
      <w:pPr>
        <w:spacing w:before="200" w:after="120"/>
        <w:jc w:val="center"/>
      </w:pPr>
      <w:r>
        <w:rPr>
          <w:b/>
          <w:sz w:val="18"/>
        </w:rPr>
        <w:t>——————————————————————————————</w:t>
      </w:r>
    </w:p>
    <w:p w14:paraId="0FB59EDF" w14:textId="77777777" w:rsidR="000F7D3E" w:rsidRDefault="00000000">
      <w:pPr>
        <w:spacing w:after="120"/>
        <w:rPr>
          <w:lang w:eastAsia="zh-CN"/>
        </w:rPr>
      </w:pPr>
      <w:r>
        <w:rPr>
          <w:b/>
          <w:sz w:val="24"/>
          <w:lang w:eastAsia="zh-CN"/>
        </w:rPr>
        <w:t>二、【安踏COO陈科提出“成功者的诅咒”：成熟业务通过资源虹吸机制扼杀企业创新】</w:t>
      </w:r>
    </w:p>
    <w:p w14:paraId="459C7EF1" w14:textId="77777777" w:rsidR="000F7D3E" w:rsidRDefault="00000000">
      <w:pPr>
        <w:spacing w:after="120"/>
        <w:rPr>
          <w:lang w:eastAsia="zh-CN"/>
        </w:rPr>
      </w:pPr>
      <w:r>
        <w:rPr>
          <w:lang w:eastAsia="zh-CN"/>
        </w:rPr>
        <w:lastRenderedPageBreak/>
        <w:t xml:space="preserve">         来源：哈佛商业评论</w:t>
      </w:r>
    </w:p>
    <w:p w14:paraId="1FBECAA8" w14:textId="77777777" w:rsidR="000F7D3E" w:rsidRDefault="00000000">
      <w:pPr>
        <w:spacing w:after="120"/>
        <w:rPr>
          <w:lang w:eastAsia="zh-CN"/>
        </w:rPr>
      </w:pPr>
      <w:r>
        <w:rPr>
          <w:lang w:eastAsia="zh-CN"/>
        </w:rPr>
        <w:t xml:space="preserve">         发布时间：2026-05-26 08:00:00</w:t>
      </w:r>
    </w:p>
    <w:p w14:paraId="7571401B" w14:textId="77777777" w:rsidR="000F7D3E" w:rsidRDefault="00000000">
      <w:pPr>
        <w:spacing w:after="120"/>
        <w:jc w:val="both"/>
        <w:rPr>
          <w:lang w:eastAsia="zh-CN"/>
        </w:rPr>
      </w:pPr>
      <w:r>
        <w:rPr>
          <w:lang w:eastAsia="zh-CN"/>
        </w:rPr>
        <w:t xml:space="preserve">         内容摘要：安踏集团COO陈科在《无限游戏：可持续范式的商业未来》一书中提出，企业增长乏力、创新推不动的根源往往不在外部竞争，而在内部。核心观点是，杀死创新的往往是企业当前最赚钱的成熟业务，这种现象被称为“成功者的诅咒”。成熟业务通过三种机制对创新形成资源虹吸：一是财务视角的降维打击，成熟业务有清晰利润率，创新业务因短期回报不确定在预算审批中处于劣势；二是创新人才热情消耗，缺乏稳定资源支持和晋升通道导致优秀人才流失或回归成熟业务；三是管理层注意力隐性流失，高管日常精力仍集中于成熟业务的产销协调和财报压力。 根本原因在于企业陷入“有限游戏”思维定式，用静态利润率衡量探索性创新，导致创新在内部被饿死。诺基亚和柯达的衰落即为典型样本。破局之道在于用制度对抗人性，建立“双轨资源池模型”：第一轨“效率资源池”针对成熟业务，严格ROI考核；第二轨“探索资源池”针对创新业务，实行强制划拨、绝对隔离、独立考核三条铁律，以制度隔离切断资源虹吸。同时，应将创新视为低成本科学实验，启动前回答三个核心问题：核心假设是什么、如何最小成本验证、验证成功标准是什么，使每次实验无论成败都成为组织进化的资产。</w:t>
      </w:r>
    </w:p>
    <w:p w14:paraId="14B54B0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://mp.weixin.qq.com/s/kchQq6V7OSojMZOBLDbEEQ</w:t>
      </w:r>
    </w:p>
    <w:p w14:paraId="0A0C8272" w14:textId="77777777" w:rsidR="000F7D3E" w:rsidRDefault="00000000">
      <w:pPr>
        <w:spacing w:before="200" w:after="120"/>
        <w:jc w:val="center"/>
      </w:pPr>
      <w:r>
        <w:rPr>
          <w:b/>
          <w:sz w:val="18"/>
        </w:rPr>
        <w:t>——————————————————————————————</w:t>
      </w:r>
    </w:p>
    <w:p w14:paraId="1CF511A7" w14:textId="77777777" w:rsidR="000F7D3E" w:rsidRDefault="00000000">
      <w:pPr>
        <w:spacing w:after="120"/>
        <w:rPr>
          <w:lang w:eastAsia="zh-CN"/>
        </w:rPr>
      </w:pPr>
      <w:r>
        <w:rPr>
          <w:b/>
          <w:sz w:val="24"/>
          <w:lang w:eastAsia="zh-CN"/>
        </w:rPr>
        <w:t>三、【洁丽雅家族合影引发股权讨论，暴露中国家族企业传承困境】</w:t>
      </w:r>
    </w:p>
    <w:p w14:paraId="00B2FD07" w14:textId="77777777" w:rsidR="000F7D3E" w:rsidRDefault="00000000">
      <w:pPr>
        <w:spacing w:after="120"/>
        <w:rPr>
          <w:lang w:eastAsia="zh-CN"/>
        </w:rPr>
      </w:pPr>
      <w:r>
        <w:rPr>
          <w:lang w:eastAsia="zh-CN"/>
        </w:rPr>
        <w:t xml:space="preserve">         来源：秦朔朋友圈</w:t>
      </w:r>
    </w:p>
    <w:p w14:paraId="6DA1A259" w14:textId="77777777" w:rsidR="000F7D3E" w:rsidRDefault="00000000">
      <w:pPr>
        <w:spacing w:after="120"/>
        <w:rPr>
          <w:lang w:eastAsia="zh-CN"/>
        </w:rPr>
      </w:pPr>
      <w:r>
        <w:rPr>
          <w:lang w:eastAsia="zh-CN"/>
        </w:rPr>
        <w:t xml:space="preserve">         发布时间：2026-05-26 00:00:00</w:t>
      </w:r>
    </w:p>
    <w:p w14:paraId="6CDE21FF" w14:textId="77777777" w:rsidR="000F7D3E" w:rsidRDefault="00000000">
      <w:pPr>
        <w:spacing w:after="120"/>
        <w:jc w:val="both"/>
        <w:rPr>
          <w:lang w:eastAsia="zh-CN"/>
        </w:rPr>
      </w:pPr>
      <w:r>
        <w:rPr>
          <w:lang w:eastAsia="zh-CN"/>
        </w:rPr>
        <w:t xml:space="preserve">         内容摘要：洁丽雅集团在40周年庆典上因一张家族合影、庆典视频切片和网传股权结构图，在社交平台引发全民推理和讨论。这场原本应展现“家族传承”高光时刻的国货老品牌仪式，却意外暴露了中国家族企业在代际交接中的深层困境。文章指出，与西方“老钱”家族经过数代积累形成的稳定财富观和传承体系不同，中国家族企业大多仍处于第一代或第二代创业阶段，缺乏成熟的家族治理结构和财富管理机制。洁丽雅事件折射出公众对家族企业股权分配、接班人能力及企业治理透明度的普遍关注。中国家族企业面临的挑战包括：创始人权威过重导致决策集中、二代接班意愿与能力不匹配、家族内部利益纠纷频发，以及缺乏长期财富规划的文化土壤。这些因素使得中国家族企业难以形成西方意义上的“老钱”——即经过多代</w:t>
      </w:r>
      <w:r>
        <w:rPr>
          <w:lang w:eastAsia="zh-CN"/>
        </w:rPr>
        <w:lastRenderedPageBreak/>
        <w:t>沉淀、低调稳健且具有社会影响力的财富家族。文章认为，中国家族企业要实现真正传承，需建立现代企业制度、完善家族宪法、培养专业接班人，并逐步形成尊重规则而非依赖个人权威的治理文化。</w:t>
      </w:r>
    </w:p>
    <w:p w14:paraId="20CB2DFF" w14:textId="77777777" w:rsidR="000F7D3E" w:rsidRDefault="00000000">
      <w:pPr>
        <w:spacing w:after="240"/>
      </w:pPr>
      <w:r>
        <w:rPr>
          <w:lang w:eastAsia="zh-CN"/>
        </w:rPr>
        <w:t xml:space="preserve">         </w:t>
      </w:r>
      <w:r>
        <w:t>文章链接：</w:t>
      </w:r>
      <w:r>
        <w:rPr>
          <w:color w:val="0000FF"/>
        </w:rPr>
        <w:t>http://mp.weixin.qq.com/s?__biz=MzA3ODI5NDg0Mw==&amp;mid=2654255819&amp;idx=1&amp;sn=9cda677d2a6504fbf7744b26e705451f&amp;chksm=85cbf990f2661f2719a383b331c870b03f9d84fd567d344e9bdd08b169c8d176245d4bf67386&amp;scene=0#rd</w:t>
      </w:r>
    </w:p>
    <w:p w14:paraId="2DB05AF1" w14:textId="77777777" w:rsidR="000F7D3E" w:rsidRDefault="00000000">
      <w:pPr>
        <w:spacing w:before="200" w:after="120"/>
        <w:jc w:val="center"/>
      </w:pPr>
      <w:r>
        <w:rPr>
          <w:b/>
          <w:sz w:val="18"/>
        </w:rPr>
        <w:t>——————————————————————————————</w:t>
      </w:r>
    </w:p>
    <w:p w14:paraId="619D9814" w14:textId="77777777" w:rsidR="000F7D3E" w:rsidRDefault="00000000">
      <w:pPr>
        <w:spacing w:after="120"/>
        <w:rPr>
          <w:lang w:eastAsia="zh-CN"/>
        </w:rPr>
      </w:pPr>
      <w:r>
        <w:rPr>
          <w:b/>
          <w:sz w:val="24"/>
          <w:lang w:eastAsia="zh-CN"/>
        </w:rPr>
        <w:t>四、【双乐股份子公司泰兴发生安全事故致一名操作工死亡】</w:t>
      </w:r>
    </w:p>
    <w:p w14:paraId="75E030DF" w14:textId="77777777" w:rsidR="000F7D3E" w:rsidRDefault="00000000">
      <w:pPr>
        <w:spacing w:after="120"/>
        <w:rPr>
          <w:lang w:eastAsia="zh-CN"/>
        </w:rPr>
      </w:pPr>
      <w:r>
        <w:rPr>
          <w:lang w:eastAsia="zh-CN"/>
        </w:rPr>
        <w:t xml:space="preserve">         来源：澎湃新闻</w:t>
      </w:r>
    </w:p>
    <w:p w14:paraId="34BFD3A6" w14:textId="77777777" w:rsidR="000F7D3E" w:rsidRDefault="00000000">
      <w:pPr>
        <w:spacing w:after="120"/>
        <w:rPr>
          <w:lang w:eastAsia="zh-CN"/>
        </w:rPr>
      </w:pPr>
      <w:r>
        <w:rPr>
          <w:lang w:eastAsia="zh-CN"/>
        </w:rPr>
        <w:t xml:space="preserve">         发布时间：2026-05-25 22:36:36</w:t>
      </w:r>
    </w:p>
    <w:p w14:paraId="3E274BB7" w14:textId="77777777" w:rsidR="000F7D3E" w:rsidRDefault="00000000">
      <w:pPr>
        <w:spacing w:after="120"/>
        <w:jc w:val="both"/>
        <w:rPr>
          <w:lang w:eastAsia="zh-CN"/>
        </w:rPr>
      </w:pPr>
      <w:r>
        <w:rPr>
          <w:lang w:eastAsia="zh-CN"/>
        </w:rPr>
        <w:t xml:space="preserve">         内容摘要：5月25日，双乐颜料股份有限公司（双乐股份，301036.SZ）公告称，其子公司双乐颜料泰兴市有限公司发生一起安全事故，造成一名操作工死亡。事故发生后，双乐泰兴立即启动应急预案，成立调查小组，开展救治、调查及善后工作，并按程序上报当地政府。事故具体原因及损失尚在调查中，公司暂不能准确预计直接经济损失。目前，公司整体系列生产基地和车间生产经营秩序正常，初步预计事故不会对生产经营产生重大影响。公司将配合相关部门开展后续工作，对罹难员工表示哀悼和慰问，并吸取教训，加强安全管理和严格操作规程，及时披露事故进展。 双乐股份创建于1983年，是专注于高性能彩色颜料研发、生产与销售的国家级高新技术企业，拥有江苏泰兴、兴化两大生产基地，产品应用于油墨、涂料、塑料及高端制造、新材料等领域。2025年度，公司实现营业收入14.77亿元，同比下降6.24%；归母净利润4957.99万元，同比下降58.92%；扣非净利润4618.58万元，同比下降59.02%。其中，双乐泰兴营收9.76亿元，净利润2277.86万元。</w:t>
      </w:r>
    </w:p>
    <w:p w14:paraId="04907F1B" w14:textId="77777777" w:rsidR="000F7D3E" w:rsidRDefault="00000000">
      <w:pPr>
        <w:spacing w:after="240"/>
        <w:rPr>
          <w:lang w:eastAsia="zh-CN"/>
        </w:rPr>
      </w:pPr>
      <w:r>
        <w:rPr>
          <w:lang w:eastAsia="zh-CN"/>
        </w:rPr>
        <w:t xml:space="preserve">         文章链接：</w:t>
      </w:r>
      <w:r>
        <w:rPr>
          <w:color w:val="0000FF"/>
          <w:lang w:eastAsia="zh-CN"/>
        </w:rPr>
        <w:t>https://mp.weixin.qq.com/s/Mgl-E_ticTN-V4eqE18MhA</w:t>
      </w:r>
    </w:p>
    <w:p w14:paraId="3668D732" w14:textId="77777777" w:rsidR="000F7D3E" w:rsidRDefault="00000000">
      <w:pPr>
        <w:spacing w:before="200" w:after="120"/>
        <w:jc w:val="center"/>
      </w:pPr>
      <w:r>
        <w:rPr>
          <w:b/>
          <w:sz w:val="18"/>
        </w:rPr>
        <w:t>——————————————————————————————</w:t>
      </w:r>
    </w:p>
    <w:p w14:paraId="6F146F54" w14:textId="77777777" w:rsidR="000F7D3E" w:rsidRDefault="00000000">
      <w:pPr>
        <w:spacing w:after="120"/>
        <w:rPr>
          <w:lang w:eastAsia="zh-CN"/>
        </w:rPr>
      </w:pPr>
      <w:r>
        <w:rPr>
          <w:b/>
          <w:sz w:val="24"/>
          <w:lang w:eastAsia="zh-CN"/>
        </w:rPr>
        <w:t>五、【微软CFO艾米·胡德自述：入职时不知薪资，20年后年薪超2900万美元】</w:t>
      </w:r>
    </w:p>
    <w:p w14:paraId="7DFFE55E" w14:textId="77777777" w:rsidR="000F7D3E" w:rsidRDefault="00000000">
      <w:pPr>
        <w:spacing w:after="120"/>
        <w:rPr>
          <w:lang w:eastAsia="zh-CN"/>
        </w:rPr>
      </w:pPr>
      <w:r>
        <w:rPr>
          <w:lang w:eastAsia="zh-CN"/>
        </w:rPr>
        <w:t xml:space="preserve">         来源：财富FORTUNE</w:t>
      </w:r>
    </w:p>
    <w:p w14:paraId="5D0F5117" w14:textId="77777777" w:rsidR="000F7D3E" w:rsidRDefault="00000000">
      <w:pPr>
        <w:spacing w:after="120"/>
        <w:rPr>
          <w:lang w:eastAsia="zh-CN"/>
        </w:rPr>
      </w:pPr>
      <w:r>
        <w:rPr>
          <w:lang w:eastAsia="zh-CN"/>
        </w:rPr>
        <w:t xml:space="preserve">         发布时间：2026-05-25 21:04:00</w:t>
      </w:r>
    </w:p>
    <w:p w14:paraId="2FA6C8A2" w14:textId="77777777" w:rsidR="000F7D3E" w:rsidRDefault="00000000">
      <w:pPr>
        <w:spacing w:after="120"/>
        <w:jc w:val="both"/>
        <w:rPr>
          <w:lang w:eastAsia="zh-CN"/>
        </w:rPr>
      </w:pPr>
      <w:r>
        <w:rPr>
          <w:lang w:eastAsia="zh-CN"/>
        </w:rPr>
        <w:lastRenderedPageBreak/>
        <w:t xml:space="preserve">         内容摘要：艾米·胡德在2002年加入微软时，甚至不清楚自己的薪资是多少。20多年后，她的年薪总额已超过2900万美元。胡德在杜克大学完成学业后进入微软，从基层财务岗位逐步晋升，最终成为公司首席财务官。她在微软的职业生涯中，经历了公司从传统软件巨头向云计算和人工智能领域的转型。胡德在内部以严谨的财务管理和对长期战略的专注著称，参与了多项重大收购和投资决策。她表示，早期对薪资的不关注源于对微软技术愿景的认同，而非对个人回报的忽视。随着职位提升，她的薪酬结构逐渐与公司业绩挂钩，包括基本工资、股票奖励和绩效奖金。胡德的经历反映了科技行业高管薪酬的典型增长路径，也体现了微软在人才激励方面的策略。她的故事在商业界引发讨论，关注点在于个人职业选择与长期回报之间的关系，以及企业如何通过薪酬设计留住核心高管。</w:t>
      </w:r>
    </w:p>
    <w:p w14:paraId="2C6BAA32" w14:textId="77777777" w:rsidR="000F7D3E" w:rsidRDefault="00000000">
      <w:pPr>
        <w:spacing w:after="240"/>
      </w:pPr>
      <w:r>
        <w:rPr>
          <w:lang w:eastAsia="zh-CN"/>
        </w:rPr>
        <w:t xml:space="preserve">         </w:t>
      </w:r>
      <w:r>
        <w:t>文章链接：</w:t>
      </w:r>
      <w:r>
        <w:rPr>
          <w:color w:val="0000FF"/>
        </w:rPr>
        <w:t>http://mp.weixin.qq.com/s?__biz=MjM5NjIyNDAwMA==&amp;mid=2650880746&amp;idx=3&amp;sn=af00a3943fcb444dbe447642a8165f35&amp;chksm=bcab6031c8fefa0fcc5d988950aff47712dea868249a8047527f1ac6b76073f1f91a3f73e521&amp;scene=0#rd</w:t>
      </w:r>
    </w:p>
    <w:p w14:paraId="396D149C" w14:textId="77777777" w:rsidR="000F7D3E" w:rsidRDefault="00000000">
      <w:pPr>
        <w:spacing w:before="200" w:after="120"/>
        <w:jc w:val="center"/>
      </w:pPr>
      <w:r>
        <w:rPr>
          <w:b/>
          <w:sz w:val="18"/>
        </w:rPr>
        <w:t>——————————————————————————————</w:t>
      </w:r>
    </w:p>
    <w:p w14:paraId="28BC7359" w14:textId="77777777" w:rsidR="000F7D3E" w:rsidRDefault="00000000">
      <w:pPr>
        <w:spacing w:after="120"/>
        <w:rPr>
          <w:lang w:eastAsia="zh-CN"/>
        </w:rPr>
      </w:pPr>
      <w:r>
        <w:rPr>
          <w:b/>
          <w:sz w:val="24"/>
          <w:lang w:eastAsia="zh-CN"/>
        </w:rPr>
        <w:t>六、【阿里云完成从芯片到应用的全栈AI重构，资本投入规模史无前例】</w:t>
      </w:r>
    </w:p>
    <w:p w14:paraId="60A1EC88" w14:textId="77777777" w:rsidR="000F7D3E" w:rsidRDefault="00000000">
      <w:pPr>
        <w:spacing w:after="120"/>
        <w:rPr>
          <w:lang w:eastAsia="zh-CN"/>
        </w:rPr>
      </w:pPr>
      <w:r>
        <w:rPr>
          <w:lang w:eastAsia="zh-CN"/>
        </w:rPr>
        <w:t xml:space="preserve">         来源：钛媒体</w:t>
      </w:r>
    </w:p>
    <w:p w14:paraId="3EFBF705" w14:textId="77777777" w:rsidR="000F7D3E" w:rsidRDefault="00000000">
      <w:pPr>
        <w:spacing w:after="120"/>
        <w:rPr>
          <w:lang w:eastAsia="zh-CN"/>
        </w:rPr>
      </w:pPr>
      <w:r>
        <w:rPr>
          <w:lang w:eastAsia="zh-CN"/>
        </w:rPr>
        <w:t xml:space="preserve">         发布时间：2026-05-25 19:51:00</w:t>
      </w:r>
    </w:p>
    <w:p w14:paraId="63405DF2" w14:textId="77777777" w:rsidR="000F7D3E" w:rsidRDefault="00000000">
      <w:pPr>
        <w:spacing w:after="120"/>
        <w:jc w:val="both"/>
        <w:rPr>
          <w:lang w:eastAsia="zh-CN"/>
        </w:rPr>
      </w:pPr>
      <w:r>
        <w:rPr>
          <w:lang w:eastAsia="zh-CN"/>
        </w:rPr>
        <w:t xml:space="preserve">         内容摘要：过去一年，阿里云以史无前例的资本投入重注AI基础设施，外界对其激进策略存在不解，认为此举可能意在靠AI资本叙事推升股价。然而，文章指出，阿里云实际上已从芯片、云架构、模型、推理平台到产品入口，完成了一次彻底的全栈重构。这一重构旨在打造面向AI时代的云底座，其投入规模远超外界预期，但并非单纯追求资本叙事，而是基于对AI技术趋势的深度布局。阿里云通过自研芯片优化算力效率，重构云架构以适应AI工作负载，并整合模型与推理平台，最终形成从底层硬件到上层应用的一体化解决方案。这种全栈式重构意味着阿里云不再仅仅提供传统云计算服务，而是将AI能力深度嵌入云基础设施的每个环节，以应对未来AI应用爆发带来的算力需求。尽管外界对巨额投入存疑，但阿里云认为这是成为AI时代核心云服务商的必要路径，其决心和投入规模仍被市场低估。</w:t>
      </w:r>
    </w:p>
    <w:p w14:paraId="3760F2AB" w14:textId="77777777" w:rsidR="000F7D3E" w:rsidRDefault="00000000">
      <w:pPr>
        <w:spacing w:after="240"/>
      </w:pPr>
      <w:r>
        <w:rPr>
          <w:lang w:eastAsia="zh-CN"/>
        </w:rPr>
        <w:t xml:space="preserve">         </w:t>
      </w:r>
      <w:r>
        <w:t>文章链接：</w:t>
      </w:r>
      <w:r>
        <w:rPr>
          <w:color w:val="0000FF"/>
        </w:rPr>
        <w:t>http://mp.weixin.qq.com/s?__biz=MjM5ODIzNTc2MA==&amp;mid=2661074435&amp;idx=1&amp;</w:t>
      </w:r>
      <w:r>
        <w:rPr>
          <w:color w:val="0000FF"/>
        </w:rPr>
        <w:lastRenderedPageBreak/>
        <w:t>sn=9247474b33d679346d857d4ce58a7502&amp;chksm=bc8cb73244fd057f8f400145b246257d1b517da8f29e9217194db11b9f151bedc714099f702a&amp;scene=0#rd</w:t>
      </w:r>
    </w:p>
    <w:p w14:paraId="1D4A573A" w14:textId="77777777" w:rsidR="000F7D3E" w:rsidRDefault="00000000">
      <w:pPr>
        <w:spacing w:before="200" w:after="120"/>
        <w:jc w:val="center"/>
      </w:pPr>
      <w:r>
        <w:rPr>
          <w:b/>
          <w:sz w:val="18"/>
        </w:rPr>
        <w:t>——————————————————————————————</w:t>
      </w:r>
    </w:p>
    <w:p w14:paraId="4800FC06" w14:textId="77777777" w:rsidR="000F7D3E" w:rsidRDefault="00000000">
      <w:pPr>
        <w:spacing w:after="120"/>
        <w:rPr>
          <w:lang w:eastAsia="zh-CN"/>
        </w:rPr>
      </w:pPr>
      <w:r>
        <w:rPr>
          <w:b/>
          <w:sz w:val="24"/>
          <w:lang w:eastAsia="zh-CN"/>
        </w:rPr>
        <w:t>七、【日本7-11创始人铃木敏文逝世，中国美宜佳门店数超7-11七倍】</w:t>
      </w:r>
    </w:p>
    <w:p w14:paraId="68D1559B" w14:textId="77777777" w:rsidR="000F7D3E" w:rsidRDefault="00000000">
      <w:pPr>
        <w:spacing w:after="120"/>
        <w:rPr>
          <w:lang w:eastAsia="zh-CN"/>
        </w:rPr>
      </w:pPr>
      <w:r>
        <w:rPr>
          <w:lang w:eastAsia="zh-CN"/>
        </w:rPr>
        <w:t xml:space="preserve">         来源：东方财富网</w:t>
      </w:r>
    </w:p>
    <w:p w14:paraId="41CE1CEF" w14:textId="77777777" w:rsidR="000F7D3E" w:rsidRDefault="00000000">
      <w:pPr>
        <w:spacing w:after="120"/>
        <w:rPr>
          <w:lang w:eastAsia="zh-CN"/>
        </w:rPr>
      </w:pPr>
      <w:r>
        <w:rPr>
          <w:lang w:eastAsia="zh-CN"/>
        </w:rPr>
        <w:t xml:space="preserve">         发布时间：2026-05-25 19:27:24</w:t>
      </w:r>
    </w:p>
    <w:p w14:paraId="1B38DFCF" w14:textId="77777777" w:rsidR="000F7D3E" w:rsidRDefault="00000000">
      <w:pPr>
        <w:spacing w:after="120"/>
        <w:jc w:val="both"/>
        <w:rPr>
          <w:lang w:eastAsia="zh-CN"/>
        </w:rPr>
      </w:pPr>
      <w:r>
        <w:rPr>
          <w:lang w:eastAsia="zh-CN"/>
        </w:rPr>
        <w:t xml:space="preserve">         内容摘要：日本“零售之神”铃木敏文于2026年5月18日因心力衰竭逝世，享年93岁。他1963年加入伊藤洋华堂，1973年自筹资金创立7-Eleven Japan，1990年主导收购美国母公司南方公司，缔造全球零售帝国。目前7-11全球门店约8.6万家，2025年营收10万亿日元（约4500亿元人民币）；日本本土超2.1万家，市占率近40%，领先全家、罗森。铃木敏文创新引入鲜食、24小时营业、POS系统、ATM及缴费服务，将便利店升级为“生活服务站”，单店日均销售额长期领先。其理念深刻影响中国便利店行业。 然而，在中国市场，7-11门店仅5500余家，排名第八。前三名分别为美宜佳（40147家）、中石化易捷（28689家）、中石油昆仑好客（19814家）。美宜佳从东莞起步，2025年底门店超4万家，年营收超550亿元。创始人叶志坚1951年生于东莞，1990年创办美佳超市，1997年创立美宜佳。美宜佳走“农村包围城市”路线，以低门槛加盟模式快速下沉，月品牌使用费约1000元。</w:t>
      </w:r>
    </w:p>
    <w:p w14:paraId="6FEEB9A6"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://mp.weixin.qq.com/s/dTO-N23QooIxNcB6tTnTfA</w:t>
      </w:r>
    </w:p>
    <w:p w14:paraId="34551103" w14:textId="77777777" w:rsidR="000F7D3E" w:rsidRDefault="00000000">
      <w:pPr>
        <w:spacing w:before="200" w:after="120"/>
        <w:jc w:val="center"/>
      </w:pPr>
      <w:r>
        <w:rPr>
          <w:b/>
          <w:sz w:val="18"/>
        </w:rPr>
        <w:t>——————————————————————————————</w:t>
      </w:r>
    </w:p>
    <w:p w14:paraId="3E7A75BC" w14:textId="77777777" w:rsidR="000F7D3E" w:rsidRDefault="00000000">
      <w:pPr>
        <w:spacing w:after="120"/>
        <w:rPr>
          <w:lang w:eastAsia="zh-CN"/>
        </w:rPr>
      </w:pPr>
      <w:r>
        <w:rPr>
          <w:b/>
          <w:sz w:val="24"/>
          <w:lang w:eastAsia="zh-CN"/>
        </w:rPr>
        <w:t>八、【国轩高科发布固态电池量产计划，目标2030年成本降至1元/</w:t>
      </w:r>
      <w:proofErr w:type="spellStart"/>
      <w:r>
        <w:rPr>
          <w:b/>
          <w:sz w:val="24"/>
          <w:lang w:eastAsia="zh-CN"/>
        </w:rPr>
        <w:t>Wh</w:t>
      </w:r>
      <w:proofErr w:type="spellEnd"/>
      <w:r>
        <w:rPr>
          <w:b/>
          <w:sz w:val="24"/>
          <w:lang w:eastAsia="zh-CN"/>
        </w:rPr>
        <w:t>】</w:t>
      </w:r>
    </w:p>
    <w:p w14:paraId="7B03785F" w14:textId="77777777" w:rsidR="000F7D3E" w:rsidRDefault="00000000">
      <w:pPr>
        <w:spacing w:after="120"/>
        <w:rPr>
          <w:lang w:eastAsia="zh-CN"/>
        </w:rPr>
      </w:pPr>
      <w:r>
        <w:rPr>
          <w:lang w:eastAsia="zh-CN"/>
        </w:rPr>
        <w:t xml:space="preserve">         来源：财经杂志</w:t>
      </w:r>
    </w:p>
    <w:p w14:paraId="4F2DD4DD" w14:textId="77777777" w:rsidR="000F7D3E" w:rsidRDefault="00000000">
      <w:pPr>
        <w:spacing w:after="120"/>
        <w:rPr>
          <w:lang w:eastAsia="zh-CN"/>
        </w:rPr>
      </w:pPr>
      <w:r>
        <w:rPr>
          <w:lang w:eastAsia="zh-CN"/>
        </w:rPr>
        <w:t xml:space="preserve">         发布时间：2026-05-25 19:25:14</w:t>
      </w:r>
    </w:p>
    <w:p w14:paraId="2C4C01F8" w14:textId="77777777" w:rsidR="000F7D3E" w:rsidRDefault="00000000">
      <w:pPr>
        <w:spacing w:after="120"/>
        <w:jc w:val="both"/>
        <w:rPr>
          <w:lang w:eastAsia="zh-CN"/>
        </w:rPr>
      </w:pPr>
      <w:r>
        <w:rPr>
          <w:lang w:eastAsia="zh-CN"/>
        </w:rPr>
        <w:t xml:space="preserve">         内容摘要：国轩高科在全固态、固液混合等多条技术路线上释放量产信号，试图在二线电池阵营中突围。公司提出“金石”全固态电池2030年量产目标，冲刺1元/</w:t>
      </w:r>
      <w:proofErr w:type="spellStart"/>
      <w:r>
        <w:rPr>
          <w:lang w:eastAsia="zh-CN"/>
        </w:rPr>
        <w:t>Wh</w:t>
      </w:r>
      <w:proofErr w:type="spellEnd"/>
      <w:r>
        <w:rPr>
          <w:lang w:eastAsia="zh-CN"/>
        </w:rPr>
        <w:t>成本线，当前能量密度已突破400Wh/公斤，中试线良品率达90%，2GWh产线计划2026年底小批量装车。降本关键在硫化物电解质，国轩通过自制硫化锂，计划2026年落地300吨/年产能，2030年提升至5万吨/年，目标将硫化锂成本降至50万元/吨，电解质降至30万元/吨。 同</w:t>
      </w:r>
      <w:r>
        <w:rPr>
          <w:lang w:eastAsia="zh-CN"/>
        </w:rPr>
        <w:lastRenderedPageBreak/>
        <w:t>时，国轩发布“G垣”固液混合电池，采用三元正极和硅碳负极，充电速度提升83%，9分钟续航500公里，10GWh产线已投产，成本较液态电池上浮10%-15%，2026年视为量产元年，优先应用于低空装备和高端乘用车。此外，“启晨”磷酸锰铁锂电池年内实现与磷酸铁锂平价，“纳晨”钠离子电池计划四季度交付。 2025年，国轩营收450.7亿元，同比增长27.35%，但扣非净利仅4.32亿元，资产负债率70.99%。2026年一季度全球动力电池装机量10.2GWh，同比增长26.3%，市占率4.2%升至第五，磷酸铁锂装机量9.9GWh，市占率8.0%居全球第三。</w:t>
      </w:r>
    </w:p>
    <w:p w14:paraId="7AF45F3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://mp.weixin.qq.com/s/mwu_06vHr1ZAvLeReVx0lQ</w:t>
      </w:r>
    </w:p>
    <w:p w14:paraId="0BF56579" w14:textId="77777777" w:rsidR="000F7D3E" w:rsidRDefault="00000000">
      <w:pPr>
        <w:spacing w:before="200" w:after="120"/>
        <w:jc w:val="center"/>
      </w:pPr>
      <w:r>
        <w:rPr>
          <w:b/>
          <w:sz w:val="18"/>
        </w:rPr>
        <w:t>——————————————————————————————</w:t>
      </w:r>
    </w:p>
    <w:p w14:paraId="6042981D" w14:textId="77777777" w:rsidR="000F7D3E" w:rsidRDefault="00000000">
      <w:pPr>
        <w:spacing w:after="120"/>
        <w:rPr>
          <w:lang w:eastAsia="zh-CN"/>
        </w:rPr>
      </w:pPr>
      <w:r>
        <w:rPr>
          <w:b/>
          <w:sz w:val="24"/>
          <w:lang w:eastAsia="zh-CN"/>
        </w:rPr>
        <w:t>九、【智飞生物因追溯调整六年财报收监管函，HPV疫苗滞销致上市首亏174.93亿元】</w:t>
      </w:r>
    </w:p>
    <w:p w14:paraId="75D28379" w14:textId="77777777" w:rsidR="000F7D3E" w:rsidRDefault="00000000">
      <w:pPr>
        <w:spacing w:after="120"/>
        <w:rPr>
          <w:lang w:eastAsia="zh-CN"/>
        </w:rPr>
      </w:pPr>
      <w:r>
        <w:rPr>
          <w:lang w:eastAsia="zh-CN"/>
        </w:rPr>
        <w:t xml:space="preserve">         来源：商业洞察</w:t>
      </w:r>
    </w:p>
    <w:p w14:paraId="280AAB39" w14:textId="77777777" w:rsidR="000F7D3E" w:rsidRDefault="00000000">
      <w:pPr>
        <w:spacing w:after="120"/>
        <w:rPr>
          <w:lang w:eastAsia="zh-CN"/>
        </w:rPr>
      </w:pPr>
      <w:r>
        <w:rPr>
          <w:lang w:eastAsia="zh-CN"/>
        </w:rPr>
        <w:t xml:space="preserve">         发布时间：2026-05-25 17:18:03</w:t>
      </w:r>
    </w:p>
    <w:p w14:paraId="3C5783B2" w14:textId="77777777" w:rsidR="000F7D3E" w:rsidRDefault="00000000">
      <w:pPr>
        <w:spacing w:after="120"/>
        <w:jc w:val="both"/>
        <w:rPr>
          <w:lang w:eastAsia="zh-CN"/>
        </w:rPr>
      </w:pPr>
      <w:r>
        <w:rPr>
          <w:lang w:eastAsia="zh-CN"/>
        </w:rPr>
        <w:t xml:space="preserve">         内容摘要：5月8日，深交所对智飞生物董事长蒋仁生、总裁蒋凌峰父子发出监管函，批评公司4月28日追溯调整2020年至2025年三季度财报，违规更正近六年业绩。智飞生物曾凭默沙东HPV疫苗独家代理权，市值在2021年冲至3456亿元，蒋仁生也于2019年登顶重庆首富。但2024年蒋仁生卸任总裁，80后独子蒋凌峰接棒后，公司陷入多重困局。 2025年，智飞生物上市以来首次巨亏174.93亿元，其中资产减值损失达136.18亿元，超过2021年120亿元的利润峰值。主因是HPV疫苗市场供大于求，默沙东2025年2月暂停向中国供应HPV疫苗，以助智飞消化库存。智飞生物2023年与默沙东签下天价采购协议，承诺2024-2026年分别采购326.26亿、260.33亿和178.92亿元，但大量疫苗过期成医疗垃圾。2025年末库存商品余额仍达133.7亿元。 智飞生物代理产品占营收比重2024年达94.63%，2025年仍为85.74%，本质是默沙东的销售公司。蒋仁生46岁从体制内辞职下海，2002年买下重庆金鑫，靠“独家买断代理+保底销售”模式崛起。</w:t>
      </w:r>
    </w:p>
    <w:p w14:paraId="0464234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://mp.weixin.qq.com/s/ri7yaDLlbVy7x51hcAYoWA</w:t>
      </w:r>
    </w:p>
    <w:p w14:paraId="10AA0595" w14:textId="77777777" w:rsidR="000F7D3E" w:rsidRDefault="00000000">
      <w:pPr>
        <w:spacing w:before="200" w:after="120"/>
        <w:jc w:val="center"/>
      </w:pPr>
      <w:r>
        <w:rPr>
          <w:b/>
          <w:sz w:val="18"/>
        </w:rPr>
        <w:t>——————————————————————————————</w:t>
      </w:r>
    </w:p>
    <w:p w14:paraId="65A4CDBD" w14:textId="77777777" w:rsidR="000F7D3E" w:rsidRDefault="00000000">
      <w:pPr>
        <w:spacing w:after="120"/>
        <w:rPr>
          <w:lang w:eastAsia="zh-CN"/>
        </w:rPr>
      </w:pPr>
      <w:r>
        <w:rPr>
          <w:b/>
          <w:sz w:val="24"/>
          <w:lang w:eastAsia="zh-CN"/>
        </w:rPr>
        <w:t>十、【王健林因担保背负38.6亿元债务，王思聪旗下88万元股权被冻结】</w:t>
      </w:r>
    </w:p>
    <w:p w14:paraId="7E75B6BB" w14:textId="77777777" w:rsidR="000F7D3E" w:rsidRDefault="00000000">
      <w:pPr>
        <w:spacing w:after="120"/>
        <w:rPr>
          <w:lang w:eastAsia="zh-CN"/>
        </w:rPr>
      </w:pPr>
      <w:r>
        <w:rPr>
          <w:lang w:eastAsia="zh-CN"/>
        </w:rPr>
        <w:lastRenderedPageBreak/>
        <w:t xml:space="preserve">         来源：商业洞察</w:t>
      </w:r>
    </w:p>
    <w:p w14:paraId="04F0136E" w14:textId="77777777" w:rsidR="000F7D3E" w:rsidRDefault="00000000">
      <w:pPr>
        <w:spacing w:after="120"/>
        <w:rPr>
          <w:lang w:eastAsia="zh-CN"/>
        </w:rPr>
      </w:pPr>
      <w:r>
        <w:rPr>
          <w:lang w:eastAsia="zh-CN"/>
        </w:rPr>
        <w:t xml:space="preserve">         发布时间：2026-05-25 17:18:03</w:t>
      </w:r>
    </w:p>
    <w:p w14:paraId="0926213B" w14:textId="77777777" w:rsidR="000F7D3E" w:rsidRDefault="00000000">
      <w:pPr>
        <w:spacing w:after="120"/>
        <w:jc w:val="both"/>
        <w:rPr>
          <w:lang w:eastAsia="zh-CN"/>
        </w:rPr>
      </w:pPr>
      <w:r>
        <w:rPr>
          <w:lang w:eastAsia="zh-CN"/>
        </w:rPr>
        <w:t xml:space="preserve">         内容摘要：王健林、王思聪父子，同时惹上麻烦了！ 王健林因两年前为老友孙喜双的壳公司大连御锦提供担保，背负超30亿元债务。永辉超市出售万达商管股份给大连御锦，交易价45.3亿元，因付款逾期，仲裁裁定大连御锦需支付剩余本金36.39亿元及违约金等共38.6亿元，王健林承担连带责任。永辉已申请强制执行，王健林面临股权、房产查封及失信风险。万达集团总负债达6000亿元，万达商管有息负债超1400亿元，每日利息超2000万元。王健林已变卖资产超900亿元，但债务窟窿难填，上市之路受阻，个人担保雪上加霜。 王思聪旗下普思投资因投资上海麦戟文化，88万股权被冻结。麦戟文化主营剧本杀，曾获普思投资111万元，后行业降温，公司资不抵债，股权评估值-166.62万元，以10.75万元拍卖。王思聪此前熊猫直播破产亏20亿，香蕉计划多家公司注销，投资电竞、餐饮等均未成功。2025年6月，他转让寰聚商业公司给何猷君，被指变现救急。88万虽小，却刺破其“投资天才”神话。 两代商业叙事同时退潮：王健林信奉规模至上，靠资产增值和信用扩张，但资产不再增值，债务吞噬帝国；</w:t>
      </w:r>
    </w:p>
    <w:p w14:paraId="16D585B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://mp.weixin.qq.com/s/ex70XjtOoda9fv2avtFF_g</w:t>
      </w:r>
    </w:p>
    <w:p w14:paraId="18786B12" w14:textId="77777777" w:rsidR="000F7D3E" w:rsidRDefault="00000000">
      <w:pPr>
        <w:spacing w:before="200" w:after="120"/>
        <w:jc w:val="center"/>
      </w:pPr>
      <w:r>
        <w:rPr>
          <w:b/>
          <w:sz w:val="18"/>
        </w:rPr>
        <w:t>——————————————————————————————</w:t>
      </w:r>
    </w:p>
    <w:p w14:paraId="5EB048FC" w14:textId="77777777" w:rsidR="000F7D3E" w:rsidRDefault="00000000">
      <w:pPr>
        <w:spacing w:after="120"/>
        <w:rPr>
          <w:lang w:eastAsia="zh-CN"/>
        </w:rPr>
      </w:pPr>
      <w:r>
        <w:rPr>
          <w:b/>
          <w:sz w:val="24"/>
          <w:lang w:eastAsia="zh-CN"/>
        </w:rPr>
        <w:t>十一、【蓝思科技与立讯精密创始人从苹果供应链崛起，周群飞与王来春身价均超千亿】</w:t>
      </w:r>
    </w:p>
    <w:p w14:paraId="2BECD546" w14:textId="77777777" w:rsidR="000F7D3E" w:rsidRDefault="00000000">
      <w:pPr>
        <w:spacing w:after="120"/>
        <w:rPr>
          <w:lang w:eastAsia="zh-CN"/>
        </w:rPr>
      </w:pPr>
      <w:r>
        <w:rPr>
          <w:lang w:eastAsia="zh-CN"/>
        </w:rPr>
        <w:t xml:space="preserve">         来源：36氪</w:t>
      </w:r>
    </w:p>
    <w:p w14:paraId="37BE9D38" w14:textId="77777777" w:rsidR="000F7D3E" w:rsidRDefault="00000000">
      <w:pPr>
        <w:spacing w:after="120"/>
        <w:rPr>
          <w:lang w:eastAsia="zh-CN"/>
        </w:rPr>
      </w:pPr>
      <w:r>
        <w:rPr>
          <w:lang w:eastAsia="zh-CN"/>
        </w:rPr>
        <w:t xml:space="preserve">         发布时间：2026-05-25 17:00:00</w:t>
      </w:r>
    </w:p>
    <w:p w14:paraId="26A24F6D" w14:textId="77777777" w:rsidR="000F7D3E" w:rsidRDefault="00000000">
      <w:pPr>
        <w:spacing w:after="120"/>
        <w:jc w:val="both"/>
        <w:rPr>
          <w:lang w:eastAsia="zh-CN"/>
        </w:rPr>
      </w:pPr>
      <w:r>
        <w:rPr>
          <w:lang w:eastAsia="zh-CN"/>
        </w:rPr>
        <w:t xml:space="preserve">         内容摘要：周群飞与王来春，两位从中国制造底层崛起的女性企业家，分别成为苹果供应链的核心人物。周群飞是蓝思科技创始人，从手表玻璃女工起步，后以抗划伤玻璃技术切入手机市场，2003年创立蓝思科技，成功解决摩托罗拉V3玻璃难题，并凭借初代iPhone玻璃面板与苹果深度绑定。2015年蓝思上市，周群飞成为中国女首富。她并未止步于苹果，而是拓展至汽车、AI硬件等领域，客户包括特斯拉、宝马等，实现从“果链”到多元制造的跨越。 王来春是立讯精密创始人，1967年生于广东农村，1988年成为富士康首批大陆女工，从流水线升至课长，积累了精密制造管理经验。1999年与兄创业，2004年成立立讯，从连接器、线缆起步，逐步进入苹果供应链。凭借AirPods精密组装和iPhone代工，立讯市值突</w:t>
      </w:r>
      <w:r>
        <w:rPr>
          <w:lang w:eastAsia="zh-CN"/>
        </w:rPr>
        <w:lastRenderedPageBreak/>
        <w:t>破5542亿元，王来春身价超千亿。她将消费电子制造能力迁移至汽车电子和通信领域，2025年汽车电子收入同比增长185%。 两人均从贫困中走出，凭借对工艺的极致追求和产业机遇，从“果链”中生长出独立于苹果的制造能力，成为全球高端制造业不可或缺的中国力量。</w:t>
      </w:r>
    </w:p>
    <w:p w14:paraId="3BCDD98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://mp.weixin.qq.com/s/OKm8SGACj75v0dp-jvgE6Q</w:t>
      </w:r>
    </w:p>
    <w:p w14:paraId="631EA3BF" w14:textId="77777777" w:rsidR="000F7D3E" w:rsidRDefault="00000000">
      <w:pPr>
        <w:spacing w:before="200" w:after="120"/>
        <w:jc w:val="center"/>
      </w:pPr>
      <w:r>
        <w:rPr>
          <w:b/>
          <w:sz w:val="18"/>
        </w:rPr>
        <w:t>——————————————————————————————</w:t>
      </w:r>
    </w:p>
    <w:p w14:paraId="297CCDD3" w14:textId="77777777" w:rsidR="000F7D3E" w:rsidRDefault="00000000">
      <w:pPr>
        <w:spacing w:after="120"/>
        <w:rPr>
          <w:lang w:eastAsia="zh-CN"/>
        </w:rPr>
      </w:pPr>
      <w:r>
        <w:rPr>
          <w:b/>
          <w:sz w:val="24"/>
          <w:lang w:eastAsia="zh-CN"/>
        </w:rPr>
        <w:t>十二、【GoPro三年累计亏损5.78亿美元，启动战略评估或出售公司】</w:t>
      </w:r>
    </w:p>
    <w:p w14:paraId="33F0DFA9" w14:textId="77777777" w:rsidR="000F7D3E" w:rsidRDefault="00000000">
      <w:pPr>
        <w:spacing w:after="120"/>
        <w:rPr>
          <w:lang w:eastAsia="zh-CN"/>
        </w:rPr>
      </w:pPr>
      <w:r>
        <w:rPr>
          <w:lang w:eastAsia="zh-CN"/>
        </w:rPr>
        <w:t xml:space="preserve">         来源：消费日报官方平台</w:t>
      </w:r>
    </w:p>
    <w:p w14:paraId="3AC11F3A" w14:textId="77777777" w:rsidR="000F7D3E" w:rsidRDefault="00000000">
      <w:pPr>
        <w:spacing w:after="120"/>
        <w:rPr>
          <w:lang w:eastAsia="zh-CN"/>
        </w:rPr>
      </w:pPr>
      <w:r>
        <w:rPr>
          <w:lang w:eastAsia="zh-CN"/>
        </w:rPr>
        <w:t xml:space="preserve">         发布时间：2026-05-25 12:07:59</w:t>
      </w:r>
    </w:p>
    <w:p w14:paraId="1DD7BCD4" w14:textId="77777777" w:rsidR="000F7D3E" w:rsidRDefault="00000000">
      <w:pPr>
        <w:spacing w:after="120"/>
        <w:jc w:val="both"/>
        <w:rPr>
          <w:lang w:eastAsia="zh-CN"/>
        </w:rPr>
      </w:pPr>
      <w:r>
        <w:rPr>
          <w:lang w:eastAsia="zh-CN"/>
        </w:rPr>
        <w:t xml:space="preserve">         内容摘要：老牌运动相机厂商GoPro宣布启动战略评估，可能出售公司或合并，潜在买家包括大型科技公司、户外消费品牌和美国国防承包商。一个月前，GoPro刚宣布裁员约145人，占员工总数的23%，预计产生1150万至1500万美元成本。近两年已多次裁员，2024年3月曾裁员4%。 业绩连年惨淡：2025年营收6.52亿美元，同比下滑19%，亏损9350万美元，连续第四年下滑。过去三年累计亏损5.78亿美元（约39.30亿元人民币）。2026年一季度营收9900万美元，同比下滑26%；净亏损8082万美元，同比扩大超72%。 GoPro由尼古拉斯·伍德曼于2002年创立，曾是“运动相机”代名词。2010至2013年营收从6400万美元飙升至9.86亿美元，2014年上市，2015年股价达93.85美元，市值超130亿美元。但2015年第四季度首次亏损后持续下滑。随着影石和大疆崛起，大疆2025年以55%全球市场份额位居手持智能影像设备收入第一，GoPro仅占12%。截至2026年5月20日，GoPro股价仅0.96美元，较历史最高点98.47美元累计跌幅超99%。</w:t>
      </w:r>
    </w:p>
    <w:p w14:paraId="7873D2C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://mp.weixin.qq.com/s/0msdSFu2Q_3TDrfRTSV4Ag</w:t>
      </w:r>
    </w:p>
    <w:p w14:paraId="0E6AEEBF" w14:textId="77777777" w:rsidR="000F7D3E" w:rsidRDefault="00000000">
      <w:pPr>
        <w:spacing w:before="200" w:after="120"/>
        <w:jc w:val="center"/>
      </w:pPr>
      <w:r>
        <w:rPr>
          <w:b/>
          <w:sz w:val="18"/>
        </w:rPr>
        <w:t>——————————————————————————————</w:t>
      </w:r>
    </w:p>
    <w:p w14:paraId="3755DAFF" w14:textId="77777777" w:rsidR="000F7D3E" w:rsidRDefault="00000000">
      <w:pPr>
        <w:spacing w:after="120"/>
        <w:rPr>
          <w:lang w:eastAsia="zh-CN"/>
        </w:rPr>
      </w:pPr>
      <w:r>
        <w:rPr>
          <w:b/>
          <w:sz w:val="24"/>
          <w:lang w:eastAsia="zh-CN"/>
        </w:rPr>
        <w:t>十三、【美宜佳28年从1家扩张至4万家门店，年营收558亿成中国便利店之王】</w:t>
      </w:r>
    </w:p>
    <w:p w14:paraId="73BF38A8" w14:textId="77777777" w:rsidR="000F7D3E" w:rsidRDefault="00000000">
      <w:pPr>
        <w:spacing w:after="120"/>
        <w:rPr>
          <w:lang w:eastAsia="zh-CN"/>
        </w:rPr>
      </w:pPr>
      <w:r>
        <w:rPr>
          <w:lang w:eastAsia="zh-CN"/>
        </w:rPr>
        <w:t xml:space="preserve">         来源：正解局</w:t>
      </w:r>
    </w:p>
    <w:p w14:paraId="09ED84F0" w14:textId="77777777" w:rsidR="000F7D3E" w:rsidRDefault="00000000">
      <w:pPr>
        <w:spacing w:after="120"/>
        <w:rPr>
          <w:lang w:eastAsia="zh-CN"/>
        </w:rPr>
      </w:pPr>
      <w:r>
        <w:rPr>
          <w:lang w:eastAsia="zh-CN"/>
        </w:rPr>
        <w:t xml:space="preserve">         发布时间：2026-05-25 11:59:00</w:t>
      </w:r>
    </w:p>
    <w:p w14:paraId="7811A10F" w14:textId="77777777" w:rsidR="000F7D3E" w:rsidRDefault="00000000">
      <w:pPr>
        <w:spacing w:after="120"/>
        <w:jc w:val="both"/>
        <w:rPr>
          <w:lang w:eastAsia="zh-CN"/>
        </w:rPr>
      </w:pPr>
      <w:r>
        <w:rPr>
          <w:lang w:eastAsia="zh-CN"/>
        </w:rPr>
        <w:t xml:space="preserve">         内容摘要：美宜佳便利店经过28年发展，从1家门店扩张至全国4万家，覆盖22个省份，年营收达558亿元，成为中国门店数量最多的便利店品牌。尽管外观设计相对朴素，</w:t>
      </w:r>
      <w:r>
        <w:rPr>
          <w:lang w:eastAsia="zh-CN"/>
        </w:rPr>
        <w:lastRenderedPageBreak/>
        <w:t>但在行业内被视为标杆。与罗森、7-11、全家等外资品牌不同，美宜佳主要深耕广东市场，并逐步向全国拓展，凭借加盟模式实现快速扩张。其成功关键在于精准定位社区和乡镇市场，提供高性价比商品和灵活服务，同时通过数字化供应链和物流体系支撑大规模门店运营。目前，美宜佳门店数量远超其他国内便利店品牌，成为名副其实的“中国便利店之王”。</w:t>
      </w:r>
    </w:p>
    <w:p w14:paraId="575CAD4A" w14:textId="77777777" w:rsidR="000F7D3E" w:rsidRDefault="00000000">
      <w:pPr>
        <w:spacing w:after="240"/>
      </w:pPr>
      <w:r>
        <w:rPr>
          <w:lang w:eastAsia="zh-CN"/>
        </w:rPr>
        <w:t xml:space="preserve">         </w:t>
      </w:r>
      <w:r>
        <w:t>文章链接：</w:t>
      </w:r>
      <w:r>
        <w:rPr>
          <w:color w:val="0000FF"/>
        </w:rPr>
        <w:t>http://mp.weixin.qq.com/s?__biz=MjM5MTU3Mzk2OA==&amp;mid=2654922049&amp;idx=2&amp;sn=013675e6671dfd9bc73b3b54c68da44f&amp;chksm=bca3a7e6c09d8ce71d3bb057392ae80847eff02f81e7d4e0af6074261d1b7098c0a769902dbe&amp;scene=0#rd</w:t>
      </w:r>
    </w:p>
    <w:p w14:paraId="1970DEDB" w14:textId="77777777" w:rsidR="000F7D3E" w:rsidRDefault="00000000">
      <w:pPr>
        <w:spacing w:before="200" w:after="120"/>
        <w:jc w:val="center"/>
      </w:pPr>
      <w:r>
        <w:rPr>
          <w:b/>
          <w:sz w:val="18"/>
        </w:rPr>
        <w:t>——————————————————————————————</w:t>
      </w:r>
    </w:p>
    <w:p w14:paraId="1A222B69" w14:textId="77777777" w:rsidR="000F7D3E" w:rsidRDefault="00000000">
      <w:pPr>
        <w:spacing w:after="120"/>
        <w:rPr>
          <w:lang w:eastAsia="zh-CN"/>
        </w:rPr>
      </w:pPr>
      <w:r>
        <w:rPr>
          <w:b/>
          <w:sz w:val="24"/>
          <w:lang w:eastAsia="zh-CN"/>
        </w:rPr>
        <w:t>十四、【2026年医药险科技分化：镁信健康估值117亿冲刺港股，元保净赚13亿】</w:t>
      </w:r>
    </w:p>
    <w:p w14:paraId="2BE8294C" w14:textId="77777777" w:rsidR="000F7D3E" w:rsidRDefault="00000000">
      <w:pPr>
        <w:spacing w:after="120"/>
        <w:rPr>
          <w:lang w:eastAsia="zh-CN"/>
        </w:rPr>
      </w:pPr>
      <w:r>
        <w:rPr>
          <w:lang w:eastAsia="zh-CN"/>
        </w:rPr>
        <w:t xml:space="preserve">         来源：健康凯歌</w:t>
      </w:r>
    </w:p>
    <w:p w14:paraId="04850D66" w14:textId="77777777" w:rsidR="000F7D3E" w:rsidRDefault="00000000">
      <w:pPr>
        <w:spacing w:after="120"/>
        <w:rPr>
          <w:lang w:eastAsia="zh-CN"/>
        </w:rPr>
      </w:pPr>
      <w:r>
        <w:rPr>
          <w:lang w:eastAsia="zh-CN"/>
        </w:rPr>
        <w:t xml:space="preserve">         发布时间：2026-05-26 09:43:15</w:t>
      </w:r>
    </w:p>
    <w:p w14:paraId="7F5FABC9" w14:textId="77777777" w:rsidR="000F7D3E" w:rsidRDefault="00000000">
      <w:pPr>
        <w:spacing w:after="120"/>
        <w:jc w:val="both"/>
        <w:rPr>
          <w:lang w:eastAsia="zh-CN"/>
        </w:rPr>
      </w:pPr>
      <w:r>
        <w:rPr>
          <w:lang w:eastAsia="zh-CN"/>
        </w:rPr>
        <w:t xml:space="preserve">         内容摘要：2026年中国医药险科技领域分化加剧。镁信健康以117亿元估值冲刺港股，凭借“AI-Inside”战略稳坐支付平台龙头，累计服务约200万名患者，总医疗支付额达502亿元，合作药企超140家、保险公司超100家。圆心科技第六次递表，营收103.77亿元，亏损从10.94亿元收窄至4.01亿元，经营现金流首次转正，但营收增速仅1.7%。思派健康营收腰斩至20.71亿元，市值蒸发超330亿港元，特药药房从95家锐减至22家，转型企业保险，毛利率提升至15%，净亏损收窄62.6%，但遭伪造处方罚款9695万元。 保险科技赛道，元保逆势狂赚13.08亿元，净利润率29.9%，现金储备40.4亿元。暖哇科技估值翻7倍，收入10.24亿元，服务超115家保险机构。商涌科技用AI使带病体参保率飙升240%。行业从“资本驱动”转向“利润驱动”，AI深度嵌入核保、理赔全流程成为刚需。 支付端，创新药年费超100万元，患者自付仍高达30万元。惠民保累计参保近4亿人，宸汐健康服务140城、承保超9000万份保单。镁信健康与辉瑞合作打通“药品供给—保险直付—配送结算”链条，圆心惠保覆盖580款创新药。</w:t>
      </w:r>
    </w:p>
    <w:p w14:paraId="144E44E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://mp.weixin.qq.com/s/nbjQs9qmlSU1HhOyPA4vEg</w:t>
      </w:r>
    </w:p>
    <w:p w14:paraId="19B5B6DF" w14:textId="77777777" w:rsidR="000F7D3E" w:rsidRDefault="00000000">
      <w:pPr>
        <w:spacing w:before="200" w:after="120"/>
        <w:jc w:val="center"/>
      </w:pPr>
      <w:r>
        <w:rPr>
          <w:b/>
          <w:sz w:val="18"/>
        </w:rPr>
        <w:t>——————————————————————————————</w:t>
      </w:r>
    </w:p>
    <w:p w14:paraId="6B354CE5" w14:textId="77777777" w:rsidR="000F7D3E" w:rsidRDefault="00000000">
      <w:pPr>
        <w:spacing w:after="120"/>
        <w:rPr>
          <w:lang w:eastAsia="zh-CN"/>
        </w:rPr>
      </w:pPr>
      <w:r>
        <w:rPr>
          <w:b/>
          <w:sz w:val="24"/>
          <w:lang w:eastAsia="zh-CN"/>
        </w:rPr>
        <w:lastRenderedPageBreak/>
        <w:t>十五、【2026年Q1中国手机银行APP活跃设备达7.5亿台，农业银行MAU居首】</w:t>
      </w:r>
    </w:p>
    <w:p w14:paraId="76D3DCC2" w14:textId="77777777" w:rsidR="000F7D3E" w:rsidRDefault="00000000">
      <w:pPr>
        <w:spacing w:after="120"/>
        <w:rPr>
          <w:lang w:eastAsia="zh-CN"/>
        </w:rPr>
      </w:pPr>
      <w:r>
        <w:rPr>
          <w:lang w:eastAsia="zh-CN"/>
        </w:rPr>
        <w:t xml:space="preserve">         来源：艾瑞咨询</w:t>
      </w:r>
    </w:p>
    <w:p w14:paraId="38C8EA26" w14:textId="77777777" w:rsidR="000F7D3E" w:rsidRDefault="00000000">
      <w:pPr>
        <w:spacing w:after="120"/>
        <w:rPr>
          <w:lang w:eastAsia="zh-CN"/>
        </w:rPr>
      </w:pPr>
      <w:r>
        <w:rPr>
          <w:lang w:eastAsia="zh-CN"/>
        </w:rPr>
        <w:t xml:space="preserve">         发布时间：2026-05-26 08:00:00</w:t>
      </w:r>
    </w:p>
    <w:p w14:paraId="0ECB8E65" w14:textId="77777777" w:rsidR="000F7D3E" w:rsidRDefault="00000000">
      <w:pPr>
        <w:spacing w:after="120"/>
        <w:jc w:val="both"/>
        <w:rPr>
          <w:lang w:eastAsia="zh-CN"/>
        </w:rPr>
      </w:pPr>
      <w:r>
        <w:rPr>
          <w:lang w:eastAsia="zh-CN"/>
        </w:rPr>
        <w:t xml:space="preserve">         内容摘要：2026年Q1，中国手机银行APP整体活跃设备数达7.5亿台，同比增长7.7%，环比增长1.9%；用户单机单日有效使用时间3.4分钟，同比增长8.4%；使用次数3.2次，同比增长8.6%。精细化运营成效显现。 TOP50排名：国有大行流量优势明显，六家均列前八。农业银行以超2.7亿平均MAU居首，工商银行超2亿，构成第一梯队；建设银行、中国银行、邮储银行、交通银行（3000万~1.2亿）为第二梯队。70%的TOP50银行MAU环比增长，其中平安口袋银行增幅超16%，重庆银行达22%，中原银行17.2%，重庆农商行超19%。 国有大行：除交通银行外，其余五家MAU环比正增长，建设银行（+5.9%）、邮储银行（+5.4%）增速亮眼。农业银行深化“一个APP战略”，集成存贷理财及出行、政务等民生服务，依托用户画像实现个性化推荐与分层运营，提升粘性与转化。 股份制银行：招商银行以7511.9万MAU稳居榜首，平安口袋银行（3576.3万）、中信银行（2726.0万）紧随其后。7家银行MAU环比增长，平安口袋银行增幅16.1%。</w:t>
      </w:r>
    </w:p>
    <w:p w14:paraId="32228352" w14:textId="77777777" w:rsidR="000F7D3E" w:rsidRDefault="00000000">
      <w:pPr>
        <w:spacing w:after="240"/>
        <w:rPr>
          <w:lang w:eastAsia="zh-CN"/>
        </w:rPr>
      </w:pPr>
      <w:r>
        <w:rPr>
          <w:lang w:eastAsia="zh-CN"/>
        </w:rPr>
        <w:t xml:space="preserve">         文章链接：</w:t>
      </w:r>
      <w:r>
        <w:rPr>
          <w:color w:val="0000FF"/>
          <w:lang w:eastAsia="zh-CN"/>
        </w:rPr>
        <w:t>https://mp.weixin.qq.com/s/wLrMz8gke8TWGk02aJ0roA</w:t>
      </w:r>
    </w:p>
    <w:p w14:paraId="7114B754" w14:textId="77777777" w:rsidR="000F7D3E" w:rsidRDefault="00000000">
      <w:pPr>
        <w:spacing w:before="200" w:after="120"/>
        <w:jc w:val="center"/>
      </w:pPr>
      <w:r>
        <w:rPr>
          <w:b/>
          <w:sz w:val="18"/>
        </w:rPr>
        <w:t>——————————————————————————————</w:t>
      </w:r>
    </w:p>
    <w:p w14:paraId="42CA09DA" w14:textId="77777777" w:rsidR="000F7D3E" w:rsidRDefault="00000000">
      <w:pPr>
        <w:spacing w:after="120"/>
        <w:rPr>
          <w:lang w:eastAsia="zh-CN"/>
        </w:rPr>
      </w:pPr>
      <w:r>
        <w:rPr>
          <w:b/>
          <w:sz w:val="24"/>
          <w:lang w:eastAsia="zh-CN"/>
        </w:rPr>
        <w:t>十六、【珀莱雅近8亿元控股花知晓，补彩妆短板并加速出海】</w:t>
      </w:r>
    </w:p>
    <w:p w14:paraId="5BE8BF18" w14:textId="77777777" w:rsidR="000F7D3E" w:rsidRDefault="00000000">
      <w:pPr>
        <w:spacing w:after="120"/>
        <w:rPr>
          <w:lang w:eastAsia="zh-CN"/>
        </w:rPr>
      </w:pPr>
      <w:r>
        <w:rPr>
          <w:lang w:eastAsia="zh-CN"/>
        </w:rPr>
        <w:t xml:space="preserve">         来源：斑马消费</w:t>
      </w:r>
    </w:p>
    <w:p w14:paraId="0AF7DFD4" w14:textId="77777777" w:rsidR="000F7D3E" w:rsidRDefault="00000000">
      <w:pPr>
        <w:spacing w:after="120"/>
        <w:rPr>
          <w:lang w:eastAsia="zh-CN"/>
        </w:rPr>
      </w:pPr>
      <w:r>
        <w:rPr>
          <w:lang w:eastAsia="zh-CN"/>
        </w:rPr>
        <w:t xml:space="preserve">         发布时间：2026-05-26 07:39:47</w:t>
      </w:r>
    </w:p>
    <w:p w14:paraId="62526EE7" w14:textId="77777777" w:rsidR="000F7D3E" w:rsidRDefault="00000000">
      <w:pPr>
        <w:spacing w:after="120"/>
        <w:jc w:val="both"/>
        <w:rPr>
          <w:lang w:eastAsia="zh-CN"/>
        </w:rPr>
      </w:pPr>
      <w:r>
        <w:rPr>
          <w:lang w:eastAsia="zh-CN"/>
        </w:rPr>
        <w:t xml:space="preserve">         内容摘要：在美妆投融资市场趋冷、国货护肤增长见顶的背景下，珀莱雅斥资近8亿元控股彩妆品牌花知晓，以完善彩妆业务结构、落地出海战略，为冲刺港股打造核心新故事。2025年，主品牌珀莱雅增长失速，早C晚A红利见顶，整体业绩承压：营收105.97亿元、归母净利润14.98亿元，同比分别下降1.68%和3.50%，为上市以来首次双降；2026年一季度延续下滑趋势。花知晓由90后杨子枫于2016年创立，专注少女国货彩妆，2025年营收17.26亿元、净利润2.80亿元，增长强劲。珀莱雅通过全资子公司分两次收购股权，合计持股51%实现控股，花知晓创始团队保留部分股权继续分享红利。此次并购补齐了珀莱雅彩妆短板：其现有彩妆品牌“彩棠”和“原色波塔”覆盖成熟女性和Z世代，花知晓则切入15-</w:t>
      </w:r>
      <w:r>
        <w:rPr>
          <w:lang w:eastAsia="zh-CN"/>
        </w:rPr>
        <w:lastRenderedPageBreak/>
        <w:t>25岁新客群，布局二次元、浪漫美学及百元价格带，构建全生态彩妆格局。更重要的是，花知晓2025年海外收入突破2亿元，同比增长超50%，覆盖亚洲、北美及欧洲，具备成熟出海能力，与珀莱雅全球化战略高度契合。珀莱雅自2024年二代接班后，主品牌收入2025年同比下降10.39%至76.89亿元，推动公司加速并购与出海。</w:t>
      </w:r>
    </w:p>
    <w:p w14:paraId="0F75782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://mp.weixin.qq.com/s/8a_DEmteOAdesAOaeBiJug</w:t>
      </w:r>
    </w:p>
    <w:p w14:paraId="28900B2D" w14:textId="77777777" w:rsidR="000F7D3E" w:rsidRDefault="00000000">
      <w:pPr>
        <w:spacing w:before="200" w:after="120"/>
        <w:jc w:val="center"/>
      </w:pPr>
      <w:r>
        <w:rPr>
          <w:b/>
          <w:sz w:val="18"/>
        </w:rPr>
        <w:t>——————————————————————————————</w:t>
      </w:r>
    </w:p>
    <w:p w14:paraId="390972FF" w14:textId="77777777" w:rsidR="000F7D3E" w:rsidRDefault="00000000">
      <w:pPr>
        <w:spacing w:after="120"/>
        <w:rPr>
          <w:lang w:eastAsia="zh-CN"/>
        </w:rPr>
      </w:pPr>
      <w:r>
        <w:rPr>
          <w:b/>
          <w:sz w:val="24"/>
          <w:lang w:eastAsia="zh-CN"/>
        </w:rPr>
        <w:t>十七、【好特卖在上海开设生鲜概念店，新增生鲜即食品类并选址街边底商】</w:t>
      </w:r>
    </w:p>
    <w:p w14:paraId="3A8D7C93" w14:textId="77777777" w:rsidR="000F7D3E" w:rsidRDefault="00000000">
      <w:pPr>
        <w:spacing w:after="120"/>
        <w:rPr>
          <w:lang w:eastAsia="zh-CN"/>
        </w:rPr>
      </w:pPr>
      <w:r>
        <w:rPr>
          <w:lang w:eastAsia="zh-CN"/>
        </w:rPr>
        <w:t xml:space="preserve">         来源：商业观察家</w:t>
      </w:r>
    </w:p>
    <w:p w14:paraId="60F0E85F" w14:textId="77777777" w:rsidR="000F7D3E" w:rsidRDefault="00000000">
      <w:pPr>
        <w:spacing w:after="120"/>
        <w:rPr>
          <w:lang w:eastAsia="zh-CN"/>
        </w:rPr>
      </w:pPr>
      <w:r>
        <w:rPr>
          <w:lang w:eastAsia="zh-CN"/>
        </w:rPr>
        <w:t xml:space="preserve">         发布时间：2026-05-25 23:56:00</w:t>
      </w:r>
    </w:p>
    <w:p w14:paraId="150F5D9B" w14:textId="77777777" w:rsidR="000F7D3E" w:rsidRDefault="00000000">
      <w:pPr>
        <w:spacing w:after="120"/>
        <w:jc w:val="both"/>
        <w:rPr>
          <w:lang w:eastAsia="zh-CN"/>
        </w:rPr>
      </w:pPr>
      <w:r>
        <w:rPr>
          <w:lang w:eastAsia="zh-CN"/>
        </w:rPr>
        <w:t xml:space="preserve">         内容摘要：食品日化折扣零售商好特卖日前在上海开设了一家名为“好特卖OK生鲜”的概念店。与好特卖此前业务线相比，该店最大的变化是新增了生鲜即食品类。在选址策略上，好特卖过去多选择购物中心，并紧贴生鲜超市开店，而这家生鲜概念首店则选址于街边底商，具体位于上海静安区平顺路159号。据接近好特卖的市场人士向《商业观察家》透露，好特卖正在探索生鲜领域的折扣零售模式，以进一步拓展其业务范围。该店的开业标志着好特卖从传统的食品日化折扣领域向生鲜市场迈出了重要一步，旨在通过差异化的选址和品类组合，吸引更多消费者。目前，关于该店的运营细节、商品定价策略以及未来扩张计划尚未有更多信息公布。</w:t>
      </w:r>
    </w:p>
    <w:p w14:paraId="0986B5AA" w14:textId="77777777" w:rsidR="000F7D3E" w:rsidRDefault="00000000">
      <w:pPr>
        <w:spacing w:after="240"/>
      </w:pPr>
      <w:r>
        <w:rPr>
          <w:lang w:eastAsia="zh-CN"/>
        </w:rPr>
        <w:t xml:space="preserve">         </w:t>
      </w:r>
      <w:r>
        <w:t>文章链接：</w:t>
      </w:r>
      <w:r>
        <w:rPr>
          <w:color w:val="0000FF"/>
        </w:rPr>
        <w:t>http://mp.weixin.qq.com/s?__biz=MjM5NzI3ODMzOQ==&amp;mid=2652270243&amp;idx=1&amp;sn=247c217ad3594ecb24cfb2b387afb908&amp;chksm=bcd2cc9a8b4783447c41f951e526828c8732f40452aa1d34ba1cefd880530cd982f88e0d1da5&amp;scene=0#rd</w:t>
      </w:r>
    </w:p>
    <w:p w14:paraId="0FF3F0A2" w14:textId="77777777" w:rsidR="000F7D3E" w:rsidRDefault="00000000">
      <w:pPr>
        <w:spacing w:before="200" w:after="120"/>
        <w:jc w:val="center"/>
      </w:pPr>
      <w:r>
        <w:rPr>
          <w:b/>
          <w:sz w:val="18"/>
        </w:rPr>
        <w:t>——————————————————————————————</w:t>
      </w:r>
    </w:p>
    <w:p w14:paraId="1C634155" w14:textId="77777777" w:rsidR="000F7D3E" w:rsidRDefault="00000000">
      <w:pPr>
        <w:spacing w:after="120"/>
        <w:rPr>
          <w:lang w:eastAsia="zh-CN"/>
        </w:rPr>
      </w:pPr>
      <w:r>
        <w:rPr>
          <w:b/>
          <w:sz w:val="24"/>
          <w:lang w:eastAsia="zh-CN"/>
        </w:rPr>
        <w:t>十八、【SpaceX招股书披露与Anthropic签450亿美元算力协议，竞争对手成最大金主】</w:t>
      </w:r>
    </w:p>
    <w:p w14:paraId="26CE227C" w14:textId="77777777" w:rsidR="000F7D3E" w:rsidRDefault="00000000">
      <w:pPr>
        <w:spacing w:after="120"/>
        <w:rPr>
          <w:lang w:eastAsia="zh-CN"/>
        </w:rPr>
      </w:pPr>
      <w:r>
        <w:rPr>
          <w:lang w:eastAsia="zh-CN"/>
        </w:rPr>
        <w:t xml:space="preserve">         来源：36氪</w:t>
      </w:r>
    </w:p>
    <w:p w14:paraId="4D0DC943" w14:textId="77777777" w:rsidR="000F7D3E" w:rsidRDefault="00000000">
      <w:pPr>
        <w:spacing w:after="120"/>
        <w:rPr>
          <w:lang w:eastAsia="zh-CN"/>
        </w:rPr>
      </w:pPr>
      <w:r>
        <w:rPr>
          <w:lang w:eastAsia="zh-CN"/>
        </w:rPr>
        <w:t xml:space="preserve">         发布时间：2026-05-25 22:22:02</w:t>
      </w:r>
    </w:p>
    <w:p w14:paraId="24EEDD7E" w14:textId="77777777" w:rsidR="000F7D3E" w:rsidRDefault="00000000">
      <w:pPr>
        <w:spacing w:after="120"/>
        <w:jc w:val="both"/>
        <w:rPr>
          <w:lang w:eastAsia="zh-CN"/>
        </w:rPr>
      </w:pPr>
      <w:r>
        <w:rPr>
          <w:lang w:eastAsia="zh-CN"/>
        </w:rPr>
        <w:lastRenderedPageBreak/>
        <w:t xml:space="preserve">         内容摘要：SpaceX于5月20日提交IPO申请，计划最早6月12日上市，首次公开近400页财务数据。文件显示，公司已非传统航天企业，而是拥有全球最佳火箭业务的人工智能公司。 SpaceX现分三大板块：航天业务（2025年营收40.86亿美元，经营收益6.53亿美元）、通信业务（星链营收113.87亿美元，利润率63%，同比增长86.2%）和AI业务（营收32.01亿美元，但经营亏损63.6亿美元）。星链是主要现金流来源，但ARPU从2023年99美元降至2026年一季度66美元；AI业务虽亏损，却贡献最大未来想象。 关键亮点：SpaceX与Anthropic签下450亿美元算力协议，后者每月支付12.5亿美元至2029年5月，使竞争对手成为最大金主。马斯克还透露正与其他公司展开类似合作。公司目标包括火星殖民地、100太瓦轨道数据中心及7.5万亿美元市值，TAM达28.5万亿美元（占全球GDP约26%）。资金用途优先顺序为：AI计算基础设施、发射基础设施、卫星规模扩展。 控制权方面，马斯克将持有约79%投票权（仅42%经济股权），通过B类股保留多数控制，且只有本人投票才能解雇自己。</w:t>
      </w:r>
    </w:p>
    <w:p w14:paraId="7AB3EF8E"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://mp.weixin.qq.com/s/85kUMYtOH2iCMrPVeawFig</w:t>
      </w:r>
    </w:p>
    <w:p w14:paraId="63FA110C" w14:textId="77777777" w:rsidR="000F7D3E" w:rsidRDefault="00000000">
      <w:pPr>
        <w:spacing w:before="200" w:after="120"/>
        <w:jc w:val="center"/>
      </w:pPr>
      <w:r>
        <w:rPr>
          <w:b/>
          <w:sz w:val="18"/>
        </w:rPr>
        <w:t>——————————————————————————————</w:t>
      </w:r>
    </w:p>
    <w:p w14:paraId="0B6CD9F2" w14:textId="77777777" w:rsidR="000F7D3E" w:rsidRDefault="00000000">
      <w:pPr>
        <w:spacing w:after="120"/>
        <w:rPr>
          <w:lang w:eastAsia="zh-CN"/>
        </w:rPr>
      </w:pPr>
      <w:r>
        <w:rPr>
          <w:b/>
          <w:sz w:val="24"/>
          <w:lang w:eastAsia="zh-CN"/>
        </w:rPr>
        <w:t>十九、【黑石与CD&amp;R拟收购梦龙冰淇淋母公司，交易尚处早期阶段】</w:t>
      </w:r>
    </w:p>
    <w:p w14:paraId="69F1D18F" w14:textId="77777777" w:rsidR="000F7D3E" w:rsidRDefault="00000000">
      <w:pPr>
        <w:spacing w:after="120"/>
        <w:rPr>
          <w:lang w:eastAsia="zh-CN"/>
        </w:rPr>
      </w:pPr>
      <w:r>
        <w:rPr>
          <w:lang w:eastAsia="zh-CN"/>
        </w:rPr>
        <w:t xml:space="preserve">         来源：虎嗅APP</w:t>
      </w:r>
    </w:p>
    <w:p w14:paraId="7D014113" w14:textId="77777777" w:rsidR="000F7D3E" w:rsidRDefault="00000000">
      <w:pPr>
        <w:spacing w:after="120"/>
        <w:rPr>
          <w:lang w:eastAsia="zh-CN"/>
        </w:rPr>
      </w:pPr>
      <w:r>
        <w:rPr>
          <w:lang w:eastAsia="zh-CN"/>
        </w:rPr>
        <w:t xml:space="preserve">         发布时间：2026-05-25 22:03:00</w:t>
      </w:r>
    </w:p>
    <w:p w14:paraId="342A65D9" w14:textId="77777777" w:rsidR="000F7D3E" w:rsidRDefault="00000000">
      <w:pPr>
        <w:spacing w:after="120"/>
        <w:jc w:val="both"/>
        <w:rPr>
          <w:lang w:eastAsia="zh-CN"/>
        </w:rPr>
      </w:pPr>
      <w:r>
        <w:rPr>
          <w:lang w:eastAsia="zh-CN"/>
        </w:rPr>
        <w:t xml:space="preserve">         内容摘要：近日有消息称，黑石集团和CD&amp;R等投资机构正考虑收购梦龙冰淇淋的母公司。这些机构正在密切关注梦龙母公司的股价动态，以便决定是否进一步采取收购行动。目前该收购想法仍处于早期阶段，尚未形成最终决策，但市场情绪已因此产生波动，梦龙母公司股价出现相应变化。此次潜在收购涉及知名冰淇淋品牌梦龙，其母公司为联合利华旗下的冰淇淋业务板块。消息传出后，市场对这笔潜在交易保持关注，但具体收购细节、估值及后续进展仍有待进一步披露。</w:t>
      </w:r>
    </w:p>
    <w:p w14:paraId="5991F78B" w14:textId="77777777" w:rsidR="000F7D3E" w:rsidRDefault="00000000">
      <w:pPr>
        <w:spacing w:after="240"/>
      </w:pPr>
      <w:r>
        <w:rPr>
          <w:lang w:eastAsia="zh-CN"/>
        </w:rPr>
        <w:t xml:space="preserve">         </w:t>
      </w:r>
      <w:r>
        <w:t>文章链接：</w:t>
      </w:r>
      <w:r>
        <w:rPr>
          <w:color w:val="0000FF"/>
        </w:rPr>
        <w:t>http://mp.weixin.qq.com/s?__biz=MTQzMjE1NjQwMQ==&amp;mid=2656174396&amp;idx=3&amp;sn=03a9be8c91e420a4f6487db2c7e28977&amp;chksm=6773ab5c5c30835291b465d7c6d367f2d09ba91afe5a579b47229f571c6d92d3dae397a8a45b&amp;scene=0#rd</w:t>
      </w:r>
    </w:p>
    <w:p w14:paraId="4FD274CC" w14:textId="77777777" w:rsidR="000F7D3E" w:rsidRDefault="00000000">
      <w:pPr>
        <w:spacing w:before="200" w:after="120"/>
        <w:jc w:val="center"/>
      </w:pPr>
      <w:r>
        <w:rPr>
          <w:b/>
          <w:sz w:val="18"/>
        </w:rPr>
        <w:t>——————————————————————————————</w:t>
      </w:r>
    </w:p>
    <w:p w14:paraId="57D7A620" w14:textId="77777777" w:rsidR="000F7D3E" w:rsidRDefault="00000000">
      <w:pPr>
        <w:spacing w:after="120"/>
        <w:rPr>
          <w:lang w:eastAsia="zh-CN"/>
        </w:rPr>
      </w:pPr>
      <w:r>
        <w:rPr>
          <w:b/>
          <w:sz w:val="24"/>
          <w:lang w:eastAsia="zh-CN"/>
        </w:rPr>
        <w:lastRenderedPageBreak/>
        <w:t>二十、【日本7-Eleven创始人铃木敏文去世，曾以《零售的哲学》影响中国零售业】</w:t>
      </w:r>
    </w:p>
    <w:p w14:paraId="070D08AC" w14:textId="77777777" w:rsidR="000F7D3E" w:rsidRDefault="00000000">
      <w:pPr>
        <w:spacing w:after="120"/>
        <w:rPr>
          <w:lang w:eastAsia="zh-CN"/>
        </w:rPr>
      </w:pPr>
      <w:r>
        <w:rPr>
          <w:lang w:eastAsia="zh-CN"/>
        </w:rPr>
        <w:t xml:space="preserve">         来源：虎嗅APP</w:t>
      </w:r>
    </w:p>
    <w:p w14:paraId="1A12694E" w14:textId="77777777" w:rsidR="000F7D3E" w:rsidRDefault="00000000">
      <w:pPr>
        <w:spacing w:after="120"/>
        <w:rPr>
          <w:lang w:eastAsia="zh-CN"/>
        </w:rPr>
      </w:pPr>
      <w:r>
        <w:rPr>
          <w:lang w:eastAsia="zh-CN"/>
        </w:rPr>
        <w:t xml:space="preserve">         发布时间：2026-05-25 22:03:00</w:t>
      </w:r>
    </w:p>
    <w:p w14:paraId="4F5E9F5D" w14:textId="77777777" w:rsidR="000F7D3E" w:rsidRDefault="00000000">
      <w:pPr>
        <w:spacing w:after="120"/>
        <w:jc w:val="both"/>
        <w:rPr>
          <w:lang w:eastAsia="zh-CN"/>
        </w:rPr>
      </w:pPr>
      <w:r>
        <w:rPr>
          <w:lang w:eastAsia="zh-CN"/>
        </w:rPr>
        <w:t xml:space="preserve">         内容摘要：过去十几年里，几乎每一个中国零售创业者都读过《零售的哲学》，这本书的主角是日本7-Eleven创始人铃木敏文。铃木敏文在31岁时加入日本伊藤洋华堂，39岁作为董事去美国考察时，第一次见到小面积、长时段、近邻便利的7-Eleven，并认定这是日本的未来。然而，他的这一判断最初并未得到董事会的看好。铃木敏文坚持将7-Eleven引入日本，并逐步将其打造成为全球知名的便利店品牌。他的经营理念和管理哲学，尤其是《零售的哲学》一书，深刻影响了中国乃至全球的零售创业者。铃木敏文的离世，标志着一个零售时代的落幕，但他的思想和实践将继续为后来的从业者提供借鉴。</w:t>
      </w:r>
    </w:p>
    <w:p w14:paraId="7C149E4E" w14:textId="77777777" w:rsidR="000F7D3E" w:rsidRDefault="00000000">
      <w:pPr>
        <w:spacing w:after="240"/>
      </w:pPr>
      <w:r>
        <w:rPr>
          <w:lang w:eastAsia="zh-CN"/>
        </w:rPr>
        <w:t xml:space="preserve">         </w:t>
      </w:r>
      <w:r>
        <w:t>文章链接：</w:t>
      </w:r>
      <w:r>
        <w:rPr>
          <w:color w:val="0000FF"/>
        </w:rPr>
        <w:t>http://mp.weixin.qq.com/s?__biz=MTQzMjE1NjQwMQ==&amp;mid=2656174396&amp;idx=2&amp;sn=5222e6a44cffc519c7625757494a87c9&amp;chksm=67938fd38934119634fa2a21cb1e8f6460ea6640b272ee2d36ed60eef5edd30054c0d2783b41&amp;scene=0#rd</w:t>
      </w:r>
    </w:p>
    <w:p w14:paraId="3E0A0947" w14:textId="77777777" w:rsidR="000F7D3E" w:rsidRDefault="00000000">
      <w:pPr>
        <w:spacing w:before="200" w:after="120"/>
        <w:jc w:val="center"/>
      </w:pPr>
      <w:r>
        <w:rPr>
          <w:b/>
          <w:sz w:val="18"/>
        </w:rPr>
        <w:t>——————————————————————————————</w:t>
      </w:r>
    </w:p>
    <w:p w14:paraId="2212B4B3" w14:textId="77777777" w:rsidR="000F7D3E" w:rsidRDefault="00000000">
      <w:pPr>
        <w:spacing w:after="120"/>
        <w:rPr>
          <w:lang w:eastAsia="zh-CN"/>
        </w:rPr>
      </w:pPr>
      <w:r>
        <w:rPr>
          <w:b/>
          <w:sz w:val="24"/>
          <w:lang w:eastAsia="zh-CN"/>
        </w:rPr>
        <w:t>二十一、【新能源车涨价保利润，燃油车降价保份额，市场分化加剧】</w:t>
      </w:r>
    </w:p>
    <w:p w14:paraId="42AAEA94" w14:textId="77777777" w:rsidR="000F7D3E" w:rsidRDefault="00000000">
      <w:pPr>
        <w:spacing w:after="120"/>
        <w:rPr>
          <w:lang w:eastAsia="zh-CN"/>
        </w:rPr>
      </w:pPr>
      <w:r>
        <w:rPr>
          <w:lang w:eastAsia="zh-CN"/>
        </w:rPr>
        <w:t xml:space="preserve">         来源：贝壳财经</w:t>
      </w:r>
    </w:p>
    <w:p w14:paraId="31F60868" w14:textId="77777777" w:rsidR="000F7D3E" w:rsidRDefault="00000000">
      <w:pPr>
        <w:spacing w:after="120"/>
        <w:rPr>
          <w:lang w:eastAsia="zh-CN"/>
        </w:rPr>
      </w:pPr>
      <w:r>
        <w:rPr>
          <w:lang w:eastAsia="zh-CN"/>
        </w:rPr>
        <w:t xml:space="preserve">         发布时间：2026-05-25 21:47:01</w:t>
      </w:r>
    </w:p>
    <w:p w14:paraId="46AD530D" w14:textId="77777777" w:rsidR="000F7D3E" w:rsidRDefault="00000000">
      <w:pPr>
        <w:spacing w:after="120"/>
        <w:jc w:val="both"/>
        <w:rPr>
          <w:lang w:eastAsia="zh-CN"/>
        </w:rPr>
      </w:pPr>
      <w:r>
        <w:rPr>
          <w:lang w:eastAsia="zh-CN"/>
        </w:rPr>
        <w:t xml:space="preserve">         内容摘要：近期，新能源车与燃油车市场呈现“一涨一降”的显著分化。截至当前，蔚来、小鹏、比亚迪、特斯拉等15家车企的部分车型涨价或收紧优惠，最高涨幅达2万元，方式包括直接调价、提高智驾选装包价格、缩减购车权益等。深蓝汽车董事长邓承浩指出，原材料价格上涨（碳酸锂、芯片、铜铝等）是主因，单车成本4个月内涨了5000元。岚图董事长卢放表示，企业需维持毛利以可持续发展，若成本继续上涨，涨价是大概率事件。但乘联分会秘书长崔东树分析，市场竞争激烈且非增量市场，难以出现大范围涨价潮，高端车企成本承压能力较强，中低端车企涨价难度大。 与此同时，燃油车市场大幅降价保份额。今年1-4月，常规燃油车降价车型达25款，同比增加8款。长安逸动、起亚新狮铂拓界等车型降幅达26%-29%；奥迪A6L优惠超17万元，宝马7系优惠超20万元。1-4月燃油车降价力度均</w:t>
      </w:r>
      <w:r>
        <w:rPr>
          <w:lang w:eastAsia="zh-CN"/>
        </w:rPr>
        <w:lastRenderedPageBreak/>
        <w:t>值达3.4万元，降幅14.6%。背后是燃油车市场持续萎缩：4月燃油车销量同比下滑36.5万辆，减量占比84%，乘用车零售前十中仅一款燃油车。4S店负责人称，若不加大促销，消费者不进店，只能大幅让利。</w:t>
      </w:r>
    </w:p>
    <w:p w14:paraId="0257E854"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://mp.weixin.qq.com/s/yiPvl0O9tv2M8XkwbTq63g</w:t>
      </w:r>
    </w:p>
    <w:p w14:paraId="01788063" w14:textId="77777777" w:rsidR="000F7D3E" w:rsidRDefault="00000000">
      <w:pPr>
        <w:spacing w:before="200" w:after="120"/>
        <w:jc w:val="center"/>
      </w:pPr>
      <w:r>
        <w:rPr>
          <w:b/>
          <w:sz w:val="18"/>
        </w:rPr>
        <w:t>——————————————————————————————</w:t>
      </w:r>
    </w:p>
    <w:p w14:paraId="06E20D58" w14:textId="77777777" w:rsidR="000F7D3E" w:rsidRDefault="00000000">
      <w:pPr>
        <w:spacing w:after="120"/>
        <w:rPr>
          <w:lang w:eastAsia="zh-CN"/>
        </w:rPr>
      </w:pPr>
      <w:r>
        <w:rPr>
          <w:b/>
          <w:sz w:val="24"/>
          <w:lang w:eastAsia="zh-CN"/>
        </w:rPr>
        <w:t>二十二、【钟睒睒通过养生堂投资固态电池材料公司智邦锂电，持股10%】</w:t>
      </w:r>
    </w:p>
    <w:p w14:paraId="292695FF" w14:textId="77777777" w:rsidR="000F7D3E" w:rsidRDefault="00000000">
      <w:pPr>
        <w:spacing w:after="120"/>
        <w:rPr>
          <w:lang w:eastAsia="zh-CN"/>
        </w:rPr>
      </w:pPr>
      <w:r>
        <w:rPr>
          <w:lang w:eastAsia="zh-CN"/>
        </w:rPr>
        <w:t xml:space="preserve">         来源：贝壳财经</w:t>
      </w:r>
    </w:p>
    <w:p w14:paraId="485524B8" w14:textId="77777777" w:rsidR="000F7D3E" w:rsidRDefault="00000000">
      <w:pPr>
        <w:spacing w:after="120"/>
        <w:rPr>
          <w:lang w:eastAsia="zh-CN"/>
        </w:rPr>
      </w:pPr>
      <w:r>
        <w:rPr>
          <w:lang w:eastAsia="zh-CN"/>
        </w:rPr>
        <w:t xml:space="preserve">         发布时间：2026-05-25 18:30:19</w:t>
      </w:r>
    </w:p>
    <w:p w14:paraId="056E8508" w14:textId="77777777" w:rsidR="000F7D3E" w:rsidRDefault="00000000">
      <w:pPr>
        <w:spacing w:after="120"/>
        <w:jc w:val="both"/>
        <w:rPr>
          <w:lang w:eastAsia="zh-CN"/>
        </w:rPr>
      </w:pPr>
      <w:r>
        <w:rPr>
          <w:lang w:eastAsia="zh-CN"/>
        </w:rPr>
        <w:t xml:space="preserve">         内容摘要：前首富钟睒睒通过养生堂有限公司，投资固态电池上游材料公司智邦锂电，持股10%。智邦锂电成立于2024年，专注固态电解质研发，旨在成为全球领先锂电池材料供应商。固态电池被视为动力电池“终极路线”，但电解质材料是瓶颈，硫化锂成本占电解质七到八成，需降至每吨50万元才能实现商业化。钟睒睒此举避开电芯制造的红海，选择上游材料赛道，意在技术真空期抢占细分市场。电芯制造已是重资产、低利润领域，宁德时代、比亚迪等巨头竞争固化。钟睒睒商业版图涵盖消费品、生物医药、新能源，核心逻辑是追求“唯一性”和暴利。其直接持股企业包括养生堂、农夫山泉、万泰生物等。农夫山泉2025年营收525.53亿元，净利润158.68亿元；万泰生物市值超400亿元。2025年，养生堂系还投资了锦波生物、容大感光、大烨智能等公司。福布斯2025年中国内地富豪榜显示，钟睒睒以771亿美元财富位居榜首，但2026年榜单中，张一鸣以693亿美元超越其681亿美元财富。</w:t>
      </w:r>
    </w:p>
    <w:p w14:paraId="7BF243BE"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://mp.weixin.qq.com/s/FF7M38RS2R9K7OT-S1VfnA</w:t>
      </w:r>
    </w:p>
    <w:p w14:paraId="181DC6F0" w14:textId="77777777" w:rsidR="000F7D3E" w:rsidRDefault="00000000">
      <w:pPr>
        <w:spacing w:before="200" w:after="120"/>
        <w:jc w:val="center"/>
      </w:pPr>
      <w:r>
        <w:rPr>
          <w:b/>
          <w:sz w:val="18"/>
        </w:rPr>
        <w:t>——————————————————————————————</w:t>
      </w:r>
    </w:p>
    <w:p w14:paraId="4965A2DA" w14:textId="77777777" w:rsidR="000F7D3E" w:rsidRDefault="00000000">
      <w:pPr>
        <w:spacing w:after="120"/>
        <w:rPr>
          <w:lang w:eastAsia="zh-CN"/>
        </w:rPr>
      </w:pPr>
      <w:r>
        <w:rPr>
          <w:b/>
          <w:sz w:val="24"/>
          <w:lang w:eastAsia="zh-CN"/>
        </w:rPr>
        <w:t>二十三、【SpaceX提交纳斯达克IPO申请，最高融资750亿美元估值或超2万亿美元】</w:t>
      </w:r>
    </w:p>
    <w:p w14:paraId="5B2571D7" w14:textId="77777777" w:rsidR="000F7D3E" w:rsidRDefault="00000000">
      <w:pPr>
        <w:spacing w:after="120"/>
        <w:rPr>
          <w:lang w:eastAsia="zh-CN"/>
        </w:rPr>
      </w:pPr>
      <w:r>
        <w:rPr>
          <w:lang w:eastAsia="zh-CN"/>
        </w:rPr>
        <w:t xml:space="preserve">         来源：霞光社</w:t>
      </w:r>
    </w:p>
    <w:p w14:paraId="468D2D7B" w14:textId="77777777" w:rsidR="000F7D3E" w:rsidRDefault="00000000">
      <w:pPr>
        <w:spacing w:after="120"/>
        <w:rPr>
          <w:lang w:eastAsia="zh-CN"/>
        </w:rPr>
      </w:pPr>
      <w:r>
        <w:rPr>
          <w:lang w:eastAsia="zh-CN"/>
        </w:rPr>
        <w:t xml:space="preserve">         发布时间：2026-05-25 18:09:00</w:t>
      </w:r>
    </w:p>
    <w:p w14:paraId="3116A27F" w14:textId="77777777" w:rsidR="000F7D3E" w:rsidRDefault="00000000">
      <w:pPr>
        <w:spacing w:after="120"/>
        <w:jc w:val="both"/>
        <w:rPr>
          <w:lang w:eastAsia="zh-CN"/>
        </w:rPr>
      </w:pPr>
      <w:r>
        <w:rPr>
          <w:lang w:eastAsia="zh-CN"/>
        </w:rPr>
        <w:t xml:space="preserve">         内容摘要：SpaceX 提交纳斯达克 IPO 申请，股票代码 SPCX，承销商包括高盛、摩根士丹利等。马斯克持有 85.1% 投票权。IPO 最高融资 750 亿美元，估值或超 2 万亿美元，有望打破沙特阿美纪录。荣耀正考虑重返俄罗斯市场，计划重建当地团队以提振 2026 年销量，</w:t>
      </w:r>
      <w:r>
        <w:rPr>
          <w:lang w:eastAsia="zh-CN"/>
        </w:rPr>
        <w:lastRenderedPageBreak/>
        <w:t xml:space="preserve">此前于 2022 年停止在俄销售。特斯拉正式放弃印度建厂计划，主因供应链短板、与政府谈判僵局及市场不匹配。OpenAI 最快于 22 日秘密递交 IPO 申请，估值约 8500 亿美元。Alphabet 斥资 150 亿美元在密苏里州新建数据中心。美团无人机低空航网正式投入运营。字节即将推出 AI 视频模型 </w:t>
      </w:r>
      <w:proofErr w:type="spellStart"/>
      <w:r>
        <w:rPr>
          <w:lang w:eastAsia="zh-CN"/>
        </w:rPr>
        <w:t>Seedance</w:t>
      </w:r>
      <w:proofErr w:type="spellEnd"/>
      <w:r>
        <w:rPr>
          <w:lang w:eastAsia="zh-CN"/>
        </w:rPr>
        <w:t xml:space="preserve"> 2.1，生成质量提升 20%，将集成至剪映等工具。Google 发布多模态视频模型 Gemini Omni，可同时处理文本、图片、音频和视频输入，并推出 Gemini 3.5 Flash 模型，计划下月发布 3.5 Pro。英伟达 Vera Rubin 系统下半年量产，推理性能比 Blackwell 高 35 倍。平头哥发布 AI 芯片真武 M890，性能提升 3 倍。</w:t>
      </w:r>
    </w:p>
    <w:p w14:paraId="4C64C1AB" w14:textId="77777777" w:rsidR="000F7D3E" w:rsidRDefault="00000000">
      <w:pPr>
        <w:spacing w:after="240"/>
        <w:rPr>
          <w:lang w:eastAsia="zh-CN"/>
        </w:rPr>
      </w:pPr>
      <w:r>
        <w:rPr>
          <w:lang w:eastAsia="zh-CN"/>
        </w:rPr>
        <w:t xml:space="preserve">         文章链接：</w:t>
      </w:r>
      <w:r>
        <w:rPr>
          <w:color w:val="0000FF"/>
          <w:lang w:eastAsia="zh-CN"/>
        </w:rPr>
        <w:t>https://mp.weixin.qq.com/s/NtMDNebCKiuUFADAAv1EvA</w:t>
      </w:r>
    </w:p>
    <w:p w14:paraId="5066ADAA" w14:textId="77777777" w:rsidR="000F7D3E" w:rsidRDefault="00000000">
      <w:pPr>
        <w:spacing w:before="200" w:after="120"/>
        <w:jc w:val="center"/>
      </w:pPr>
      <w:r>
        <w:rPr>
          <w:b/>
          <w:sz w:val="18"/>
        </w:rPr>
        <w:t>——————————————————————————————</w:t>
      </w:r>
    </w:p>
    <w:p w14:paraId="0E2125DB" w14:textId="77777777" w:rsidR="000F7D3E" w:rsidRDefault="00000000">
      <w:pPr>
        <w:spacing w:after="120"/>
        <w:rPr>
          <w:lang w:eastAsia="zh-CN"/>
        </w:rPr>
      </w:pPr>
      <w:r>
        <w:rPr>
          <w:b/>
          <w:sz w:val="24"/>
          <w:lang w:eastAsia="zh-CN"/>
        </w:rPr>
        <w:t>二十四、【中国企业在拉美市场面临文化差异与物流税收挑战，需长期深耕本地化】</w:t>
      </w:r>
    </w:p>
    <w:p w14:paraId="28B606E5" w14:textId="77777777" w:rsidR="000F7D3E" w:rsidRDefault="00000000">
      <w:pPr>
        <w:spacing w:after="120"/>
        <w:rPr>
          <w:lang w:eastAsia="zh-CN"/>
        </w:rPr>
      </w:pPr>
      <w:r>
        <w:rPr>
          <w:lang w:eastAsia="zh-CN"/>
        </w:rPr>
        <w:t xml:space="preserve">         来源：霞光社</w:t>
      </w:r>
    </w:p>
    <w:p w14:paraId="6A334BD7" w14:textId="77777777" w:rsidR="000F7D3E" w:rsidRDefault="00000000">
      <w:pPr>
        <w:spacing w:after="120"/>
        <w:rPr>
          <w:lang w:eastAsia="zh-CN"/>
        </w:rPr>
      </w:pPr>
      <w:r>
        <w:rPr>
          <w:lang w:eastAsia="zh-CN"/>
        </w:rPr>
        <w:t xml:space="preserve">         发布时间：2026-05-25 18:09:00</w:t>
      </w:r>
    </w:p>
    <w:p w14:paraId="4CF17057" w14:textId="77777777" w:rsidR="000F7D3E" w:rsidRDefault="00000000">
      <w:pPr>
        <w:spacing w:after="120"/>
        <w:jc w:val="both"/>
        <w:rPr>
          <w:lang w:eastAsia="zh-CN"/>
        </w:rPr>
      </w:pPr>
      <w:r>
        <w:rPr>
          <w:lang w:eastAsia="zh-CN"/>
        </w:rPr>
        <w:t xml:space="preserve">         内容摘要：中国企业正加速涌入拉美，覆盖供应链、跨境电商、消费品牌及互联网等领域。2025年，中国对巴西投资达61亿美元，同比增长约45%。拉美人口超6亿，30岁以下占33%，互联网普及率超75%，巴西TikTok月活超1.2亿，短视频渗透率超90%。拉美还因地理与文化贴近北美，成为进入北美市场的跳板，如拉美MCN直播打赏70%来自美国观众。电商潜力巨大，2025年交易规模预计达7690亿美元，同比增长21%，TikTok、快手等平台纷纷布局。 然而，拉美市场并非“躺着赚钱”。文化差异导致效率失调：当地人生活优先于工作，习惯“活在当下”，消费倾向分期付款，社交娱乐需求旺盛但线上内容供给粗糙。中国团队常遇员工请假、合作推进缓慢、物流风险高（如货物被抢、洪灾延迟）及税收复杂（如巴西三级征税）等问题。电子支付在墨西哥仍有40%人口无银行账户，网购需现金支付。 成功关键在于长期深耕与本地化。MCN机构田丰从零起步，三天开播，随机招募主播，给予极大自主权，一年后团队扩至60人。社交产品SUGO通过语音房、互动社交建立用户连接，强调参与感和情绪价值。</w:t>
      </w:r>
    </w:p>
    <w:p w14:paraId="656F8F6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://mp.weixin.qq.com/s/tubVWkFJtoAF4DQJMMGHkQ</w:t>
      </w:r>
    </w:p>
    <w:p w14:paraId="03DD1513" w14:textId="77777777" w:rsidR="000F7D3E" w:rsidRDefault="00000000">
      <w:pPr>
        <w:spacing w:before="200" w:after="120"/>
        <w:jc w:val="center"/>
      </w:pPr>
      <w:r>
        <w:rPr>
          <w:b/>
          <w:sz w:val="18"/>
        </w:rPr>
        <w:t>——————————————————————————————</w:t>
      </w:r>
    </w:p>
    <w:p w14:paraId="537E2549" w14:textId="77777777" w:rsidR="000F7D3E" w:rsidRDefault="00000000">
      <w:pPr>
        <w:spacing w:after="120"/>
        <w:rPr>
          <w:lang w:eastAsia="zh-CN"/>
        </w:rPr>
      </w:pPr>
      <w:r>
        <w:rPr>
          <w:b/>
          <w:sz w:val="24"/>
          <w:lang w:eastAsia="zh-CN"/>
        </w:rPr>
        <w:t>二十五、【芬兰智能戒指企业Oura Health秘密提交美股IPO申请，估值110亿美元】</w:t>
      </w:r>
    </w:p>
    <w:p w14:paraId="296941E1" w14:textId="77777777" w:rsidR="000F7D3E" w:rsidRDefault="00000000">
      <w:pPr>
        <w:spacing w:after="120"/>
        <w:rPr>
          <w:lang w:eastAsia="zh-CN"/>
        </w:rPr>
      </w:pPr>
      <w:r>
        <w:rPr>
          <w:lang w:eastAsia="zh-CN"/>
        </w:rPr>
        <w:lastRenderedPageBreak/>
        <w:t xml:space="preserve">         来源：华尔街见闻</w:t>
      </w:r>
    </w:p>
    <w:p w14:paraId="46111ED8" w14:textId="77777777" w:rsidR="000F7D3E" w:rsidRDefault="00000000">
      <w:pPr>
        <w:spacing w:after="120"/>
        <w:rPr>
          <w:lang w:eastAsia="zh-CN"/>
        </w:rPr>
      </w:pPr>
      <w:r>
        <w:rPr>
          <w:lang w:eastAsia="zh-CN"/>
        </w:rPr>
        <w:t xml:space="preserve">         发布时间：2026-05-25 17:51:02</w:t>
      </w:r>
    </w:p>
    <w:p w14:paraId="19D91099" w14:textId="77777777" w:rsidR="000F7D3E" w:rsidRDefault="00000000">
      <w:pPr>
        <w:spacing w:after="120"/>
        <w:jc w:val="both"/>
        <w:rPr>
          <w:lang w:eastAsia="zh-CN"/>
        </w:rPr>
      </w:pPr>
      <w:r>
        <w:rPr>
          <w:lang w:eastAsia="zh-CN"/>
        </w:rPr>
        <w:t xml:space="preserve">         内容摘要：芬兰智能戒指企业Oura Health Oy已秘密提交美股IPO申请，估值达110亿美元（约700亿元人民币），将成为首个智能戒指IPO。Oura由三位工程师于2013年创立，最初专注睡眠监测，后发展为健康追踪器，扎克伯格、谷爱凌等名人佩戴。创始人因市面设备不舒适或不精准，选择戒指作为载体，通过手指静脉获取数据。2015年发布第一代产品，众筹65万美元；2018年第二代销量破万；2020年因新冠筛查功能爆发。现任CEO Tom Hale于2022年加入，推行“硬件销售+订阅服务”模式，订阅费每月5.99美元，贡献约20%营收。会员数两年增长四倍，2025年二季度或突破500万，今年营收有望达15亿美元。公司通过锁定女性用户、与Gucci合作、收购数据分析公司及与德康合作等策略增长。融资历程：2015年底230万美元，2020年B轮2800万美元，2021年C轮1亿美元，2024年D轮2亿美元（估值52亿美元），2025年E轮9亿美元（估值110亿美元）。产品现集成心率、血氧、体温、压力、经期预测等功能，Oura Ring 4搭载智能传感平台，全球智能戒指出货量领先。</w:t>
      </w:r>
    </w:p>
    <w:p w14:paraId="375E860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://mp.weixin.qq.com/s/GBf_3ycRmWyP3WxJ5glZVw</w:t>
      </w:r>
    </w:p>
    <w:p w14:paraId="4048F9E9" w14:textId="77777777" w:rsidR="000F7D3E" w:rsidRDefault="00000000">
      <w:pPr>
        <w:spacing w:before="200" w:after="120"/>
        <w:jc w:val="center"/>
      </w:pPr>
      <w:r>
        <w:rPr>
          <w:b/>
          <w:sz w:val="18"/>
        </w:rPr>
        <w:t>——————————————————————————————</w:t>
      </w:r>
    </w:p>
    <w:p w14:paraId="4AA83609" w14:textId="77777777" w:rsidR="000F7D3E" w:rsidRDefault="00000000">
      <w:pPr>
        <w:spacing w:after="120"/>
        <w:rPr>
          <w:lang w:eastAsia="zh-CN"/>
        </w:rPr>
      </w:pPr>
      <w:r>
        <w:rPr>
          <w:b/>
          <w:sz w:val="24"/>
          <w:lang w:eastAsia="zh-CN"/>
        </w:rPr>
        <w:t>二十六、【彭志辉（稚晖君）正式接任上纬新材董事长，公司由智元机器人控股】</w:t>
      </w:r>
    </w:p>
    <w:p w14:paraId="322DE1AB" w14:textId="77777777" w:rsidR="000F7D3E" w:rsidRDefault="00000000">
      <w:pPr>
        <w:spacing w:after="120"/>
        <w:rPr>
          <w:lang w:eastAsia="zh-CN"/>
        </w:rPr>
      </w:pPr>
      <w:r>
        <w:rPr>
          <w:lang w:eastAsia="zh-CN"/>
        </w:rPr>
        <w:t xml:space="preserve">         来源：澎湃新闻</w:t>
      </w:r>
    </w:p>
    <w:p w14:paraId="25373444" w14:textId="77777777" w:rsidR="000F7D3E" w:rsidRDefault="00000000">
      <w:pPr>
        <w:spacing w:after="120"/>
        <w:rPr>
          <w:lang w:eastAsia="zh-CN"/>
        </w:rPr>
      </w:pPr>
      <w:r>
        <w:rPr>
          <w:lang w:eastAsia="zh-CN"/>
        </w:rPr>
        <w:t xml:space="preserve">         发布时间：2026-05-25 14:55:57</w:t>
      </w:r>
    </w:p>
    <w:p w14:paraId="51DCD1B2" w14:textId="77777777" w:rsidR="000F7D3E" w:rsidRDefault="00000000">
      <w:pPr>
        <w:spacing w:after="120"/>
        <w:jc w:val="both"/>
        <w:rPr>
          <w:lang w:eastAsia="zh-CN"/>
        </w:rPr>
      </w:pPr>
      <w:r>
        <w:rPr>
          <w:lang w:eastAsia="zh-CN"/>
        </w:rPr>
        <w:t xml:space="preserve">         内容摘要：近日，上纬新材发生工商变更，蔡朝阳卸任法定代表人、董事长，田华接任法定代表人，彭志辉（“稚晖君”）接任董事长。据公司公告，蔡朝阳被聘为名誉董事。2025年11月25日，上纬新材召开临时股东会选举第四届董事会，同日董事会选举彭志辉为董事长，任期至届满。 彭志辉1993年生于江西吉安，本科及研究生毕业于电子科技大学，后任OPPO研究院AI实验室算法工程师。2020年通过七轮面试加入华为“天才少年”计划，任主任工程师。2022年12月离职创业，现任智元机器人联合创始人、总裁。他也是B站百大UP主“稚晖君”，粉丝283.7万。 上纬新材成立于2000年，总部位于上海松江，主营环保耐腐蚀材料、风电叶片材料及新型复合材料，产品用于风电、节能环保等领域。2024年7月8日，智元机器人通过“协议转让+要约收购”获取公司控制权，目前持股58.62%。收购</w:t>
      </w:r>
      <w:r>
        <w:rPr>
          <w:lang w:eastAsia="zh-CN"/>
        </w:rPr>
        <w:lastRenderedPageBreak/>
        <w:t>推动股价从7.78元/股飙升至198.09元/股，成为2025年“牛股之王”。2026年一季报显示，公司营收约4.18亿元，同比增长13.23%，但归母净利润亏损4106.86万元，同比下降282.12%。截至发稿，股价为184.01元/股。</w:t>
      </w:r>
    </w:p>
    <w:p w14:paraId="1F656DF6" w14:textId="77777777" w:rsidR="000F7D3E" w:rsidRDefault="00000000">
      <w:pPr>
        <w:spacing w:after="240"/>
        <w:rPr>
          <w:lang w:eastAsia="zh-CN"/>
        </w:rPr>
      </w:pPr>
      <w:r>
        <w:rPr>
          <w:lang w:eastAsia="zh-CN"/>
        </w:rPr>
        <w:t xml:space="preserve">         文章链接：</w:t>
      </w:r>
      <w:r>
        <w:rPr>
          <w:color w:val="0000FF"/>
          <w:lang w:eastAsia="zh-CN"/>
        </w:rPr>
        <w:t>https://mp.weixin.qq.com/s/Ox5MsSajqj9CTRK-jWIO4g</w:t>
      </w:r>
    </w:p>
    <w:p w14:paraId="1138371C" w14:textId="77777777" w:rsidR="000F7D3E" w:rsidRDefault="00000000">
      <w:pPr>
        <w:spacing w:before="200" w:after="120"/>
        <w:jc w:val="center"/>
      </w:pPr>
      <w:r>
        <w:rPr>
          <w:b/>
          <w:sz w:val="18"/>
        </w:rPr>
        <w:t>——————————————————————————————</w:t>
      </w:r>
    </w:p>
    <w:p w14:paraId="34A6DE40" w14:textId="77777777" w:rsidR="000F7D3E" w:rsidRDefault="00000000">
      <w:pPr>
        <w:spacing w:after="120"/>
        <w:rPr>
          <w:lang w:eastAsia="zh-CN"/>
        </w:rPr>
      </w:pPr>
      <w:r>
        <w:rPr>
          <w:b/>
          <w:sz w:val="24"/>
          <w:lang w:eastAsia="zh-CN"/>
        </w:rPr>
        <w:t>二十七、【阿里京东美团被传竞购朴朴超市，估值20-50亿美元】</w:t>
      </w:r>
    </w:p>
    <w:p w14:paraId="00A9161F" w14:textId="77777777" w:rsidR="000F7D3E" w:rsidRDefault="00000000">
      <w:pPr>
        <w:spacing w:after="120"/>
        <w:rPr>
          <w:lang w:eastAsia="zh-CN"/>
        </w:rPr>
      </w:pPr>
      <w:r>
        <w:rPr>
          <w:lang w:eastAsia="zh-CN"/>
        </w:rPr>
        <w:t xml:space="preserve">         来源：斑马消费</w:t>
      </w:r>
    </w:p>
    <w:p w14:paraId="71C240B5" w14:textId="77777777" w:rsidR="000F7D3E" w:rsidRDefault="00000000">
      <w:pPr>
        <w:spacing w:after="120"/>
        <w:rPr>
          <w:lang w:eastAsia="zh-CN"/>
        </w:rPr>
      </w:pPr>
      <w:r>
        <w:rPr>
          <w:lang w:eastAsia="zh-CN"/>
        </w:rPr>
        <w:t xml:space="preserve">         发布时间：2026-05-26 07:39:47</w:t>
      </w:r>
    </w:p>
    <w:p w14:paraId="4439485B" w14:textId="77777777" w:rsidR="000F7D3E" w:rsidRDefault="00000000">
      <w:pPr>
        <w:spacing w:after="120"/>
        <w:jc w:val="both"/>
        <w:rPr>
          <w:lang w:eastAsia="zh-CN"/>
        </w:rPr>
      </w:pPr>
      <w:r>
        <w:rPr>
          <w:lang w:eastAsia="zh-CN"/>
        </w:rPr>
        <w:t xml:space="preserve">         内容摘要：阿里、京东、美团被传竞购朴朴超市，估值20-50亿美元，远高于美团收购叮咚买菜的7.17亿美元。朴朴是唯一独立运营的前置仓头部平台，每日优鲜已退出，叮咚买菜被美团收购。传闻未获官方证实。 朴朴采用千平大型前置仓模式，覆盖生鲜、日用等品类，成本管控和运营效率行业领先。长江证券研报显示，其毛利率逐年上升，履约成本低于行业平均30%以上，2024年营收约300亿元，首次年度盈利。市占率12%-15%，在华南、华中优势明显。 三大巨头各有动机：阿里存在华南即时零售短板，收购可承接朴朴仓储、用户，与盒马协同；京东缺乏高频生鲜流量，朴朴能带来复购和运营经验；美团已通过小象超市和叮咚买菜占据龙头，收购旨在阻击对手，巩固区域市场。 朴朴2016年从福州起步，坚持稳扎稳打，仅进驻4省11城，先后获高榕、IDG等融资，曾传境外上市但未果。行业整合进入尾声，朴朴归属或成标志性事件，但交易仍存不确定性。</w:t>
      </w:r>
    </w:p>
    <w:p w14:paraId="64999FF3"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://mp.weixin.qq.com/s/S8l0gR5_4HNcVURXHT_dZw</w:t>
      </w:r>
    </w:p>
    <w:p w14:paraId="749A25C2" w14:textId="77777777" w:rsidR="000F7D3E" w:rsidRDefault="00000000">
      <w:pPr>
        <w:spacing w:before="200" w:after="120"/>
        <w:jc w:val="center"/>
      </w:pPr>
      <w:r>
        <w:rPr>
          <w:b/>
          <w:sz w:val="18"/>
        </w:rPr>
        <w:t>——————————————————————————————</w:t>
      </w:r>
    </w:p>
    <w:p w14:paraId="58A786AD" w14:textId="77777777" w:rsidR="000F7D3E" w:rsidRDefault="00000000">
      <w:pPr>
        <w:spacing w:after="120"/>
        <w:rPr>
          <w:lang w:eastAsia="zh-CN"/>
        </w:rPr>
      </w:pPr>
      <w:r>
        <w:rPr>
          <w:b/>
          <w:sz w:val="24"/>
          <w:lang w:eastAsia="zh-CN"/>
        </w:rPr>
        <w:t>二十八、【俄罗斯医疗旅游市场分析：中国医疗资源对俄吸引力有限，短期机会与挑战并存】</w:t>
      </w:r>
    </w:p>
    <w:p w14:paraId="2DE676C9" w14:textId="77777777" w:rsidR="000F7D3E" w:rsidRDefault="00000000">
      <w:pPr>
        <w:spacing w:after="120"/>
        <w:rPr>
          <w:lang w:eastAsia="zh-CN"/>
        </w:rPr>
      </w:pPr>
      <w:r>
        <w:rPr>
          <w:lang w:eastAsia="zh-CN"/>
        </w:rPr>
        <w:t xml:space="preserve">         来源：虎嗅APP</w:t>
      </w:r>
    </w:p>
    <w:p w14:paraId="7D67D1FC" w14:textId="77777777" w:rsidR="000F7D3E" w:rsidRDefault="00000000">
      <w:pPr>
        <w:spacing w:after="120"/>
        <w:rPr>
          <w:lang w:eastAsia="zh-CN"/>
        </w:rPr>
      </w:pPr>
      <w:r>
        <w:rPr>
          <w:lang w:eastAsia="zh-CN"/>
        </w:rPr>
        <w:t xml:space="preserve">         发布时间：2026-05-25 22:03:00</w:t>
      </w:r>
    </w:p>
    <w:p w14:paraId="12EFB001" w14:textId="77777777" w:rsidR="000F7D3E" w:rsidRDefault="00000000">
      <w:pPr>
        <w:spacing w:after="120"/>
        <w:jc w:val="both"/>
        <w:rPr>
          <w:lang w:eastAsia="zh-CN"/>
        </w:rPr>
      </w:pPr>
      <w:r>
        <w:rPr>
          <w:lang w:eastAsia="zh-CN"/>
        </w:rPr>
        <w:t xml:space="preserve">         内容摘要：本文作者在之前与俄罗斯商业大神及总统顾问交流后，对俄罗斯医疗旅游市场产生浓厚兴趣，并调用多个智能代理（Agents）进行市场分析。作者明确感受到，耕耘俄罗斯市场存在短期机会，但核心挑战在于俄罗斯人普遍不会选择来中国看病。文章基于市场分</w:t>
      </w:r>
      <w:r>
        <w:rPr>
          <w:lang w:eastAsia="zh-CN"/>
        </w:rPr>
        <w:lastRenderedPageBreak/>
        <w:t>析，探讨了中俄跨境医疗的现状与潜力，指出尽管俄罗斯对海外医疗有需求，但受限于文化差异、语言障碍、医疗信任度及地缘政治等因素，中国医疗资源对俄罗斯患者的吸引力有限。作者通过分析认为，短期来看，俄罗斯医疗旅游市场可能更倾向于传统目的地（如欧洲、以色列等），而中国需在品牌建设、服务定制和渠道拓展上做出更多努力，才能逐步打开这一市场。文章未提供具体数据或案例，主要基于作者的个人观察和初步分析。</w:t>
      </w:r>
    </w:p>
    <w:p w14:paraId="103FC8CB" w14:textId="77777777" w:rsidR="000F7D3E" w:rsidRDefault="00000000">
      <w:pPr>
        <w:spacing w:after="240"/>
      </w:pPr>
      <w:r>
        <w:rPr>
          <w:lang w:eastAsia="zh-CN"/>
        </w:rPr>
        <w:t xml:space="preserve">         </w:t>
      </w:r>
      <w:r>
        <w:t>文章链接：</w:t>
      </w:r>
      <w:r>
        <w:rPr>
          <w:color w:val="0000FF"/>
        </w:rPr>
        <w:t>http://mp.weixin.qq.com/s?__biz=MTQzMjE1NjQwMQ==&amp;mid=2656174396&amp;idx=4&amp;sn=b21720af46cac40d9d00cb3df7f8bf96&amp;chksm=67d235347e9d500e0e3802a71418d1bdaeb90c44decbe5bb91575d70b0c0ad1e1c7c9ff83d97&amp;scene=0#rd</w:t>
      </w:r>
    </w:p>
    <w:p w14:paraId="7A06D096" w14:textId="77777777" w:rsidR="000F7D3E" w:rsidRDefault="00000000">
      <w:pPr>
        <w:spacing w:before="200" w:after="120"/>
        <w:jc w:val="center"/>
      </w:pPr>
      <w:r>
        <w:rPr>
          <w:b/>
          <w:sz w:val="18"/>
        </w:rPr>
        <w:t>——————————————————————————————</w:t>
      </w:r>
    </w:p>
    <w:p w14:paraId="727CF736" w14:textId="77777777" w:rsidR="000F7D3E" w:rsidRDefault="00000000">
      <w:pPr>
        <w:spacing w:after="120"/>
        <w:rPr>
          <w:lang w:eastAsia="zh-CN"/>
        </w:rPr>
      </w:pPr>
      <w:r>
        <w:rPr>
          <w:b/>
          <w:sz w:val="24"/>
          <w:lang w:eastAsia="zh-CN"/>
        </w:rPr>
        <w:t>二十九、【拉勾网进入破产重整程序，曾获融资超2亿美元】</w:t>
      </w:r>
    </w:p>
    <w:p w14:paraId="3F24C209" w14:textId="77777777" w:rsidR="000F7D3E" w:rsidRDefault="00000000">
      <w:pPr>
        <w:spacing w:after="120"/>
        <w:rPr>
          <w:lang w:eastAsia="zh-CN"/>
        </w:rPr>
      </w:pPr>
      <w:r>
        <w:rPr>
          <w:lang w:eastAsia="zh-CN"/>
        </w:rPr>
        <w:t xml:space="preserve">         来源：虎嗅APP</w:t>
      </w:r>
    </w:p>
    <w:p w14:paraId="0034B102" w14:textId="77777777" w:rsidR="000F7D3E" w:rsidRDefault="00000000">
      <w:pPr>
        <w:spacing w:after="120"/>
        <w:rPr>
          <w:lang w:eastAsia="zh-CN"/>
        </w:rPr>
      </w:pPr>
      <w:r>
        <w:rPr>
          <w:lang w:eastAsia="zh-CN"/>
        </w:rPr>
        <w:t xml:space="preserve">         发布时间：2026-05-25 17:27:00</w:t>
      </w:r>
    </w:p>
    <w:p w14:paraId="0077561F" w14:textId="77777777" w:rsidR="000F7D3E" w:rsidRDefault="00000000">
      <w:pPr>
        <w:spacing w:after="120"/>
        <w:jc w:val="both"/>
        <w:rPr>
          <w:lang w:eastAsia="zh-CN"/>
        </w:rPr>
      </w:pPr>
      <w:r>
        <w:rPr>
          <w:lang w:eastAsia="zh-CN"/>
        </w:rPr>
        <w:t xml:space="preserve">         内容摘要：2026年5月，互联网招聘平台拉勾网进入破产重整程序。4月29日，北京拉勾网络技术有限公司出现“破申”案号；5月15日，案号变更为“破”，标志着这家曾与互联网青年职业发展深度绑定的招聘网站正式进入破产重整阶段。 拉勾网成立于2013年，正值中国移动互联网创业浪潮高峰期。其创始人许单单曾创立3W咖啡，拉勾网最初定位为“互联网人才垂直招聘平台”，凭借精准的行业定位和“投递必有反馈”的服务承诺迅速崛起。2014年至2016年间，拉勾网先后获得来自徐小平、红杉资本中国基金、弘道资本等机构的投资，累计融资超过2亿美元，估值一度达到10亿元人民币。 然而，随着互联网行业进入存量竞争时代，拉勾网面临多重挑战。一方面，BOSS直聘等新兴招聘模式凭借“直聊”功能快速抢占市场；另一方面，拉勾网过度依赖互联网行业，在行业收缩期业务受到严重冲击。公司曾尝试向职业教育、企业服务等领域转型，但均未取得预期效果。2020年后，拉勾网开始出现大规模裁员、欠薪等经营危机，最终走向破产重整。拉勾网的兴衰折射出中国互联网创业浪潮从狂热到理性的转变过程。</w:t>
      </w:r>
    </w:p>
    <w:p w14:paraId="7D2FA62C" w14:textId="77777777" w:rsidR="000F7D3E" w:rsidRDefault="00000000">
      <w:pPr>
        <w:spacing w:after="240"/>
      </w:pPr>
      <w:r>
        <w:rPr>
          <w:lang w:eastAsia="zh-CN"/>
        </w:rPr>
        <w:t xml:space="preserve">         </w:t>
      </w:r>
      <w:r>
        <w:t>文章链接：</w:t>
      </w:r>
      <w:r>
        <w:rPr>
          <w:color w:val="0000FF"/>
        </w:rPr>
        <w:t>http://mp.weixin.qq.com/s?__biz=MTQzMjE1NjQwMQ==&amp;mid=2656174331&amp;idx=3&amp;sn=9aad68a14c45f8dd6f0207d787005649&amp;chksm=672ea98d99166e365fd57edaf1745183a9da8aac58cadbec5383080ee25fb52c67a691e95dab&amp;scene=0#rd</w:t>
      </w:r>
    </w:p>
    <w:p w14:paraId="2806D611" w14:textId="77777777" w:rsidR="000F7D3E" w:rsidRDefault="00000000">
      <w:pPr>
        <w:spacing w:before="200" w:after="120"/>
        <w:jc w:val="center"/>
      </w:pPr>
      <w:r>
        <w:rPr>
          <w:b/>
          <w:sz w:val="18"/>
        </w:rPr>
        <w:lastRenderedPageBreak/>
        <w:t>——————————————————————————————</w:t>
      </w:r>
    </w:p>
    <w:p w14:paraId="294F1422" w14:textId="77777777" w:rsidR="000F7D3E" w:rsidRDefault="00000000">
      <w:pPr>
        <w:spacing w:after="120"/>
        <w:rPr>
          <w:lang w:eastAsia="zh-CN"/>
        </w:rPr>
      </w:pPr>
      <w:r>
        <w:rPr>
          <w:b/>
          <w:sz w:val="24"/>
          <w:lang w:eastAsia="zh-CN"/>
        </w:rPr>
        <w:t>三十、【剂泰科技CEO赖才达：HICOOL大赛打通全链条支持，助力企业两周前登陆港交所】</w:t>
      </w:r>
    </w:p>
    <w:p w14:paraId="59C41A8A" w14:textId="77777777" w:rsidR="000F7D3E" w:rsidRDefault="00000000">
      <w:pPr>
        <w:spacing w:after="120"/>
        <w:rPr>
          <w:lang w:eastAsia="zh-CN"/>
        </w:rPr>
      </w:pPr>
      <w:r>
        <w:rPr>
          <w:lang w:eastAsia="zh-CN"/>
        </w:rPr>
        <w:t xml:space="preserve">         来源：北京发布</w:t>
      </w:r>
    </w:p>
    <w:p w14:paraId="533B1731" w14:textId="77777777" w:rsidR="000F7D3E" w:rsidRDefault="00000000">
      <w:pPr>
        <w:spacing w:after="120"/>
        <w:rPr>
          <w:lang w:eastAsia="zh-CN"/>
        </w:rPr>
      </w:pPr>
      <w:r>
        <w:rPr>
          <w:lang w:eastAsia="zh-CN"/>
        </w:rPr>
        <w:t xml:space="preserve">         发布时间：2026-05-25 17:00:22</w:t>
      </w:r>
    </w:p>
    <w:p w14:paraId="1CF5A4B2" w14:textId="77777777" w:rsidR="000F7D3E" w:rsidRDefault="00000000">
      <w:pPr>
        <w:spacing w:after="120"/>
        <w:jc w:val="both"/>
        <w:rPr>
          <w:lang w:eastAsia="zh-CN"/>
        </w:rPr>
      </w:pPr>
      <w:r>
        <w:rPr>
          <w:lang w:eastAsia="zh-CN"/>
        </w:rPr>
        <w:t xml:space="preserve">         内容摘要：5月25日，在北京市人民政府新闻办公室举行的HICOOL全球创业者峰会暨创业大赛新闻发布会上，HICOOL大赛创业者代表、剂泰科技（北京）股份有限公司CEO赖才达分享了企业成长经历。剂泰科技作为全球首个AI纳米药物递送上市公司，于两周前正式在港交所挂牌上市，募资超21亿港元，创下今年医药融资纪录。赖才达表示，公司从零起步，技术门槛高、转化链条长，早期缺乏被看见和被相信的机会。2022年参加HICOOL大赛并获奖成为重要转折点，HICOOL打通了“从实验室到生产线到市场”的全链条支持，赛后迅速对接政府、资本和产业资源，提供办公场地、产业基金等实际支持。在2023至2024年“资本寒冬”期间，HICOOL帮助公司对接多家头部投资机构，完成1亿美元C轮融资。赖才达强调，HICOOL团队承诺“创业团队踏踏实实创业，HICOOL团队周周到到服务”并切实兑现，通过峰会展览展示和分论坛演讲，大幅提升品牌知名度和产业合作空间。他认为，HICOOL最独特的价值在于让早期硬科技项目在北京被看见、被相信、被扶持，最终成长为行业标杆。</w:t>
      </w:r>
    </w:p>
    <w:p w14:paraId="16BBF7B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://mp.weixin.qq.com/s/TaqFWVDqupD3VZgt21aBVQ</w:t>
      </w:r>
    </w:p>
    <w:p w14:paraId="441BD48B" w14:textId="77777777" w:rsidR="000F7D3E" w:rsidRDefault="00000000">
      <w:pPr>
        <w:spacing w:before="200" w:after="120"/>
        <w:jc w:val="center"/>
      </w:pPr>
      <w:r>
        <w:rPr>
          <w:b/>
          <w:sz w:val="18"/>
        </w:rPr>
        <w:t>——————————————————————————————</w:t>
      </w:r>
    </w:p>
    <w:p w14:paraId="7AB5ABE3" w14:textId="77777777" w:rsidR="000F7D3E" w:rsidRDefault="00000000">
      <w:pPr>
        <w:spacing w:after="120"/>
        <w:rPr>
          <w:lang w:eastAsia="zh-CN"/>
        </w:rPr>
      </w:pPr>
      <w:r>
        <w:rPr>
          <w:b/>
          <w:sz w:val="24"/>
          <w:lang w:eastAsia="zh-CN"/>
        </w:rPr>
        <w:t>三十一、【外国创业者苏汉称HICOOL提供持续落地支持，在北京创业“真的很酷”】</w:t>
      </w:r>
    </w:p>
    <w:p w14:paraId="26902A0A" w14:textId="77777777" w:rsidR="000F7D3E" w:rsidRDefault="00000000">
      <w:pPr>
        <w:spacing w:after="120"/>
        <w:rPr>
          <w:lang w:eastAsia="zh-CN"/>
        </w:rPr>
      </w:pPr>
      <w:r>
        <w:rPr>
          <w:lang w:eastAsia="zh-CN"/>
        </w:rPr>
        <w:t xml:space="preserve">         来源：北京发布</w:t>
      </w:r>
    </w:p>
    <w:p w14:paraId="03A97DCE" w14:textId="77777777" w:rsidR="000F7D3E" w:rsidRDefault="00000000">
      <w:pPr>
        <w:spacing w:after="120"/>
        <w:rPr>
          <w:lang w:eastAsia="zh-CN"/>
        </w:rPr>
      </w:pPr>
      <w:r>
        <w:rPr>
          <w:lang w:eastAsia="zh-CN"/>
        </w:rPr>
        <w:t xml:space="preserve">         发布时间：2026-05-25 17:00:22</w:t>
      </w:r>
    </w:p>
    <w:p w14:paraId="184BF5D8" w14:textId="77777777" w:rsidR="000F7D3E" w:rsidRDefault="00000000">
      <w:pPr>
        <w:spacing w:after="120"/>
        <w:jc w:val="both"/>
        <w:rPr>
          <w:lang w:eastAsia="zh-CN"/>
        </w:rPr>
      </w:pPr>
      <w:r>
        <w:rPr>
          <w:lang w:eastAsia="zh-CN"/>
        </w:rPr>
        <w:t xml:space="preserve">         内容摘要：“北京已经是我的半个家”：外国创业者称在北京创业“真的很酷” 在HICOOL全球创业者峰会发布会上，外国创业者代表苏汉（Rafael Suchan）分享了他的创业体验。他对比其他大赛后指出，HICOOL的独特之处在于“大赛结束，服务不停”，持续支持商业落地。20年前他在清华学习，了解北京创业环境。接触HICOOL后，对方主动询问需求</w:t>
      </w:r>
      <w:r>
        <w:rPr>
          <w:lang w:eastAsia="zh-CN"/>
        </w:rPr>
        <w:lastRenderedPageBreak/>
        <w:t>并帮助对接资源，促使他迅速在北京注册公司浩瀚金科，从参赛到落地的效率令他惊讶。落地后，HICOOL提供实质性帮助：作为B2B金属回收技术公司，难获公众关注，但HICOOL对接北京电视台《为你喝彩》栏目，拍摄宣传其AI废金属检测技术；去年还亮相HICOOL峰会开场视频，大幅提升曝光。此外，HICOOL解决海外人才水土不服问题，提供公司注册、税务咨询等服务。如今，苏汉的技术已在北京扎根，产品活跃于全球各大洲市场。他总结，HICOOL是海外创业者进入中国的快速入口，创业生态“有风、有水、有阳光”，在北京创业“真的很酷”。</w:t>
      </w:r>
    </w:p>
    <w:p w14:paraId="3523272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://mp.weixin.qq.com/s/tj4jE_rsEp58Et1DB7Rm2w</w:t>
      </w:r>
    </w:p>
    <w:p w14:paraId="20A2BCAC" w14:textId="77777777" w:rsidR="000F7D3E" w:rsidRDefault="00000000">
      <w:pPr>
        <w:spacing w:before="300"/>
        <w:rPr>
          <w:lang w:eastAsia="zh-CN"/>
        </w:rPr>
      </w:pPr>
      <w:bookmarkStart w:id="8" w:name="cat_9"/>
      <w:r>
        <w:rPr>
          <w:b/>
          <w:color w:val="000000"/>
          <w:sz w:val="32"/>
          <w:lang w:eastAsia="zh-CN"/>
        </w:rPr>
        <w:br/>
        <w:t>【政策法规与监管】</w:t>
      </w:r>
      <w:bookmarkEnd w:id="8"/>
    </w:p>
    <w:p w14:paraId="1E2CC55D" w14:textId="77777777" w:rsidR="000F7D3E" w:rsidRDefault="00000000">
      <w:pPr>
        <w:spacing w:after="120"/>
        <w:rPr>
          <w:lang w:eastAsia="zh-CN"/>
        </w:rPr>
      </w:pPr>
      <w:r>
        <w:rPr>
          <w:b/>
          <w:sz w:val="24"/>
          <w:lang w:eastAsia="zh-CN"/>
        </w:rPr>
        <w:t>一、【嘉兴海广兴市场因禁止商户赴滁州经营被约谈，涉事公司收回通知并道歉】</w:t>
      </w:r>
    </w:p>
    <w:p w14:paraId="369C4113" w14:textId="77777777" w:rsidR="000F7D3E" w:rsidRDefault="00000000">
      <w:pPr>
        <w:spacing w:after="120"/>
        <w:rPr>
          <w:lang w:eastAsia="zh-CN"/>
        </w:rPr>
      </w:pPr>
      <w:r>
        <w:rPr>
          <w:lang w:eastAsia="zh-CN"/>
        </w:rPr>
        <w:t xml:space="preserve">         来源：澎湃新闻（多来源整合）</w:t>
      </w:r>
    </w:p>
    <w:p w14:paraId="237949E6" w14:textId="77777777" w:rsidR="000F7D3E" w:rsidRDefault="00000000">
      <w:pPr>
        <w:spacing w:after="120"/>
        <w:rPr>
          <w:lang w:eastAsia="zh-CN"/>
        </w:rPr>
      </w:pPr>
      <w:r>
        <w:rPr>
          <w:lang w:eastAsia="zh-CN"/>
        </w:rPr>
        <w:t xml:space="preserve">         发布时间：2026-05-25 22:12:51</w:t>
      </w:r>
    </w:p>
    <w:p w14:paraId="7F14C7C7" w14:textId="77777777" w:rsidR="000F7D3E" w:rsidRDefault="00000000">
      <w:pPr>
        <w:spacing w:after="120"/>
        <w:jc w:val="both"/>
        <w:rPr>
          <w:lang w:eastAsia="zh-CN"/>
        </w:rPr>
      </w:pPr>
      <w:r>
        <w:rPr>
          <w:lang w:eastAsia="zh-CN"/>
        </w:rPr>
        <w:t xml:space="preserve">         内容摘要：浙江嘉兴海广兴市场经营管理有限公司5月22日发布通知，严禁入驻经营户及其亲属在安徽滁州水果市场经营，违者终止合作、不退还租金保证金。该通知恰逢滁州水果市场开业，引发质疑。5月25日，嘉兴市监局通报，已约谈公司并督促整改，称通知用词不当。同日，海广兴公司道歉并收回通知，解释称因周边新兴市场不合理招商导致货源萎缩、客商流失，5月21日大量经营户联名诉求管控，公司急于应对而草率发布，本意维护经营户利益。滁州水果市场总经理称，通知导致新商户不敢入驻，已有几十家商户撤离。</w:t>
      </w:r>
    </w:p>
    <w:p w14:paraId="5B412B95" w14:textId="77777777" w:rsidR="000F7D3E" w:rsidRDefault="00000000">
      <w:pPr>
        <w:spacing w:after="240"/>
        <w:rPr>
          <w:lang w:eastAsia="zh-CN"/>
        </w:rPr>
      </w:pPr>
      <w:r>
        <w:rPr>
          <w:b/>
          <w:lang w:eastAsia="zh-CN"/>
        </w:rPr>
        <w:t xml:space="preserve">         来源列表：</w:t>
      </w:r>
    </w:p>
    <w:p w14:paraId="6E31CA91" w14:textId="77777777" w:rsidR="000F7D3E" w:rsidRDefault="00000000">
      <w:pPr>
        <w:spacing w:after="40"/>
        <w:ind w:left="360"/>
        <w:rPr>
          <w:lang w:eastAsia="zh-CN"/>
        </w:rPr>
      </w:pPr>
      <w:r>
        <w:rPr>
          <w:lang w:eastAsia="zh-CN"/>
        </w:rPr>
        <w:t>• 《</w:t>
      </w:r>
      <w:r>
        <w:fldChar w:fldCharType="begin"/>
      </w:r>
      <w:r>
        <w:rPr>
          <w:lang w:eastAsia="zh-CN"/>
        </w:rPr>
        <w:instrText>HYPERLINK "https://mp.weixin.qq.com/s/FTopkjfJ18NHQtY9r87JBg" \h</w:instrText>
      </w:r>
      <w:r>
        <w:fldChar w:fldCharType="separate"/>
      </w:r>
      <w:r>
        <w:rPr>
          <w:color w:val="0000FF"/>
          <w:u w:val="single"/>
          <w:lang w:eastAsia="zh-CN"/>
        </w:rPr>
        <w:t>嘉兴市监局发布情况说明</w:t>
      </w:r>
      <w:r>
        <w:fldChar w:fldCharType="end"/>
      </w:r>
      <w:r>
        <w:rPr>
          <w:lang w:eastAsia="zh-CN"/>
        </w:rPr>
        <w:t>》（澎湃新闻）</w:t>
      </w:r>
    </w:p>
    <w:p w14:paraId="07351BE8" w14:textId="77777777" w:rsidR="000F7D3E" w:rsidRDefault="00000000">
      <w:pPr>
        <w:spacing w:after="40"/>
        <w:ind w:left="360"/>
        <w:rPr>
          <w:lang w:eastAsia="zh-CN"/>
        </w:rPr>
      </w:pPr>
      <w:r>
        <w:rPr>
          <w:lang w:eastAsia="zh-CN"/>
        </w:rPr>
        <w:t>• 《</w:t>
      </w:r>
      <w:r>
        <w:fldChar w:fldCharType="begin"/>
      </w:r>
      <w:r>
        <w:rPr>
          <w:lang w:eastAsia="zh-CN"/>
        </w:rPr>
        <w:instrText>HYPERLINK "https://mp.weixin.qq.com/s/umVTaCd0kfYFzDBjAt7KqQ" \h</w:instrText>
      </w:r>
      <w:r>
        <w:fldChar w:fldCharType="separate"/>
      </w:r>
      <w:r>
        <w:rPr>
          <w:color w:val="0000FF"/>
          <w:u w:val="single"/>
          <w:lang w:eastAsia="zh-CN"/>
        </w:rPr>
        <w:t>嘉兴海广兴市场：收回通知</w:t>
      </w:r>
      <w:r>
        <w:fldChar w:fldCharType="end"/>
      </w:r>
      <w:r>
        <w:rPr>
          <w:lang w:eastAsia="zh-CN"/>
        </w:rPr>
        <w:t>》（澎湃新闻）</w:t>
      </w:r>
    </w:p>
    <w:p w14:paraId="1B7C5718" w14:textId="77777777" w:rsidR="000F7D3E" w:rsidRDefault="00000000">
      <w:pPr>
        <w:spacing w:after="40"/>
        <w:ind w:left="360"/>
        <w:rPr>
          <w:lang w:eastAsia="zh-CN"/>
        </w:rPr>
      </w:pPr>
      <w:r>
        <w:rPr>
          <w:lang w:eastAsia="zh-CN"/>
        </w:rPr>
        <w:t>• 《</w:t>
      </w:r>
      <w:r>
        <w:fldChar w:fldCharType="begin"/>
      </w:r>
      <w:r>
        <w:rPr>
          <w:lang w:eastAsia="zh-CN"/>
        </w:rPr>
        <w:instrText>HYPERLINK "https://mp.weixin.qq.com/s/EzlNqPi1FHCu1AAnoQEUGg" \h</w:instrText>
      </w:r>
      <w:r>
        <w:fldChar w:fldCharType="separate"/>
      </w:r>
      <w:r>
        <w:rPr>
          <w:color w:val="0000FF"/>
          <w:u w:val="single"/>
          <w:lang w:eastAsia="zh-CN"/>
        </w:rPr>
        <w:t>“嘉兴水果市场禁止商户赴安徽滁州营业”，官方回应</w:t>
      </w:r>
      <w:r>
        <w:fldChar w:fldCharType="end"/>
      </w:r>
      <w:r>
        <w:rPr>
          <w:lang w:eastAsia="zh-CN"/>
        </w:rPr>
        <w:t>》（澎湃新闻）</w:t>
      </w:r>
    </w:p>
    <w:p w14:paraId="0C25F5F5" w14:textId="77777777" w:rsidR="000F7D3E" w:rsidRDefault="00000000">
      <w:pPr>
        <w:spacing w:before="200" w:after="120"/>
        <w:jc w:val="center"/>
      </w:pPr>
      <w:r>
        <w:rPr>
          <w:b/>
          <w:sz w:val="18"/>
        </w:rPr>
        <w:t>——————————————————————————————</w:t>
      </w:r>
    </w:p>
    <w:p w14:paraId="2759815C" w14:textId="77777777" w:rsidR="000F7D3E" w:rsidRDefault="00000000">
      <w:pPr>
        <w:spacing w:after="120"/>
        <w:rPr>
          <w:lang w:eastAsia="zh-CN"/>
        </w:rPr>
      </w:pPr>
      <w:r>
        <w:rPr>
          <w:b/>
          <w:sz w:val="24"/>
          <w:lang w:eastAsia="zh-CN"/>
        </w:rPr>
        <w:t>二、【中纪委同日通报张尧学、毕宝文、李百安被处分移送司法，徐留平被查】</w:t>
      </w:r>
    </w:p>
    <w:p w14:paraId="2FC47998" w14:textId="77777777" w:rsidR="000F7D3E" w:rsidRDefault="00000000">
      <w:pPr>
        <w:spacing w:after="120"/>
        <w:rPr>
          <w:lang w:eastAsia="zh-CN"/>
        </w:rPr>
      </w:pPr>
      <w:r>
        <w:rPr>
          <w:lang w:eastAsia="zh-CN"/>
        </w:rPr>
        <w:lastRenderedPageBreak/>
        <w:t xml:space="preserve">         来源：财新、解螺旋、澎湃新闻（多来源整合）</w:t>
      </w:r>
    </w:p>
    <w:p w14:paraId="1F798786" w14:textId="77777777" w:rsidR="000F7D3E" w:rsidRDefault="00000000">
      <w:pPr>
        <w:spacing w:after="120"/>
        <w:rPr>
          <w:lang w:eastAsia="zh-CN"/>
        </w:rPr>
      </w:pPr>
      <w:r>
        <w:rPr>
          <w:lang w:eastAsia="zh-CN"/>
        </w:rPr>
        <w:t xml:space="preserve">         发布时间：2026-05-25 22:36:36</w:t>
      </w:r>
    </w:p>
    <w:p w14:paraId="1450E837" w14:textId="77777777" w:rsidR="000F7D3E" w:rsidRDefault="00000000">
      <w:pPr>
        <w:spacing w:after="120"/>
        <w:jc w:val="both"/>
        <w:rPr>
          <w:lang w:eastAsia="zh-CN"/>
        </w:rPr>
      </w:pPr>
      <w:r>
        <w:rPr>
          <w:lang w:eastAsia="zh-CN"/>
        </w:rPr>
        <w:t xml:space="preserve">         内容摘要：5月21日，中央纪委国家监委网站同日发布三份通报，对中南大学原校长张尧学、黑龙江省原副省长毕宝文、招商局集团原副总经理李百安作出党纪政务处分并移送司法。经中共中央批准，三人均构成严重职务违法并涉嫌受贿犯罪，毕宝文还涉嫌利用影响力受贿犯罪。决定给予张尧学、毕宝文、李百安开除党籍处分；给予张尧学开除公职处分；按规定取消毕宝文、李百安享受的待遇；收缴三人违纪违法所得，将其涉嫌犯罪问题移送检方审查起诉。5月22日，中国工程院发布决定，依据相关规定，自2026年5月21日起撤销张尧学的院士称号。5月23日，中央纪委国家监委通报中华全国总工会党组书记、副主席、书记处第一书记徐留平因涉嫌严重违纪违法被查。徐留平现年61岁，长期任职军工和汽车行业，曾任长安汽车总裁、一汽集团董事长，2023年2月转任全总党组书记。据知情人士透露，2025年11月起部分与其接触密切人员已被留置，2026年1月徐留平曾接受组织问话，春节后其本人及家属均被留置。全总党组当日召开会议，通报并拥护对徐留平进行审查调查的决定。三份通报覆盖高校、地方政府、央企三个领域，规格高、信号清晰。</w:t>
      </w:r>
    </w:p>
    <w:p w14:paraId="7EE932DC" w14:textId="77777777" w:rsidR="000F7D3E" w:rsidRDefault="00000000">
      <w:pPr>
        <w:spacing w:after="240"/>
        <w:rPr>
          <w:lang w:eastAsia="zh-CN"/>
        </w:rPr>
      </w:pPr>
      <w:r>
        <w:rPr>
          <w:b/>
          <w:lang w:eastAsia="zh-CN"/>
        </w:rPr>
        <w:t xml:space="preserve">         来源列表：</w:t>
      </w:r>
    </w:p>
    <w:p w14:paraId="53511A8E" w14:textId="77777777" w:rsidR="000F7D3E" w:rsidRDefault="00000000">
      <w:pPr>
        <w:spacing w:after="40"/>
        <w:ind w:left="360"/>
        <w:rPr>
          <w:lang w:eastAsia="zh-CN"/>
        </w:rPr>
      </w:pPr>
      <w:r>
        <w:rPr>
          <w:lang w:eastAsia="zh-CN"/>
        </w:rPr>
        <w:t>• 《</w:t>
      </w:r>
      <w:r>
        <w:fldChar w:fldCharType="begin"/>
      </w:r>
      <w:r>
        <w:rPr>
          <w:lang w:eastAsia="zh-CN"/>
        </w:rPr>
        <w:instrText>HYPERLINK "https://mp.weixin.qq.com/s/n3YAQL12gGupwcjCIPpVfQ" \h</w:instrText>
      </w:r>
      <w:r>
        <w:fldChar w:fldCharType="separate"/>
      </w:r>
      <w:r>
        <w:rPr>
          <w:color w:val="0000FF"/>
          <w:u w:val="single"/>
          <w:lang w:eastAsia="zh-CN"/>
        </w:rPr>
        <w:t>张尧学院士称号被撤销</w:t>
      </w:r>
      <w:r>
        <w:fldChar w:fldCharType="end"/>
      </w:r>
      <w:r>
        <w:rPr>
          <w:lang w:eastAsia="zh-CN"/>
        </w:rPr>
        <w:t>》（澎湃新闻）</w:t>
      </w:r>
    </w:p>
    <w:p w14:paraId="6974A45B" w14:textId="77777777" w:rsidR="000F7D3E" w:rsidRDefault="00000000">
      <w:pPr>
        <w:spacing w:after="40"/>
        <w:ind w:left="360"/>
        <w:rPr>
          <w:lang w:eastAsia="zh-CN"/>
        </w:rPr>
      </w:pPr>
      <w:r>
        <w:rPr>
          <w:lang w:eastAsia="zh-CN"/>
        </w:rPr>
        <w:t>• 《</w:t>
      </w:r>
      <w:r>
        <w:fldChar w:fldCharType="begin"/>
      </w:r>
      <w:r>
        <w:rPr>
          <w:lang w:eastAsia="zh-CN"/>
        </w:rPr>
        <w:instrText>HYPERLINK "http://mp.weixin.qq.com/s?__biz=MzA5ODQ1NDIyMQ==&amp;mid=2649813948&amp;idx=4&amp;sn=b60ef8524baff825dc92743d8c41d1e6&amp;chksm=89989e61b44e4e4ce44100903b0ebd9d6599ded0d62d5449e77c8bbaafe94ba75b3c9765ccdc&amp;scene=0" \l "rd" \h</w:instrText>
      </w:r>
      <w:r>
        <w:fldChar w:fldCharType="separate"/>
      </w:r>
      <w:r>
        <w:rPr>
          <w:color w:val="0000FF"/>
          <w:u w:val="single"/>
          <w:lang w:eastAsia="zh-CN"/>
        </w:rPr>
        <w:t>中纪委连发三份通报，连打三“虎”！</w:t>
      </w:r>
      <w:r>
        <w:fldChar w:fldCharType="end"/>
      </w:r>
      <w:r>
        <w:rPr>
          <w:lang w:eastAsia="zh-CN"/>
        </w:rPr>
        <w:t>》（解螺旋）</w:t>
      </w:r>
    </w:p>
    <w:p w14:paraId="3AD2310B" w14:textId="77777777" w:rsidR="000F7D3E" w:rsidRDefault="00000000">
      <w:pPr>
        <w:spacing w:after="40"/>
        <w:ind w:left="360"/>
        <w:rPr>
          <w:lang w:eastAsia="zh-CN"/>
        </w:rPr>
      </w:pPr>
      <w:r>
        <w:rPr>
          <w:lang w:eastAsia="zh-CN"/>
        </w:rPr>
        <w:t>• 《</w:t>
      </w:r>
      <w:r>
        <w:fldChar w:fldCharType="begin"/>
      </w:r>
      <w:r>
        <w:rPr>
          <w:lang w:eastAsia="zh-CN"/>
        </w:rPr>
        <w:instrText>HYPERLINK "https://mp.weixin.qq.com/s/Md8pFL5a8vTY_mVQ_ndV2g" \h</w:instrText>
      </w:r>
      <w:r>
        <w:fldChar w:fldCharType="separate"/>
      </w:r>
      <w:r>
        <w:rPr>
          <w:color w:val="0000FF"/>
          <w:u w:val="single"/>
          <w:lang w:eastAsia="zh-CN"/>
        </w:rPr>
        <w:t>“霸道总裁”徐留平的汽车改革往事</w:t>
      </w:r>
      <w:r>
        <w:fldChar w:fldCharType="end"/>
      </w:r>
      <w:r>
        <w:rPr>
          <w:lang w:eastAsia="zh-CN"/>
        </w:rPr>
        <w:t>》（财新）</w:t>
      </w:r>
    </w:p>
    <w:p w14:paraId="2CB041BF" w14:textId="77777777" w:rsidR="000F7D3E" w:rsidRDefault="00000000">
      <w:pPr>
        <w:spacing w:after="40"/>
        <w:ind w:left="360"/>
        <w:rPr>
          <w:lang w:eastAsia="zh-CN"/>
        </w:rPr>
      </w:pPr>
      <w:r>
        <w:rPr>
          <w:lang w:eastAsia="zh-CN"/>
        </w:rPr>
        <w:t>• 《</w:t>
      </w:r>
      <w:r>
        <w:fldChar w:fldCharType="begin"/>
      </w:r>
      <w:r>
        <w:rPr>
          <w:lang w:eastAsia="zh-CN"/>
        </w:rPr>
        <w:instrText>HYPERLINK "https://mp.weixin.qq.com/s/PkmDRU67YGQF9xNQiU-bdQ" \h</w:instrText>
      </w:r>
      <w:r>
        <w:fldChar w:fldCharType="separate"/>
      </w:r>
      <w:r>
        <w:rPr>
          <w:color w:val="0000FF"/>
          <w:u w:val="single"/>
          <w:lang w:eastAsia="zh-CN"/>
        </w:rPr>
        <w:t>徐留平落马 三“虎”移送司法</w:t>
      </w:r>
      <w:r>
        <w:fldChar w:fldCharType="end"/>
      </w:r>
      <w:r>
        <w:rPr>
          <w:lang w:eastAsia="zh-CN"/>
        </w:rPr>
        <w:t>》（财新）</w:t>
      </w:r>
    </w:p>
    <w:p w14:paraId="00D7128F" w14:textId="77777777" w:rsidR="000F7D3E" w:rsidRDefault="00000000">
      <w:pPr>
        <w:spacing w:before="200" w:after="120"/>
        <w:jc w:val="center"/>
      </w:pPr>
      <w:r>
        <w:rPr>
          <w:b/>
          <w:sz w:val="18"/>
        </w:rPr>
        <w:t>——————————————————————————————</w:t>
      </w:r>
    </w:p>
    <w:p w14:paraId="55EFA714" w14:textId="77777777" w:rsidR="000F7D3E" w:rsidRDefault="00000000">
      <w:pPr>
        <w:spacing w:after="120"/>
        <w:rPr>
          <w:lang w:eastAsia="zh-CN"/>
        </w:rPr>
      </w:pPr>
      <w:r>
        <w:rPr>
          <w:b/>
          <w:sz w:val="24"/>
          <w:lang w:eastAsia="zh-CN"/>
        </w:rPr>
        <w:t>三、【国务院发文推行常住地基本公共服务，3.58亿流动人口将享户籍同等待遇】</w:t>
      </w:r>
    </w:p>
    <w:p w14:paraId="65E98DC5" w14:textId="77777777" w:rsidR="000F7D3E" w:rsidRDefault="00000000">
      <w:pPr>
        <w:spacing w:after="120"/>
        <w:rPr>
          <w:lang w:eastAsia="zh-CN"/>
        </w:rPr>
      </w:pPr>
      <w:r>
        <w:rPr>
          <w:lang w:eastAsia="zh-CN"/>
        </w:rPr>
        <w:t xml:space="preserve">         来源：New Economist</w:t>
      </w:r>
    </w:p>
    <w:p w14:paraId="4BF0AC43" w14:textId="77777777" w:rsidR="000F7D3E" w:rsidRDefault="00000000">
      <w:pPr>
        <w:spacing w:after="120"/>
        <w:rPr>
          <w:lang w:eastAsia="zh-CN"/>
        </w:rPr>
      </w:pPr>
      <w:r>
        <w:rPr>
          <w:lang w:eastAsia="zh-CN"/>
        </w:rPr>
        <w:t xml:space="preserve">         发布时间：2026-05-25 19:51:43</w:t>
      </w:r>
    </w:p>
    <w:p w14:paraId="6B0D5D2E" w14:textId="77777777" w:rsidR="000F7D3E" w:rsidRDefault="00000000">
      <w:pPr>
        <w:spacing w:after="120"/>
        <w:jc w:val="both"/>
        <w:rPr>
          <w:lang w:eastAsia="zh-CN"/>
        </w:rPr>
      </w:pPr>
      <w:r>
        <w:rPr>
          <w:lang w:eastAsia="zh-CN"/>
        </w:rPr>
        <w:t xml:space="preserve">         内容摘要：国务院印发《关于推行常住地提供基本公共服务的实施意见》，明确“促进未落户常住人口与户籍人口同等享有基本公共服务”，基本公共服务逐步与户籍脱钩，实现“公共服务随人走”。截至2025年末，我国常住人口城镇化率达67.89%，流动人口约3.58亿人，新政旨在解决其教育、住房、医保、社保等“急难愁盼”问题。 教育方面，学龄人口流入城市需挖潜存量学位、按需新增，提升随迁子女就读公办学校比例，并推动其纳入学前教</w:t>
      </w:r>
      <w:r>
        <w:rPr>
          <w:lang w:eastAsia="zh-CN"/>
        </w:rPr>
        <w:lastRenderedPageBreak/>
        <w:t>育、高中阶段及升学考试服务，打通从幼儿园到高考的就学路径。住房方面，公租房扩围至稳定就业居住的未落户家庭，按就业居住年限、住房困难程度保障，灵活就业人员可参加住房公积金。社保方面，全面取消就业地参保户籍限制，持有居住证者按户籍人口标准获医保补助，加强异地就医直接结算，退休待遇不与养老金绑定。职业伤害保障试点扩至更多平台和地区，支持农民工参加职业技能评价。养老保险方面，取消户籍限制，完善全国统筹和转移接续，将未落户常住人口纳入养老助老服务。兜底保障方面，临时救助取消户籍限制，在急难发生地给予救助。</w:t>
      </w:r>
    </w:p>
    <w:p w14:paraId="7ABC9B8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://mp.weixin.qq.com/s/WBrRwdrPTrIWM_r2K-7S9g</w:t>
      </w:r>
    </w:p>
    <w:p w14:paraId="30A87B5E" w14:textId="77777777" w:rsidR="000F7D3E" w:rsidRDefault="00000000">
      <w:pPr>
        <w:spacing w:before="200" w:after="120"/>
        <w:jc w:val="center"/>
      </w:pPr>
      <w:r>
        <w:rPr>
          <w:b/>
          <w:sz w:val="18"/>
        </w:rPr>
        <w:t>——————————————————————————————</w:t>
      </w:r>
    </w:p>
    <w:p w14:paraId="4A918476" w14:textId="77777777" w:rsidR="000F7D3E" w:rsidRDefault="00000000">
      <w:pPr>
        <w:spacing w:after="120"/>
        <w:rPr>
          <w:lang w:eastAsia="zh-CN"/>
        </w:rPr>
      </w:pPr>
      <w:r>
        <w:rPr>
          <w:b/>
          <w:sz w:val="24"/>
          <w:lang w:eastAsia="zh-CN"/>
        </w:rPr>
        <w:t>四、【首部超龄劳动者权益保障规章7月1日起施行，明确劳动报酬与工伤保障】</w:t>
      </w:r>
    </w:p>
    <w:p w14:paraId="4B938F5D" w14:textId="77777777" w:rsidR="000F7D3E" w:rsidRDefault="00000000">
      <w:pPr>
        <w:spacing w:after="120"/>
        <w:rPr>
          <w:lang w:eastAsia="zh-CN"/>
        </w:rPr>
      </w:pPr>
      <w:r>
        <w:rPr>
          <w:lang w:eastAsia="zh-CN"/>
        </w:rPr>
        <w:t xml:space="preserve">         来源：澎湃新闻</w:t>
      </w:r>
    </w:p>
    <w:p w14:paraId="76EFBD38" w14:textId="77777777" w:rsidR="000F7D3E" w:rsidRDefault="00000000">
      <w:pPr>
        <w:spacing w:after="120"/>
        <w:rPr>
          <w:lang w:eastAsia="zh-CN"/>
        </w:rPr>
      </w:pPr>
      <w:r>
        <w:rPr>
          <w:lang w:eastAsia="zh-CN"/>
        </w:rPr>
        <w:t xml:space="preserve">         发布时间：2026-05-25 16:18:53</w:t>
      </w:r>
    </w:p>
    <w:p w14:paraId="663B16C3" w14:textId="77777777" w:rsidR="000F7D3E" w:rsidRDefault="00000000">
      <w:pPr>
        <w:spacing w:after="120"/>
        <w:jc w:val="both"/>
        <w:rPr>
          <w:lang w:eastAsia="zh-CN"/>
        </w:rPr>
      </w:pPr>
      <w:r>
        <w:rPr>
          <w:lang w:eastAsia="zh-CN"/>
        </w:rPr>
        <w:t xml:space="preserve">         内容摘要：人力资源社会保障部等5部门于5月25日对外发布《超龄劳动者基本权益保障暂行规定》，该规章自7月1日起施行。这是我国首部明确超龄劳动者权益的专门规章，旨在填补现行劳动法律制度的短板。规定明确了用人单位与超龄劳动者的权利和义务，保障超龄劳动者的劳动报酬、休息休假、劳动安全卫生、工伤保障等合法权益。</w:t>
      </w:r>
    </w:p>
    <w:p w14:paraId="03E515A1"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://mp.weixin.qq.com/s/jaOMjIclCnzf8UKLtgYBqQ</w:t>
      </w:r>
    </w:p>
    <w:p w14:paraId="067B6C5A" w14:textId="77777777" w:rsidR="000F7D3E" w:rsidRDefault="00000000">
      <w:pPr>
        <w:spacing w:before="200" w:after="120"/>
        <w:jc w:val="center"/>
      </w:pPr>
      <w:r>
        <w:rPr>
          <w:b/>
          <w:sz w:val="18"/>
        </w:rPr>
        <w:t>——————————————————————————————</w:t>
      </w:r>
    </w:p>
    <w:p w14:paraId="47F86846" w14:textId="77777777" w:rsidR="000F7D3E" w:rsidRDefault="00000000">
      <w:pPr>
        <w:spacing w:after="120"/>
        <w:rPr>
          <w:lang w:eastAsia="zh-CN"/>
        </w:rPr>
      </w:pPr>
      <w:r>
        <w:rPr>
          <w:b/>
          <w:sz w:val="24"/>
          <w:lang w:eastAsia="zh-CN"/>
        </w:rPr>
        <w:t>五、【《农业法》修订草案新增“增加农民收入”为农业农村工作中心任务】</w:t>
      </w:r>
    </w:p>
    <w:p w14:paraId="1FC52C62" w14:textId="77777777" w:rsidR="000F7D3E" w:rsidRDefault="00000000">
      <w:pPr>
        <w:spacing w:after="120"/>
        <w:rPr>
          <w:lang w:eastAsia="zh-CN"/>
        </w:rPr>
      </w:pPr>
      <w:r>
        <w:rPr>
          <w:lang w:eastAsia="zh-CN"/>
        </w:rPr>
        <w:t xml:space="preserve">         来源：财新</w:t>
      </w:r>
    </w:p>
    <w:p w14:paraId="6A44751B" w14:textId="77777777" w:rsidR="000F7D3E" w:rsidRDefault="00000000">
      <w:pPr>
        <w:spacing w:after="120"/>
        <w:rPr>
          <w:lang w:eastAsia="zh-CN"/>
        </w:rPr>
      </w:pPr>
      <w:r>
        <w:rPr>
          <w:lang w:eastAsia="zh-CN"/>
        </w:rPr>
        <w:t xml:space="preserve">         发布时间：2026-05-25 11:32:17</w:t>
      </w:r>
    </w:p>
    <w:p w14:paraId="5F4D6DEA" w14:textId="77777777" w:rsidR="000F7D3E" w:rsidRDefault="00000000">
      <w:pPr>
        <w:spacing w:after="120"/>
        <w:jc w:val="both"/>
        <w:rPr>
          <w:lang w:eastAsia="zh-CN"/>
        </w:rPr>
      </w:pPr>
      <w:r>
        <w:rPr>
          <w:lang w:eastAsia="zh-CN"/>
        </w:rPr>
        <w:t xml:space="preserve">         内容摘要：近日，《农业法》修订草案提请十四届全国人大常委会第二十二次会议首次审议并公开征求意见。修订草案共14章110条，较现行《农业法》新增一章，并在总则第七条明确写入“国家把增加农民收入作为农业农村工作的中心任务”，同时提出“缩小城乡居民收入差距，扎实推进共同富裕”。此举旨在将党中央关于农民增收的决策部署转化为法律规范，应对当前农民增收动能减弱等挑战，对实现共同富裕、扩大内需、维护社会稳定具有重要意义。 修订草案从产业、就业、政策等多维度构建农民增收长效机制。在产业层面，草案规定“依法</w:t>
      </w:r>
      <w:r>
        <w:rPr>
          <w:lang w:eastAsia="zh-CN"/>
        </w:rPr>
        <w:lastRenderedPageBreak/>
        <w:t>保障农村土地承包关系稳定并长久不变”，落实“三权分置”，以发展农业适度规模经营，提高集约化水平和经营效率，增加农业生产收入。同时，草案提出国家支持依托农业农村特色资源发展生态旅游、民俗文化、休闲农业等新业态，推动农村一二三产业深度融合，调整优化农村经济结构，壮大县域富民产业，逐步缩小城乡差别。此外，草案还提出“落实大食物观，构建多元化食物供给体系”，旨在拓宽农民增收渠道，提升农业综合生产能力和质量效益。这些规定反映了“大农业观”在法律层面的体现，旨在通过法治轨道促进农民收入持续增长。</w:t>
      </w:r>
    </w:p>
    <w:p w14:paraId="387E936F"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://mp.weixin.qq.com/s/Aypr_mdaO62JdVqdHvlrSw</w:t>
      </w:r>
    </w:p>
    <w:p w14:paraId="6AEAD29A" w14:textId="77777777" w:rsidR="000F7D3E" w:rsidRDefault="00000000">
      <w:pPr>
        <w:spacing w:before="200" w:after="120"/>
        <w:jc w:val="center"/>
      </w:pPr>
      <w:r>
        <w:rPr>
          <w:b/>
          <w:sz w:val="18"/>
        </w:rPr>
        <w:t>——————————————————————————————</w:t>
      </w:r>
    </w:p>
    <w:p w14:paraId="4D9E5083" w14:textId="77777777" w:rsidR="000F7D3E" w:rsidRDefault="00000000">
      <w:pPr>
        <w:spacing w:after="120"/>
        <w:rPr>
          <w:lang w:eastAsia="zh-CN"/>
        </w:rPr>
      </w:pPr>
      <w:r>
        <w:rPr>
          <w:b/>
          <w:sz w:val="24"/>
          <w:lang w:eastAsia="zh-CN"/>
        </w:rPr>
        <w:t>六、【国家药监局发布处方药网络零售合规指南，要求实名购药并禁止AI替代审方】</w:t>
      </w:r>
    </w:p>
    <w:p w14:paraId="4D838117" w14:textId="77777777" w:rsidR="000F7D3E" w:rsidRDefault="00000000">
      <w:pPr>
        <w:spacing w:after="120"/>
        <w:rPr>
          <w:lang w:eastAsia="zh-CN"/>
        </w:rPr>
      </w:pPr>
      <w:r>
        <w:rPr>
          <w:lang w:eastAsia="zh-CN"/>
        </w:rPr>
        <w:t xml:space="preserve">         来源：医学界</w:t>
      </w:r>
    </w:p>
    <w:p w14:paraId="48FC1E7B" w14:textId="77777777" w:rsidR="000F7D3E" w:rsidRDefault="00000000">
      <w:pPr>
        <w:spacing w:after="120"/>
        <w:rPr>
          <w:lang w:eastAsia="zh-CN"/>
        </w:rPr>
      </w:pPr>
      <w:r>
        <w:rPr>
          <w:lang w:eastAsia="zh-CN"/>
        </w:rPr>
        <w:t xml:space="preserve">         发布时间：2026-05-25 18:51:00</w:t>
      </w:r>
    </w:p>
    <w:p w14:paraId="0B2A2755" w14:textId="77777777" w:rsidR="000F7D3E" w:rsidRDefault="00000000">
      <w:pPr>
        <w:spacing w:after="120"/>
        <w:jc w:val="both"/>
        <w:rPr>
          <w:lang w:eastAsia="zh-CN"/>
        </w:rPr>
      </w:pPr>
      <w:r>
        <w:rPr>
          <w:lang w:eastAsia="zh-CN"/>
        </w:rPr>
        <w:t xml:space="preserve">         内容摘要：央视新闻消息，为保障公众网上购药安全，国家药监局于5月25日正式发布《处方药网络零售合规指南》。该指南针对当前网络售药领域存在的不凭处方售药、处方审核不到位、虚假宣传等突出问题，提出了明确规范。指南要求，处方药网络零售必须严格执行实名购药制度，确保购药人身份真实可追溯。同时，指南严禁使用人工智能（AI）技术替代药师进行处方审核，强调处方审核必须由具备资质的药师人工完成，以保障用药安全。此外，指南还就处方药信息展示、销售流程、配送管理等方面作出具体规定，旨在通过细化合规要求，压实平台和药品经营企业的主体责任，进一步规范处方药网络零售市场秩序，提升行业整体安全水平。</w:t>
      </w:r>
    </w:p>
    <w:p w14:paraId="6B33A8C4" w14:textId="77777777" w:rsidR="000F7D3E" w:rsidRDefault="00000000">
      <w:pPr>
        <w:spacing w:after="240"/>
      </w:pPr>
      <w:r>
        <w:rPr>
          <w:lang w:eastAsia="zh-CN"/>
        </w:rPr>
        <w:t xml:space="preserve">         </w:t>
      </w:r>
      <w:r>
        <w:t>文章链接：</w:t>
      </w:r>
      <w:r>
        <w:rPr>
          <w:color w:val="0000FF"/>
        </w:rPr>
        <w:t>http://mp.weixin.qq.com/s?__biz=MjM5MDc3NjQwMA==&amp;mid=2926940316&amp;idx=2&amp;sn=b6400a6c018899cf8daee377daacf506&amp;chksm=8cc6d6980a88f1026491b713be48eb7d55d27dababbf1e88813f83391e36817c92978fa8b4bf&amp;scene=0#rd</w:t>
      </w:r>
    </w:p>
    <w:p w14:paraId="37DE4C95" w14:textId="77777777" w:rsidR="000F7D3E" w:rsidRDefault="00000000">
      <w:pPr>
        <w:spacing w:before="200" w:after="120"/>
        <w:jc w:val="center"/>
      </w:pPr>
      <w:r>
        <w:rPr>
          <w:b/>
          <w:sz w:val="18"/>
        </w:rPr>
        <w:t>——————————————————————————————</w:t>
      </w:r>
    </w:p>
    <w:p w14:paraId="662CC0D3" w14:textId="77777777" w:rsidR="000F7D3E" w:rsidRDefault="00000000">
      <w:pPr>
        <w:spacing w:after="120"/>
        <w:rPr>
          <w:lang w:eastAsia="zh-CN"/>
        </w:rPr>
      </w:pPr>
      <w:r>
        <w:rPr>
          <w:b/>
          <w:sz w:val="24"/>
          <w:lang w:eastAsia="zh-CN"/>
        </w:rPr>
        <w:t>七、【北京约谈17家平台企业，要求“6·18”期间禁止非理性大额补贴促销】</w:t>
      </w:r>
    </w:p>
    <w:p w14:paraId="5DEE508B" w14:textId="77777777" w:rsidR="000F7D3E" w:rsidRDefault="00000000">
      <w:pPr>
        <w:spacing w:after="120"/>
        <w:rPr>
          <w:lang w:eastAsia="zh-CN"/>
        </w:rPr>
      </w:pPr>
      <w:r>
        <w:rPr>
          <w:lang w:eastAsia="zh-CN"/>
        </w:rPr>
        <w:t xml:space="preserve">         来源：消费日报官方平台</w:t>
      </w:r>
    </w:p>
    <w:p w14:paraId="1A94C1EF" w14:textId="77777777" w:rsidR="000F7D3E" w:rsidRDefault="00000000">
      <w:pPr>
        <w:spacing w:after="120"/>
        <w:rPr>
          <w:lang w:eastAsia="zh-CN"/>
        </w:rPr>
      </w:pPr>
      <w:r>
        <w:rPr>
          <w:lang w:eastAsia="zh-CN"/>
        </w:rPr>
        <w:lastRenderedPageBreak/>
        <w:t xml:space="preserve">         发布时间：2026-05-25 12:07:59</w:t>
      </w:r>
    </w:p>
    <w:p w14:paraId="57E0B4B5" w14:textId="77777777" w:rsidR="000F7D3E" w:rsidRDefault="00000000">
      <w:pPr>
        <w:spacing w:after="120"/>
        <w:jc w:val="both"/>
        <w:rPr>
          <w:lang w:eastAsia="zh-CN"/>
        </w:rPr>
      </w:pPr>
      <w:r>
        <w:rPr>
          <w:lang w:eastAsia="zh-CN"/>
        </w:rPr>
        <w:t xml:space="preserve">         内容摘要：北京市市场监督管理局5月25日发布消息，为加强平台经济监管，规范“6·18”期间平台经营行为，该局近日组织召开市网络市场监管联席会议，对17家重点平台企业开展约谈指导。会议要求严格落实“内卷式”竞争综合整治工作要求，杜绝在“6·18”期间开展非理性大额补贴促销活动，同时规范价格和广告营销行为，强化食品安全风险防控。</w:t>
      </w:r>
    </w:p>
    <w:p w14:paraId="62815726"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://mp.weixin.qq.com/s/CWEMztjFi4phASaI4GOZ6Q</w:t>
      </w:r>
    </w:p>
    <w:p w14:paraId="16F92D04" w14:textId="77777777" w:rsidR="000F7D3E" w:rsidRDefault="00000000">
      <w:pPr>
        <w:spacing w:before="200" w:after="120"/>
        <w:jc w:val="center"/>
      </w:pPr>
      <w:r>
        <w:rPr>
          <w:b/>
          <w:sz w:val="18"/>
        </w:rPr>
        <w:t>——————————————————————————————</w:t>
      </w:r>
    </w:p>
    <w:p w14:paraId="7040AE9E" w14:textId="77777777" w:rsidR="000F7D3E" w:rsidRDefault="00000000">
      <w:pPr>
        <w:spacing w:after="120"/>
        <w:rPr>
          <w:lang w:eastAsia="zh-CN"/>
        </w:rPr>
      </w:pPr>
      <w:r>
        <w:rPr>
          <w:b/>
          <w:sz w:val="24"/>
          <w:lang w:eastAsia="zh-CN"/>
        </w:rPr>
        <w:t>八、【北京“十四五”经济总量连跨两个万亿台阶，人均GDP与劳动生产率全国领先】</w:t>
      </w:r>
    </w:p>
    <w:p w14:paraId="7C77DE21" w14:textId="77777777" w:rsidR="000F7D3E" w:rsidRDefault="00000000">
      <w:pPr>
        <w:spacing w:after="120"/>
        <w:rPr>
          <w:lang w:eastAsia="zh-CN"/>
        </w:rPr>
      </w:pPr>
      <w:r>
        <w:rPr>
          <w:lang w:eastAsia="zh-CN"/>
        </w:rPr>
        <w:t xml:space="preserve">         来源：北京发布</w:t>
      </w:r>
    </w:p>
    <w:p w14:paraId="1D91860F" w14:textId="77777777" w:rsidR="000F7D3E" w:rsidRDefault="00000000">
      <w:pPr>
        <w:spacing w:after="120"/>
        <w:rPr>
          <w:lang w:eastAsia="zh-CN"/>
        </w:rPr>
      </w:pPr>
      <w:r>
        <w:rPr>
          <w:lang w:eastAsia="zh-CN"/>
        </w:rPr>
        <w:t xml:space="preserve">         发布时间：2026-05-25 15:30:00</w:t>
      </w:r>
    </w:p>
    <w:p w14:paraId="72D0C0D7" w14:textId="77777777" w:rsidR="000F7D3E" w:rsidRDefault="00000000">
      <w:pPr>
        <w:spacing w:after="120"/>
        <w:jc w:val="both"/>
        <w:rPr>
          <w:lang w:eastAsia="zh-CN"/>
        </w:rPr>
      </w:pPr>
      <w:r>
        <w:rPr>
          <w:lang w:eastAsia="zh-CN"/>
        </w:rPr>
        <w:t xml:space="preserve">         内容摘要：“十四五”期间，北京以新时代首都发展为统领，在减量约束下实现高质量发展，为“十五五”开局奠定基础。首都功能持续优化：政治中心保障有力，核心区控规落地；文化中心中轴线申遗成功，推动文保与文化产业；国际交往中心能级跃升，外资持续涌入；科技创新中心突破，研发投入全球领先，人形机器人赛事瞩目。城市副中心与中心城区协同，京津冀格局打开。 动能转换驱动经济跃升：经济总量连跨两个万亿元台阶，人均GDP与劳动生产率全国领先。新一代信息技术、医药健康、科技服务业形成三大万亿级集群，数字经济占GDP比重达46.4%。怀柔科学城等创新载体加速成果转化，营商环境改革推出1700余项措施，“两区”建设深化制度型开放。 民生福祉厚植城市温度：民生支出占比超八成，居民人均可支配收入超8.9万元。PM2.5年均浓度降至27.0微克/立方米，公园绿地覆盖率提升，万元GDP能耗水耗碳排放最优。养老助餐点覆盖九成社区，普惠园覆盖率94%，新增中小学学位超17.5万个，保障房67万余套。亮马河、首钢园等城市更新项目推进，接诉即办改革深化。 五年积厚成势，北京以昂扬姿态迈向中国式现代化新征程。</w:t>
      </w:r>
    </w:p>
    <w:p w14:paraId="4D82FEA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://mp.weixin.qq.com/s/YkMhJF9PI-oKG3eaunlYMQ</w:t>
      </w:r>
    </w:p>
    <w:p w14:paraId="35711561" w14:textId="77777777" w:rsidR="000F7D3E" w:rsidRDefault="00000000">
      <w:pPr>
        <w:spacing w:before="200" w:after="120"/>
        <w:jc w:val="center"/>
      </w:pPr>
      <w:r>
        <w:rPr>
          <w:b/>
          <w:sz w:val="18"/>
        </w:rPr>
        <w:t>——————————————————————————————</w:t>
      </w:r>
    </w:p>
    <w:p w14:paraId="4E4DFE9B" w14:textId="77777777" w:rsidR="000F7D3E" w:rsidRDefault="00000000">
      <w:pPr>
        <w:spacing w:after="120"/>
        <w:rPr>
          <w:lang w:eastAsia="zh-CN"/>
        </w:rPr>
      </w:pPr>
      <w:r>
        <w:rPr>
          <w:b/>
          <w:sz w:val="24"/>
          <w:lang w:eastAsia="zh-CN"/>
        </w:rPr>
        <w:t>九、【杜旭亮任杭州市副市长、代理市长】</w:t>
      </w:r>
    </w:p>
    <w:p w14:paraId="212D6E61" w14:textId="77777777" w:rsidR="000F7D3E" w:rsidRDefault="00000000">
      <w:pPr>
        <w:spacing w:after="120"/>
        <w:rPr>
          <w:lang w:eastAsia="zh-CN"/>
        </w:rPr>
      </w:pPr>
      <w:r>
        <w:rPr>
          <w:lang w:eastAsia="zh-CN"/>
        </w:rPr>
        <w:t xml:space="preserve">         来源：澎湃新闻</w:t>
      </w:r>
    </w:p>
    <w:p w14:paraId="66F0528E" w14:textId="77777777" w:rsidR="000F7D3E" w:rsidRDefault="00000000">
      <w:pPr>
        <w:spacing w:after="120"/>
        <w:rPr>
          <w:lang w:eastAsia="zh-CN"/>
        </w:rPr>
      </w:pPr>
      <w:r>
        <w:rPr>
          <w:lang w:eastAsia="zh-CN"/>
        </w:rPr>
        <w:lastRenderedPageBreak/>
        <w:t xml:space="preserve">         发布时间：2026-05-25 15:27:39</w:t>
      </w:r>
    </w:p>
    <w:p w14:paraId="2C9C1131" w14:textId="77777777" w:rsidR="000F7D3E" w:rsidRDefault="00000000">
      <w:pPr>
        <w:spacing w:after="120"/>
        <w:jc w:val="both"/>
        <w:rPr>
          <w:lang w:eastAsia="zh-CN"/>
        </w:rPr>
      </w:pPr>
      <w:r>
        <w:rPr>
          <w:lang w:eastAsia="zh-CN"/>
        </w:rPr>
        <w:t xml:space="preserve">         内容摘要：杭州市第十四届人民代表大会常务委员会第三十五次会议于5月25日决定，任命杜旭亮为杭州市人民政府副市长、代理市长。该任命经会议表决通过，杜旭亮将依法履行相关职责。</w:t>
      </w:r>
    </w:p>
    <w:p w14:paraId="7A4C4516"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://mp.weixin.qq.com/s/F8Hz0pyySFi-VQg_8c6Cuw</w:t>
      </w:r>
    </w:p>
    <w:p w14:paraId="5B035759" w14:textId="77777777" w:rsidR="000F7D3E" w:rsidRDefault="00000000">
      <w:pPr>
        <w:spacing w:before="200" w:after="120"/>
        <w:jc w:val="center"/>
      </w:pPr>
      <w:r>
        <w:rPr>
          <w:b/>
          <w:sz w:val="18"/>
        </w:rPr>
        <w:t>——————————————————————————————</w:t>
      </w:r>
    </w:p>
    <w:p w14:paraId="2A3AE300" w14:textId="77777777" w:rsidR="000F7D3E" w:rsidRDefault="00000000">
      <w:pPr>
        <w:spacing w:after="120"/>
        <w:rPr>
          <w:lang w:eastAsia="zh-CN"/>
        </w:rPr>
      </w:pPr>
      <w:r>
        <w:rPr>
          <w:b/>
          <w:sz w:val="24"/>
          <w:lang w:eastAsia="zh-CN"/>
        </w:rPr>
        <w:t>十、【深圳拟提高个人乱扔垃圾罚款至千元，征求意见至6月23日】</w:t>
      </w:r>
    </w:p>
    <w:p w14:paraId="30233F88" w14:textId="77777777" w:rsidR="000F7D3E" w:rsidRDefault="00000000">
      <w:pPr>
        <w:spacing w:after="120"/>
        <w:rPr>
          <w:lang w:eastAsia="zh-CN"/>
        </w:rPr>
      </w:pPr>
      <w:r>
        <w:rPr>
          <w:lang w:eastAsia="zh-CN"/>
        </w:rPr>
        <w:t xml:space="preserve">         来源：澎湃新闻</w:t>
      </w:r>
    </w:p>
    <w:p w14:paraId="534917A7" w14:textId="77777777" w:rsidR="000F7D3E" w:rsidRDefault="00000000">
      <w:pPr>
        <w:spacing w:after="120"/>
        <w:rPr>
          <w:lang w:eastAsia="zh-CN"/>
        </w:rPr>
      </w:pPr>
      <w:r>
        <w:rPr>
          <w:lang w:eastAsia="zh-CN"/>
        </w:rPr>
        <w:t xml:space="preserve">         发布时间：2026-05-25 12:23:02</w:t>
      </w:r>
    </w:p>
    <w:p w14:paraId="361D33F1" w14:textId="77777777" w:rsidR="000F7D3E" w:rsidRDefault="00000000">
      <w:pPr>
        <w:spacing w:after="120"/>
        <w:jc w:val="both"/>
        <w:rPr>
          <w:lang w:eastAsia="zh-CN"/>
        </w:rPr>
      </w:pPr>
      <w:r>
        <w:rPr>
          <w:lang w:eastAsia="zh-CN"/>
        </w:rPr>
        <w:t xml:space="preserve">         内容摘要：深圳市司法局近日发布《深圳市生活垃圾分类管理条例（修正草案征求意见稿）》，拟对个人未按规定投放生活垃圾的罚款从现行五十元提高至一百元以上一千元以下。征求意见稿同时调整了对单位及管理人的处罚标准：单位未按规定投放且拒不改正的，罚款维持五万元以上五十万元以下；生活垃圾分类投放管理人未按要求设置投放点或配置收集容器，逾期不改正的，罚款下限从二千元下调至一千元；未及时移交生活垃圾的，罚款下限从五千元下调至一千元。此外，征求意见稿新增规定，要求餐厨垃圾处理单位采用技术手段确保废弃食用油脂不可回流至食品加工领域，并鼓励将其用于生产生物柴油、生物航空燃油等清洁能源产品，实现规模化、集约化经营。目前该草案正在公开征求社会意见，有关单位和社会公众人士可在2026年6月23日前提出意见。</w:t>
      </w:r>
    </w:p>
    <w:p w14:paraId="195E68F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://mp.weixin.qq.com/s/SruOITPranrokc6hfXEqgA</w:t>
      </w:r>
    </w:p>
    <w:p w14:paraId="55ED78FC" w14:textId="77777777" w:rsidR="000F7D3E" w:rsidRDefault="00000000">
      <w:pPr>
        <w:spacing w:before="200" w:after="120"/>
        <w:jc w:val="center"/>
      </w:pPr>
      <w:r>
        <w:rPr>
          <w:b/>
          <w:sz w:val="18"/>
        </w:rPr>
        <w:t>——————————————————————————————</w:t>
      </w:r>
    </w:p>
    <w:p w14:paraId="124750AA" w14:textId="77777777" w:rsidR="000F7D3E" w:rsidRDefault="00000000">
      <w:pPr>
        <w:spacing w:after="120"/>
        <w:rPr>
          <w:lang w:eastAsia="zh-CN"/>
        </w:rPr>
      </w:pPr>
      <w:r>
        <w:rPr>
          <w:b/>
          <w:sz w:val="24"/>
          <w:lang w:eastAsia="zh-CN"/>
        </w:rPr>
        <w:t>十一、【2026年4月全国查处违反中央八项规定精神问题21889起，乡科级及以下占93.6%】</w:t>
      </w:r>
    </w:p>
    <w:p w14:paraId="54EE3990" w14:textId="77777777" w:rsidR="000F7D3E" w:rsidRDefault="00000000">
      <w:pPr>
        <w:spacing w:after="120"/>
        <w:rPr>
          <w:lang w:eastAsia="zh-CN"/>
        </w:rPr>
      </w:pPr>
      <w:r>
        <w:rPr>
          <w:lang w:eastAsia="zh-CN"/>
        </w:rPr>
        <w:t xml:space="preserve">         来源：澎湃新闻</w:t>
      </w:r>
    </w:p>
    <w:p w14:paraId="52231ECE" w14:textId="77777777" w:rsidR="000F7D3E" w:rsidRDefault="00000000">
      <w:pPr>
        <w:spacing w:after="120"/>
        <w:rPr>
          <w:lang w:eastAsia="zh-CN"/>
        </w:rPr>
      </w:pPr>
      <w:r>
        <w:rPr>
          <w:lang w:eastAsia="zh-CN"/>
        </w:rPr>
        <w:t xml:space="preserve">         发布时间：2026-05-25 19:04:24</w:t>
      </w:r>
    </w:p>
    <w:p w14:paraId="2861A858" w14:textId="77777777" w:rsidR="000F7D3E" w:rsidRDefault="00000000">
      <w:pPr>
        <w:spacing w:after="120"/>
        <w:jc w:val="both"/>
        <w:rPr>
          <w:lang w:eastAsia="zh-CN"/>
        </w:rPr>
      </w:pPr>
      <w:r>
        <w:rPr>
          <w:lang w:eastAsia="zh-CN"/>
        </w:rPr>
        <w:t xml:space="preserve">         内容摘要：5月25日，中央纪委国家监委公布2026年4月全国查处违反中央八项规定精神问题汇总情况。当月共查处问题21889起，批评教育和处理27852人，其中党纪政务处</w:t>
      </w:r>
      <w:r>
        <w:rPr>
          <w:lang w:eastAsia="zh-CN"/>
        </w:rPr>
        <w:lastRenderedPageBreak/>
        <w:t>分18649人，这是连续第152个月公布月报数据。从问题类型看，在履职尽责、服务经济社会发展和生态环境保护方面不担当、不作为、乱作为、假作为，严重影响高质量发展的问题共查处9448起，占形式主义、官僚主义问题总数的83.6%。享乐主义、奢靡之风方面，违规收送名贵特产和礼品礼金、违规吃喝、违规发放津补贴或福利三类问题分别占当月查处总数的58.6%、20.0%、11.7%。从查处级别看，省部级领导干部问题1起，地厅级108起，县处级1295起，乡科级及以下干部问题20485起，占查处问题总数的93.6%。文章指出，作风建设是攻坚战、持久战、总体战，需抓住“一把手”、年轻干部、新提拔干部、关键岗位干部等重点群体强化教育管理，聚焦重点领域重点问题严肃惩治。端午将至，各级纪检监察机关应做好节前教育提醒、节中监督检查、节后严查快处，推动作风建设走深走实。</w:t>
      </w:r>
    </w:p>
    <w:p w14:paraId="4583F3D6"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://mp.weixin.qq.com/s/rzAhsqAKyqQttILaeE4RgA</w:t>
      </w:r>
    </w:p>
    <w:p w14:paraId="722E3799" w14:textId="77777777" w:rsidR="000F7D3E" w:rsidRDefault="00000000">
      <w:pPr>
        <w:spacing w:before="200" w:after="120"/>
        <w:jc w:val="center"/>
      </w:pPr>
      <w:r>
        <w:rPr>
          <w:b/>
          <w:sz w:val="18"/>
        </w:rPr>
        <w:t>——————————————————————————————</w:t>
      </w:r>
    </w:p>
    <w:p w14:paraId="7217E722" w14:textId="77777777" w:rsidR="000F7D3E" w:rsidRDefault="00000000">
      <w:pPr>
        <w:spacing w:after="120"/>
        <w:rPr>
          <w:lang w:eastAsia="zh-CN"/>
        </w:rPr>
      </w:pPr>
      <w:r>
        <w:rPr>
          <w:b/>
          <w:sz w:val="24"/>
          <w:lang w:eastAsia="zh-CN"/>
        </w:rPr>
        <w:t>十二、【行贿犯罪嫌疑人薛国泉被遣返回国，湖南监察机关立案调查】</w:t>
      </w:r>
    </w:p>
    <w:p w14:paraId="1A0AFB9D" w14:textId="77777777" w:rsidR="000F7D3E" w:rsidRDefault="00000000">
      <w:pPr>
        <w:spacing w:after="120"/>
        <w:rPr>
          <w:lang w:eastAsia="zh-CN"/>
        </w:rPr>
      </w:pPr>
      <w:r>
        <w:rPr>
          <w:lang w:eastAsia="zh-CN"/>
        </w:rPr>
        <w:t xml:space="preserve">         来源：澎湃新闻</w:t>
      </w:r>
    </w:p>
    <w:p w14:paraId="32637E0B" w14:textId="77777777" w:rsidR="000F7D3E" w:rsidRDefault="00000000">
      <w:pPr>
        <w:spacing w:after="120"/>
        <w:rPr>
          <w:lang w:eastAsia="zh-CN"/>
        </w:rPr>
      </w:pPr>
      <w:r>
        <w:rPr>
          <w:lang w:eastAsia="zh-CN"/>
        </w:rPr>
        <w:t xml:space="preserve">         发布时间：2026-05-25 17:03:21</w:t>
      </w:r>
    </w:p>
    <w:p w14:paraId="2DE734D4" w14:textId="77777777" w:rsidR="000F7D3E" w:rsidRDefault="00000000">
      <w:pPr>
        <w:spacing w:after="120"/>
        <w:jc w:val="both"/>
        <w:rPr>
          <w:lang w:eastAsia="zh-CN"/>
        </w:rPr>
      </w:pPr>
      <w:r>
        <w:rPr>
          <w:lang w:eastAsia="zh-CN"/>
        </w:rPr>
        <w:t xml:space="preserve">         内容摘要：近日，在中央反腐败协调小组国际追逃追赃工作办公室统筹协调和公安部协助下，经湖南省监察机关与有关国家执法机关密切合作，行贿犯罪嫌疑人薛国泉在境外落网并被遣返回国。湖南省监察机关正在对薛国泉涉嫌行贿犯罪问题立案调查。中央追逃办负责人表示，将落实二十届中央纪委五次全会精神，深化受贿行贿一起查，加大对外执法司法合作力度，对行贿犯罪嫌疑人有逃必追、一追到底，坚决铲除“围猎”污染源。</w:t>
      </w:r>
    </w:p>
    <w:p w14:paraId="19E271C6"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://mp.weixin.qq.com/s/WTN3-MeJ3krmtmeQXGwfFQ</w:t>
      </w:r>
    </w:p>
    <w:p w14:paraId="1F337AB8" w14:textId="77777777" w:rsidR="000F7D3E" w:rsidRDefault="00000000">
      <w:pPr>
        <w:spacing w:before="300"/>
        <w:rPr>
          <w:lang w:eastAsia="zh-CN"/>
        </w:rPr>
      </w:pPr>
      <w:bookmarkStart w:id="9" w:name="cat_10"/>
      <w:r>
        <w:rPr>
          <w:b/>
          <w:color w:val="000000"/>
          <w:sz w:val="32"/>
          <w:lang w:eastAsia="zh-CN"/>
        </w:rPr>
        <w:br/>
        <w:t>【能源与资源】</w:t>
      </w:r>
      <w:bookmarkEnd w:id="9"/>
    </w:p>
    <w:p w14:paraId="14F7AAC1" w14:textId="77777777" w:rsidR="000F7D3E" w:rsidRDefault="00000000">
      <w:pPr>
        <w:spacing w:after="120"/>
        <w:rPr>
          <w:lang w:eastAsia="zh-CN"/>
        </w:rPr>
      </w:pPr>
      <w:r>
        <w:rPr>
          <w:b/>
          <w:sz w:val="24"/>
          <w:lang w:eastAsia="zh-CN"/>
        </w:rPr>
        <w:t>一、【南方区域电力现货市场常态化运行，直流输电设备面临频繁调节与快速响应考验】</w:t>
      </w:r>
    </w:p>
    <w:p w14:paraId="7C5E73A5" w14:textId="77777777" w:rsidR="000F7D3E" w:rsidRDefault="00000000">
      <w:pPr>
        <w:spacing w:after="120"/>
        <w:rPr>
          <w:lang w:eastAsia="zh-CN"/>
        </w:rPr>
      </w:pPr>
      <w:r>
        <w:rPr>
          <w:lang w:eastAsia="zh-CN"/>
        </w:rPr>
        <w:t xml:space="preserve">         来源：能源新媒</w:t>
      </w:r>
    </w:p>
    <w:p w14:paraId="4E87705C" w14:textId="77777777" w:rsidR="000F7D3E" w:rsidRDefault="00000000">
      <w:pPr>
        <w:spacing w:after="120"/>
        <w:rPr>
          <w:lang w:eastAsia="zh-CN"/>
        </w:rPr>
      </w:pPr>
      <w:r>
        <w:rPr>
          <w:lang w:eastAsia="zh-CN"/>
        </w:rPr>
        <w:lastRenderedPageBreak/>
        <w:t xml:space="preserve">         发布时间：2026-05-25 14:20:00</w:t>
      </w:r>
    </w:p>
    <w:p w14:paraId="3CEE5728" w14:textId="77777777" w:rsidR="000F7D3E" w:rsidRDefault="00000000">
      <w:pPr>
        <w:spacing w:after="120"/>
        <w:jc w:val="both"/>
        <w:rPr>
          <w:lang w:eastAsia="zh-CN"/>
        </w:rPr>
      </w:pPr>
      <w:r>
        <w:rPr>
          <w:lang w:eastAsia="zh-CN"/>
        </w:rPr>
        <w:t xml:space="preserve">         内容摘要：南方区域的电力现货市场已进入连续结算试运行阶段，标志着电力市场化改革在跨省区资源配置领域取得实质性进展。现货市场每15分钟确定一次交易结果并下发调度指令的快节奏，改变了跨省区电力交易的运行模式，对直流输电设备提出了新的考验。文章指出，在现货市场常态化运行下，直流设备需要适应更频繁的功率调整和更快速的响应要求，其运行可靠性、调节灵活性以及设备寿命管理面临更大压力。作者来自中国南方电网超高压输电公司天生桥局和南方电网科学研究院有限责任公司，他们分析了直流设备在现货市场环境下的运行特点，包括频繁调节对换流阀、变压器等关键部件的影响，以及控制保护系统需要升级以匹配市场调度指令的快速变化。文章还探讨了设备运维策略的调整方向，强调需加强状态监测和预测性维护，以应对现货市场带来的运行工况变化，确保跨省区直流输电通道的安全稳定运行。</w:t>
      </w:r>
    </w:p>
    <w:p w14:paraId="1E927C4A" w14:textId="77777777" w:rsidR="000F7D3E" w:rsidRDefault="00000000">
      <w:pPr>
        <w:spacing w:after="240"/>
      </w:pPr>
      <w:r>
        <w:rPr>
          <w:lang w:eastAsia="zh-CN"/>
        </w:rPr>
        <w:t xml:space="preserve">         </w:t>
      </w:r>
      <w:r>
        <w:t>文章链接：</w:t>
      </w:r>
      <w:r>
        <w:rPr>
          <w:color w:val="0000FF"/>
        </w:rPr>
        <w:t>http://mp.weixin.qq.com/s?__biz=MjM5ODk4MzU2Mg==&amp;mid=2654561324&amp;idx=1&amp;sn=50cdedf44096deb4bc91809a762c685b&amp;chksm=bc812e84f1f79bd1c19df5fafcbcdffb50819b577d429ff455ac8e7076a84c64cdb31a0d3059&amp;scene=0#rd</w:t>
      </w:r>
    </w:p>
    <w:p w14:paraId="74B6E5CA" w14:textId="77777777" w:rsidR="000F7D3E" w:rsidRDefault="00000000">
      <w:pPr>
        <w:spacing w:before="200" w:after="120"/>
        <w:jc w:val="center"/>
      </w:pPr>
      <w:r>
        <w:rPr>
          <w:b/>
          <w:sz w:val="18"/>
        </w:rPr>
        <w:t>——————————————————————————————</w:t>
      </w:r>
    </w:p>
    <w:p w14:paraId="279A7E74" w14:textId="77777777" w:rsidR="000F7D3E" w:rsidRDefault="00000000">
      <w:pPr>
        <w:spacing w:after="120"/>
        <w:rPr>
          <w:lang w:eastAsia="zh-CN"/>
        </w:rPr>
      </w:pPr>
      <w:r>
        <w:rPr>
          <w:b/>
          <w:sz w:val="24"/>
          <w:lang w:eastAsia="zh-CN"/>
        </w:rPr>
        <w:t>二、【2026年一季度京津冀PM2.5浓度同比上升26.9%，大气污染反弹引关注】</w:t>
      </w:r>
    </w:p>
    <w:p w14:paraId="6CF1FC95" w14:textId="77777777" w:rsidR="000F7D3E" w:rsidRDefault="00000000">
      <w:pPr>
        <w:spacing w:after="120"/>
        <w:rPr>
          <w:lang w:eastAsia="zh-CN"/>
        </w:rPr>
      </w:pPr>
      <w:r>
        <w:rPr>
          <w:lang w:eastAsia="zh-CN"/>
        </w:rPr>
        <w:t xml:space="preserve">         来源：财新</w:t>
      </w:r>
    </w:p>
    <w:p w14:paraId="1A73D52B" w14:textId="77777777" w:rsidR="000F7D3E" w:rsidRDefault="00000000">
      <w:pPr>
        <w:spacing w:after="120"/>
        <w:rPr>
          <w:lang w:eastAsia="zh-CN"/>
        </w:rPr>
      </w:pPr>
      <w:r>
        <w:rPr>
          <w:lang w:eastAsia="zh-CN"/>
        </w:rPr>
        <w:t xml:space="preserve">         发布时间：2026-05-25 17:33:12</w:t>
      </w:r>
    </w:p>
    <w:p w14:paraId="68C5A1D1" w14:textId="77777777" w:rsidR="000F7D3E" w:rsidRDefault="00000000">
      <w:pPr>
        <w:spacing w:after="120"/>
        <w:jc w:val="both"/>
        <w:rPr>
          <w:lang w:eastAsia="zh-CN"/>
        </w:rPr>
      </w:pPr>
      <w:r>
        <w:rPr>
          <w:lang w:eastAsia="zh-CN"/>
        </w:rPr>
        <w:t xml:space="preserve">         内容摘要：2026年以来，中国北方地区大气污染出现反弹，雾霾天气重现。生态环境部4月27日例行新闻发布会透露，今年一季度部分区域空气质量波动，大气污染有所反弹。数据显示，1至3月京津冀及周边地区PM2.5平均浓度65.1微克/立方米，同比上升26.9%，其中3月份上升56.9%；汾渭平原3月份PM2.5浓度同比上升25.1%；长三角地区3月份也出现反弹，PM2.5平均浓度同比上升19.5%。污染反弹在2月份开始显现，3月份进一步加剧，而重点区域在1月份已现端倪。中国科学院大气物理研究所研究员王跃思分析指出，空气污染反弹既有气象条件等客观原因，也有主观原因。他表示，通常五年规划第一年地方控制较松，新规划伊始具体政策尚未实施，部分达标或接近达标城市存在“躺平心理”，监管放松导致排放增加。文章指出，空气质量从“明显改善”到“根本好转”尚需艰难跋涉。</w:t>
      </w:r>
    </w:p>
    <w:p w14:paraId="00DDCEE8" w14:textId="77777777" w:rsidR="000F7D3E"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://mp.weixin.qq.com/s/2fIZGbI_VsSbbJ1JQ3qOGg</w:t>
      </w:r>
    </w:p>
    <w:p w14:paraId="5857570C" w14:textId="77777777" w:rsidR="000F7D3E" w:rsidRDefault="00000000">
      <w:pPr>
        <w:spacing w:before="300"/>
        <w:rPr>
          <w:lang w:eastAsia="zh-CN"/>
        </w:rPr>
      </w:pPr>
      <w:bookmarkStart w:id="10" w:name="cat_11"/>
      <w:r>
        <w:rPr>
          <w:b/>
          <w:color w:val="000000"/>
          <w:sz w:val="32"/>
          <w:lang w:eastAsia="zh-CN"/>
        </w:rPr>
        <w:br/>
        <w:t>【社会热点与舆论动态】</w:t>
      </w:r>
      <w:bookmarkEnd w:id="10"/>
    </w:p>
    <w:p w14:paraId="29B34D1D" w14:textId="77777777" w:rsidR="000F7D3E" w:rsidRDefault="00000000">
      <w:pPr>
        <w:spacing w:after="120"/>
        <w:rPr>
          <w:lang w:eastAsia="zh-CN"/>
        </w:rPr>
      </w:pPr>
      <w:r>
        <w:rPr>
          <w:b/>
          <w:sz w:val="24"/>
          <w:lang w:eastAsia="zh-CN"/>
        </w:rPr>
        <w:t>一、【福建漳州杨梅被曝使用违禁防腐剂，5人被刑拘，公众信任难重建】</w:t>
      </w:r>
    </w:p>
    <w:p w14:paraId="5EA22A19" w14:textId="77777777" w:rsidR="000F7D3E" w:rsidRDefault="00000000">
      <w:pPr>
        <w:spacing w:after="120"/>
        <w:rPr>
          <w:lang w:eastAsia="zh-CN"/>
        </w:rPr>
      </w:pPr>
      <w:r>
        <w:rPr>
          <w:lang w:eastAsia="zh-CN"/>
        </w:rPr>
        <w:t xml:space="preserve">         来源：36氪</w:t>
      </w:r>
    </w:p>
    <w:p w14:paraId="0E35F5C0" w14:textId="77777777" w:rsidR="000F7D3E" w:rsidRDefault="00000000">
      <w:pPr>
        <w:spacing w:after="120"/>
        <w:rPr>
          <w:lang w:eastAsia="zh-CN"/>
        </w:rPr>
      </w:pPr>
      <w:r>
        <w:rPr>
          <w:lang w:eastAsia="zh-CN"/>
        </w:rPr>
        <w:t xml:space="preserve">         发布时间：2026-05-26 07:57:06</w:t>
      </w:r>
    </w:p>
    <w:p w14:paraId="4721731C" w14:textId="77777777" w:rsidR="000F7D3E" w:rsidRDefault="00000000">
      <w:pPr>
        <w:spacing w:after="120"/>
        <w:jc w:val="both"/>
        <w:rPr>
          <w:lang w:eastAsia="zh-CN"/>
        </w:rPr>
      </w:pPr>
      <w:r>
        <w:rPr>
          <w:lang w:eastAsia="zh-CN"/>
        </w:rPr>
        <w:t xml:space="preserve">         内容摘要：福建漳州龙海区杨梅主产区被曝收购点违规使用违禁防腐剂脱氢乙酸钠浸泡鲜果，并添加三无甜味剂（甜度达蔗糖8000倍）。工人自曝“一口都不敢吃”。事件引发全网震怒，福建杨梅订单锐减，部分省份“一刀切”禁入，导致严重滞销。漳州市通报已追回问题杨梅540公斤，查扣违规添加剂20.1公斤，刑事拘留5人。但公众信任难重建，市面杨梅产地已转向云南、浙江。 杨梅“泡药”并非首次，2011年慈溪就曾警示福建龙海杨梅农药残留。违规原因在于杨梅娇贵易腐，冷链成本高，部分商家用廉价药水保鲜增甜。专家指出，物理保鲜技术（如产地预冷、冷链运输）可将货架期延至3-7天，浙江仙居、兰溪等地已建立标准化规程。行业协会需建立自律机制和信用分级，否则市场会“清理”整个行业。 事件背后是水果产业“唯甜论”的畸形审美。阳光玫瑰从百元跌至几元，风味尽失；眉山耙耙柑被催熟或冒充。消费者追求“完美水果”——全年供应、高糖、不腐，但安全与品质被牺牲。水果被赋予“健康”“天然”标签，实则糖分不低。人们怀念的是有虫眼、有酸味、应季而生的天然水果。完美的水果不存在，我们不需要一颗8000倍甜度的杨梅。</w:t>
      </w:r>
    </w:p>
    <w:p w14:paraId="6949C107"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://mp.weixin.qq.com/s/-YMk2OsC68MHPd5YFTOMTw</w:t>
      </w:r>
    </w:p>
    <w:p w14:paraId="4D7F0ACD" w14:textId="77777777" w:rsidR="000F7D3E" w:rsidRDefault="00000000">
      <w:pPr>
        <w:spacing w:before="200" w:after="120"/>
        <w:jc w:val="center"/>
      </w:pPr>
      <w:r>
        <w:rPr>
          <w:b/>
          <w:sz w:val="18"/>
        </w:rPr>
        <w:t>——————————————————————————————</w:t>
      </w:r>
    </w:p>
    <w:p w14:paraId="1DCE2B79" w14:textId="77777777" w:rsidR="000F7D3E" w:rsidRDefault="00000000">
      <w:pPr>
        <w:spacing w:after="120"/>
        <w:rPr>
          <w:lang w:eastAsia="zh-CN"/>
        </w:rPr>
      </w:pPr>
      <w:r>
        <w:rPr>
          <w:b/>
          <w:sz w:val="24"/>
          <w:lang w:eastAsia="zh-CN"/>
        </w:rPr>
        <w:t>二、【山西沁源煤矿瓦斯爆炸致82死2失联，企业提供两套图纸隐藏工作面】</w:t>
      </w:r>
    </w:p>
    <w:p w14:paraId="09668200" w14:textId="77777777" w:rsidR="000F7D3E" w:rsidRDefault="00000000">
      <w:pPr>
        <w:spacing w:after="120"/>
        <w:rPr>
          <w:lang w:eastAsia="zh-CN"/>
        </w:rPr>
      </w:pPr>
      <w:r>
        <w:rPr>
          <w:lang w:eastAsia="zh-CN"/>
        </w:rPr>
        <w:t xml:space="preserve">         来源：澎湃新闻</w:t>
      </w:r>
    </w:p>
    <w:p w14:paraId="3C95E097" w14:textId="77777777" w:rsidR="000F7D3E" w:rsidRDefault="00000000">
      <w:pPr>
        <w:spacing w:after="120"/>
        <w:rPr>
          <w:lang w:eastAsia="zh-CN"/>
        </w:rPr>
      </w:pPr>
      <w:r>
        <w:rPr>
          <w:lang w:eastAsia="zh-CN"/>
        </w:rPr>
        <w:t xml:space="preserve">         发布时间：2026-05-26 07:46:15</w:t>
      </w:r>
    </w:p>
    <w:p w14:paraId="5CD5C93C" w14:textId="77777777" w:rsidR="000F7D3E" w:rsidRDefault="00000000">
      <w:pPr>
        <w:spacing w:after="120"/>
        <w:jc w:val="both"/>
        <w:rPr>
          <w:lang w:eastAsia="zh-CN"/>
        </w:rPr>
      </w:pPr>
      <w:r>
        <w:rPr>
          <w:lang w:eastAsia="zh-CN"/>
        </w:rPr>
        <w:t xml:space="preserve">         内容摘要：新华社追踪调查：两套图纸、两套监控系统背后有何猫腻？ 5月22日，山西沁源县通洲集团留神峪煤矿发生瓦斯爆炸，致82人遇难，2人失联。初步调查显示企业存在重大违法行为。 事故初期人数统计不准，因现场混乱及企业未准确登记。实际入井124人，</w:t>
      </w:r>
      <w:r>
        <w:rPr>
          <w:lang w:eastAsia="zh-CN"/>
        </w:rPr>
        <w:lastRenderedPageBreak/>
        <w:t>但大量“未持卡”人员升井，矿工反映未佩戴定位卡即可下井。涉事煤矿采用外包模式，工人与外包队签合同，按“一吨煤一结算”或“一米进尺一结算”承包，矿方不直接管理安全。 救援中发现企业提供两套图纸和监控系统，隐藏工作面。隐蔽工作面用假门伪装，生产煤炭未计入产量也未缴税。2025年该矿曾因隐蔽工作面被罚款，但未整改。安全监管专员未有效履职。 涉事企业为民营控股，生产能力120万吨/年，属高瓦斯、自燃煤层，具煤尘爆炸危险性。2026年分类为B类（安全保障一般），2024年列入全国灾害严重煤矿名单。近5年被罚至少5次，涉及安全问题和“三违”行为。监管部门指出企业屡罚不改，管理层心存侥幸，未落实主体责任。 专家建议通过约谈、责任倒查等督促监管。国务院事故调查组将彻查原因和责任，企业实际控制人及负责人已被控制。</w:t>
      </w:r>
    </w:p>
    <w:p w14:paraId="1095EE79"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://mp.weixin.qq.com/s/TW_EohowZJbu9475P0oAWg</w:t>
      </w:r>
    </w:p>
    <w:p w14:paraId="62EA4C1B" w14:textId="77777777" w:rsidR="000F7D3E" w:rsidRDefault="00000000">
      <w:pPr>
        <w:spacing w:before="200" w:after="120"/>
        <w:jc w:val="center"/>
      </w:pPr>
      <w:r>
        <w:rPr>
          <w:b/>
          <w:sz w:val="18"/>
        </w:rPr>
        <w:t>——————————————————————————————</w:t>
      </w:r>
    </w:p>
    <w:p w14:paraId="517691D5" w14:textId="77777777" w:rsidR="000F7D3E" w:rsidRDefault="00000000">
      <w:pPr>
        <w:spacing w:after="120"/>
        <w:rPr>
          <w:lang w:eastAsia="zh-CN"/>
        </w:rPr>
      </w:pPr>
      <w:r>
        <w:rPr>
          <w:b/>
          <w:sz w:val="24"/>
          <w:lang w:eastAsia="zh-CN"/>
        </w:rPr>
        <w:t>三、【贵阳5岁女童被受惊马匹拖拽致死，家属曾多次投诉养马隐患】</w:t>
      </w:r>
    </w:p>
    <w:p w14:paraId="4CC5730B" w14:textId="77777777" w:rsidR="000F7D3E" w:rsidRDefault="00000000">
      <w:pPr>
        <w:spacing w:after="120"/>
        <w:rPr>
          <w:lang w:eastAsia="zh-CN"/>
        </w:rPr>
      </w:pPr>
      <w:r>
        <w:rPr>
          <w:lang w:eastAsia="zh-CN"/>
        </w:rPr>
        <w:t xml:space="preserve">         来源：红辣椒评论</w:t>
      </w:r>
    </w:p>
    <w:p w14:paraId="4DDB3E98" w14:textId="77777777" w:rsidR="000F7D3E" w:rsidRDefault="00000000">
      <w:pPr>
        <w:spacing w:after="120"/>
        <w:rPr>
          <w:lang w:eastAsia="zh-CN"/>
        </w:rPr>
      </w:pPr>
      <w:r>
        <w:rPr>
          <w:lang w:eastAsia="zh-CN"/>
        </w:rPr>
        <w:t xml:space="preserve">         发布时间：2026-05-26 00:00:00</w:t>
      </w:r>
    </w:p>
    <w:p w14:paraId="6EFD1FA3" w14:textId="77777777" w:rsidR="000F7D3E" w:rsidRDefault="00000000">
      <w:pPr>
        <w:spacing w:after="120"/>
        <w:jc w:val="both"/>
        <w:rPr>
          <w:lang w:eastAsia="zh-CN"/>
        </w:rPr>
      </w:pPr>
      <w:r>
        <w:rPr>
          <w:lang w:eastAsia="zh-CN"/>
        </w:rPr>
        <w:t xml:space="preserve">         内容摘要：5月12日下午，贵阳市白云区都溪林场家属小区发生一起悲剧，一匹受惊马匹闯入小区院内，将一名正在玩耍的5岁女童缠绕拖拽，导致其重伤不治。涉事养马人何某某因涉嫌过失致人死亡已被刑事拘留并提请批捕。据澎湃新闻5月24日报道，白云区人民政府办公室发布通报披露了此事。事件引发公众对小区内养马安全隐患的关注，女童家属此前曾多次投诉养马问题，但未能阻止悲剧发生。目前案件正在进一步办理中。</w:t>
      </w:r>
    </w:p>
    <w:p w14:paraId="7FB3A8EC" w14:textId="77777777" w:rsidR="000F7D3E" w:rsidRDefault="00000000">
      <w:pPr>
        <w:spacing w:after="240"/>
        <w:rPr>
          <w:lang w:eastAsia="zh-CN"/>
        </w:rPr>
      </w:pPr>
      <w:r>
        <w:rPr>
          <w:lang w:eastAsia="zh-CN"/>
        </w:rPr>
        <w:t xml:space="preserve">         文章链接：</w:t>
      </w:r>
      <w:r>
        <w:rPr>
          <w:color w:val="0000FF"/>
          <w:lang w:eastAsia="zh-CN"/>
        </w:rPr>
        <w:t>http://mp.weixin.qq.com/s?__biz=MzA5ODU2MDIxMQ==&amp;mid=2653637518&amp;idx=3&amp;sn=74d0bbd043418802cd2575709f0edca4&amp;chksm=8ab700bb7a7122f69a1c578d6232535355a9a49421a35d821b5e73c7ad96ca3215f1716406d1&amp;scene=0#rd</w:t>
      </w:r>
    </w:p>
    <w:p w14:paraId="2A64578D" w14:textId="77777777" w:rsidR="000F7D3E" w:rsidRDefault="00000000">
      <w:pPr>
        <w:spacing w:before="200" w:after="120"/>
        <w:jc w:val="center"/>
      </w:pPr>
      <w:r>
        <w:rPr>
          <w:b/>
          <w:sz w:val="18"/>
        </w:rPr>
        <w:t>——————————————————————————————</w:t>
      </w:r>
    </w:p>
    <w:p w14:paraId="667F92C3" w14:textId="77777777" w:rsidR="000F7D3E" w:rsidRDefault="00000000">
      <w:pPr>
        <w:spacing w:after="120"/>
        <w:rPr>
          <w:lang w:eastAsia="zh-CN"/>
        </w:rPr>
      </w:pPr>
      <w:r>
        <w:rPr>
          <w:b/>
          <w:sz w:val="24"/>
          <w:lang w:eastAsia="zh-CN"/>
        </w:rPr>
        <w:t>四、【“碳水脸”等网络标签引发饮食焦虑，专家呼吁理性看待主食】</w:t>
      </w:r>
    </w:p>
    <w:p w14:paraId="472E3B2D" w14:textId="77777777" w:rsidR="000F7D3E" w:rsidRDefault="00000000">
      <w:pPr>
        <w:spacing w:after="120"/>
        <w:rPr>
          <w:lang w:eastAsia="zh-CN"/>
        </w:rPr>
      </w:pPr>
      <w:r>
        <w:rPr>
          <w:lang w:eastAsia="zh-CN"/>
        </w:rPr>
        <w:t xml:space="preserve">         来源：差评X.PIN</w:t>
      </w:r>
    </w:p>
    <w:p w14:paraId="53A0FC3F" w14:textId="77777777" w:rsidR="000F7D3E" w:rsidRDefault="00000000">
      <w:pPr>
        <w:spacing w:after="120"/>
        <w:rPr>
          <w:lang w:eastAsia="zh-CN"/>
        </w:rPr>
      </w:pPr>
      <w:r>
        <w:rPr>
          <w:lang w:eastAsia="zh-CN"/>
        </w:rPr>
        <w:t xml:space="preserve">         发布时间：2026-05-26 00:00:00</w:t>
      </w:r>
    </w:p>
    <w:p w14:paraId="61F9E0FD" w14:textId="77777777" w:rsidR="000F7D3E" w:rsidRDefault="00000000">
      <w:pPr>
        <w:spacing w:after="120"/>
        <w:jc w:val="both"/>
        <w:rPr>
          <w:lang w:eastAsia="zh-CN"/>
        </w:rPr>
      </w:pPr>
      <w:r>
        <w:rPr>
          <w:lang w:eastAsia="zh-CN"/>
        </w:rPr>
        <w:lastRenderedPageBreak/>
        <w:t xml:space="preserve">         内容摘要：近期，网络上出现“碳水脸”“粮食猪”“杂食猪”等标签，将食用米饭、馒头等主食与面部浮肿、阶层身份挂钩，引发公众对碳水化合物的焦虑。部分博主通过捏脸等方式，声称“每天吃馒头大米”会导致特定脸型，并以此制造饮食羞耻感。文章指出，这种将主食污名化的现象，本质上是将复杂的营养学问题简化为外貌和阶层评判，忽视了碳水作为人体必需能量来源的科学事实。作者强调，均衡饮食才是健康关键，不应让网络流行词误导公众对主食的认知，碳水不应为不科学的饮食焦虑“背锅”。</w:t>
      </w:r>
    </w:p>
    <w:p w14:paraId="4A393D86" w14:textId="77777777" w:rsidR="000F7D3E" w:rsidRDefault="00000000">
      <w:pPr>
        <w:spacing w:after="240"/>
      </w:pPr>
      <w:r>
        <w:rPr>
          <w:lang w:eastAsia="zh-CN"/>
        </w:rPr>
        <w:t xml:space="preserve">         </w:t>
      </w:r>
      <w:r>
        <w:t>文章链接：</w:t>
      </w:r>
      <w:r>
        <w:rPr>
          <w:color w:val="0000FF"/>
        </w:rPr>
        <w:t>http://mp.weixin.qq.com/s?__biz=MzA5NDc1NzQ4MA==&amp;mid=2654663453&amp;idx=2&amp;sn=7178230492c83248ed9ee949718af67c&amp;chksm=8a9f0dc0fc94a1544f5137ceb3ed9a4dbde08da7d0264cd877df011ecb63141657541cfdde64&amp;scene=0#rd</w:t>
      </w:r>
    </w:p>
    <w:p w14:paraId="10FA21F0" w14:textId="77777777" w:rsidR="000F7D3E" w:rsidRDefault="00000000">
      <w:pPr>
        <w:spacing w:before="200" w:after="120"/>
        <w:jc w:val="center"/>
      </w:pPr>
      <w:r>
        <w:rPr>
          <w:b/>
          <w:sz w:val="18"/>
        </w:rPr>
        <w:t>——————————————————————————————</w:t>
      </w:r>
    </w:p>
    <w:p w14:paraId="66F4A903" w14:textId="77777777" w:rsidR="000F7D3E" w:rsidRDefault="00000000">
      <w:pPr>
        <w:spacing w:after="120"/>
        <w:rPr>
          <w:lang w:eastAsia="zh-CN"/>
        </w:rPr>
      </w:pPr>
      <w:r>
        <w:rPr>
          <w:b/>
          <w:sz w:val="24"/>
          <w:lang w:eastAsia="zh-CN"/>
        </w:rPr>
        <w:t>五、【陕西永寿县家暴致死案开庭：女子离婚诉讼被驳13天后遭丈夫打晕扔下土崖身亡】</w:t>
      </w:r>
    </w:p>
    <w:p w14:paraId="5304B41A" w14:textId="77777777" w:rsidR="000F7D3E" w:rsidRDefault="00000000">
      <w:pPr>
        <w:spacing w:after="120"/>
        <w:rPr>
          <w:lang w:eastAsia="zh-CN"/>
        </w:rPr>
      </w:pPr>
      <w:r>
        <w:rPr>
          <w:lang w:eastAsia="zh-CN"/>
        </w:rPr>
        <w:t xml:space="preserve">         来源：观察者网</w:t>
      </w:r>
    </w:p>
    <w:p w14:paraId="767E2561" w14:textId="77777777" w:rsidR="000F7D3E" w:rsidRDefault="00000000">
      <w:pPr>
        <w:spacing w:after="120"/>
        <w:rPr>
          <w:lang w:eastAsia="zh-CN"/>
        </w:rPr>
      </w:pPr>
      <w:r>
        <w:rPr>
          <w:lang w:eastAsia="zh-CN"/>
        </w:rPr>
        <w:t xml:space="preserve">         发布时间：2026-05-25 23:09:01</w:t>
      </w:r>
    </w:p>
    <w:p w14:paraId="606CF592" w14:textId="77777777" w:rsidR="000F7D3E" w:rsidRDefault="00000000">
      <w:pPr>
        <w:spacing w:after="120"/>
        <w:jc w:val="both"/>
        <w:rPr>
          <w:lang w:eastAsia="zh-CN"/>
        </w:rPr>
      </w:pPr>
      <w:r>
        <w:rPr>
          <w:lang w:eastAsia="zh-CN"/>
        </w:rPr>
        <w:t xml:space="preserve">         内容摘要：陕西永寿县“女子被丈夫打晕扔下悬崖致死案”于5月26日在永寿县法院开庭。被害人苗苗（1993年出生）在持续9年的婚姻中长期遭受丈夫张某家暴，2024年11月6日以感情破裂为由起诉离婚，同年12月11日法院驳回其离婚诉讼请求。13天后，即12月24日清晨，张某在苗苗西安租住地外长时间殴打致其昏迷，未送医救治，反而驾车在西安至永寿县路上徘徊，误以为苗苗死亡后将其扔下路边数十米深土崖。司法鉴定显示苗苗系高坠致头部、胸腹腔多脏器损伤死亡。 苗苗从月子期间就开始被打，婚后育有两个儿子（案发时分别为8岁和7岁）。2024年8月20日，苗苗曾因被打报警，并向法院递交被打证据。同年9月27日，医院诊断其患有焦虑性抑郁恐惧。案发前，张某通过快递信息找到苗苗租住地，曾暴力将其拉回家。案发当天，张某报警后最初谎称苗苗自己跳下土崖，其父亲和姐姐也向警方提供虚假证言。警方依据《治安管理处罚法》对张某父亲和姐姐分别处以行政拘留10日、罚款500元。 苗苗家属表示不接受任何民事赔偿，只要求判处张某死刑，并称不会出具谅解书，认为凶手家人不应以两个孩子进行“道德绑架”。</w:t>
      </w:r>
    </w:p>
    <w:p w14:paraId="4F15BB21"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://mp.weixin.qq.com/s/8BcHoE_uhyx1SKjzPDHqYQ</w:t>
      </w:r>
    </w:p>
    <w:p w14:paraId="0FB8B9B5" w14:textId="77777777" w:rsidR="000F7D3E" w:rsidRDefault="00000000">
      <w:pPr>
        <w:spacing w:before="200" w:after="120"/>
        <w:jc w:val="center"/>
      </w:pPr>
      <w:r>
        <w:rPr>
          <w:b/>
          <w:sz w:val="18"/>
        </w:rPr>
        <w:lastRenderedPageBreak/>
        <w:t>——————————————————————————————</w:t>
      </w:r>
    </w:p>
    <w:p w14:paraId="3CB90AA1" w14:textId="77777777" w:rsidR="000F7D3E" w:rsidRDefault="00000000">
      <w:pPr>
        <w:spacing w:after="120"/>
        <w:rPr>
          <w:lang w:eastAsia="zh-CN"/>
        </w:rPr>
      </w:pPr>
      <w:r>
        <w:rPr>
          <w:b/>
          <w:sz w:val="24"/>
          <w:lang w:eastAsia="zh-CN"/>
        </w:rPr>
        <w:t>六、【合肥消费者购荣事达冰柜标称72L实测仅37L，商家同意退一赔三但拒下架】</w:t>
      </w:r>
    </w:p>
    <w:p w14:paraId="21D98CF8" w14:textId="77777777" w:rsidR="000F7D3E" w:rsidRDefault="00000000">
      <w:pPr>
        <w:spacing w:after="120"/>
        <w:rPr>
          <w:lang w:eastAsia="zh-CN"/>
        </w:rPr>
      </w:pPr>
      <w:r>
        <w:rPr>
          <w:lang w:eastAsia="zh-CN"/>
        </w:rPr>
        <w:t xml:space="preserve">         来源：澎湃新闻</w:t>
      </w:r>
    </w:p>
    <w:p w14:paraId="3201CEB3" w14:textId="77777777" w:rsidR="000F7D3E" w:rsidRDefault="00000000">
      <w:pPr>
        <w:spacing w:after="120"/>
        <w:rPr>
          <w:lang w:eastAsia="zh-CN"/>
        </w:rPr>
      </w:pPr>
      <w:r>
        <w:rPr>
          <w:lang w:eastAsia="zh-CN"/>
        </w:rPr>
        <w:t xml:space="preserve">         发布时间：2026-05-25 22:12:51</w:t>
      </w:r>
    </w:p>
    <w:p w14:paraId="0A63833F" w14:textId="77777777" w:rsidR="000F7D3E" w:rsidRDefault="00000000">
      <w:pPr>
        <w:spacing w:after="120"/>
        <w:jc w:val="both"/>
        <w:rPr>
          <w:lang w:eastAsia="zh-CN"/>
        </w:rPr>
      </w:pPr>
      <w:r>
        <w:rPr>
          <w:lang w:eastAsia="zh-CN"/>
        </w:rPr>
        <w:t xml:space="preserve">         内容摘要：安徽合肥胡女士2026年4月17日在淘宝“荣事达奥众专卖店”购买一款标称72L冰柜，实际测量容积仅约37.24L，缩水近一半。商家称工厂仅提供外部尺寸，内部会小，并坚称所售为荣事达正品。胡女士投诉后，5月10日商家同意退一赔三（合计1194.96元），但拒绝下架虚标产品。国家标准规定实测值与额定值差值不应大于额定值3%或1L，胡女士认为虚标远超误差范围。 类似案例频发：此前消费者刘先生反映荣事达冰柜容积缩水92L，涉事公司被责令下架并立案；另有洗衣机虚标公斤数，商家辩称系加水后重量。业内人士指出，虚标多出现在中小品牌，受价格战、原材料涨价影响，利用消费者专业门槛和标准漏洞逐利。中国家用电器研究院专家表示，容积虚标常与能效虚标关联，需加强行业自律和监管，加大处罚力度，提高违法成本。</w:t>
      </w:r>
    </w:p>
    <w:p w14:paraId="26AEAFAD"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://mp.weixin.qq.com/s/jLPUmUxJuIZg6pE5mxT5kQ</w:t>
      </w:r>
    </w:p>
    <w:p w14:paraId="169644A2" w14:textId="77777777" w:rsidR="000F7D3E" w:rsidRDefault="00000000">
      <w:pPr>
        <w:spacing w:before="200" w:after="120"/>
        <w:jc w:val="center"/>
      </w:pPr>
      <w:r>
        <w:rPr>
          <w:b/>
          <w:sz w:val="18"/>
        </w:rPr>
        <w:t>——————————————————————————————</w:t>
      </w:r>
    </w:p>
    <w:p w14:paraId="1DD3CAF4" w14:textId="77777777" w:rsidR="000F7D3E" w:rsidRDefault="00000000">
      <w:pPr>
        <w:spacing w:after="120"/>
        <w:rPr>
          <w:lang w:eastAsia="zh-CN"/>
        </w:rPr>
      </w:pPr>
      <w:r>
        <w:rPr>
          <w:b/>
          <w:sz w:val="24"/>
          <w:lang w:eastAsia="zh-CN"/>
        </w:rPr>
        <w:t>七、【桂林独秀峰王城景区被曝免费体验后诱导消费，回应称将自纠自查】</w:t>
      </w:r>
    </w:p>
    <w:p w14:paraId="611DACC9" w14:textId="77777777" w:rsidR="000F7D3E" w:rsidRDefault="00000000">
      <w:pPr>
        <w:spacing w:after="120"/>
        <w:rPr>
          <w:lang w:eastAsia="zh-CN"/>
        </w:rPr>
      </w:pPr>
      <w:r>
        <w:rPr>
          <w:lang w:eastAsia="zh-CN"/>
        </w:rPr>
        <w:t xml:space="preserve">         来源：澎湃新闻</w:t>
      </w:r>
    </w:p>
    <w:p w14:paraId="4A7A730F" w14:textId="77777777" w:rsidR="000F7D3E" w:rsidRDefault="00000000">
      <w:pPr>
        <w:spacing w:after="120"/>
        <w:rPr>
          <w:lang w:eastAsia="zh-CN"/>
        </w:rPr>
      </w:pPr>
      <w:r>
        <w:rPr>
          <w:lang w:eastAsia="zh-CN"/>
        </w:rPr>
        <w:t xml:space="preserve">         发布时间：2026-05-25 21:08:04</w:t>
      </w:r>
    </w:p>
    <w:p w14:paraId="569CF0B2" w14:textId="77777777" w:rsidR="000F7D3E" w:rsidRDefault="00000000">
      <w:pPr>
        <w:spacing w:after="120"/>
        <w:jc w:val="both"/>
        <w:rPr>
          <w:lang w:eastAsia="zh-CN"/>
        </w:rPr>
      </w:pPr>
      <w:r>
        <w:rPr>
          <w:lang w:eastAsia="zh-CN"/>
        </w:rPr>
        <w:t xml:space="preserve">         内容摘要：澎湃新闻记者5月25日报道，广西桂林独秀峰王城景区被曝存在消费诱导、游览动线不合理等问题。记者走访发现，景区多项免费体验项目衔接消费场景：免费拓福体验后，游客若想留存自制的“福”字作品需另行付费；免费科举体验选出“状元”后，工作人员以专属优惠为由推销“状元酒”，原价199元一提的“状元酒”，“状元”专享价99元；太平岩洞出口直通商铺，店内主推太岁拓片，有的价格高达十余万元。报道刊发后，景区办公室工作人员回应称，景区高度重视此事，已第一时间进行全面复盘核查，积极向相关人员核实并予以自纠自查，并感谢媒体监督，表示后续会在核实清楚后及时反馈。公开信息显示，独秀峰王城景区以桂林“众山之王”独秀峰为中心，明代靖江藩王府地为范围，是“桂林山水甲天下”名句的发源地。</w:t>
      </w:r>
    </w:p>
    <w:p w14:paraId="5DCACC3B" w14:textId="77777777" w:rsidR="000F7D3E"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://mp.weixin.qq.com/s/Okq2bxS5iKRopY3cIoGrtQ</w:t>
      </w:r>
    </w:p>
    <w:p w14:paraId="4809DF08" w14:textId="77777777" w:rsidR="000F7D3E" w:rsidRDefault="00000000">
      <w:pPr>
        <w:spacing w:before="200" w:after="120"/>
        <w:jc w:val="center"/>
      </w:pPr>
      <w:r>
        <w:rPr>
          <w:b/>
          <w:sz w:val="18"/>
        </w:rPr>
        <w:t>——————————————————————————————</w:t>
      </w:r>
    </w:p>
    <w:p w14:paraId="3DBE0974" w14:textId="77777777" w:rsidR="000F7D3E" w:rsidRDefault="00000000">
      <w:pPr>
        <w:spacing w:after="120"/>
        <w:rPr>
          <w:lang w:eastAsia="zh-CN"/>
        </w:rPr>
      </w:pPr>
      <w:r>
        <w:rPr>
          <w:b/>
          <w:sz w:val="24"/>
          <w:lang w:eastAsia="zh-CN"/>
        </w:rPr>
        <w:t>八、【重庆永川遭遇有气象记录以来最强暴雨致9死11失联，新一轮强降雨叠加增加救援难度】</w:t>
      </w:r>
    </w:p>
    <w:p w14:paraId="3E7D6EEC" w14:textId="77777777" w:rsidR="000F7D3E" w:rsidRDefault="00000000">
      <w:pPr>
        <w:spacing w:after="120"/>
        <w:rPr>
          <w:lang w:eastAsia="zh-CN"/>
        </w:rPr>
      </w:pPr>
      <w:r>
        <w:rPr>
          <w:lang w:eastAsia="zh-CN"/>
        </w:rPr>
        <w:t xml:space="preserve">         来源：燕七公子</w:t>
      </w:r>
    </w:p>
    <w:p w14:paraId="6D152E05" w14:textId="77777777" w:rsidR="000F7D3E" w:rsidRDefault="00000000">
      <w:pPr>
        <w:spacing w:after="120"/>
        <w:rPr>
          <w:lang w:eastAsia="zh-CN"/>
        </w:rPr>
      </w:pPr>
      <w:r>
        <w:rPr>
          <w:lang w:eastAsia="zh-CN"/>
        </w:rPr>
        <w:t xml:space="preserve">         发布时间：2026-05-25 18:46:42</w:t>
      </w:r>
    </w:p>
    <w:p w14:paraId="6093714C" w14:textId="77777777" w:rsidR="000F7D3E" w:rsidRDefault="00000000">
      <w:pPr>
        <w:spacing w:after="120"/>
        <w:jc w:val="both"/>
        <w:rPr>
          <w:lang w:eastAsia="zh-CN"/>
        </w:rPr>
      </w:pPr>
      <w:r>
        <w:rPr>
          <w:lang w:eastAsia="zh-CN"/>
        </w:rPr>
        <w:t xml:space="preserve">         内容摘要：5月23日至24日，重庆市永川区遭遇有气象记录以来最强特大暴雨袭击，茶山竹海街道两小时最大雨量达296.6毫米，24小时降水量达309.5毫米，突破历史纪录。暴雨引发山洪、滑坡、泥石流三重灾害，茶山竹海街道、中山路街道、双石镇等多地受灾严重。截至25日下午，灾害已造成9人遇难、11人失联，累计紧急避险转移423人，紧急转移安置1382人。 受灾群众经历惊险时刻：茶山竹海街道一名男子在救出家人后被洪水卷走，漂流10多公里后抓住树根坚持一夜获救；安溪村吊水洞片区一户胡姓人家房屋被彻底冲垮，60岁男主人遇难，其母亲和姐姐仍失联；城区打工者王女士的烧烤店被淹，十几万元设备食材全部损失。山区灾害与城市内涝不同，暴雨导致山洪流速极快、滑坡毫无征兆、泥石流裹挟巨石树木冲毁沿途一切，救援人员需沿河道地毯式搜救，使用音视频生命探测仪、边坡雷达和搜救犬逐寸翻找。 更令人揪心的是，24日至27日重庆将迎来新一轮强降雨，且与前期降雨落区高度重叠，极易诱发更多次生灾害，救援难度持续增大。失联者家属仍在焦急等待消息，救援人员正全力搜寻。</w:t>
      </w:r>
    </w:p>
    <w:p w14:paraId="136E57A4"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://mp.weixin.qq.com/s/ILJl0qF-Tt2baaRS9FxeVQ</w:t>
      </w:r>
    </w:p>
    <w:p w14:paraId="0B24D8B1" w14:textId="77777777" w:rsidR="000F7D3E" w:rsidRDefault="00000000">
      <w:pPr>
        <w:spacing w:before="200" w:after="120"/>
        <w:jc w:val="center"/>
      </w:pPr>
      <w:r>
        <w:rPr>
          <w:b/>
          <w:sz w:val="18"/>
        </w:rPr>
        <w:t>——————————————————————————————</w:t>
      </w:r>
    </w:p>
    <w:p w14:paraId="1F99B4ED" w14:textId="77777777" w:rsidR="000F7D3E" w:rsidRDefault="00000000">
      <w:pPr>
        <w:spacing w:after="120"/>
        <w:rPr>
          <w:lang w:eastAsia="zh-CN"/>
        </w:rPr>
      </w:pPr>
      <w:r>
        <w:rPr>
          <w:b/>
          <w:sz w:val="24"/>
          <w:lang w:eastAsia="zh-CN"/>
        </w:rPr>
        <w:t>九、【108岁红军老战士、开国上校马志选在太原逝世】</w:t>
      </w:r>
    </w:p>
    <w:p w14:paraId="66BEAB88" w14:textId="77777777" w:rsidR="000F7D3E" w:rsidRDefault="00000000">
      <w:pPr>
        <w:spacing w:after="120"/>
        <w:rPr>
          <w:lang w:eastAsia="zh-CN"/>
        </w:rPr>
      </w:pPr>
      <w:r>
        <w:rPr>
          <w:lang w:eastAsia="zh-CN"/>
        </w:rPr>
        <w:t xml:space="preserve">         来源：澎湃新闻</w:t>
      </w:r>
    </w:p>
    <w:p w14:paraId="3BC76C87" w14:textId="77777777" w:rsidR="000F7D3E" w:rsidRDefault="00000000">
      <w:pPr>
        <w:spacing w:after="120"/>
        <w:rPr>
          <w:lang w:eastAsia="zh-CN"/>
        </w:rPr>
      </w:pPr>
      <w:r>
        <w:rPr>
          <w:lang w:eastAsia="zh-CN"/>
        </w:rPr>
        <w:t xml:space="preserve">         发布时间：2026-05-25 18:00:47</w:t>
      </w:r>
    </w:p>
    <w:p w14:paraId="6C9B5500" w14:textId="77777777" w:rsidR="000F7D3E" w:rsidRDefault="00000000">
      <w:pPr>
        <w:spacing w:after="120"/>
        <w:jc w:val="both"/>
        <w:rPr>
          <w:lang w:eastAsia="zh-CN"/>
        </w:rPr>
      </w:pPr>
      <w:r>
        <w:rPr>
          <w:lang w:eastAsia="zh-CN"/>
        </w:rPr>
        <w:t xml:space="preserve">         内容摘要：红军老战士、副军职离休干部、原总后太原基地兵站副站长马志选同志，于2026年5月24日在太原逝世，享年108岁。马志选1918年2月生于川东北大巴山区贫苦家庭，1932年12月参加革命，1933年8月加入红军并参加长征，1955年被授予上校军衔。他幼年因家贫入寺为僧，15岁目睹红军“打土豪、分田地”后脱下僧袍参军。1935年随红四</w:t>
      </w:r>
      <w:r>
        <w:rPr>
          <w:lang w:eastAsia="zh-CN"/>
        </w:rPr>
        <w:lastRenderedPageBreak/>
        <w:t>方面军强渡嘉陵江开始长征，三次穿越若尔盖水草地，历时1年2个月，于1936年10月走完长征路。1937年8月，所在部队改编为八路军第129师385旅769团，东渡黄河抗日。10月19日夜，他参与夜袭阳明堡机场战斗，在营长赵崇德带领下，用手榴弹、步枪、汽油等武器毁伤敌机24架，毛泽东称赞“步兵打飞机，我们开了世界先例”。1949年10月1日，时任华北军区后勤部警备团团长的马志选，亲眼目睹开国大典盛况。</w:t>
      </w:r>
    </w:p>
    <w:p w14:paraId="1E18D8AA"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://mp.weixin.qq.com/s/zkPrv24EH029URHjVvsobQ</w:t>
      </w:r>
    </w:p>
    <w:p w14:paraId="3A3CA862" w14:textId="77777777" w:rsidR="000F7D3E" w:rsidRDefault="00000000">
      <w:pPr>
        <w:spacing w:before="200" w:after="120"/>
        <w:jc w:val="center"/>
      </w:pPr>
      <w:r>
        <w:rPr>
          <w:b/>
          <w:sz w:val="18"/>
        </w:rPr>
        <w:t>——————————————————————————————</w:t>
      </w:r>
    </w:p>
    <w:p w14:paraId="44147B09" w14:textId="77777777" w:rsidR="000F7D3E" w:rsidRDefault="00000000">
      <w:pPr>
        <w:spacing w:after="120"/>
        <w:rPr>
          <w:lang w:eastAsia="zh-CN"/>
        </w:rPr>
      </w:pPr>
      <w:r>
        <w:rPr>
          <w:b/>
          <w:sz w:val="24"/>
          <w:lang w:eastAsia="zh-CN"/>
        </w:rPr>
        <w:t>十、【湖南女支书救灾时戴金耳环遭网暴，本人回应称只是装饰品与工作无关】</w:t>
      </w:r>
    </w:p>
    <w:p w14:paraId="60C0F464" w14:textId="77777777" w:rsidR="000F7D3E" w:rsidRDefault="00000000">
      <w:pPr>
        <w:spacing w:after="120"/>
        <w:rPr>
          <w:lang w:eastAsia="zh-CN"/>
        </w:rPr>
      </w:pPr>
      <w:r>
        <w:rPr>
          <w:lang w:eastAsia="zh-CN"/>
        </w:rPr>
        <w:t xml:space="preserve">         来源：澎湃新闻</w:t>
      </w:r>
    </w:p>
    <w:p w14:paraId="656C7E49" w14:textId="77777777" w:rsidR="000F7D3E" w:rsidRDefault="00000000">
      <w:pPr>
        <w:spacing w:after="120"/>
        <w:rPr>
          <w:lang w:eastAsia="zh-CN"/>
        </w:rPr>
      </w:pPr>
      <w:r>
        <w:rPr>
          <w:lang w:eastAsia="zh-CN"/>
        </w:rPr>
        <w:t xml:space="preserve">         发布时间：2026-05-25 17:03:21</w:t>
      </w:r>
    </w:p>
    <w:p w14:paraId="0E35AE2F" w14:textId="77777777" w:rsidR="000F7D3E" w:rsidRDefault="00000000">
      <w:pPr>
        <w:spacing w:after="120"/>
        <w:jc w:val="both"/>
        <w:rPr>
          <w:lang w:eastAsia="zh-CN"/>
        </w:rPr>
      </w:pPr>
      <w:r>
        <w:rPr>
          <w:lang w:eastAsia="zh-CN"/>
        </w:rPr>
        <w:t xml:space="preserve">         内容摘要：湖南石门县龙池河村女支书向金元在抗洪救灾期间接受采访时因佩戴金色耳环遭部分网友质疑和嘲讽，被指“作秀”“应捐出金耳环”。向金元6月25日回应称，耳环只是普通装饰品，自己一直骑摩托车走村入户工作，不会理会网络评论，只要老百姓认可就行。她强调从17日接到救灾指令后一直未休息，24小时投入人员安全转移工作。据石门县应急部门通报，截至22日19时30分，强降雨已造成7人死亡、14人失联，救援仍在进行。澎湃评论指出，基层干部佩戴普通金饰与“表叔”“包姐”等天价奢侈品性质不同，不应上纲上线；灾情当前应聚焦救灾工作，网络暴力寒了基层干部的心。同时，云南马关县村干部田如良抗洪时被洪水冲走、变成“泥人”的照片也引发关注，其连夜转移60名村民后从泥沙中爬出。评论呼吁公众尊重一线救灾人员，少做无端指责。</w:t>
      </w:r>
    </w:p>
    <w:p w14:paraId="3C67F79F"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://mp.weixin.qq.com/s/sq-eFvG8FpHpOhFpfVQA_A</w:t>
      </w:r>
    </w:p>
    <w:p w14:paraId="7B937197" w14:textId="77777777" w:rsidR="000F7D3E" w:rsidRDefault="00000000">
      <w:pPr>
        <w:spacing w:before="200" w:after="120"/>
        <w:jc w:val="center"/>
      </w:pPr>
      <w:r>
        <w:rPr>
          <w:b/>
          <w:sz w:val="18"/>
        </w:rPr>
        <w:t>——————————————————————————————</w:t>
      </w:r>
    </w:p>
    <w:p w14:paraId="62799E19" w14:textId="77777777" w:rsidR="000F7D3E" w:rsidRDefault="00000000">
      <w:pPr>
        <w:spacing w:after="120"/>
        <w:rPr>
          <w:lang w:eastAsia="zh-CN"/>
        </w:rPr>
      </w:pPr>
      <w:r>
        <w:rPr>
          <w:b/>
          <w:sz w:val="24"/>
          <w:lang w:eastAsia="zh-CN"/>
        </w:rPr>
        <w:t>十一、【烟台42岁“最美女律师”迟宗琳因公出差遇车祸身亡，生前与家人捐献遗体角膜】</w:t>
      </w:r>
    </w:p>
    <w:p w14:paraId="6EB302AA" w14:textId="77777777" w:rsidR="000F7D3E" w:rsidRDefault="00000000">
      <w:pPr>
        <w:spacing w:after="120"/>
        <w:rPr>
          <w:lang w:eastAsia="zh-CN"/>
        </w:rPr>
      </w:pPr>
      <w:r>
        <w:rPr>
          <w:lang w:eastAsia="zh-CN"/>
        </w:rPr>
        <w:t xml:space="preserve">         来源：澎湃新闻</w:t>
      </w:r>
    </w:p>
    <w:p w14:paraId="647A2EF0" w14:textId="77777777" w:rsidR="000F7D3E" w:rsidRDefault="00000000">
      <w:pPr>
        <w:spacing w:after="120"/>
        <w:rPr>
          <w:lang w:eastAsia="zh-CN"/>
        </w:rPr>
      </w:pPr>
      <w:r>
        <w:rPr>
          <w:lang w:eastAsia="zh-CN"/>
        </w:rPr>
        <w:t xml:space="preserve">         发布时间：2026-05-25 16:18:53</w:t>
      </w:r>
    </w:p>
    <w:p w14:paraId="3E679EB4" w14:textId="77777777" w:rsidR="000F7D3E" w:rsidRDefault="00000000">
      <w:pPr>
        <w:spacing w:after="120"/>
        <w:jc w:val="both"/>
        <w:rPr>
          <w:lang w:eastAsia="zh-CN"/>
        </w:rPr>
      </w:pPr>
      <w:r>
        <w:rPr>
          <w:lang w:eastAsia="zh-CN"/>
        </w:rPr>
        <w:t xml:space="preserve">         内容摘要：5月10日，山东烟台“最美女律师”迟宗琳在菏泽因公出差时遭遇交通事故，经抢救无效不幸逝世，年仅42岁。迟宗琳系中共党员，1983年出生，生前担任山东文</w:t>
      </w:r>
      <w:r>
        <w:rPr>
          <w:lang w:eastAsia="zh-CN"/>
        </w:rPr>
        <w:lastRenderedPageBreak/>
        <w:t>济律师事务所高级合伙人，曾于2019年被评为“烟台市优秀青年律师”，获“烟台好人”荣誉称号，2022年获评第八届烟台市道德模范，2023年荣膺烟台市“最美女律师”及“山东省优秀律师”。2021年，其父亲迟永东在家中意外去世，家人遵从老人生前遗愿当天捐献了遗体。迟宗琳发生事故身亡后，其妹妹强忍悲痛第一时间联系红十字会，帮助姐姐实现了捐献眼角膜的遗愿。22日遗体告别仪式结束后，迟宗琳的遗体也按照其生前意愿完成了捐献。如今，迟宗琳的名字被刻在莱州市遗体角膜器官捐献者纪念墙上，与父亲迟永东的名字相聚于此，仅一行之隔。</w:t>
      </w:r>
    </w:p>
    <w:p w14:paraId="28404059"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://mp.weixin.qq.com/s/nXfy1bzMmNVH9GY10X_weg</w:t>
      </w:r>
    </w:p>
    <w:p w14:paraId="43F171D2" w14:textId="77777777" w:rsidR="000F7D3E" w:rsidRDefault="00000000">
      <w:pPr>
        <w:spacing w:before="200" w:after="120"/>
        <w:jc w:val="center"/>
      </w:pPr>
      <w:r>
        <w:rPr>
          <w:b/>
          <w:sz w:val="18"/>
        </w:rPr>
        <w:t>——————————————————————————————</w:t>
      </w:r>
    </w:p>
    <w:p w14:paraId="20A856D0" w14:textId="77777777" w:rsidR="000F7D3E" w:rsidRDefault="00000000">
      <w:pPr>
        <w:spacing w:after="120"/>
        <w:rPr>
          <w:lang w:eastAsia="zh-CN"/>
        </w:rPr>
      </w:pPr>
      <w:r>
        <w:rPr>
          <w:b/>
          <w:sz w:val="24"/>
          <w:lang w:eastAsia="zh-CN"/>
        </w:rPr>
        <w:t>十二、【克明食品“手擀”商标被宣告无效，因机器制面包装涉嫌误导消费者】</w:t>
      </w:r>
    </w:p>
    <w:p w14:paraId="75173503" w14:textId="77777777" w:rsidR="000F7D3E" w:rsidRDefault="00000000">
      <w:pPr>
        <w:spacing w:after="120"/>
        <w:rPr>
          <w:lang w:eastAsia="zh-CN"/>
        </w:rPr>
      </w:pPr>
      <w:r>
        <w:rPr>
          <w:lang w:eastAsia="zh-CN"/>
        </w:rPr>
        <w:t xml:space="preserve">         来源：消费日报官方平台</w:t>
      </w:r>
    </w:p>
    <w:p w14:paraId="1659B0EC" w14:textId="77777777" w:rsidR="000F7D3E" w:rsidRDefault="00000000">
      <w:pPr>
        <w:spacing w:after="120"/>
        <w:rPr>
          <w:lang w:eastAsia="zh-CN"/>
        </w:rPr>
      </w:pPr>
      <w:r>
        <w:rPr>
          <w:lang w:eastAsia="zh-CN"/>
        </w:rPr>
        <w:t xml:space="preserve">         发布时间：2026-05-25 16:07:17</w:t>
      </w:r>
    </w:p>
    <w:p w14:paraId="09E518BE" w14:textId="77777777" w:rsidR="000F7D3E" w:rsidRDefault="00000000">
      <w:pPr>
        <w:spacing w:after="120"/>
        <w:jc w:val="both"/>
        <w:rPr>
          <w:lang w:eastAsia="zh-CN"/>
        </w:rPr>
      </w:pPr>
      <w:r>
        <w:rPr>
          <w:lang w:eastAsia="zh-CN"/>
        </w:rPr>
        <w:t xml:space="preserve">         内容摘要：知名挂面品牌陈克明将“手擀”注册为商标，用于机器制面包装，并配以“像妈妈做的手擀面”等广告语，被指误导消费者。客服回应称，“陈克明手擀”商标原为保护特色产品而注册，无欺骗意图，但已停止该包装生产，正推进新包装“陈克明手擀风味挂面”的改版优化。记者调查发现，包装上“手擀”二字醒目，配有擀面杖图案，但公司服务热线承认面条实为机器制造，“手擀”仅为名称。该商标于2020年2月申请注册，2025年10月被“依职权宣告无效”，即商标管理部门直接认定无效，不得再使用。 类似案例还有今麦郎“手打挂面”，因消费者质疑手工口感，公司回应“手打”为注册商标，后董事长宣布停止使用该商标。目前，陈克明和今麦郎电商平台已下架相关商品。今年4月底，国家知识产权局上线“心机商标”治理专栏，公布典型案例，“陈克明手擀”等被列为无效商标。专家建议消费者辨识正规注册商标标识（带圈R或“注”），并指出“TM”标识无法律效力，严禁冒充注册商标。治理乱象需强化商标注册源头把控和市场监管。2025年底，《商标法（修订草案）》已通过初审，将加强惩戒条款，整治民生领域商标乱象。</w:t>
      </w:r>
    </w:p>
    <w:p w14:paraId="34F2DDAF"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://mp.weixin.qq.com/s/LTNlX5ni9c-31NbhpEhfHA</w:t>
      </w:r>
    </w:p>
    <w:p w14:paraId="642F3FF0" w14:textId="77777777" w:rsidR="000F7D3E" w:rsidRDefault="00000000">
      <w:pPr>
        <w:spacing w:before="200" w:after="120"/>
        <w:jc w:val="center"/>
      </w:pPr>
      <w:r>
        <w:rPr>
          <w:b/>
          <w:sz w:val="18"/>
        </w:rPr>
        <w:t>——————————————————————————————</w:t>
      </w:r>
    </w:p>
    <w:p w14:paraId="03B4D154" w14:textId="77777777" w:rsidR="000F7D3E" w:rsidRDefault="00000000">
      <w:pPr>
        <w:spacing w:after="120"/>
        <w:rPr>
          <w:lang w:eastAsia="zh-CN"/>
        </w:rPr>
      </w:pPr>
      <w:r>
        <w:rPr>
          <w:b/>
          <w:sz w:val="24"/>
          <w:lang w:eastAsia="zh-CN"/>
        </w:rPr>
        <w:t>十三、【抖音副总裁李亮辟谣“字节回应腾讯称都是卖猪食”传言，称系拼接旧闻】</w:t>
      </w:r>
    </w:p>
    <w:p w14:paraId="4ACF2FA6" w14:textId="77777777" w:rsidR="000F7D3E" w:rsidRDefault="00000000">
      <w:pPr>
        <w:spacing w:after="120"/>
        <w:rPr>
          <w:lang w:eastAsia="zh-CN"/>
        </w:rPr>
      </w:pPr>
      <w:r>
        <w:rPr>
          <w:lang w:eastAsia="zh-CN"/>
        </w:rPr>
        <w:lastRenderedPageBreak/>
        <w:t xml:space="preserve">         来源：澎湃新闻</w:t>
      </w:r>
    </w:p>
    <w:p w14:paraId="0963CC9F" w14:textId="77777777" w:rsidR="000F7D3E" w:rsidRDefault="00000000">
      <w:pPr>
        <w:spacing w:after="120"/>
        <w:rPr>
          <w:lang w:eastAsia="zh-CN"/>
        </w:rPr>
      </w:pPr>
      <w:r>
        <w:rPr>
          <w:lang w:eastAsia="zh-CN"/>
        </w:rPr>
        <w:t xml:space="preserve">         发布时间：2026-05-25 13:31:47</w:t>
      </w:r>
    </w:p>
    <w:p w14:paraId="54ADB705" w14:textId="77777777" w:rsidR="000F7D3E" w:rsidRDefault="00000000">
      <w:pPr>
        <w:spacing w:after="120"/>
        <w:jc w:val="both"/>
        <w:rPr>
          <w:lang w:eastAsia="zh-CN"/>
        </w:rPr>
      </w:pPr>
      <w:r>
        <w:rPr>
          <w:lang w:eastAsia="zh-CN"/>
        </w:rPr>
        <w:t xml:space="preserve">         内容摘要：近日，网络流传一则传言称，腾讯高管将部分短视频比作“猪食”后，字节跳动副总裁回应称“大家都是卖猪食的，谁也别互相看不起”。5月24日，抖音集团副总裁李亮在微博发文辟谣，明确表示相关内容系谣言，自己从未说过这样的话，也没有其他“字节副总裁”说过类似言论。李亮要求微博、网易等平台及时清理相关谣言。据澎湃新闻记者梳理，该谣言源头是对一段2021年的旧闻进行重新拼接和再加工。2021年6月3日，在第九届中国网络视听大会上，腾讯公司副总裁孙忠怀曾称“因为个性化分发，你喜欢猪食，你看到的全都是猪食”。当时李亮在个人头条号上回应称，腾讯微信视频号是唯一一家未按要求上线“未成年模式”的短视频平台，并指出腾讯在大力发展短视频的同时，一直在攻击短视频行业。</w:t>
      </w:r>
    </w:p>
    <w:p w14:paraId="27530AB1"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://mp.weixin.qq.com/s/F5sxHHmLgfY7Lb2RmdcQWw</w:t>
      </w:r>
    </w:p>
    <w:p w14:paraId="37CDF3E7" w14:textId="77777777" w:rsidR="000F7D3E" w:rsidRDefault="00000000">
      <w:pPr>
        <w:spacing w:before="200" w:after="120"/>
        <w:jc w:val="center"/>
      </w:pPr>
      <w:r>
        <w:rPr>
          <w:b/>
          <w:sz w:val="18"/>
        </w:rPr>
        <w:t>——————————————————————————————</w:t>
      </w:r>
    </w:p>
    <w:p w14:paraId="7312C952" w14:textId="77777777" w:rsidR="000F7D3E" w:rsidRDefault="00000000">
      <w:pPr>
        <w:spacing w:after="120"/>
        <w:rPr>
          <w:lang w:eastAsia="zh-CN"/>
        </w:rPr>
      </w:pPr>
      <w:r>
        <w:rPr>
          <w:b/>
          <w:sz w:val="24"/>
          <w:lang w:eastAsia="zh-CN"/>
        </w:rPr>
        <w:t>十四、【特朗普40次提及白宫宴会厅工程，淡化高油价对民众经济压力】</w:t>
      </w:r>
    </w:p>
    <w:p w14:paraId="32C237EA" w14:textId="77777777" w:rsidR="000F7D3E" w:rsidRDefault="00000000">
      <w:pPr>
        <w:spacing w:after="120"/>
        <w:rPr>
          <w:lang w:eastAsia="zh-CN"/>
        </w:rPr>
      </w:pPr>
      <w:r>
        <w:rPr>
          <w:lang w:eastAsia="zh-CN"/>
        </w:rPr>
        <w:t xml:space="preserve">         来源：路透午报</w:t>
      </w:r>
    </w:p>
    <w:p w14:paraId="5FE7DFDA" w14:textId="77777777" w:rsidR="000F7D3E" w:rsidRDefault="00000000">
      <w:pPr>
        <w:spacing w:after="120"/>
        <w:rPr>
          <w:lang w:eastAsia="zh-CN"/>
        </w:rPr>
      </w:pPr>
      <w:r>
        <w:rPr>
          <w:lang w:eastAsia="zh-CN"/>
        </w:rPr>
        <w:t xml:space="preserve">         发布时间：2026-05-25 12:37:44</w:t>
      </w:r>
    </w:p>
    <w:p w14:paraId="5D8391D9" w14:textId="77777777" w:rsidR="000F7D3E" w:rsidRDefault="00000000">
      <w:pPr>
        <w:spacing w:after="120"/>
        <w:jc w:val="both"/>
        <w:rPr>
          <w:lang w:eastAsia="zh-CN"/>
        </w:rPr>
      </w:pPr>
      <w:r>
        <w:rPr>
          <w:lang w:eastAsia="zh-CN"/>
        </w:rPr>
        <w:t xml:space="preserve">         内容摘要：美国总统特朗普在白宫宴会厅施工现场为这一被批评为“面子工程”的项目辩护，呼吁因汽油价格飙升而受苦的美国民众保持耐心。他频繁前往与施政计划相关的施工现场，强调进展并重申对议程的掌控。周二，他带领记者参观宴会厅，自豪介绍安保设施，并称“这不会持续太久”，暗指伊朗战争的经济影响。此举凸显共和党内部担忧：在11月中期选举前夕，民众为高昂油费挣扎时，特朗普却专注于宴会厅，显得对民生困境缺乏体察。 路透梳理显示，今年以来，特朗普至少40次提到宴会厅（通过演讲、社交媒体或对记者讲话），仅本月就提及九次，而2025年全年共提35次。他随时为此造势，从空军一号采访到Truth Social平台发帖。尽管油价飙升，他却淡化战争对经济的影响，呼吁耐心，鲜少顾及民众经济压力。他本月称：“我不会去想美国人的财务状况。当我谈论伊朗时，唯一重要的是他们不能拥有核武器。”此言被民主党人抓住大做文章。 路透指出，白宫宴会厅、华盛顿倒影池重建工程及修建250英尺高“独立拱门”的计划是特朗普当前最上心的事项。即使在危机和外交峰会期间，他仍将宴会厅置于首位。在华盛顿酒店发生疑似暗杀未遂事件后，他借此论证建造必要性；</w:t>
      </w:r>
    </w:p>
    <w:p w14:paraId="1B7F2201" w14:textId="77777777" w:rsidR="000F7D3E" w:rsidRDefault="00000000">
      <w:pPr>
        <w:spacing w:after="240"/>
      </w:pPr>
      <w:r>
        <w:rPr>
          <w:lang w:eastAsia="zh-CN"/>
        </w:rPr>
        <w:lastRenderedPageBreak/>
        <w:t xml:space="preserve">         </w:t>
      </w:r>
      <w:proofErr w:type="spellStart"/>
      <w:r>
        <w:t>文章链接：</w:t>
      </w:r>
      <w:r>
        <w:rPr>
          <w:color w:val="0000FF"/>
        </w:rPr>
        <w:t>https</w:t>
      </w:r>
      <w:proofErr w:type="spellEnd"/>
      <w:r>
        <w:rPr>
          <w:color w:val="0000FF"/>
        </w:rPr>
        <w:t>://mp.weixin.qq.com/s/kVSsdA68SnYUKxm9eM3EIw</w:t>
      </w:r>
    </w:p>
    <w:p w14:paraId="7748309D" w14:textId="77777777" w:rsidR="000F7D3E" w:rsidRDefault="00000000">
      <w:pPr>
        <w:spacing w:before="200" w:after="120"/>
        <w:jc w:val="center"/>
      </w:pPr>
      <w:r>
        <w:rPr>
          <w:b/>
          <w:sz w:val="18"/>
        </w:rPr>
        <w:t>——————————————————————————————</w:t>
      </w:r>
    </w:p>
    <w:p w14:paraId="277DF657" w14:textId="77777777" w:rsidR="000F7D3E" w:rsidRDefault="00000000">
      <w:pPr>
        <w:spacing w:after="120"/>
        <w:rPr>
          <w:lang w:eastAsia="zh-CN"/>
        </w:rPr>
      </w:pPr>
      <w:r>
        <w:rPr>
          <w:b/>
          <w:sz w:val="24"/>
          <w:lang w:eastAsia="zh-CN"/>
        </w:rPr>
        <w:t>十五、【不会游泳男子跳河救起溺水幼儿，获见义勇为表彰申报】</w:t>
      </w:r>
    </w:p>
    <w:p w14:paraId="26603276" w14:textId="77777777" w:rsidR="000F7D3E" w:rsidRDefault="00000000">
      <w:pPr>
        <w:spacing w:after="120"/>
        <w:rPr>
          <w:lang w:eastAsia="zh-CN"/>
        </w:rPr>
      </w:pPr>
      <w:r>
        <w:rPr>
          <w:lang w:eastAsia="zh-CN"/>
        </w:rPr>
        <w:t xml:space="preserve">         来源：观察者网</w:t>
      </w:r>
    </w:p>
    <w:p w14:paraId="537C9DF3" w14:textId="77777777" w:rsidR="000F7D3E" w:rsidRDefault="00000000">
      <w:pPr>
        <w:spacing w:after="120"/>
        <w:rPr>
          <w:lang w:eastAsia="zh-CN"/>
        </w:rPr>
      </w:pPr>
      <w:r>
        <w:rPr>
          <w:lang w:eastAsia="zh-CN"/>
        </w:rPr>
        <w:t xml:space="preserve">         发布时间：2026-05-25 11:57:51</w:t>
      </w:r>
    </w:p>
    <w:p w14:paraId="6EC45F3F" w14:textId="77777777" w:rsidR="000F7D3E" w:rsidRDefault="00000000">
      <w:pPr>
        <w:spacing w:after="120"/>
        <w:jc w:val="both"/>
        <w:rPr>
          <w:lang w:eastAsia="zh-CN"/>
        </w:rPr>
      </w:pPr>
      <w:r>
        <w:rPr>
          <w:lang w:eastAsia="zh-CN"/>
        </w:rPr>
        <w:t xml:space="preserve">         内容摘要：5月24日，浙江宁波慈溪，一名不会游泳的男子刘胜在河边钓鱼时，发现一名穿着尿不湿的幼儿溺水。幼儿双手挣扎幅度越来越小，脑袋频频往水里沉，已明显呛水缺氧、体力耗尽。岸边的姐姐吓得浑身发抖，只会拼命哭喊，周围空旷无人。刘胜毫不犹豫顺着水边铁链爬下河施救，最终将孩子救起并交回赶来的母亲手中。因缺乏溺水急救知识，他赶紧让孩子母亲送医。当晚18时50分，刘胜再次发帖称，村里通知他孩子已无大碍，从医院返回家中。刘胜来自四川宜宾，在宁波一家企业务工多年，平日热心助人，常帮扶路人、为困难工友捐款。他表示：“当时脑子一片空白，没想过危不危险，看见孩子生命有危险肯定会冲上去。”救人视频获近百万点赞，许多网友向他转账发红包，均被拒收。女童婶婶哽咽致谢：“他救的不只是孩子，是我们一整个家！”目前，慈溪市公安局治安管理大队已对刘胜启动见义勇为表彰的申报程序。</w:t>
      </w:r>
    </w:p>
    <w:p w14:paraId="7E86EA45"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://mp.weixin.qq.com/s/2y-xM7ysyRZvUsxVOYlzsw</w:t>
      </w:r>
    </w:p>
    <w:p w14:paraId="18D658F9" w14:textId="77777777" w:rsidR="000F7D3E" w:rsidRDefault="00000000">
      <w:pPr>
        <w:spacing w:before="200" w:after="120"/>
        <w:jc w:val="center"/>
      </w:pPr>
      <w:r>
        <w:rPr>
          <w:b/>
          <w:sz w:val="18"/>
        </w:rPr>
        <w:t>——————————————————————————————</w:t>
      </w:r>
    </w:p>
    <w:p w14:paraId="721FFE54" w14:textId="77777777" w:rsidR="000F7D3E" w:rsidRDefault="00000000">
      <w:pPr>
        <w:spacing w:after="120"/>
        <w:rPr>
          <w:lang w:eastAsia="zh-CN"/>
        </w:rPr>
      </w:pPr>
      <w:r>
        <w:rPr>
          <w:b/>
          <w:sz w:val="24"/>
          <w:lang w:eastAsia="zh-CN"/>
        </w:rPr>
        <w:t>十六、【日媒披露高市早苗团队每日用AI制作百余条视频抹黑竞选对手】</w:t>
      </w:r>
    </w:p>
    <w:p w14:paraId="506CCD5B" w14:textId="77777777" w:rsidR="000F7D3E" w:rsidRDefault="00000000">
      <w:pPr>
        <w:spacing w:after="120"/>
        <w:rPr>
          <w:lang w:eastAsia="zh-CN"/>
        </w:rPr>
      </w:pPr>
      <w:r>
        <w:rPr>
          <w:lang w:eastAsia="zh-CN"/>
        </w:rPr>
        <w:t xml:space="preserve">         来源：观察者网</w:t>
      </w:r>
    </w:p>
    <w:p w14:paraId="790F0B06" w14:textId="77777777" w:rsidR="000F7D3E" w:rsidRDefault="00000000">
      <w:pPr>
        <w:spacing w:after="120"/>
        <w:rPr>
          <w:lang w:eastAsia="zh-CN"/>
        </w:rPr>
      </w:pPr>
      <w:r>
        <w:rPr>
          <w:lang w:eastAsia="zh-CN"/>
        </w:rPr>
        <w:t xml:space="preserve">         发布时间：2026-05-25 11:57:51</w:t>
      </w:r>
    </w:p>
    <w:p w14:paraId="5126E5C2" w14:textId="77777777" w:rsidR="000F7D3E" w:rsidRDefault="00000000">
      <w:pPr>
        <w:spacing w:after="120"/>
        <w:jc w:val="both"/>
        <w:rPr>
          <w:lang w:eastAsia="zh-CN"/>
        </w:rPr>
      </w:pPr>
      <w:r>
        <w:rPr>
          <w:lang w:eastAsia="zh-CN"/>
        </w:rPr>
        <w:t xml:space="preserve">         内容摘要：《周刊文春》持续三周报道日本首相高市早苗团队制作AI视频抹黑竞选对手。最新披露显示，高市秘书木下刚志通过短信、加密软件等向视频制作者松井健发送67条信息，时间跨度为2025年9月至2026年3月。聊天记录中，木下要求上传抹黑视频并扩散针对在野党候选人安住淳、马渊澄夫的负面内容，双方至少开展八次线上会议。 在去年10月自民党总裁选举及今年2月众议院选举期间，高市阵营制作诋毁竞争对手的视频，在社交平台大肆传播并刻意隐瞒关联。松井健称，团队与木下等人商议内容配比：七成攻击小泉进次郎，一成针对林芳正，两成宣传高市。团队借助AI每日制作100至200条视频发布。总裁选举期</w:t>
      </w:r>
      <w:r>
        <w:rPr>
          <w:lang w:eastAsia="zh-CN"/>
        </w:rPr>
        <w:lastRenderedPageBreak/>
        <w:t>间，高市阵营通过“真实政治”TikTok账号发布抹黑视频，嘲讽小泉“念提词器翻车、能力不足”，称其为“世袭政治傀儡”；调侃林芳正“行事杂乱”。众议院选举阶段，枝野幸男被抹黑成“职业闹事者”，马渊澄夫被指责为“损害国家的外行”，冈田克也被讽刺为“惯于说谎的伪君子”。 高市早苗在国会答辩中否认相关疑点，辩称秘书汇报从未发布负面言论，她信任秘书说法。</w:t>
      </w:r>
    </w:p>
    <w:p w14:paraId="5C4911A0"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://mp.weixin.qq.com/s/o-YSx47Xk34QVV3x-Nc32A</w:t>
      </w:r>
    </w:p>
    <w:p w14:paraId="7A361245" w14:textId="77777777" w:rsidR="000F7D3E" w:rsidRDefault="00000000">
      <w:pPr>
        <w:spacing w:before="200" w:after="120"/>
        <w:jc w:val="center"/>
      </w:pPr>
      <w:r>
        <w:rPr>
          <w:b/>
          <w:sz w:val="18"/>
        </w:rPr>
        <w:t>——————————————————————————————</w:t>
      </w:r>
    </w:p>
    <w:p w14:paraId="0767D788" w14:textId="77777777" w:rsidR="000F7D3E" w:rsidRDefault="00000000">
      <w:pPr>
        <w:spacing w:after="120"/>
        <w:rPr>
          <w:lang w:eastAsia="zh-CN"/>
        </w:rPr>
      </w:pPr>
      <w:r>
        <w:rPr>
          <w:b/>
          <w:sz w:val="24"/>
          <w:lang w:eastAsia="zh-CN"/>
        </w:rPr>
        <w:t>十七、【张雪机车发律师函：未授权出书，侵权图书仍在销售，将起诉并捐赔款】</w:t>
      </w:r>
    </w:p>
    <w:p w14:paraId="35C436A0" w14:textId="77777777" w:rsidR="000F7D3E" w:rsidRDefault="00000000">
      <w:pPr>
        <w:spacing w:after="120"/>
        <w:rPr>
          <w:lang w:eastAsia="zh-CN"/>
        </w:rPr>
      </w:pPr>
      <w:r>
        <w:rPr>
          <w:lang w:eastAsia="zh-CN"/>
        </w:rPr>
        <w:t xml:space="preserve">         来源：观察者网</w:t>
      </w:r>
    </w:p>
    <w:p w14:paraId="43707722" w14:textId="77777777" w:rsidR="000F7D3E" w:rsidRDefault="00000000">
      <w:pPr>
        <w:spacing w:after="120"/>
        <w:rPr>
          <w:lang w:eastAsia="zh-CN"/>
        </w:rPr>
      </w:pPr>
      <w:r>
        <w:rPr>
          <w:lang w:eastAsia="zh-CN"/>
        </w:rPr>
        <w:t xml:space="preserve">         发布时间：2026-05-25 11:57:51</w:t>
      </w:r>
    </w:p>
    <w:p w14:paraId="4C97397A" w14:textId="77777777" w:rsidR="000F7D3E" w:rsidRDefault="00000000">
      <w:pPr>
        <w:spacing w:after="120"/>
        <w:jc w:val="both"/>
        <w:rPr>
          <w:lang w:eastAsia="zh-CN"/>
        </w:rPr>
      </w:pPr>
      <w:r>
        <w:rPr>
          <w:lang w:eastAsia="zh-CN"/>
        </w:rPr>
        <w:t xml:space="preserve">         内容摘要：近期，市场上出现一本名为《勇敢追梦人：张雪的极致热爱与逆袭人生》的图书，由张小平编著，北京联合出版有限公司出版。5月24日，抖音账号“张雪机车”发布声明称，张雪先生本人从未授权张小平及北京联合出版有限公司编著、出版、发行该书。声明指出，该书擅自盗用张雪姓名、个人经历及隐私信息，已构成严重侵权。张雪已委托律师发函，要求侵权方立即下架、召回、销毁所有图书，并公开致歉赔偿。截至目前，侵权方仍继续发行销售该书，后续将依法追究侵权方全部法律责任。 同日，张雪在其个人账号“张雪的机车”发布视频声明此事。他表示，夺冠后有多家出版社邀请出书，但所有要求均被拒绝，因为觉得自己还不够格。他提到，有同事在网上发现类似图书，并声明该书与本人无关。同事已发出律师函，但对方未回复。张雪表示，若胜诉可能，将直接起诉，如产生赔付，将用这笔赔付做公益。</w:t>
      </w:r>
    </w:p>
    <w:p w14:paraId="6084ED43" w14:textId="77777777" w:rsidR="000F7D3E" w:rsidRDefault="00000000">
      <w:pPr>
        <w:spacing w:after="240"/>
      </w:pPr>
      <w:r>
        <w:rPr>
          <w:lang w:eastAsia="zh-CN"/>
        </w:rPr>
        <w:t xml:space="preserve">         </w:t>
      </w:r>
      <w:proofErr w:type="spellStart"/>
      <w:r>
        <w:t>文章链接：</w:t>
      </w:r>
      <w:r>
        <w:rPr>
          <w:color w:val="0000FF"/>
        </w:rPr>
        <w:t>https</w:t>
      </w:r>
      <w:proofErr w:type="spellEnd"/>
      <w:r>
        <w:rPr>
          <w:color w:val="0000FF"/>
        </w:rPr>
        <w:t>://mp.weixin.qq.com/s/S4DHzgU7ADVAb0yrJHtBXA</w:t>
      </w:r>
    </w:p>
    <w:sectPr w:rsidR="000F7D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1184047">
    <w:abstractNumId w:val="8"/>
  </w:num>
  <w:num w:numId="2" w16cid:durableId="1541358159">
    <w:abstractNumId w:val="6"/>
  </w:num>
  <w:num w:numId="3" w16cid:durableId="1138910832">
    <w:abstractNumId w:val="5"/>
  </w:num>
  <w:num w:numId="4" w16cid:durableId="263922569">
    <w:abstractNumId w:val="4"/>
  </w:num>
  <w:num w:numId="5" w16cid:durableId="466970000">
    <w:abstractNumId w:val="7"/>
  </w:num>
  <w:num w:numId="6" w16cid:durableId="1481342567">
    <w:abstractNumId w:val="3"/>
  </w:num>
  <w:num w:numId="7" w16cid:durableId="285935943">
    <w:abstractNumId w:val="2"/>
  </w:num>
  <w:num w:numId="8" w16cid:durableId="1557666255">
    <w:abstractNumId w:val="1"/>
  </w:num>
  <w:num w:numId="9" w16cid:durableId="590430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D3E"/>
    <w:rsid w:val="0015074B"/>
    <w:rsid w:val="0029639D"/>
    <w:rsid w:val="00326F90"/>
    <w:rsid w:val="0050102C"/>
    <w:rsid w:val="00672559"/>
    <w:rsid w:val="006C3C83"/>
    <w:rsid w:val="00921B96"/>
    <w:rsid w:val="00A67E16"/>
    <w:rsid w:val="00AA1D8D"/>
    <w:rsid w:val="00AA32B0"/>
    <w:rsid w:val="00B47730"/>
    <w:rsid w:val="00CB0664"/>
    <w:rsid w:val="00D66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1A406"/>
  <w14:defaultImageDpi w14:val="300"/>
  <w15:docId w15:val="{185422CE-FDC6-FE4E-910A-304A8645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93</Pages>
  <Words>14821</Words>
  <Characters>84485</Characters>
  <Application>Microsoft Office Word</Application>
  <DocSecurity>0</DocSecurity>
  <Lines>704</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T201638</cp:lastModifiedBy>
  <cp:revision>7</cp:revision>
  <dcterms:created xsi:type="dcterms:W3CDTF">2013-12-23T23:15:00Z</dcterms:created>
  <dcterms:modified xsi:type="dcterms:W3CDTF">2026-05-26T03:06:00Z</dcterms:modified>
  <cp:category/>
</cp:coreProperties>
</file>