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m="http://schemas.openxmlformats.org/officeDocument/2006/math" xmlns:r="http://schemas.openxmlformats.org/officeDocument/2006/relationships">
  <w:body>
    <w:p>
      <w:pPr>
        <w:spacing w:before="480" w:after="480" w:line="288" w:lineRule="auto"/>
        <w:ind w:left="0"/>
      </w:pPr>
    </w:p>
    <w:p>
      <w:pPr>
        <w:pStyle w:val="1"/>
        <w:spacing w:before="380" w:after="140" w:line="288" w:lineRule="auto"/>
        <w:ind w:left="0"/>
        <w:jc w:val="left"/>
        <w:outlineLvl w:val="0"/>
      </w:pPr>
      <w:bookmarkStart w:name="heading_0" w:id="0"/>
      <w:r>
        <w:rPr>
          <w:rFonts w:eastAsia="等线" w:ascii="Arial" w:cs="Arial" w:hAnsi="Arial"/>
          <w:b w:val="true"/>
          <w:sz w:val="36"/>
        </w:rPr>
        <w:t>本次RNN相关聊天完整记录</w:t>
      </w:r>
      <w:bookmarkEnd w:id="0"/>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第一轮</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用户：循环神经网络RNN</w:t>
      </w:r>
    </w:p>
    <w:p>
      <w:pPr>
        <w:spacing w:before="120" w:after="120" w:line="288" w:lineRule="auto"/>
        <w:ind w:left="0"/>
        <w:jc w:val="left"/>
      </w:pPr>
    </w:p>
    <w:p>
      <w:pPr>
        <w:spacing w:before="120" w:after="120" w:line="288" w:lineRule="auto"/>
        <w:ind w:left="0"/>
        <w:jc w:val="left"/>
      </w:pPr>
      <w:r>
        <w:rPr>
          <w:rFonts w:eastAsia="等线" w:ascii="Arial" w:cs="Arial" w:hAnsi="Arial"/>
          <w:sz w:val="22"/>
        </w:rPr>
        <w:t>助手：这个问题很基础但关键，是理解深度学习处理序列数据的核心入口。RNN（循环神经网络）本质是一种能捕捉数据“时序依赖关系”的神经网络，通过“循环连接”实现对历史信息的记忆。</w:t>
      </w:r>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一、RNN的核心特点</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RNN的核心价值在于解决“序列数据”的处理问题（如文本、语音、时间序列），关键特点有两个：</w:t>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适配序列数据：传统神经网络输入输出长度固定，RNN可处理变长序列（如一句话、一段语音）。</w:t>
      </w:r>
    </w:p>
    <w:p>
      <w:pPr>
        <w:numPr>
          <w:numId w:val="2"/>
        </w:numPr>
        <w:spacing w:before="120" w:after="120" w:line="288" w:lineRule="auto"/>
        <w:ind w:left="0"/>
        <w:jc w:val="left"/>
      </w:pPr>
      <w:r>
        <w:rPr>
          <w:rFonts w:eastAsia="等线" w:ascii="Arial" w:cs="Arial" w:hAnsi="Arial"/>
          <w:sz w:val="22"/>
        </w:rPr>
        <w:t>自带“记忆”能力：通过隐藏层的循环结构，将前一时刻的信息存储到“隐含状态”中，用于影响当前时刻的计算。</w:t>
      </w: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二、RNN的核心结构</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RNN的结构核心是“隐藏层的循环连接”，简化后包含三个部分：</w:t>
      </w:r>
    </w:p>
    <w:p>
      <w:pPr>
        <w:spacing w:before="120" w:after="120" w:line="288" w:lineRule="auto"/>
        <w:ind w:left="0"/>
        <w:jc w:val="left"/>
      </w:pPr>
    </w:p>
    <w:p>
      <w:pPr>
        <w:numPr>
          <w:numId w:val="3"/>
        </w:numPr>
        <w:spacing w:before="120" w:after="120" w:line="288" w:lineRule="auto"/>
        <w:ind w:left="0"/>
        <w:jc w:val="left"/>
      </w:pPr>
      <w:r>
        <w:rPr>
          <w:rFonts w:eastAsia="等线" w:ascii="Arial" w:cs="Arial" w:hAnsi="Arial"/>
          <w:sz w:val="22"/>
        </w:rPr>
        <w:t>输入层（x）：接收当前时刻的序列数据（如文本中的一个字、时序数据中的一个时间点）。</w:t>
      </w:r>
    </w:p>
    <w:p>
      <w:pPr>
        <w:numPr>
          <w:numId w:val="4"/>
        </w:numPr>
        <w:spacing w:before="120" w:after="120" w:line="288" w:lineRule="auto"/>
        <w:ind w:left="0"/>
        <w:jc w:val="left"/>
      </w:pPr>
      <w:r>
        <w:rPr>
          <w:rFonts w:eastAsia="等线" w:ascii="Arial" w:cs="Arial" w:hAnsi="Arial"/>
          <w:sz w:val="22"/>
        </w:rPr>
        <w:t>隐藏层（h）：最关键的部分，其输出“隐含状态”会同时传递给输出层和下一时刻的隐藏层，形成“循环”。公式可简化理解为：</w:t>
      </w:r>
      <w:r>
        <w:rPr>
          <w:rFonts w:eastAsia="Consolas" w:ascii="Consolas" w:cs="Consolas" w:hAnsi="Consolas"/>
          <w:sz w:val="22"/>
          <w:shd w:fill="EFF0F1"/>
        </w:rPr>
        <w:t>h_t = f(W_x*x_t + W_h*h_{t-1} + b)</w:t>
      </w:r>
      <w:r>
        <w:rPr>
          <w:rFonts w:eastAsia="等线" w:ascii="Arial" w:cs="Arial" w:hAnsi="Arial"/>
          <w:sz w:val="22"/>
        </w:rPr>
        <w:t>，其中</w:t>
      </w:r>
      <w:r>
        <w:rPr>
          <w:rFonts w:eastAsia="Consolas" w:ascii="Consolas" w:cs="Consolas" w:hAnsi="Consolas"/>
          <w:sz w:val="22"/>
          <w:shd w:fill="EFF0F1"/>
        </w:rPr>
        <w:t>h_{t-1}</w:t>
      </w:r>
      <w:r>
        <w:rPr>
          <w:rFonts w:eastAsia="等线" w:ascii="Arial" w:cs="Arial" w:hAnsi="Arial"/>
          <w:sz w:val="22"/>
        </w:rPr>
        <w:t>就是前一时刻的记忆。</w:t>
      </w:r>
    </w:p>
    <w:p>
      <w:pPr>
        <w:numPr>
          <w:numId w:val="5"/>
        </w:numPr>
        <w:spacing w:before="120" w:after="120" w:line="288" w:lineRule="auto"/>
        <w:ind w:left="0"/>
        <w:jc w:val="left"/>
      </w:pPr>
      <w:r>
        <w:rPr>
          <w:rFonts w:eastAsia="等线" w:ascii="Arial" w:cs="Arial" w:hAnsi="Arial"/>
          <w:sz w:val="22"/>
        </w:rPr>
        <w:t>输出层（y）：基于当前时刻的隐含状态，输出预测结果（如预测下一个字、下一个时间点的数值）。</w:t>
      </w:r>
    </w:p>
    <w:p>
      <w:pPr>
        <w:spacing w:before="120" w:after="120" w:line="288" w:lineRule="auto"/>
        <w:ind w:left="0"/>
        <w:jc w:val="left"/>
      </w:pPr>
    </w:p>
    <w:p>
      <w:pPr>
        <w:pStyle w:val="3"/>
        <w:spacing w:before="300" w:after="120" w:line="288" w:lineRule="auto"/>
        <w:ind w:left="0"/>
        <w:jc w:val="left"/>
        <w:outlineLvl w:val="2"/>
      </w:pPr>
      <w:bookmarkStart w:name="heading_4" w:id="4"/>
      <w:r>
        <w:rPr>
          <w:rFonts w:eastAsia="等线" w:ascii="Arial" w:cs="Arial" w:hAnsi="Arial"/>
          <w:b w:val="true"/>
          <w:sz w:val="30"/>
        </w:rPr>
        <w:t>三、RNN的典型应用场景</w:t>
      </w:r>
      <w:bookmarkEnd w:id="4"/>
    </w:p>
    <w:p>
      <w:pPr>
        <w:spacing w:before="120" w:after="120" w:line="288" w:lineRule="auto"/>
        <w:ind w:left="0"/>
        <w:jc w:val="left"/>
      </w:pPr>
    </w:p>
    <w:p>
      <w:pPr>
        <w:spacing w:before="120" w:after="120" w:line="288" w:lineRule="auto"/>
        <w:ind w:left="0"/>
        <w:jc w:val="left"/>
      </w:pPr>
      <w:r>
        <w:rPr>
          <w:rFonts w:eastAsia="等线" w:ascii="Arial" w:cs="Arial" w:hAnsi="Arial"/>
          <w:sz w:val="22"/>
        </w:rPr>
        <w:t>RNN因对序列的处理能力，主要用于三类任务：</w:t>
      </w:r>
    </w:p>
    <w:p>
      <w:pPr>
        <w:spacing w:before="120" w:after="120" w:line="288" w:lineRule="auto"/>
        <w:ind w:left="0"/>
        <w:jc w:val="left"/>
      </w:pPr>
    </w:p>
    <w:p>
      <w:pPr>
        <w:numPr>
          <w:numId w:val="6"/>
        </w:numPr>
        <w:spacing w:before="120" w:after="120" w:line="288" w:lineRule="auto"/>
        <w:ind w:left="0"/>
        <w:jc w:val="left"/>
      </w:pPr>
      <w:r>
        <w:rPr>
          <w:rFonts w:eastAsia="等线" w:ascii="Arial" w:cs="Arial" w:hAnsi="Arial"/>
          <w:sz w:val="22"/>
        </w:rPr>
        <w:t>自然语言处理（NLP）：文本生成（如写诗歌、小说）、机器翻译、情感分析、语音转文字。</w:t>
      </w:r>
    </w:p>
    <w:p>
      <w:pPr>
        <w:numPr>
          <w:numId w:val="7"/>
        </w:numPr>
        <w:spacing w:before="120" w:after="120" w:line="288" w:lineRule="auto"/>
        <w:ind w:left="0"/>
        <w:jc w:val="left"/>
      </w:pPr>
      <w:r>
        <w:rPr>
          <w:rFonts w:eastAsia="等线" w:ascii="Arial" w:cs="Arial" w:hAnsi="Arial"/>
          <w:sz w:val="22"/>
        </w:rPr>
        <w:t>时序预测：股票价格预测、天气温度预测、设备故障预警（基于历史时序数据）。</w:t>
      </w:r>
    </w:p>
    <w:p>
      <w:pPr>
        <w:numPr>
          <w:numId w:val="8"/>
        </w:numPr>
        <w:spacing w:before="120" w:after="120" w:line="288" w:lineRule="auto"/>
        <w:ind w:left="0"/>
        <w:jc w:val="left"/>
      </w:pPr>
      <w:r>
        <w:rPr>
          <w:rFonts w:eastAsia="等线" w:ascii="Arial" w:cs="Arial" w:hAnsi="Arial"/>
          <w:sz w:val="22"/>
        </w:rPr>
        <w:t>其他序列任务：视频帧分析（如动作识别）、音乐生成。</w:t>
      </w:r>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四、RNN的主要局限性</w:t>
      </w:r>
      <w:bookmarkEnd w:id="5"/>
    </w:p>
    <w:p>
      <w:pPr>
        <w:spacing w:before="120" w:after="120" w:line="288" w:lineRule="auto"/>
        <w:ind w:left="0"/>
        <w:jc w:val="left"/>
      </w:pPr>
    </w:p>
    <w:p>
      <w:pPr>
        <w:spacing w:before="120" w:after="120" w:line="288" w:lineRule="auto"/>
        <w:ind w:left="0"/>
        <w:jc w:val="left"/>
      </w:pPr>
      <w:r>
        <w:rPr>
          <w:rFonts w:eastAsia="等线" w:ascii="Arial" w:cs="Arial" w:hAnsi="Arial"/>
          <w:sz w:val="22"/>
        </w:rPr>
        <w:t>RNN并非完美，存在两个核心问题，也因此催生了LSTM、GRU等改进模型：</w:t>
      </w:r>
    </w:p>
    <w:p>
      <w:pPr>
        <w:spacing w:before="120" w:after="120" w:line="288" w:lineRule="auto"/>
        <w:ind w:left="0"/>
        <w:jc w:val="left"/>
      </w:pPr>
    </w:p>
    <w:p>
      <w:pPr>
        <w:numPr>
          <w:numId w:val="9"/>
        </w:numPr>
        <w:spacing w:before="120" w:after="120" w:line="288" w:lineRule="auto"/>
        <w:ind w:left="0"/>
        <w:jc w:val="left"/>
      </w:pPr>
      <w:r>
        <w:rPr>
          <w:rFonts w:eastAsia="等线" w:ascii="Arial" w:cs="Arial" w:hAnsi="Arial"/>
          <w:sz w:val="22"/>
        </w:rPr>
        <w:t>梯度消失/爆炸：当序列过长（如超过20个时间步），反向传播时梯度会逐渐变小（消失）或变大（爆炸），导致无法有效学习长序列的依赖关系。</w:t>
      </w:r>
    </w:p>
    <w:p>
      <w:pPr>
        <w:numPr>
          <w:numId w:val="10"/>
        </w:numPr>
        <w:spacing w:before="120" w:after="120" w:line="288" w:lineRule="auto"/>
        <w:ind w:left="0"/>
        <w:jc w:val="left"/>
      </w:pPr>
      <w:r>
        <w:rPr>
          <w:rFonts w:eastAsia="等线" w:ascii="Arial" w:cs="Arial" w:hAnsi="Arial"/>
          <w:sz w:val="22"/>
        </w:rPr>
        <w:t>短期记忆偏好：由于梯度问题，RNN更擅长记住近期信息，对远期信息的记忆会快速衰减（比如读一句话时，容易忘记开头的内容）。</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我可以帮你整理一份</w:t>
      </w:r>
      <w:r>
        <w:rPr>
          <w:rFonts w:eastAsia="等线" w:ascii="Arial" w:cs="Arial" w:hAnsi="Arial"/>
          <w:b w:val="true"/>
          <w:sz w:val="22"/>
        </w:rPr>
        <w:t>RNN与LSTM/GRU的核心差异对比表</w:t>
      </w:r>
      <w:r>
        <w:rPr>
          <w:rFonts w:eastAsia="等线" w:ascii="Arial" w:cs="Arial" w:hAnsi="Arial"/>
          <w:sz w:val="22"/>
        </w:rPr>
        <w:t>，清晰展示三者在结构、记忆能力、适用场景上的区别，需要吗？</w:t>
      </w:r>
    </w:p>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第二轮</w:t>
      </w:r>
      <w:bookmarkEnd w:id="6"/>
    </w:p>
    <w:p>
      <w:pPr>
        <w:spacing w:before="120" w:after="120" w:line="288" w:lineRule="auto"/>
        <w:ind w:left="0"/>
        <w:jc w:val="left"/>
      </w:pPr>
    </w:p>
    <w:p>
      <w:pPr>
        <w:spacing w:before="120" w:after="120" w:line="288" w:lineRule="auto"/>
        <w:ind w:left="0"/>
        <w:jc w:val="left"/>
      </w:pPr>
      <w:r>
        <w:rPr>
          <w:rFonts w:eastAsia="等线" w:ascii="Arial" w:cs="Arial" w:hAnsi="Arial"/>
          <w:sz w:val="22"/>
        </w:rPr>
        <w:t>用户：我对于RNN还是没有一个具体的理解。RNN的隐藏层是如何计算的、如何得到隐含状态的；其输出 “隐含状态” 会同时传递给输出层和下一时刻的隐藏层，那么输出层和下一时刻的隐藏层收到的值是一样的吗；传给下一层的隐含状态是如何参与下一层的计算的；RNN会进行反向链接梯度下降修正参数吗；CNN与MLP具有明显的继承关系，但是RNN结构似乎和前两者没有什么关系。我具有机器学习、MLP、CNN的学习基础，能否让我迅速建立起一个对于RNN的认知。</w:t>
      </w:r>
    </w:p>
    <w:p>
      <w:pPr>
        <w:spacing w:before="120" w:after="120" w:line="288" w:lineRule="auto"/>
        <w:ind w:left="0"/>
        <w:jc w:val="left"/>
      </w:pPr>
    </w:p>
    <w:p>
      <w:pPr>
        <w:spacing w:before="120" w:after="120" w:line="288" w:lineRule="auto"/>
        <w:ind w:left="0"/>
        <w:jc w:val="left"/>
      </w:pPr>
      <w:r>
        <w:rPr>
          <w:rFonts w:eastAsia="等线" w:ascii="Arial" w:cs="Arial" w:hAnsi="Arial"/>
          <w:sz w:val="22"/>
        </w:rPr>
        <w:t>助手：要快速建立RNN的认知，我们可以</w:t>
      </w:r>
      <w:r>
        <w:rPr>
          <w:rFonts w:eastAsia="等线" w:ascii="Arial" w:cs="Arial" w:hAnsi="Arial"/>
          <w:b w:val="true"/>
          <w:sz w:val="22"/>
        </w:rPr>
        <w:t>基于你熟悉的MLP、CNN知识，从“结构差异→核心机制→学习方式”三个维度拆解</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7" w:id="7"/>
      <w:r>
        <w:rPr>
          <w:rFonts w:eastAsia="等线" w:ascii="Arial" w:cs="Arial" w:hAnsi="Arial"/>
          <w:b w:val="true"/>
          <w:sz w:val="30"/>
        </w:rPr>
        <w:t>一、RNN隐藏层的计算：“当前输入 + 历史记忆”的融合</w:t>
      </w:r>
      <w:bookmarkEnd w:id="7"/>
    </w:p>
    <w:p>
      <w:pPr>
        <w:spacing w:before="120" w:after="120" w:line="288" w:lineRule="auto"/>
        <w:ind w:left="0"/>
        <w:jc w:val="left"/>
      </w:pPr>
    </w:p>
    <w:p>
      <w:pPr>
        <w:spacing w:before="120" w:after="120" w:line="288" w:lineRule="auto"/>
        <w:ind w:left="0"/>
        <w:jc w:val="left"/>
      </w:pPr>
      <w:r>
        <w:rPr>
          <w:rFonts w:eastAsia="等线" w:ascii="Arial" w:cs="Arial" w:hAnsi="Arial"/>
          <w:sz w:val="22"/>
        </w:rPr>
        <w:t>RNN隐藏层的核心公式是：</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m:r>
          <w:rPr>
            <w:rFonts w:ascii="Cambria Math" w:hAnsi="Cambria Math"/>
          </w:rPr>
          <w:t>a_t = \text{激活函数} \left( W_{xa} \cdot x_t + W_{aa} \cdot a_{t-1} + b_a \right) 
</w:t>
        </m:r>
      </m:oMath>
    </w:p>
    <w:p>
      <w:pPr>
        <w:spacing w:before="120" w:after="120" w:line="288" w:lineRule="auto"/>
        <w:ind w:left="0"/>
        <w:jc w:val="left"/>
      </w:pPr>
    </w:p>
    <w:p>
      <w:pPr>
        <w:numPr>
          <w:numId w:val="11"/>
        </w:numPr>
        <w:spacing w:before="120" w:after="120" w:line="288" w:lineRule="auto"/>
        <w:ind w:left="0"/>
        <w:jc w:val="left"/>
      </w:pPr>
      <w:r>
        <w:rPr>
          <w:rFonts w:eastAsia="等线" w:ascii="Arial" w:cs="Arial" w:hAnsi="Arial"/>
          <w:sz w:val="22"/>
        </w:rPr>
        <w:t xml:space="preserve">对比MLP：MLP的隐藏层是 </w:t>
      </w:r>
      <w:r>
        <w:rPr>
          <w:rFonts w:eastAsia="等线" w:ascii="Arial" w:cs="Arial" w:hAnsi="Arial"/>
          <w:sz w:val="22"/>
        </w:rPr>
      </w:r>
      <m:oMath>
        <m:r>
          <w:rPr>
            <w:rFonts w:ascii="Cambria Math" w:hAnsi="Cambria Math"/>
          </w:rPr>
          <w:t> a = \text{激活函数}(W \cdot x + b) </w:t>
        </m:r>
      </m:oMath>
      <w:r>
        <w:rPr>
          <w:rFonts w:eastAsia="等线" w:ascii="Arial" w:cs="Arial" w:hAnsi="Arial"/>
          <w:sz w:val="22"/>
        </w:rPr>
        <w:t>，仅依赖当前输入；</w:t>
      </w:r>
    </w:p>
    <w:p>
      <w:pPr>
        <w:numPr>
          <w:numId w:val="12"/>
        </w:numPr>
        <w:spacing w:before="120" w:after="120" w:line="288" w:lineRule="auto"/>
        <w:ind w:left="0"/>
        <w:jc w:val="left"/>
      </w:pPr>
      <w:r>
        <w:rPr>
          <w:rFonts w:eastAsia="等线" w:ascii="Arial" w:cs="Arial" w:hAnsi="Arial"/>
          <w:sz w:val="22"/>
        </w:rPr>
        <w:t xml:space="preserve">RNN的隐藏层则额外引入了上一时刻的隐含状态 </w:t>
      </w:r>
      <w:r>
        <w:rPr>
          <w:rFonts w:eastAsia="等线" w:ascii="Arial" w:cs="Arial" w:hAnsi="Arial"/>
          <w:sz w:val="22"/>
        </w:rPr>
      </w:r>
      <m:oMath xmlns:mml="http://www.w3.org/1998/Math/MathML">
        <m:sSub>
          <m:e>
            <m:r>
              <w:rPr>
                <w:rFonts w:ascii="Cambria Math" w:hAnsi="Cambria Math"/>
              </w:rPr>
              <m:t>a</m:t>
            </m:r>
          </m:e>
          <m:sub>
            <m:r>
              <w:rPr>
                <w:rFonts w:ascii="Cambria Math" w:hAnsi="Cambria Math"/>
              </w:rPr>
              <m:t>t-1</m:t>
            </m:r>
          </m:sub>
        </m:sSub>
      </m:oMath>
      <w:r>
        <w:rPr>
          <w:rFonts w:eastAsia="等线" w:ascii="Arial" w:cs="Arial" w:hAnsi="Arial"/>
          <w:sz w:val="22"/>
        </w:rPr>
        <w:t xml:space="preserve"> 和对应的权重 </w:t>
      </w:r>
      <w:r>
        <w:rPr>
          <w:rFonts w:eastAsia="等线" w:ascii="Arial" w:cs="Arial" w:hAnsi="Arial"/>
          <w:sz w:val="22"/>
        </w:rPr>
      </w:r>
      <m:oMath xmlns:mml="http://www.w3.org/1998/Math/MathML">
        <m:sSub>
          <m:e>
            <m:r>
              <w:rPr>
                <w:rFonts w:ascii="Cambria Math" w:hAnsi="Cambria Math"/>
              </w:rPr>
              <m:t>W</m:t>
            </m:r>
          </m:e>
          <m:sub>
            <m:r>
              <w:rPr>
                <w:rFonts w:ascii="Cambria Math" w:hAnsi="Cambria Math"/>
              </w:rPr>
              <m:t>aa</m:t>
            </m:r>
          </m:sub>
        </m:sSub>
      </m:oMath>
      <w:r>
        <w:rPr>
          <w:rFonts w:eastAsia="等线" w:ascii="Arial" w:cs="Arial" w:hAnsi="Arial"/>
          <w:sz w:val="22"/>
        </w:rPr>
        <w:t>，这就是“循环”的体现——用历史信息辅助当前计算。</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二、输出层与下一时刻隐藏层的隐含状态：“共享同一值”</w:t>
      </w:r>
      <w:bookmarkEnd w:id="8"/>
    </w:p>
    <w:p>
      <w:pPr>
        <w:spacing w:before="120" w:after="120" w:line="288" w:lineRule="auto"/>
        <w:ind w:left="0"/>
        <w:jc w:val="left"/>
      </w:pPr>
    </w:p>
    <w:p>
      <w:pPr>
        <w:spacing w:before="120" w:after="120" w:line="288" w:lineRule="auto"/>
        <w:ind w:left="0"/>
        <w:jc w:val="left"/>
      </w:pPr>
      <w:r>
        <w:rPr>
          <w:rFonts w:eastAsia="等线" w:ascii="Arial" w:cs="Arial" w:hAnsi="Arial"/>
          <w:sz w:val="22"/>
        </w:rPr>
        <w:t>是的，</w:t>
      </w:r>
      <w:r>
        <w:rPr>
          <w:rFonts w:eastAsia="等线" w:ascii="Arial" w:cs="Arial" w:hAnsi="Arial"/>
          <w:b w:val="true"/>
          <w:sz w:val="22"/>
        </w:rPr>
        <w:t xml:space="preserve">隐含状态 </w:t>
      </w:r>
      <w:r>
        <w:rPr>
          <w:rFonts w:eastAsia="等线" w:ascii="Arial" w:cs="Arial" w:hAnsi="Arial"/>
          <w:b w:val="true"/>
          <w:sz w:val="22"/>
        </w:rPr>
      </w:r>
      <m:oMath xmlns:mml="http://www.w3.org/1998/Math/MathML">
        <m:sSub>
          <m:e>
            <m:r>
              <w:rPr>
                <w:rFonts w:ascii="Cambria Math" w:hAnsi="Cambria Math"/>
              </w:rPr>
              <m:t>a</m:t>
            </m:r>
          </m:e>
          <m:sub>
            <m:r>
              <w:rPr>
                <w:rFonts w:ascii="Cambria Math" w:hAnsi="Cambria Math"/>
              </w:rPr>
              <m:t>t</m:t>
            </m:r>
          </m:sub>
        </m:sSub>
      </m:oMath>
      <w:r>
        <w:rPr>
          <w:rFonts w:eastAsia="等线" w:ascii="Arial" w:cs="Arial" w:hAnsi="Arial"/>
          <w:b w:val="true"/>
          <w:sz w:val="22"/>
        </w:rPr>
        <w:t xml:space="preserve"> 会同时传给输出层和下一时刻的隐藏层</w:t>
      </w:r>
      <w:r>
        <w:rPr>
          <w:rFonts w:eastAsia="等线" w:ascii="Arial" w:cs="Arial" w:hAnsi="Arial"/>
          <w:sz w:val="22"/>
        </w:rPr>
        <w:t>，两者收到的值完全一样。</w:t>
      </w:r>
    </w:p>
    <w:p>
      <w:pPr>
        <w:spacing w:before="120" w:after="120" w:line="288" w:lineRule="auto"/>
        <w:ind w:left="0"/>
        <w:jc w:val="left"/>
      </w:pPr>
    </w:p>
    <w:p>
      <w:pPr>
        <w:numPr>
          <w:numId w:val="13"/>
        </w:numPr>
        <w:spacing w:before="120" w:after="120" w:line="288" w:lineRule="auto"/>
        <w:ind w:left="0"/>
        <w:jc w:val="left"/>
      </w:pPr>
      <w:r>
        <w:rPr>
          <w:rFonts w:eastAsia="等线" w:ascii="Arial" w:cs="Arial" w:hAnsi="Arial"/>
          <w:sz w:val="22"/>
        </w:rPr>
        <w:t>输出层的计算：</w:t>
      </w:r>
      <w:r>
        <w:rPr>
          <w:rFonts w:eastAsia="等线" w:ascii="Arial" w:cs="Arial" w:hAnsi="Arial"/>
          <w:sz w:val="22"/>
        </w:rPr>
      </w:r>
      <m:oMath>
        <m:r>
          <w:rPr>
            <w:rFonts w:ascii="Cambria Math" w:hAnsi="Cambria Math"/>
          </w:rPr>
          <w:t> y_t = \text{激活函数} \left( W_{ya} \cdot a_t + b_y \right) </w:t>
        </m:r>
      </m:oMath>
      <w:r>
        <w:rPr>
          <w:rFonts w:eastAsia="等线" w:ascii="Arial" w:cs="Arial" w:hAnsi="Arial"/>
          <w:sz w:val="22"/>
        </w:rPr>
        <w:t>（和MLP的输出层逻辑一致，只是输入是</w:t>
      </w:r>
      <w:r>
        <w:rPr>
          <w:rFonts w:eastAsia="等线" w:ascii="Arial" w:cs="Arial" w:hAnsi="Arial"/>
          <w:sz w:val="22"/>
        </w:rPr>
      </w:r>
      <m:oMath xmlns:mml="http://www.w3.org/1998/Math/MathML">
        <m:sSub>
          <m:e>
            <m:r>
              <w:rPr>
                <w:rFonts w:ascii="Cambria Math" w:hAnsi="Cambria Math"/>
              </w:rPr>
              <m:t>a</m:t>
            </m:r>
          </m:e>
          <m:sub>
            <m:r>
              <w:rPr>
                <w:rFonts w:ascii="Cambria Math" w:hAnsi="Cambria Math"/>
              </w:rPr>
              <m:t>t</m:t>
            </m:r>
          </m:sub>
        </m:sSub>
      </m:oMath>
      <w:r>
        <w:rPr>
          <w:rFonts w:eastAsia="等线" w:ascii="Arial" w:cs="Arial" w:hAnsi="Arial"/>
          <w:sz w:val="22"/>
        </w:rPr>
        <w:t>）；</w:t>
      </w:r>
    </w:p>
    <w:p>
      <w:pPr>
        <w:numPr>
          <w:numId w:val="14"/>
        </w:numPr>
        <w:spacing w:before="120" w:after="120" w:line="288" w:lineRule="auto"/>
        <w:ind w:left="0"/>
        <w:jc w:val="left"/>
      </w:pPr>
      <w:r>
        <w:rPr>
          <w:rFonts w:eastAsia="等线" w:ascii="Arial" w:cs="Arial" w:hAnsi="Arial"/>
          <w:sz w:val="22"/>
        </w:rPr>
        <w:t>下一时刻隐藏层的计算：将</w:t>
      </w:r>
      <w:r>
        <w:rPr>
          <w:rFonts w:eastAsia="等线" w:ascii="Arial" w:cs="Arial" w:hAnsi="Arial"/>
          <w:sz w:val="22"/>
        </w:rPr>
      </w:r>
      <m:oMath xmlns:mml="http://www.w3.org/1998/Math/MathML">
        <m:sSub>
          <m:e>
            <m:r>
              <w:rPr>
                <w:rFonts w:ascii="Cambria Math" w:hAnsi="Cambria Math"/>
              </w:rPr>
              <m:t>a</m:t>
            </m:r>
          </m:e>
          <m:sub>
            <m:r>
              <w:rPr>
                <w:rFonts w:ascii="Cambria Math" w:hAnsi="Cambria Math"/>
              </w:rPr>
              <m:t>t</m:t>
            </m:r>
          </m:sub>
        </m:sSub>
      </m:oMath>
      <w:r>
        <w:rPr>
          <w:rFonts w:eastAsia="等线" w:ascii="Arial" w:cs="Arial" w:hAnsi="Arial"/>
          <w:sz w:val="22"/>
        </w:rPr>
        <w:t xml:space="preserve">作为“历史记忆”代入下一个时间步，即 </w:t>
      </w:r>
      <w:r>
        <w:rPr>
          <w:rFonts w:eastAsia="等线" w:ascii="Arial" w:cs="Arial" w:hAnsi="Arial"/>
          <w:sz w:val="22"/>
        </w:rPr>
      </w:r>
      <m:oMath>
        <m:r>
          <w:rPr>
            <w:rFonts w:ascii="Cambria Math" w:hAnsi="Cambria Math"/>
          </w:rPr>
          <w:t> a_{t+1} = \text{激活函数} \left( W_{xa} \cdot x_{t+1} + W_{aa} \cdot a_t + b_a \right) </w:t>
        </m:r>
      </m:oMath>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三、隐含状态如何参与下一时刻的计算：“记忆的迭代更新”</w:t>
      </w:r>
      <w:bookmarkEnd w:id="9"/>
    </w:p>
    <w:p>
      <w:pPr>
        <w:spacing w:before="120" w:after="120" w:line="288" w:lineRule="auto"/>
        <w:ind w:left="0"/>
        <w:jc w:val="left"/>
      </w:pPr>
    </w:p>
    <w:p>
      <w:pPr>
        <w:spacing w:before="120" w:after="120" w:line="288" w:lineRule="auto"/>
        <w:ind w:left="0"/>
        <w:jc w:val="left"/>
      </w:pPr>
      <w:r>
        <w:rPr>
          <w:rFonts w:eastAsia="等线" w:ascii="Arial" w:cs="Arial" w:hAnsi="Arial"/>
          <w:sz w:val="22"/>
        </w:rPr>
        <w:t>下一时刻的隐藏层会把</w:t>
      </w:r>
      <w:r>
        <w:rPr>
          <w:rFonts w:eastAsia="等线" w:ascii="Arial" w:cs="Arial" w:hAnsi="Arial"/>
          <w:b w:val="true"/>
          <w:sz w:val="22"/>
        </w:rPr>
        <w:t>当前</w:t>
      </w:r>
      <w:r>
        <w:rPr>
          <w:rFonts w:eastAsia="等线" w:ascii="Arial" w:cs="Arial" w:hAnsi="Arial"/>
          <w:b w:val="true"/>
          <w:sz w:val="22"/>
        </w:rPr>
      </w:r>
      <m:oMath xmlns:mml="http://www.w3.org/1998/Math/MathML">
        <m:sSub>
          <m:e>
            <m:r>
              <w:rPr>
                <w:rFonts w:ascii="Cambria Math" w:hAnsi="Cambria Math"/>
              </w:rPr>
              <m:t>a</m:t>
            </m:r>
          </m:e>
          <m:sub>
            <m:r>
              <w:rPr>
                <w:rFonts w:ascii="Cambria Math" w:hAnsi="Cambria Math"/>
              </w:rPr>
              <m:t>t</m:t>
            </m:r>
          </m:sub>
        </m:sSub>
      </m:oMath>
      <w:r>
        <w:rPr>
          <w:rFonts w:eastAsia="等线" w:ascii="Arial" w:cs="Arial" w:hAnsi="Arial"/>
          <w:b w:val="true"/>
          <w:sz w:val="22"/>
        </w:rPr>
        <w:t>当作“上一时刻的记忆</w:t>
      </w:r>
      <w:r>
        <w:rPr>
          <w:rFonts w:eastAsia="等线" w:ascii="Arial" w:cs="Arial" w:hAnsi="Arial"/>
          <w:b w:val="true"/>
          <w:sz w:val="22"/>
        </w:rPr>
      </w:r>
      <m:oMath xmlns:mml="http://www.w3.org/1998/Math/MathML">
        <m:sSub>
          <m:e>
            <m:r>
              <w:rPr>
                <w:rFonts w:ascii="Cambria Math" w:hAnsi="Cambria Math"/>
              </w:rPr>
              <m:t>a</m:t>
            </m:r>
          </m:e>
          <m:sub>
            <m:r>
              <w:rPr>
                <w:rFonts w:ascii="Cambria Math" w:hAnsi="Cambria Math"/>
              </w:rPr>
              <m:t>t-1</m:t>
            </m:r>
          </m:sub>
        </m:sSub>
      </m:oMath>
      <w:r>
        <w:rPr>
          <w:rFonts w:eastAsia="等线" w:ascii="Arial" w:cs="Arial" w:hAnsi="Arial"/>
          <w:b w:val="true"/>
          <w:sz w:val="22"/>
        </w:rPr>
        <w:t>”</w:t>
      </w:r>
      <w:r>
        <w:rPr>
          <w:rFonts w:eastAsia="等线" w:ascii="Arial" w:cs="Arial" w:hAnsi="Arial"/>
          <w:sz w:val="22"/>
        </w:rPr>
        <w:t>，代入公式重新计算。</w:t>
      </w:r>
    </w:p>
    <w:p>
      <w:pPr>
        <w:spacing w:before="120" w:after="120" w:line="288" w:lineRule="auto"/>
        <w:ind w:left="0"/>
        <w:jc w:val="left"/>
      </w:pPr>
    </w:p>
    <w:p>
      <w:pPr>
        <w:spacing w:before="120" w:after="120" w:line="288" w:lineRule="auto"/>
        <w:ind w:left="0"/>
        <w:jc w:val="left"/>
      </w:pPr>
      <w:r>
        <w:rPr>
          <w:rFonts w:eastAsia="等线" w:ascii="Arial" w:cs="Arial" w:hAnsi="Arial"/>
          <w:sz w:val="22"/>
        </w:rPr>
        <w:t>举个例子：</w:t>
      </w:r>
    </w:p>
    <w:p>
      <w:pPr>
        <w:spacing w:before="120" w:after="120" w:line="288" w:lineRule="auto"/>
        <w:ind w:left="0"/>
        <w:jc w:val="left"/>
      </w:pPr>
    </w:p>
    <w:p>
      <w:pPr>
        <w:numPr>
          <w:numId w:val="15"/>
        </w:numPr>
        <w:spacing w:before="120" w:after="120" w:line="288" w:lineRule="auto"/>
        <w:ind w:left="0"/>
        <w:jc w:val="left"/>
      </w:pPr>
      <w:r>
        <w:rPr>
          <w:rFonts w:eastAsia="等线" w:ascii="Arial" w:cs="Arial" w:hAnsi="Arial"/>
          <w:sz w:val="22"/>
        </w:rPr>
      </w:r>
      <m:oMath xmlns:mml="http://www.w3.org/1998/Math/MathML">
        <m:r>
          <w:rPr>
            <w:rFonts w:ascii="Cambria Math" w:hAnsi="Cambria Math"/>
          </w:rPr>
          <m:t>t=1</m:t>
        </m:r>
      </m:oMath>
      <w:r>
        <w:rPr>
          <w:rFonts w:eastAsia="等线" w:ascii="Arial" w:cs="Arial" w:hAnsi="Arial"/>
          <w:sz w:val="22"/>
        </w:rPr>
        <w:t>时，</w:t>
      </w:r>
      <w:r>
        <w:rPr>
          <w:rFonts w:eastAsia="等线" w:ascii="Arial" w:cs="Arial" w:hAnsi="Arial"/>
          <w:sz w:val="22"/>
        </w:rPr>
      </w:r>
      <m:oMath xmlns:mml="http://www.w3.org/1998/Math/MathML">
        <m:sSub>
          <m:e>
            <m:r>
              <w:rPr>
                <w:rFonts w:ascii="Cambria Math" w:hAnsi="Cambria Math"/>
              </w:rPr>
              <m:t>a</m:t>
            </m:r>
          </m:e>
          <m:sub>
            <m:r>
              <w:rPr>
                <w:rFonts w:ascii="Cambria Math" w:hAnsi="Cambria Math"/>
              </w:rPr>
              <m:t>1</m:t>
            </m:r>
          </m:sub>
        </m:sSub>
        <m:r>
          <w:rPr>
            <w:rFonts w:ascii="Cambria Math" w:hAnsi="Cambria Math"/>
          </w:rPr>
          <m:t>=f</m:t>
        </m:r>
        <m:d>
          <m:dPr>
            <m:sepChr m:val=","/>
          </m:dPr>
          <m:e>
            <m:sSub>
              <m:e>
                <m:r>
                  <w:rPr>
                    <w:rFonts w:ascii="Cambria Math" w:hAnsi="Cambria Math"/>
                  </w:rPr>
                  <m:t>W</m:t>
                </m:r>
              </m:e>
              <m:sub>
                <m:r>
                  <w:rPr>
                    <w:rFonts w:ascii="Cambria Math" w:hAnsi="Cambria Math"/>
                  </w:rPr>
                  <m:t>xa</m:t>
                </m:r>
              </m:sub>
            </m:sSub>
            <m:sSub>
              <m:e>
                <m:r>
                  <w:rPr>
                    <w:rFonts w:ascii="Cambria Math" w:hAnsi="Cambria Math"/>
                  </w:rPr>
                  <m:t>x</m:t>
                </m:r>
              </m:e>
              <m:sub>
                <m:r>
                  <w:rPr>
                    <w:rFonts w:ascii="Cambria Math" w:hAnsi="Cambria Math"/>
                  </w:rPr>
                  <m:t>1</m:t>
                </m:r>
              </m:sub>
            </m:sSub>
            <m:r>
              <w:rPr>
                <w:rFonts w:ascii="Cambria Math" w:hAnsi="Cambria Math"/>
              </w:rPr>
              <m:t>+</m:t>
            </m:r>
            <m:sSub>
              <m:e>
                <m:r>
                  <w:rPr>
                    <w:rFonts w:ascii="Cambria Math" w:hAnsi="Cambria Math"/>
                  </w:rPr>
                  <m:t>W</m:t>
                </m:r>
              </m:e>
              <m:sub>
                <m:r>
                  <w:rPr>
                    <w:rFonts w:ascii="Cambria Math" w:hAnsi="Cambria Math"/>
                  </w:rPr>
                  <m:t>aa</m:t>
                </m:r>
              </m:sub>
            </m:sSub>
            <m:sSub>
              <m:e>
                <m:r>
                  <w:rPr>
                    <w:rFonts w:ascii="Cambria Math" w:hAnsi="Cambria Math"/>
                  </w:rPr>
                  <m:t>a</m:t>
                </m:r>
              </m:e>
              <m:sub>
                <m:r>
                  <w:rPr>
                    <w:rFonts w:ascii="Cambria Math" w:hAnsi="Cambria Math"/>
                  </w:rPr>
                  <m:t>0</m:t>
                </m:r>
              </m:sub>
            </m:sSub>
            <m:r>
              <w:rPr>
                <w:rFonts w:ascii="Cambria Math" w:hAnsi="Cambria Math"/>
              </w:rPr>
              <m:t>+</m:t>
            </m:r>
            <m:sSub>
              <m:e>
                <m:r>
                  <w:rPr>
                    <w:rFonts w:ascii="Cambria Math" w:hAnsi="Cambria Math"/>
                  </w:rPr>
                  <m:t>b</m:t>
                </m:r>
              </m:e>
              <m:sub>
                <m:r>
                  <w:rPr>
                    <w:rFonts w:ascii="Cambria Math" w:hAnsi="Cambria Math"/>
                  </w:rPr>
                  <m:t>a</m:t>
                </m:r>
              </m:sub>
            </m:sSub>
          </m:e>
        </m:d>
      </m:oMath>
      <w:r>
        <w:rPr>
          <w:rFonts w:eastAsia="等线" w:ascii="Arial" w:cs="Arial" w:hAnsi="Arial"/>
          <w:sz w:val="22"/>
        </w:rPr>
        <w:t>（</w:t>
      </w:r>
      <w:r>
        <w:rPr>
          <w:rFonts w:eastAsia="等线" w:ascii="Arial" w:cs="Arial" w:hAnsi="Arial"/>
          <w:sz w:val="22"/>
        </w:rPr>
      </w:r>
      <m:oMath xmlns:mml="http://www.w3.org/1998/Math/MathML">
        <m:sSub>
          <m:e>
            <m:r>
              <w:rPr>
                <w:rFonts w:ascii="Cambria Math" w:hAnsi="Cambria Math"/>
              </w:rPr>
              <m:t>a</m:t>
            </m:r>
          </m:e>
          <m:sub>
            <m:r>
              <w:rPr>
                <w:rFonts w:ascii="Cambria Math" w:hAnsi="Cambria Math"/>
              </w:rPr>
              <m:t>0</m:t>
            </m:r>
          </m:sub>
        </m:sSub>
      </m:oMath>
      <w:r>
        <w:rPr>
          <w:rFonts w:eastAsia="等线" w:ascii="Arial" w:cs="Arial" w:hAnsi="Arial"/>
          <w:sz w:val="22"/>
        </w:rPr>
        <w:t>是初始记忆，通常设为0）；</w:t>
      </w:r>
    </w:p>
    <w:p>
      <w:pPr>
        <w:numPr>
          <w:numId w:val="16"/>
        </w:numPr>
        <w:spacing w:before="120" w:after="120" w:line="288" w:lineRule="auto"/>
        <w:ind w:left="0"/>
        <w:jc w:val="left"/>
      </w:pPr>
      <w:r>
        <w:rPr>
          <w:rFonts w:eastAsia="等线" w:ascii="Arial" w:cs="Arial" w:hAnsi="Arial"/>
          <w:sz w:val="22"/>
        </w:rPr>
      </w:r>
      <m:oMath xmlns:mml="http://www.w3.org/1998/Math/MathML">
        <m:r>
          <w:rPr>
            <w:rFonts w:ascii="Cambria Math" w:hAnsi="Cambria Math"/>
          </w:rPr>
          <m:t>t=2</m:t>
        </m:r>
      </m:oMath>
      <w:r>
        <w:rPr>
          <w:rFonts w:eastAsia="等线" w:ascii="Arial" w:cs="Arial" w:hAnsi="Arial"/>
          <w:sz w:val="22"/>
        </w:rPr>
        <w:t>时，</w:t>
      </w:r>
      <w:r>
        <w:rPr>
          <w:rFonts w:eastAsia="等线" w:ascii="Arial" w:cs="Arial" w:hAnsi="Arial"/>
          <w:sz w:val="22"/>
        </w:rPr>
      </w:r>
      <m:oMath xmlns:mml="http://www.w3.org/1998/Math/MathML">
        <m:sSub>
          <m:e>
            <m:r>
              <w:rPr>
                <w:rFonts w:ascii="Cambria Math" w:hAnsi="Cambria Math"/>
              </w:rPr>
              <m:t>a</m:t>
            </m:r>
          </m:e>
          <m:sub>
            <m:r>
              <w:rPr>
                <w:rFonts w:ascii="Cambria Math" w:hAnsi="Cambria Math"/>
              </w:rPr>
              <m:t>2</m:t>
            </m:r>
          </m:sub>
        </m:sSub>
        <m:r>
          <w:rPr>
            <w:rFonts w:ascii="Cambria Math" w:hAnsi="Cambria Math"/>
          </w:rPr>
          <m:t>=f</m:t>
        </m:r>
        <m:d>
          <m:dPr>
            <m:sepChr m:val=","/>
          </m:dPr>
          <m:e>
            <m:sSub>
              <m:e>
                <m:r>
                  <w:rPr>
                    <w:rFonts w:ascii="Cambria Math" w:hAnsi="Cambria Math"/>
                  </w:rPr>
                  <m:t>W</m:t>
                </m:r>
              </m:e>
              <m:sub>
                <m:r>
                  <w:rPr>
                    <w:rFonts w:ascii="Cambria Math" w:hAnsi="Cambria Math"/>
                  </w:rPr>
                  <m:t>xa</m:t>
                </m:r>
              </m:sub>
            </m:sSub>
            <m:sSub>
              <m:e>
                <m:r>
                  <w:rPr>
                    <w:rFonts w:ascii="Cambria Math" w:hAnsi="Cambria Math"/>
                  </w:rPr>
                  <m:t>x</m:t>
                </m:r>
              </m:e>
              <m:sub>
                <m:r>
                  <w:rPr>
                    <w:rFonts w:ascii="Cambria Math" w:hAnsi="Cambria Math"/>
                  </w:rPr>
                  <m:t>2</m:t>
                </m:r>
              </m:sub>
            </m:sSub>
            <m:r>
              <w:rPr>
                <w:rFonts w:ascii="Cambria Math" w:hAnsi="Cambria Math"/>
              </w:rPr>
              <m:t>+</m:t>
            </m:r>
            <m:sSub>
              <m:e>
                <m:r>
                  <w:rPr>
                    <w:rFonts w:ascii="Cambria Math" w:hAnsi="Cambria Math"/>
                  </w:rPr>
                  <m:t>W</m:t>
                </m:r>
              </m:e>
              <m:sub>
                <m:r>
                  <w:rPr>
                    <w:rFonts w:ascii="Cambria Math" w:hAnsi="Cambria Math"/>
                  </w:rPr>
                  <m:t>aa</m:t>
                </m:r>
              </m:sub>
            </m:sSub>
            <m:sSub>
              <m:e>
                <m:r>
                  <w:rPr>
                    <w:rFonts w:ascii="Cambria Math" w:hAnsi="Cambria Math"/>
                  </w:rPr>
                  <m:t>a</m:t>
                </m:r>
              </m:e>
              <m:sub>
                <m:r>
                  <w:rPr>
                    <w:rFonts w:ascii="Cambria Math" w:hAnsi="Cambria Math"/>
                  </w:rPr>
                  <m:t>1</m:t>
                </m:r>
              </m:sub>
            </m:sSub>
            <m:r>
              <w:rPr>
                <w:rFonts w:ascii="Cambria Math" w:hAnsi="Cambria Math"/>
              </w:rPr>
              <m:t>+</m:t>
            </m:r>
            <m:sSub>
              <m:e>
                <m:r>
                  <w:rPr>
                    <w:rFonts w:ascii="Cambria Math" w:hAnsi="Cambria Math"/>
                  </w:rPr>
                  <m:t>b</m:t>
                </m:r>
              </m:e>
              <m:sub>
                <m:r>
                  <w:rPr>
                    <w:rFonts w:ascii="Cambria Math" w:hAnsi="Cambria Math"/>
                  </w:rPr>
                  <m:t>a</m:t>
                </m:r>
              </m:sub>
            </m:sSub>
          </m:e>
        </m:d>
      </m:oMath>
      <w:r>
        <w:rPr>
          <w:rFonts w:eastAsia="等线" w:ascii="Arial" w:cs="Arial" w:hAnsi="Arial"/>
          <w:sz w:val="22"/>
        </w:rPr>
        <w:t>；</w:t>
      </w:r>
    </w:p>
    <w:p>
      <w:pPr>
        <w:numPr>
          <w:numId w:val="17"/>
        </w:numPr>
        <w:spacing w:before="120" w:after="120" w:line="288" w:lineRule="auto"/>
        <w:ind w:left="0"/>
        <w:jc w:val="left"/>
      </w:pPr>
      <w:r>
        <w:rPr>
          <w:rFonts w:eastAsia="等线" w:ascii="Arial" w:cs="Arial" w:hAnsi="Arial"/>
          <w:sz w:val="22"/>
        </w:rPr>
      </w:r>
      <m:oMath xmlns:mml="http://www.w3.org/1998/Math/MathML">
        <m:r>
          <w:rPr>
            <w:rFonts w:ascii="Cambria Math" w:hAnsi="Cambria Math"/>
          </w:rPr>
          <m:t>t=3</m:t>
        </m:r>
      </m:oMath>
      <w:r>
        <w:rPr>
          <w:rFonts w:eastAsia="等线" w:ascii="Arial" w:cs="Arial" w:hAnsi="Arial"/>
          <w:sz w:val="22"/>
        </w:rPr>
        <w:t>时，</w:t>
      </w:r>
      <w:r>
        <w:rPr>
          <w:rFonts w:eastAsia="等线" w:ascii="Arial" w:cs="Arial" w:hAnsi="Arial"/>
          <w:sz w:val="22"/>
        </w:rPr>
      </w:r>
      <m:oMath xmlns:mml="http://www.w3.org/1998/Math/MathML">
        <m:sSub>
          <m:e>
            <m:r>
              <w:rPr>
                <w:rFonts w:ascii="Cambria Math" w:hAnsi="Cambria Math"/>
              </w:rPr>
              <m:t>a</m:t>
            </m:r>
          </m:e>
          <m:sub>
            <m:r>
              <w:rPr>
                <w:rFonts w:ascii="Cambria Math" w:hAnsi="Cambria Math"/>
              </w:rPr>
              <m:t>3</m:t>
            </m:r>
          </m:sub>
        </m:sSub>
        <m:r>
          <w:rPr>
            <w:rFonts w:ascii="Cambria Math" w:hAnsi="Cambria Math"/>
          </w:rPr>
          <m:t>=f</m:t>
        </m:r>
        <m:d>
          <m:dPr>
            <m:sepChr m:val=","/>
          </m:dPr>
          <m:e>
            <m:sSub>
              <m:e>
                <m:r>
                  <w:rPr>
                    <w:rFonts w:ascii="Cambria Math" w:hAnsi="Cambria Math"/>
                  </w:rPr>
                  <m:t>W</m:t>
                </m:r>
              </m:e>
              <m:sub>
                <m:r>
                  <w:rPr>
                    <w:rFonts w:ascii="Cambria Math" w:hAnsi="Cambria Math"/>
                  </w:rPr>
                  <m:t>xa</m:t>
                </m:r>
              </m:sub>
            </m:sSub>
            <m:sSub>
              <m:e>
                <m:r>
                  <w:rPr>
                    <w:rFonts w:ascii="Cambria Math" w:hAnsi="Cambria Math"/>
                  </w:rPr>
                  <m:t>x</m:t>
                </m:r>
              </m:e>
              <m:sub>
                <m:r>
                  <w:rPr>
                    <w:rFonts w:ascii="Cambria Math" w:hAnsi="Cambria Math"/>
                  </w:rPr>
                  <m:t>3</m:t>
                </m:r>
              </m:sub>
            </m:sSub>
            <m:r>
              <w:rPr>
                <w:rFonts w:ascii="Cambria Math" w:hAnsi="Cambria Math"/>
              </w:rPr>
              <m:t>+</m:t>
            </m:r>
            <m:sSub>
              <m:e>
                <m:r>
                  <w:rPr>
                    <w:rFonts w:ascii="Cambria Math" w:hAnsi="Cambria Math"/>
                  </w:rPr>
                  <m:t>W</m:t>
                </m:r>
              </m:e>
              <m:sub>
                <m:r>
                  <w:rPr>
                    <w:rFonts w:ascii="Cambria Math" w:hAnsi="Cambria Math"/>
                  </w:rPr>
                  <m:t>aa</m:t>
                </m:r>
              </m:sub>
            </m:sSub>
            <m:sSub>
              <m:e>
                <m:r>
                  <w:rPr>
                    <w:rFonts w:ascii="Cambria Math" w:hAnsi="Cambria Math"/>
                  </w:rPr>
                  <m:t>a</m:t>
                </m:r>
              </m:e>
              <m:sub>
                <m:r>
                  <w:rPr>
                    <w:rFonts w:ascii="Cambria Math" w:hAnsi="Cambria Math"/>
                  </w:rPr>
                  <m:t>2</m:t>
                </m:r>
              </m:sub>
            </m:sSub>
            <m:r>
              <w:rPr>
                <w:rFonts w:ascii="Cambria Math" w:hAnsi="Cambria Math"/>
              </w:rPr>
              <m:t>+</m:t>
            </m:r>
            <m:sSub>
              <m:e>
                <m:r>
                  <w:rPr>
                    <w:rFonts w:ascii="Cambria Math" w:hAnsi="Cambria Math"/>
                  </w:rPr>
                  <m:t>b</m:t>
                </m:r>
              </m:e>
              <m:sub>
                <m:r>
                  <w:rPr>
                    <w:rFonts w:ascii="Cambria Math" w:hAnsi="Cambria Math"/>
                  </w:rPr>
                  <m:t>a</m:t>
                </m:r>
              </m:sub>
            </m:sSub>
          </m:e>
        </m:d>
      </m:oMath>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以此类推，</w:t>
      </w:r>
      <w:r>
        <w:rPr>
          <w:rFonts w:eastAsia="等线" w:ascii="Arial" w:cs="Arial" w:hAnsi="Arial"/>
          <w:b w:val="true"/>
          <w:sz w:val="22"/>
        </w:rPr>
        <w:t>历史信息通过</w:t>
      </w:r>
      <w:r>
        <w:rPr>
          <w:rFonts w:eastAsia="等线" w:ascii="Arial" w:cs="Arial" w:hAnsi="Arial"/>
          <w:b w:val="true"/>
          <w:sz w:val="22"/>
        </w:rPr>
      </w:r>
      <m:oMath xmlns:mml="http://www.w3.org/1998/Math/MathML">
        <m:sSub>
          <m:e>
            <m:r>
              <w:rPr>
                <w:rFonts w:ascii="Cambria Math" w:hAnsi="Cambria Math"/>
              </w:rPr>
              <m:t>a</m:t>
            </m:r>
          </m:e>
          <m:sub>
            <m:r>
              <w:rPr>
                <w:rFonts w:ascii="Cambria Math" w:hAnsi="Cambria Math"/>
              </w:rPr>
              <m:t>t</m:t>
            </m:r>
          </m:sub>
        </m:sSub>
      </m:oMath>
      <w:r>
        <w:rPr>
          <w:rFonts w:eastAsia="等线" w:ascii="Arial" w:cs="Arial" w:hAnsi="Arial"/>
          <w:b w:val="true"/>
          <w:sz w:val="22"/>
        </w:rPr>
        <w:t>的迭代不断传递</w:t>
      </w:r>
      <w:r>
        <w:rPr>
          <w:rFonts w:eastAsia="等线" w:ascii="Arial" w:cs="Arial" w:hAnsi="Arial"/>
          <w:sz w:val="22"/>
        </w:rPr>
        <w:t>，这就是RNN“记忆能力”的来源。</w:t>
      </w:r>
    </w:p>
    <w:p>
      <w:pPr>
        <w:spacing w:before="120" w:after="120" w:line="288" w:lineRule="auto"/>
        <w:ind w:left="0"/>
        <w:jc w:val="left"/>
      </w:pPr>
    </w:p>
    <w:p>
      <w:pPr>
        <w:pStyle w:val="3"/>
        <w:spacing w:before="300" w:after="120" w:line="288" w:lineRule="auto"/>
        <w:ind w:left="0"/>
        <w:jc w:val="left"/>
        <w:outlineLvl w:val="2"/>
      </w:pPr>
      <w:bookmarkStart w:name="heading_10" w:id="10"/>
      <w:r>
        <w:rPr>
          <w:rFonts w:eastAsia="等线" w:ascii="Arial" w:cs="Arial" w:hAnsi="Arial"/>
          <w:b w:val="true"/>
          <w:sz w:val="30"/>
        </w:rPr>
        <w:t>四、RNN的反向传播：“随时间的梯度下降（BPTT）”</w:t>
      </w:r>
      <w:bookmarkEnd w:id="10"/>
    </w:p>
    <w:p>
      <w:pPr>
        <w:spacing w:before="120" w:after="120" w:line="288" w:lineRule="auto"/>
        <w:ind w:left="0"/>
        <w:jc w:val="left"/>
      </w:pPr>
    </w:p>
    <w:p>
      <w:pPr>
        <w:spacing w:before="120" w:after="120" w:line="288" w:lineRule="auto"/>
        <w:ind w:left="0"/>
        <w:jc w:val="left"/>
      </w:pPr>
      <w:r>
        <w:rPr>
          <w:rFonts w:eastAsia="等线" w:ascii="Arial" w:cs="Arial" w:hAnsi="Arial"/>
          <w:sz w:val="22"/>
        </w:rPr>
        <w:t>RNN会进行反向传播，但因为结构是“时间上的循环”，所以采用**“随时间的反向传播（Backpropagation Through Time, BPTT）”**：</w:t>
      </w:r>
    </w:p>
    <w:p>
      <w:pPr>
        <w:spacing w:before="120" w:after="120" w:line="288" w:lineRule="auto"/>
        <w:ind w:left="0"/>
        <w:jc w:val="left"/>
      </w:pPr>
    </w:p>
    <w:p>
      <w:pPr>
        <w:numPr>
          <w:numId w:val="18"/>
        </w:numPr>
        <w:spacing w:before="120" w:after="120" w:line="288" w:lineRule="auto"/>
        <w:ind w:left="0"/>
        <w:jc w:val="left"/>
      </w:pPr>
      <w:r>
        <w:rPr>
          <w:rFonts w:eastAsia="等线" w:ascii="Arial" w:cs="Arial" w:hAnsi="Arial"/>
          <w:sz w:val="22"/>
        </w:rPr>
        <w:t>由于所有时间步的参数（</w:t>
      </w:r>
      <w:r>
        <w:rPr>
          <w:rFonts w:eastAsia="等线" w:ascii="Arial" w:cs="Arial" w:hAnsi="Arial"/>
          <w:sz w:val="22"/>
        </w:rPr>
      </w:r>
      <m:oMath xmlns:mml="http://www.w3.org/1998/Math/MathML">
        <m:sSub>
          <m:e>
            <m:r>
              <w:rPr>
                <w:rFonts w:ascii="Cambria Math" w:hAnsi="Cambria Math"/>
              </w:rPr>
              <m:t>W</m:t>
            </m:r>
          </m:e>
          <m:sub>
            <m:r>
              <w:rPr>
                <w:rFonts w:ascii="Cambria Math" w:hAnsi="Cambria Math"/>
              </w:rPr>
              <m:t>xa</m:t>
            </m:r>
          </m:sub>
        </m:sSub>
        <m:r>
          <w:rPr>
            <w:rFonts w:ascii="Cambria Math" w:hAnsi="Cambria Math"/>
          </w:rPr>
          <m:t>、</m:t>
        </m:r>
        <m:sSub>
          <m:e>
            <m:r>
              <w:rPr>
                <w:rFonts w:ascii="Cambria Math" w:hAnsi="Cambria Math"/>
              </w:rPr>
              <m:t>W</m:t>
            </m:r>
          </m:e>
          <m:sub>
            <m:r>
              <w:rPr>
                <w:rFonts w:ascii="Cambria Math" w:hAnsi="Cambria Math"/>
              </w:rPr>
              <m:t>aa</m:t>
            </m:r>
          </m:sub>
        </m:sSub>
        <m:r>
          <w:rPr>
            <w:rFonts w:ascii="Cambria Math" w:hAnsi="Cambria Math"/>
          </w:rPr>
          <m:t>、</m:t>
        </m:r>
        <m:sSub>
          <m:e>
            <m:r>
              <w:rPr>
                <w:rFonts w:ascii="Cambria Math" w:hAnsi="Cambria Math"/>
              </w:rPr>
              <m:t>W</m:t>
            </m:r>
          </m:e>
          <m:sub>
            <m:r>
              <w:rPr>
                <w:rFonts w:ascii="Cambria Math" w:hAnsi="Cambria Math"/>
              </w:rPr>
              <m:t>ya</m:t>
            </m:r>
          </m:sub>
        </m:sSub>
      </m:oMath>
      <w:r>
        <w:rPr>
          <w:rFonts w:eastAsia="等线" w:ascii="Arial" w:cs="Arial" w:hAnsi="Arial"/>
          <w:sz w:val="22"/>
        </w:rPr>
        <w:t>等）是</w:t>
      </w:r>
      <w:r>
        <w:rPr>
          <w:rFonts w:eastAsia="等线" w:ascii="Arial" w:cs="Arial" w:hAnsi="Arial"/>
          <w:b w:val="true"/>
          <w:sz w:val="22"/>
        </w:rPr>
        <w:t>共享</w:t>
      </w:r>
      <w:r>
        <w:rPr>
          <w:rFonts w:eastAsia="等线" w:ascii="Arial" w:cs="Arial" w:hAnsi="Arial"/>
          <w:sz w:val="22"/>
        </w:rPr>
        <w:t>的，反向传播时需要沿着“时间轴”把每个时刻的梯度累加，再更新参数。</w:t>
      </w:r>
    </w:p>
    <w:p>
      <w:pPr>
        <w:numPr>
          <w:numId w:val="19"/>
        </w:numPr>
        <w:spacing w:before="120" w:after="120" w:line="288" w:lineRule="auto"/>
        <w:ind w:left="0"/>
        <w:jc w:val="left"/>
      </w:pPr>
      <w:r>
        <w:rPr>
          <w:rFonts w:eastAsia="等线" w:ascii="Arial" w:cs="Arial" w:hAnsi="Arial"/>
          <w:sz w:val="22"/>
        </w:rPr>
        <w:t>问题：当序列很长时，梯度会因多次乘法出现**“梯度消失”或“梯度爆炸”**（类似深层MLP的梯度问题，但发生在“时间维度”上），这也是LSTM、GRU等改进模型的核心解决方向。</w:t>
      </w: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五、与MLP、CNN的关系：“处理的结构不同，但学习逻辑相通”</w:t>
      </w:r>
      <w:bookmarkEnd w:id="1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处理的“结构”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核心能力</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学习逻辑（反向传播）</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MLP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无结构的一维输入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拟合简单的非线性关系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普通反向传播</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CNN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空间结构（图像）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提取空间局部特征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普通反向传播</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时间/序列结构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提取时序依赖特征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随时间的反向传播（BPTT）</w:t>
            </w:r>
          </w:p>
        </w:tc>
      </w:tr>
    </w:tbl>
    <w:p>
      <w:pPr>
        <w:spacing w:before="120" w:after="120" w:line="288" w:lineRule="auto"/>
        <w:ind w:left="0"/>
        <w:jc w:val="left"/>
      </w:pPr>
    </w:p>
    <w:p>
      <w:pPr>
        <w:numPr>
          <w:numId w:val="20"/>
        </w:numPr>
        <w:spacing w:before="120" w:after="120" w:line="288" w:lineRule="auto"/>
        <w:ind w:left="0"/>
        <w:jc w:val="left"/>
      </w:pPr>
      <w:r>
        <w:rPr>
          <w:rFonts w:eastAsia="等线" w:ascii="Arial" w:cs="Arial" w:hAnsi="Arial"/>
          <w:sz w:val="22"/>
        </w:rPr>
        <w:t>相通点：都通过</w:t>
      </w:r>
      <w:r>
        <w:rPr>
          <w:rFonts w:eastAsia="等线" w:ascii="Arial" w:cs="Arial" w:hAnsi="Arial"/>
          <w:b w:val="true"/>
          <w:sz w:val="22"/>
        </w:rPr>
        <w:t>反向传播更新参数</w:t>
      </w:r>
      <w:r>
        <w:rPr>
          <w:rFonts w:eastAsia="等线" w:ascii="Arial" w:cs="Arial" w:hAnsi="Arial"/>
          <w:sz w:val="22"/>
        </w:rPr>
        <w:t>，都是“输入→隐藏层→输出”的基本范式；</w:t>
      </w:r>
    </w:p>
    <w:p>
      <w:pPr>
        <w:numPr>
          <w:numId w:val="21"/>
        </w:numPr>
        <w:spacing w:before="120" w:after="120" w:line="288" w:lineRule="auto"/>
        <w:ind w:left="0"/>
        <w:jc w:val="left"/>
      </w:pPr>
      <w:r>
        <w:rPr>
          <w:rFonts w:eastAsia="等线" w:ascii="Arial" w:cs="Arial" w:hAnsi="Arial"/>
          <w:sz w:val="22"/>
        </w:rPr>
        <w:t>差异点：RNN聚焦**“时间维度的序列数据”**，通过“循环连接”引入历史记忆，这是和MLP（无记忆）、CNN（空间记忆）最本质的区别。</w:t>
      </w:r>
    </w:p>
    <w:p>
      <w:pPr>
        <w:spacing w:before="120" w:after="120" w:line="288" w:lineRule="auto"/>
        <w:ind w:left="0"/>
        <w:jc w:val="left"/>
      </w:pPr>
    </w:p>
    <w:p>
      <w:pPr>
        <w:spacing w:before="120" w:after="120" w:line="288" w:lineRule="auto"/>
        <w:ind w:left="0"/>
        <w:jc w:val="left"/>
      </w:pPr>
      <w:r>
        <w:rPr>
          <w:rFonts w:eastAsia="等线" w:ascii="Arial" w:cs="Arial" w:hAnsi="Arial"/>
          <w:sz w:val="22"/>
        </w:rPr>
        <w:t>总结一下，RNN的核心就是**“用循环结构把历史信息编码到隐含状态中，从而处理序列数据的时序依赖”**。它的所有机制（隐藏层计算、状态传递、反向传播）都是围绕“如何有效记忆和利用历史信息”展开的。</w:t>
      </w:r>
    </w:p>
    <w:p>
      <w:pPr>
        <w:spacing w:before="120" w:after="120" w:line="288" w:lineRule="auto"/>
        <w:ind w:left="0"/>
        <w:jc w:val="left"/>
      </w:pPr>
    </w:p>
    <w:p>
      <w:pPr>
        <w:pStyle w:val="2"/>
        <w:spacing w:before="320" w:after="120" w:line="288" w:lineRule="auto"/>
        <w:ind w:left="0"/>
        <w:jc w:val="left"/>
        <w:outlineLvl w:val="1"/>
      </w:pPr>
      <w:bookmarkStart w:name="heading_12" w:id="12"/>
      <w:r>
        <w:rPr>
          <w:rFonts w:eastAsia="等线" w:ascii="Arial" w:cs="Arial" w:hAnsi="Arial"/>
          <w:b w:val="true"/>
          <w:sz w:val="32"/>
        </w:rPr>
        <w:t>第三轮</w:t>
      </w:r>
      <w:bookmarkEnd w:id="12"/>
    </w:p>
    <w:p>
      <w:pPr>
        <w:spacing w:before="120" w:after="120" w:line="288" w:lineRule="auto"/>
        <w:ind w:left="0"/>
        <w:jc w:val="left"/>
      </w:pPr>
    </w:p>
    <w:p>
      <w:pPr>
        <w:spacing w:before="120" w:after="120" w:line="288" w:lineRule="auto"/>
        <w:ind w:left="0"/>
        <w:jc w:val="left"/>
      </w:pPr>
      <w:r>
        <w:rPr>
          <w:rFonts w:eastAsia="等线" w:ascii="Arial" w:cs="Arial" w:hAnsi="Arial"/>
          <w:sz w:val="22"/>
        </w:rPr>
        <w:t>用户：所有时间步的参数是共享的，意思是说我们其实是在用同一个隐藏层在进行反复计算，只不过每次计算接收到的分别是新输入的数据x和上次输出的a，然后计算后会输出一个新的a1传给下一次计算。所以说其实我们本质上只有两个模型参数Wxa和Waa对吗？我们先用Wxa和Waa正向计算得到所有的a并且经过输出层得到y，再根据损失函数对Wxa和Waa进行修正，多次迭代后完成学习。</w:t>
      </w:r>
    </w:p>
    <w:p>
      <w:pPr>
        <w:spacing w:before="120" w:after="120" w:line="288" w:lineRule="auto"/>
        <w:ind w:left="0"/>
        <w:jc w:val="left"/>
      </w:pPr>
    </w:p>
    <w:p>
      <w:pPr>
        <w:spacing w:before="120" w:after="120" w:line="288" w:lineRule="auto"/>
        <w:ind w:left="0"/>
        <w:jc w:val="left"/>
      </w:pPr>
      <w:r>
        <w:rPr>
          <w:rFonts w:eastAsia="等线" w:ascii="Arial" w:cs="Arial" w:hAnsi="Arial"/>
          <w:sz w:val="22"/>
        </w:rPr>
        <w:t>助手：你的理解非常关键且接近本质！参数共享确实是RNN的核心设计，咱们可以再精确化一下细节，帮你彻底厘清：</w:t>
      </w: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1. 参数共享的本质：“一套参数，重复用在所有时间步”</w:t>
      </w:r>
      <w:bookmarkEnd w:id="13"/>
    </w:p>
    <w:p>
      <w:pPr>
        <w:spacing w:before="120" w:after="120" w:line="288" w:lineRule="auto"/>
        <w:ind w:left="0"/>
        <w:jc w:val="left"/>
      </w:pPr>
    </w:p>
    <w:p>
      <w:pPr>
        <w:spacing w:before="120" w:after="120" w:line="288" w:lineRule="auto"/>
        <w:ind w:left="0"/>
        <w:jc w:val="left"/>
      </w:pPr>
      <w:r>
        <w:rPr>
          <w:rFonts w:eastAsia="等线" w:ascii="Arial" w:cs="Arial" w:hAnsi="Arial"/>
          <w:sz w:val="22"/>
        </w:rPr>
        <w:t>你说的“用同一个隐藏层反复计算”完全正确。RNN的参数</w:t>
      </w:r>
      <w:r>
        <w:rPr>
          <w:rFonts w:eastAsia="等线" w:ascii="Arial" w:cs="Arial" w:hAnsi="Arial"/>
          <w:b w:val="true"/>
          <w:sz w:val="22"/>
        </w:rPr>
        <w:t>在所有时间步共享</w:t>
      </w:r>
      <w:r>
        <w:rPr>
          <w:rFonts w:eastAsia="等线" w:ascii="Arial" w:cs="Arial" w:hAnsi="Arial"/>
          <w:sz w:val="22"/>
        </w:rPr>
        <w:t>，意味着：</w:t>
      </w:r>
    </w:p>
    <w:p>
      <w:pPr>
        <w:spacing w:before="120" w:after="120" w:line="288" w:lineRule="auto"/>
        <w:ind w:left="0"/>
        <w:jc w:val="left"/>
      </w:pPr>
    </w:p>
    <w:p>
      <w:pPr>
        <w:numPr>
          <w:numId w:val="22"/>
        </w:numPr>
        <w:spacing w:before="120" w:after="120" w:line="288" w:lineRule="auto"/>
        <w:ind w:left="0"/>
        <w:jc w:val="left"/>
      </w:pPr>
      <w:r>
        <w:rPr>
          <w:rFonts w:eastAsia="等线" w:ascii="Arial" w:cs="Arial" w:hAnsi="Arial"/>
          <w:sz w:val="22"/>
        </w:rPr>
        <w:t>不管是t=1、t=2还是t=100，隐藏层的计算逻辑（权重、偏置）完全一样，不会为每个时间步单独设计参数。</w:t>
      </w:r>
    </w:p>
    <w:p>
      <w:pPr>
        <w:numPr>
          <w:numId w:val="23"/>
        </w:numPr>
        <w:spacing w:before="120" w:after="120" w:line="288" w:lineRule="auto"/>
        <w:ind w:left="0"/>
        <w:jc w:val="left"/>
      </w:pPr>
      <w:r>
        <w:rPr>
          <w:rFonts w:eastAsia="等线" w:ascii="Arial" w:cs="Arial" w:hAnsi="Arial"/>
          <w:sz w:val="22"/>
        </w:rPr>
        <w:t>这样做的好处是：</w:t>
      </w:r>
      <w:r>
        <w:rPr>
          <w:rFonts w:eastAsia="等线" w:ascii="Arial" w:cs="Arial" w:hAnsi="Arial"/>
          <w:b w:val="true"/>
          <w:sz w:val="22"/>
        </w:rPr>
        <w:t>参数数量不随序列长度增加而膨胀</w:t>
      </w:r>
      <w:r>
        <w:rPr>
          <w:rFonts w:eastAsia="等线" w:ascii="Arial" w:cs="Arial" w:hAnsi="Arial"/>
          <w:sz w:val="22"/>
        </w:rPr>
        <w:t>（对比如果每个时间步独立，序列长100就需要100套参数，会导致过拟合和计算爆炸）。</w:t>
      </w: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2. 参数不止Wxa和Waa，但核心是“共享的一套”</w:t>
      </w:r>
      <w:bookmarkEnd w:id="14"/>
    </w:p>
    <w:p>
      <w:pPr>
        <w:spacing w:before="120" w:after="120" w:line="288" w:lineRule="auto"/>
        <w:ind w:left="0"/>
        <w:jc w:val="left"/>
      </w:pPr>
    </w:p>
    <w:p>
      <w:pPr>
        <w:spacing w:before="120" w:after="120" w:line="288" w:lineRule="auto"/>
        <w:ind w:left="0"/>
        <w:jc w:val="left"/>
      </w:pPr>
      <w:r>
        <w:rPr>
          <w:rFonts w:eastAsia="等线" w:ascii="Arial" w:cs="Arial" w:hAnsi="Arial"/>
          <w:sz w:val="22"/>
        </w:rPr>
        <w:t>你提到的Wxa（输入到隐藏层的权重）和Waa（隐藏层到自身的循环权重）是核心，但完整的参数还包括：</w:t>
      </w:r>
    </w:p>
    <w:p>
      <w:pPr>
        <w:spacing w:before="120" w:after="120" w:line="288" w:lineRule="auto"/>
        <w:ind w:left="0"/>
        <w:jc w:val="left"/>
      </w:pPr>
    </w:p>
    <w:p>
      <w:pPr>
        <w:numPr>
          <w:numId w:val="24"/>
        </w:numPr>
        <w:spacing w:before="120" w:after="120" w:line="288" w:lineRule="auto"/>
        <w:ind w:left="0"/>
        <w:jc w:val="left"/>
      </w:pPr>
      <w:r>
        <w:rPr>
          <w:rFonts w:eastAsia="等线" w:ascii="Arial" w:cs="Arial" w:hAnsi="Arial"/>
          <w:sz w:val="22"/>
        </w:rPr>
        <w:t xml:space="preserve">隐藏层的偏置项 </w:t>
      </w:r>
      <w:r>
        <w:rPr>
          <w:rFonts w:eastAsia="等线" w:ascii="Arial" w:cs="Arial" w:hAnsi="Arial"/>
          <w:sz w:val="22"/>
        </w:rPr>
      </w:r>
      <m:oMath xmlns:mml="http://www.w3.org/1998/Math/MathML">
        <m:sSub>
          <m:e>
            <m:r>
              <w:rPr>
                <w:rFonts w:ascii="Cambria Math" w:hAnsi="Cambria Math"/>
              </w:rPr>
              <m:t>b</m:t>
            </m:r>
          </m:e>
          <m:sub>
            <m:r>
              <w:rPr>
                <w:rFonts w:ascii="Cambria Math" w:hAnsi="Cambria Math"/>
              </w:rPr>
              <m:t>a</m:t>
            </m:r>
          </m:sub>
        </m:sSub>
      </m:oMath>
      <w:r>
        <w:rPr>
          <w:rFonts w:eastAsia="等线" w:ascii="Arial" w:cs="Arial" w:hAnsi="Arial"/>
          <w:sz w:val="22"/>
        </w:rPr>
        <w:t>（和Wxa、Waa一起参与</w:t>
      </w:r>
      <w:r>
        <w:rPr>
          <w:rFonts w:eastAsia="等线" w:ascii="Arial" w:cs="Arial" w:hAnsi="Arial"/>
          <w:sz w:val="22"/>
        </w:rPr>
      </w:r>
      <m:oMath xmlns:mml="http://www.w3.org/1998/Math/MathML">
        <m:sSub>
          <m:e>
            <m:r>
              <w:rPr>
                <w:rFonts w:ascii="Cambria Math" w:hAnsi="Cambria Math"/>
              </w:rPr>
              <m:t>a</m:t>
            </m:r>
          </m:e>
          <m:sub>
            <m:r>
              <w:rPr>
                <w:rFonts w:ascii="Cambria Math" w:hAnsi="Cambria Math"/>
              </w:rPr>
              <m:t>t</m:t>
            </m:r>
          </m:sub>
        </m:sSub>
      </m:oMath>
      <w:r>
        <w:rPr>
          <w:rFonts w:eastAsia="等线" w:ascii="Arial" w:cs="Arial" w:hAnsi="Arial"/>
          <w:sz w:val="22"/>
        </w:rPr>
        <w:t>的计算：</w:t>
      </w:r>
      <w:r>
        <w:rPr>
          <w:rFonts w:eastAsia="等线" w:ascii="Arial" w:cs="Arial" w:hAnsi="Arial"/>
          <w:sz w:val="22"/>
        </w:rPr>
      </w:r>
      <m:oMath xmlns:mml="http://www.w3.org/1998/Math/MathML">
        <m:sSub>
          <m:e>
            <m:r>
              <w:rPr>
                <w:rFonts w:ascii="Cambria Math" w:hAnsi="Cambria Math"/>
              </w:rPr>
              <m:t>a</m:t>
            </m:r>
          </m:e>
          <m:sub>
            <m:r>
              <w:rPr>
                <w:rFonts w:ascii="Cambria Math" w:hAnsi="Cambria Math"/>
              </w:rPr>
              <m:t>t</m:t>
            </m:r>
          </m:sub>
        </m:sSub>
        <m:r>
          <w:rPr>
            <w:rFonts w:ascii="Cambria Math" w:hAnsi="Cambria Math"/>
          </w:rPr>
          <m:t>=f</m:t>
        </m:r>
        <m:d>
          <m:dPr>
            <m:sepChr m:val=","/>
          </m:dPr>
          <m:e>
            <m:sSub>
              <m:e>
                <m:r>
                  <w:rPr>
                    <w:rFonts w:ascii="Cambria Math" w:hAnsi="Cambria Math"/>
                  </w:rPr>
                  <m:t>W</m:t>
                </m:r>
              </m:e>
              <m:sub>
                <m:r>
                  <w:rPr>
                    <w:rFonts w:ascii="Cambria Math" w:hAnsi="Cambria Math"/>
                  </w:rPr>
                  <m:t>xa</m:t>
                </m:r>
              </m:sub>
            </m:sSub>
            <m:sSub>
              <m:e>
                <m:r>
                  <w:rPr>
                    <w:rFonts w:ascii="Cambria Math" w:hAnsi="Cambria Math"/>
                  </w:rPr>
                  <m:t>x</m:t>
                </m:r>
              </m:e>
              <m:sub>
                <m:r>
                  <w:rPr>
                    <w:rFonts w:ascii="Cambria Math" w:hAnsi="Cambria Math"/>
                  </w:rPr>
                  <m:t>t</m:t>
                </m:r>
              </m:sub>
            </m:sSub>
            <m:r>
              <w:rPr>
                <w:rFonts w:ascii="Cambria Math" w:hAnsi="Cambria Math"/>
              </w:rPr>
              <m:t>+</m:t>
            </m:r>
            <m:sSub>
              <m:e>
                <m:r>
                  <w:rPr>
                    <w:rFonts w:ascii="Cambria Math" w:hAnsi="Cambria Math"/>
                  </w:rPr>
                  <m:t>W</m:t>
                </m:r>
              </m:e>
              <m:sub>
                <m:r>
                  <w:rPr>
                    <w:rFonts w:ascii="Cambria Math" w:hAnsi="Cambria Math"/>
                  </w:rPr>
                  <m:t>aa</m:t>
                </m:r>
              </m:sub>
            </m:sSub>
            <m:sSub>
              <m:e>
                <m:r>
                  <w:rPr>
                    <w:rFonts w:ascii="Cambria Math" w:hAnsi="Cambria Math"/>
                  </w:rPr>
                  <m:t>a</m:t>
                </m:r>
              </m:e>
              <m:sub>
                <m:r>
                  <w:rPr>
                    <w:rFonts w:ascii="Cambria Math" w:hAnsi="Cambria Math"/>
                  </w:rPr>
                  <m:t>t-1</m:t>
                </m:r>
              </m:sub>
            </m:sSub>
            <m:r>
              <w:rPr>
                <w:rFonts w:ascii="Cambria Math" w:hAnsi="Cambria Math"/>
              </w:rPr>
              <m:t>+</m:t>
            </m:r>
            <m:sSub>
              <m:e>
                <m:r>
                  <w:rPr>
                    <w:rFonts w:ascii="Cambria Math" w:hAnsi="Cambria Math"/>
                  </w:rPr>
                  <m:t>b</m:t>
                </m:r>
              </m:e>
              <m:sub>
                <m:r>
                  <w:rPr>
                    <w:rFonts w:ascii="Cambria Math" w:hAnsi="Cambria Math"/>
                  </w:rPr>
                  <m:t>a</m:t>
                </m:r>
              </m:sub>
            </m:sSub>
          </m:e>
        </m:d>
      </m:oMath>
      <w:r>
        <w:rPr>
          <w:rFonts w:eastAsia="等线" w:ascii="Arial" w:cs="Arial" w:hAnsi="Arial"/>
          <w:sz w:val="22"/>
        </w:rPr>
        <w:t>）；</w:t>
      </w:r>
    </w:p>
    <w:p>
      <w:pPr>
        <w:numPr>
          <w:numId w:val="25"/>
        </w:numPr>
        <w:spacing w:before="120" w:after="120" w:line="288" w:lineRule="auto"/>
        <w:ind w:left="0"/>
        <w:jc w:val="left"/>
      </w:pPr>
      <w:r>
        <w:rPr>
          <w:rFonts w:eastAsia="等线" w:ascii="Arial" w:cs="Arial" w:hAnsi="Arial"/>
          <w:sz w:val="22"/>
        </w:rPr>
        <w:t xml:space="preserve">输出层的权重 </w:t>
      </w:r>
      <w:r>
        <w:rPr>
          <w:rFonts w:eastAsia="等线" w:ascii="Arial" w:cs="Arial" w:hAnsi="Arial"/>
          <w:sz w:val="22"/>
        </w:rPr>
      </w:r>
      <m:oMath xmlns:mml="http://www.w3.org/1998/Math/MathML">
        <m:sSub>
          <m:e>
            <m:r>
              <w:rPr>
                <w:rFonts w:ascii="Cambria Math" w:hAnsi="Cambria Math"/>
              </w:rPr>
              <m:t>W</m:t>
            </m:r>
          </m:e>
          <m:sub>
            <m:r>
              <w:rPr>
                <w:rFonts w:ascii="Cambria Math" w:hAnsi="Cambria Math"/>
              </w:rPr>
              <m:t>ya</m:t>
            </m:r>
          </m:sub>
        </m:sSub>
      </m:oMath>
      <w:r>
        <w:rPr>
          <w:rFonts w:eastAsia="等线" w:ascii="Arial" w:cs="Arial" w:hAnsi="Arial"/>
          <w:sz w:val="22"/>
        </w:rPr>
        <w:t xml:space="preserve">（隐藏状态到输出的映射）和输出层的偏置 </w:t>
      </w:r>
      <w:r>
        <w:rPr>
          <w:rFonts w:eastAsia="等线" w:ascii="Arial" w:cs="Arial" w:hAnsi="Arial"/>
          <w:sz w:val="22"/>
        </w:rPr>
      </w:r>
      <m:oMath xmlns:mml="http://www.w3.org/1998/Math/MathML">
        <m:sSub>
          <m:e>
            <m:r>
              <w:rPr>
                <w:rFonts w:ascii="Cambria Math" w:hAnsi="Cambria Math"/>
              </w:rPr>
              <m:t>b</m:t>
            </m:r>
          </m:e>
          <m:sub>
            <m:r>
              <w:rPr>
                <w:rFonts w:ascii="Cambria Math" w:hAnsi="Cambria Math"/>
              </w:rPr>
              <m:t>y</m:t>
            </m:r>
          </m:sub>
        </m:sSub>
      </m:oMath>
      <w:r>
        <w:rPr>
          <w:rFonts w:eastAsia="等线" w:ascii="Arial" w:cs="Arial" w:hAnsi="Arial"/>
          <w:sz w:val="22"/>
        </w:rPr>
        <w:t>（用于计算</w:t>
      </w:r>
      <w:r>
        <w:rPr>
          <w:rFonts w:eastAsia="等线" w:ascii="Arial" w:cs="Arial" w:hAnsi="Arial"/>
          <w:sz w:val="22"/>
        </w:rPr>
      </w:r>
      <m:oMath xmlns:mml="http://www.w3.org/1998/Math/MathML">
        <m:sSub>
          <m:e>
            <m:r>
              <w:rPr>
                <w:rFonts w:ascii="Cambria Math" w:hAnsi="Cambria Math"/>
              </w:rPr>
              <m:t>y</m:t>
            </m:r>
          </m:e>
          <m:sub>
            <m:r>
              <w:rPr>
                <w:rFonts w:ascii="Cambria Math" w:hAnsi="Cambria Math"/>
              </w:rPr>
              <m:t>t</m:t>
            </m:r>
          </m:sub>
        </m:sSub>
        <m:r>
          <w:rPr>
            <w:rFonts w:ascii="Cambria Math" w:hAnsi="Cambria Math"/>
          </w:rPr>
          <m:t>=f</m:t>
        </m:r>
        <m:d>
          <m:dPr>
            <m:sepChr m:val=","/>
          </m:dPr>
          <m:e>
            <m:sSub>
              <m:e>
                <m:r>
                  <w:rPr>
                    <w:rFonts w:ascii="Cambria Math" w:hAnsi="Cambria Math"/>
                  </w:rPr>
                  <m:t>W</m:t>
                </m:r>
              </m:e>
              <m:sub>
                <m:r>
                  <w:rPr>
                    <w:rFonts w:ascii="Cambria Math" w:hAnsi="Cambria Math"/>
                  </w:rPr>
                  <m:t>ya</m:t>
                </m:r>
              </m:sub>
            </m:sSub>
            <m:sSub>
              <m:e>
                <m:r>
                  <w:rPr>
                    <w:rFonts w:ascii="Cambria Math" w:hAnsi="Cambria Math"/>
                  </w:rPr>
                  <m:t>a</m:t>
                </m:r>
              </m:e>
              <m:sub>
                <m:r>
                  <w:rPr>
                    <w:rFonts w:ascii="Cambria Math" w:hAnsi="Cambria Math"/>
                  </w:rPr>
                  <m:t>t</m:t>
                </m:r>
              </m:sub>
            </m:sSub>
            <m:r>
              <w:rPr>
                <w:rFonts w:ascii="Cambria Math" w:hAnsi="Cambria Math"/>
              </w:rPr>
              <m:t>+</m:t>
            </m:r>
            <m:sSub>
              <m:e>
                <m:r>
                  <w:rPr>
                    <w:rFonts w:ascii="Cambria Math" w:hAnsi="Cambria Math"/>
                  </w:rPr>
                  <m:t>b</m:t>
                </m:r>
              </m:e>
              <m:sub>
                <m:r>
                  <w:rPr>
                    <w:rFonts w:ascii="Cambria Math" w:hAnsi="Cambria Math"/>
                  </w:rPr>
                  <m:t>y</m:t>
                </m:r>
              </m:sub>
            </m:sSub>
          </m:e>
        </m:d>
      </m:oMath>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这些参数（</w:t>
      </w:r>
      <w:r>
        <w:rPr>
          <w:rFonts w:eastAsia="等线" w:ascii="Arial" w:cs="Arial" w:hAnsi="Arial"/>
          <w:sz w:val="22"/>
        </w:rPr>
      </w:r>
      <m:oMath xmlns:mml="http://www.w3.org/1998/Math/MathML">
        <m:sSub>
          <m:e>
            <m:r>
              <w:rPr>
                <w:rFonts w:ascii="Cambria Math" w:hAnsi="Cambria Math"/>
              </w:rPr>
              <m:t>W</m:t>
            </m:r>
          </m:e>
          <m:sub>
            <m:r>
              <w:rPr>
                <w:rFonts w:ascii="Cambria Math" w:hAnsi="Cambria Math"/>
              </w:rPr>
              <m:t>xa</m:t>
            </m:r>
          </m:sub>
        </m:sSub>
        <m:r>
          <w:rPr>
            <w:rFonts w:ascii="Cambria Math" w:hAnsi="Cambria Math"/>
          </w:rPr>
          <m:t>,</m:t>
        </m:r>
        <m:sSub>
          <m:e>
            <m:r>
              <w:rPr>
                <w:rFonts w:ascii="Cambria Math" w:hAnsi="Cambria Math"/>
              </w:rPr>
              <m:t>W</m:t>
            </m:r>
          </m:e>
          <m:sub>
            <m:r>
              <w:rPr>
                <w:rFonts w:ascii="Cambria Math" w:hAnsi="Cambria Math"/>
              </w:rPr>
              <m:t>aa</m:t>
            </m:r>
          </m:sub>
        </m:sSub>
        <m:r>
          <w:rPr>
            <w:rFonts w:ascii="Cambria Math" w:hAnsi="Cambria Math"/>
          </w:rPr>
          <m:t>,</m:t>
        </m:r>
        <m:sSub>
          <m:e>
            <m:r>
              <w:rPr>
                <w:rFonts w:ascii="Cambria Math" w:hAnsi="Cambria Math"/>
              </w:rPr>
              <m:t>b</m:t>
            </m:r>
          </m:e>
          <m:sub>
            <m:r>
              <w:rPr>
                <w:rFonts w:ascii="Cambria Math" w:hAnsi="Cambria Math"/>
              </w:rPr>
              <m:t>a</m:t>
            </m:r>
          </m:sub>
        </m:sSub>
        <m:r>
          <w:rPr>
            <w:rFonts w:ascii="Cambria Math" w:hAnsi="Cambria Math"/>
          </w:rPr>
          <m:t>,</m:t>
        </m:r>
        <m:sSub>
          <m:e>
            <m:r>
              <w:rPr>
                <w:rFonts w:ascii="Cambria Math" w:hAnsi="Cambria Math"/>
              </w:rPr>
              <m:t>W</m:t>
            </m:r>
          </m:e>
          <m:sub>
            <m:r>
              <w:rPr>
                <w:rFonts w:ascii="Cambria Math" w:hAnsi="Cambria Math"/>
              </w:rPr>
              <m:t>ya</m:t>
            </m:r>
          </m:sub>
        </m:sSub>
        <m:r>
          <w:rPr>
            <w:rFonts w:ascii="Cambria Math" w:hAnsi="Cambria Math"/>
          </w:rPr>
          <m:t>,</m:t>
        </m:r>
        <m:sSub>
          <m:e>
            <m:r>
              <w:rPr>
                <w:rFonts w:ascii="Cambria Math" w:hAnsi="Cambria Math"/>
              </w:rPr>
              <m:t>b</m:t>
            </m:r>
          </m:e>
          <m:sub>
            <m:r>
              <w:rPr>
                <w:rFonts w:ascii="Cambria Math" w:hAnsi="Cambria Math"/>
              </w:rPr>
              <m:t>y</m:t>
            </m:r>
          </m:sub>
        </m:sSub>
      </m:oMath>
      <w:r>
        <w:rPr>
          <w:rFonts w:eastAsia="等线" w:ascii="Arial" w:cs="Arial" w:hAnsi="Arial"/>
          <w:sz w:val="22"/>
        </w:rPr>
        <w:t>）</w:t>
      </w:r>
      <w:r>
        <w:rPr>
          <w:rFonts w:eastAsia="等线" w:ascii="Arial" w:cs="Arial" w:hAnsi="Arial"/>
          <w:b w:val="true"/>
          <w:sz w:val="22"/>
        </w:rPr>
        <w:t>在所有时间步共用同一套</w:t>
      </w:r>
      <w:r>
        <w:rPr>
          <w:rFonts w:eastAsia="等线" w:ascii="Arial" w:cs="Arial" w:hAnsi="Arial"/>
          <w:sz w:val="22"/>
        </w:rPr>
        <w:t>，是RNN需要学习的全部参数。</w:t>
      </w:r>
    </w:p>
    <w:p>
      <w:pPr>
        <w:spacing w:before="120" w:after="120" w:line="288" w:lineRule="auto"/>
        <w:ind w:left="0"/>
        <w:jc w:val="left"/>
      </w:pPr>
    </w:p>
    <w:p>
      <w:pPr>
        <w:pStyle w:val="3"/>
        <w:spacing w:before="300" w:after="120" w:line="288" w:lineRule="auto"/>
        <w:ind w:left="0"/>
        <w:jc w:val="left"/>
        <w:outlineLvl w:val="2"/>
      </w:pPr>
      <w:bookmarkStart w:name="heading_15" w:id="15"/>
      <w:r>
        <w:rPr>
          <w:rFonts w:eastAsia="等线" w:ascii="Arial" w:cs="Arial" w:hAnsi="Arial"/>
          <w:b w:val="true"/>
          <w:sz w:val="30"/>
        </w:rPr>
        <w:t>3. 正向计算流程：“迭代式更新记忆，输出结果”</w:t>
      </w:r>
      <w:bookmarkEnd w:id="15"/>
    </w:p>
    <w:p>
      <w:pPr>
        <w:spacing w:before="120" w:after="120" w:line="288" w:lineRule="auto"/>
        <w:ind w:left="0"/>
        <w:jc w:val="left"/>
      </w:pPr>
    </w:p>
    <w:p>
      <w:pPr>
        <w:spacing w:before="120" w:after="120" w:line="288" w:lineRule="auto"/>
        <w:ind w:left="0"/>
        <w:jc w:val="left"/>
      </w:pPr>
      <w:r>
        <w:rPr>
          <w:rFonts w:eastAsia="等线" w:ascii="Arial" w:cs="Arial" w:hAnsi="Arial"/>
          <w:sz w:val="22"/>
        </w:rPr>
        <w:t>用一个具体例子（比如处理一句话的3个词）：</w:t>
      </w:r>
    </w:p>
    <w:p>
      <w:pPr>
        <w:spacing w:before="120" w:after="120" w:line="288" w:lineRule="auto"/>
        <w:ind w:left="0"/>
        <w:jc w:val="left"/>
      </w:pPr>
    </w:p>
    <w:p>
      <w:pPr>
        <w:numPr>
          <w:numId w:val="26"/>
        </w:numPr>
        <w:spacing w:before="120" w:after="120" w:line="288" w:lineRule="auto"/>
        <w:ind w:left="0"/>
        <w:jc w:val="left"/>
      </w:pPr>
      <w:r>
        <w:rPr>
          <w:rFonts w:eastAsia="等线" w:ascii="Arial" w:cs="Arial" w:hAnsi="Arial"/>
          <w:b w:val="true"/>
          <w:sz w:val="22"/>
        </w:rPr>
        <w:t>t=1</w:t>
      </w:r>
      <w:r>
        <w:rPr>
          <w:rFonts w:eastAsia="等线" w:ascii="Arial" w:cs="Arial" w:hAnsi="Arial"/>
          <w:sz w:val="22"/>
        </w:rPr>
        <w:t>（第一个词</w:t>
      </w:r>
      <w:r>
        <w:rPr>
          <w:rFonts w:eastAsia="等线" w:ascii="Arial" w:cs="Arial" w:hAnsi="Arial"/>
          <w:sz w:val="22"/>
        </w:rPr>
      </w:r>
      <m:oMath xmlns:mml="http://www.w3.org/1998/Math/MathML">
        <m:sSub>
          <m:e>
            <m:r>
              <w:rPr>
                <w:rFonts w:ascii="Cambria Math" w:hAnsi="Cambria Math"/>
              </w:rPr>
              <m:t>x</m:t>
            </m:r>
          </m:e>
          <m:sub>
            <m:r>
              <w:rPr>
                <w:rFonts w:ascii="Cambria Math" w:hAnsi="Cambria Math"/>
              </w:rPr>
              <m:t>1</m:t>
            </m:r>
          </m:sub>
        </m:sSub>
      </m:oMath>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初始记忆</w:t>
      </w:r>
      <w:r>
        <w:rPr>
          <w:rFonts w:eastAsia="等线" w:ascii="Arial" w:cs="Arial" w:hAnsi="Arial"/>
          <w:sz w:val="22"/>
        </w:rPr>
      </w:r>
      <m:oMath xmlns:mml="http://www.w3.org/1998/Math/MathML">
        <m:sSub>
          <m:e>
            <m:r>
              <w:rPr>
                <w:rFonts w:ascii="Cambria Math" w:hAnsi="Cambria Math"/>
              </w:rPr>
              <m:t>a</m:t>
            </m:r>
          </m:e>
          <m:sub>
            <m:r>
              <w:rPr>
                <w:rFonts w:ascii="Cambria Math" w:hAnsi="Cambria Math"/>
              </w:rPr>
              <m:t>0</m:t>
            </m:r>
          </m:sub>
        </m:sSub>
      </m:oMath>
      <w:r>
        <w:rPr>
          <w:rFonts w:eastAsia="等线" w:ascii="Arial" w:cs="Arial" w:hAnsi="Arial"/>
          <w:sz w:val="22"/>
        </w:rPr>
        <w:t>通常设为0向量，计算：</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a</m:t>
            </m:r>
          </m:e>
          <m:sub>
            <m:r>
              <w:rPr>
                <w:rFonts w:ascii="Cambria Math" w:hAnsi="Cambria Math"/>
              </w:rPr>
              <m:t>1</m:t>
            </m:r>
          </m:sub>
        </m:sSub>
        <m:r>
          <w:rPr>
            <w:rFonts w:ascii="Cambria Math" w:hAnsi="Cambria Math"/>
          </w:rPr>
          <m:t>=f</m:t>
        </m:r>
        <m:d>
          <m:dPr>
            <m:sepChr m:val=","/>
          </m:dPr>
          <m:e>
            <m:sSub>
              <m:e>
                <m:r>
                  <w:rPr>
                    <w:rFonts w:ascii="Cambria Math" w:hAnsi="Cambria Math"/>
                  </w:rPr>
                  <m:t>W</m:t>
                </m:r>
              </m:e>
              <m:sub>
                <m:r>
                  <w:rPr>
                    <w:rFonts w:ascii="Cambria Math" w:hAnsi="Cambria Math"/>
                  </w:rPr>
                  <m:t>xa</m:t>
                </m:r>
              </m:sub>
            </m:sSub>
            <m:sSub>
              <m:e>
                <m:r>
                  <w:rPr>
                    <w:rFonts w:ascii="Cambria Math" w:hAnsi="Cambria Math"/>
                  </w:rPr>
                  <m:t>x</m:t>
                </m:r>
              </m:e>
              <m:sub>
                <m:r>
                  <w:rPr>
                    <w:rFonts w:ascii="Cambria Math" w:hAnsi="Cambria Math"/>
                  </w:rPr>
                  <m:t>1</m:t>
                </m:r>
              </m:sub>
            </m:sSub>
            <m:r>
              <w:rPr>
                <w:rFonts w:ascii="Cambria Math" w:hAnsi="Cambria Math"/>
              </w:rPr>
              <m:t>+</m:t>
            </m:r>
            <m:sSub>
              <m:e>
                <m:r>
                  <w:rPr>
                    <w:rFonts w:ascii="Cambria Math" w:hAnsi="Cambria Math"/>
                  </w:rPr>
                  <m:t>W</m:t>
                </m:r>
              </m:e>
              <m:sub>
                <m:r>
                  <w:rPr>
                    <w:rFonts w:ascii="Cambria Math" w:hAnsi="Cambria Math"/>
                  </w:rPr>
                  <m:t>aa</m:t>
                </m:r>
              </m:sub>
            </m:sSub>
            <m:sSub>
              <m:e>
                <m:r>
                  <w:rPr>
                    <w:rFonts w:ascii="Cambria Math" w:hAnsi="Cambria Math"/>
                  </w:rPr>
                  <m:t>a</m:t>
                </m:r>
              </m:e>
              <m:sub>
                <m:r>
                  <w:rPr>
                    <w:rFonts w:ascii="Cambria Math" w:hAnsi="Cambria Math"/>
                  </w:rPr>
                  <m:t>0</m:t>
                </m:r>
              </m:sub>
            </m:sSub>
            <m:r>
              <w:rPr>
                <w:rFonts w:ascii="Cambria Math" w:hAnsi="Cambria Math"/>
              </w:rPr>
              <m:t>+</m:t>
            </m:r>
            <m:sSub>
              <m:e>
                <m:r>
                  <w:rPr>
                    <w:rFonts w:ascii="Cambria Math" w:hAnsi="Cambria Math"/>
                  </w:rPr>
                  <m:t>b</m:t>
                </m:r>
              </m:e>
              <m:sub>
                <m:r>
                  <w:rPr>
                    <w:rFonts w:ascii="Cambria Math" w:hAnsi="Cambria Math"/>
                  </w:rPr>
                  <m:t>a</m:t>
                </m:r>
              </m:sub>
            </m:sSub>
          </m:e>
        </m:d>
      </m:oMath>
    </w:p>
    <w:p>
      <w:pPr>
        <w:spacing w:before="120" w:after="120" w:line="288" w:lineRule="auto"/>
        <w:ind w:left="0"/>
        <w:jc w:val="left"/>
      </w:pPr>
    </w:p>
    <w:p>
      <w:pPr>
        <w:spacing w:before="120" w:after="120" w:line="288" w:lineRule="auto"/>
        <w:ind w:left="0"/>
        <w:jc w:val="left"/>
      </w:pPr>
      <w:r>
        <w:rPr>
          <w:rFonts w:eastAsia="等线" w:ascii="Arial" w:cs="Arial" w:hAnsi="Arial"/>
          <w:sz w:val="22"/>
        </w:rPr>
        <w:t>输出</w:t>
      </w:r>
      <w:r>
        <w:rPr>
          <w:rFonts w:eastAsia="等线" w:ascii="Arial" w:cs="Arial" w:hAnsi="Arial"/>
          <w:sz w:val="22"/>
        </w:rPr>
      </w:r>
      <m:oMath xmlns:mml="http://www.w3.org/1998/Math/MathML">
        <m:sSub>
          <m:e>
            <m:r>
              <w:rPr>
                <w:rFonts w:ascii="Cambria Math" w:hAnsi="Cambria Math"/>
              </w:rPr>
              <m:t>y</m:t>
            </m:r>
          </m:e>
          <m:sub>
            <m:r>
              <w:rPr>
                <w:rFonts w:ascii="Cambria Math" w:hAnsi="Cambria Math"/>
              </w:rPr>
              <m:t>1</m:t>
            </m:r>
          </m:sub>
        </m:sSub>
        <m:r>
          <w:rPr>
            <w:rFonts w:ascii="Cambria Math" w:hAnsi="Cambria Math"/>
          </w:rPr>
          <m:t>=f</m:t>
        </m:r>
        <m:d>
          <m:dPr>
            <m:sepChr m:val=","/>
          </m:dPr>
          <m:e>
            <m:sSub>
              <m:e>
                <m:r>
                  <w:rPr>
                    <w:rFonts w:ascii="Cambria Math" w:hAnsi="Cambria Math"/>
                  </w:rPr>
                  <m:t>W</m:t>
                </m:r>
              </m:e>
              <m:sub>
                <m:r>
                  <w:rPr>
                    <w:rFonts w:ascii="Cambria Math" w:hAnsi="Cambria Math"/>
                  </w:rPr>
                  <m:t>ya</m:t>
                </m:r>
              </m:sub>
            </m:sSub>
            <m:sSub>
              <m:e>
                <m:r>
                  <w:rPr>
                    <w:rFonts w:ascii="Cambria Math" w:hAnsi="Cambria Math"/>
                  </w:rPr>
                  <m:t>a</m:t>
                </m:r>
              </m:e>
              <m:sub>
                <m:r>
                  <w:rPr>
                    <w:rFonts w:ascii="Cambria Math" w:hAnsi="Cambria Math"/>
                  </w:rPr>
                  <m:t>1</m:t>
                </m:r>
              </m:sub>
            </m:sSub>
            <m:r>
              <w:rPr>
                <w:rFonts w:ascii="Cambria Math" w:hAnsi="Cambria Math"/>
              </w:rPr>
              <m:t>+</m:t>
            </m:r>
            <m:sSub>
              <m:e>
                <m:r>
                  <w:rPr>
                    <w:rFonts w:ascii="Cambria Math" w:hAnsi="Cambria Math"/>
                  </w:rPr>
                  <m:t>b</m:t>
                </m:r>
              </m:e>
              <m:sub>
                <m:r>
                  <w:rPr>
                    <w:rFonts w:ascii="Cambria Math" w:hAnsi="Cambria Math"/>
                  </w:rPr>
                  <m:t>y</m:t>
                </m:r>
              </m:sub>
            </m:sSub>
          </m:e>
        </m:d>
      </m:oMath>
      <w:r>
        <w:rPr>
          <w:rFonts w:eastAsia="等线" w:ascii="Arial" w:cs="Arial" w:hAnsi="Arial"/>
          <w:sz w:val="22"/>
        </w:rPr>
        <w:t>（比如预测下一个词）。</w:t>
      </w:r>
    </w:p>
    <w:p>
      <w:pPr>
        <w:spacing w:before="120" w:after="120" w:line="288" w:lineRule="auto"/>
        <w:ind w:left="0"/>
        <w:jc w:val="left"/>
      </w:pPr>
    </w:p>
    <w:p>
      <w:pPr>
        <w:numPr>
          <w:numId w:val="27"/>
        </w:numPr>
        <w:spacing w:before="120" w:after="120" w:line="288" w:lineRule="auto"/>
        <w:ind w:left="0"/>
        <w:jc w:val="left"/>
      </w:pPr>
      <w:r>
        <w:rPr>
          <w:rFonts w:eastAsia="等线" w:ascii="Arial" w:cs="Arial" w:hAnsi="Arial"/>
          <w:b w:val="true"/>
          <w:sz w:val="22"/>
        </w:rPr>
        <w:t>t=2</w:t>
      </w:r>
      <w:r>
        <w:rPr>
          <w:rFonts w:eastAsia="等线" w:ascii="Arial" w:cs="Arial" w:hAnsi="Arial"/>
          <w:sz w:val="22"/>
        </w:rPr>
        <w:t>（第二个词</w:t>
      </w:r>
      <w:r>
        <w:rPr>
          <w:rFonts w:eastAsia="等线" w:ascii="Arial" w:cs="Arial" w:hAnsi="Arial"/>
          <w:sz w:val="22"/>
        </w:rPr>
      </w:r>
      <m:oMath xmlns:mml="http://www.w3.org/1998/Math/MathML">
        <m:sSub>
          <m:e>
            <m:r>
              <w:rPr>
                <w:rFonts w:ascii="Cambria Math" w:hAnsi="Cambria Math"/>
              </w:rPr>
              <m:t>x</m:t>
            </m:r>
          </m:e>
          <m:sub>
            <m:r>
              <w:rPr>
                <w:rFonts w:ascii="Cambria Math" w:hAnsi="Cambria Math"/>
              </w:rPr>
              <m:t>2</m:t>
            </m:r>
          </m:sub>
        </m:sSub>
      </m:oMath>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用t=1的记忆</w:t>
      </w:r>
      <w:r>
        <w:rPr>
          <w:rFonts w:eastAsia="等线" w:ascii="Arial" w:cs="Arial" w:hAnsi="Arial"/>
          <w:sz w:val="22"/>
        </w:rPr>
      </w:r>
      <m:oMath xmlns:mml="http://www.w3.org/1998/Math/MathML">
        <m:sSub>
          <m:e>
            <m:r>
              <w:rPr>
                <w:rFonts w:ascii="Cambria Math" w:hAnsi="Cambria Math"/>
              </w:rPr>
              <m:t>a</m:t>
            </m:r>
          </m:e>
          <m:sub>
            <m:r>
              <w:rPr>
                <w:rFonts w:ascii="Cambria Math" w:hAnsi="Cambria Math"/>
              </w:rPr>
              <m:t>1</m:t>
            </m:r>
          </m:sub>
        </m:sSub>
      </m:oMath>
      <w:r>
        <w:rPr>
          <w:rFonts w:eastAsia="等线" w:ascii="Arial" w:cs="Arial" w:hAnsi="Arial"/>
          <w:sz w:val="22"/>
        </w:rPr>
        <w:t>计算：</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a</m:t>
            </m:r>
          </m:e>
          <m:sub>
            <m:r>
              <w:rPr>
                <w:rFonts w:ascii="Cambria Math" w:hAnsi="Cambria Math"/>
              </w:rPr>
              <m:t>2</m:t>
            </m:r>
          </m:sub>
        </m:sSub>
        <m:r>
          <w:rPr>
            <w:rFonts w:ascii="Cambria Math" w:hAnsi="Cambria Math"/>
          </w:rPr>
          <m:t>=f</m:t>
        </m:r>
        <m:d>
          <m:dPr>
            <m:sepChr m:val=","/>
          </m:dPr>
          <m:e>
            <m:sSub>
              <m:e>
                <m:r>
                  <w:rPr>
                    <w:rFonts w:ascii="Cambria Math" w:hAnsi="Cambria Math"/>
                  </w:rPr>
                  <m:t>W</m:t>
                </m:r>
              </m:e>
              <m:sub>
                <m:r>
                  <w:rPr>
                    <w:rFonts w:ascii="Cambria Math" w:hAnsi="Cambria Math"/>
                  </w:rPr>
                  <m:t>xa</m:t>
                </m:r>
              </m:sub>
            </m:sSub>
            <m:sSub>
              <m:e>
                <m:r>
                  <w:rPr>
                    <w:rFonts w:ascii="Cambria Math" w:hAnsi="Cambria Math"/>
                  </w:rPr>
                  <m:t>x</m:t>
                </m:r>
              </m:e>
              <m:sub>
                <m:r>
                  <w:rPr>
                    <w:rFonts w:ascii="Cambria Math" w:hAnsi="Cambria Math"/>
                  </w:rPr>
                  <m:t>2</m:t>
                </m:r>
              </m:sub>
            </m:sSub>
            <m:r>
              <w:rPr>
                <w:rFonts w:ascii="Cambria Math" w:hAnsi="Cambria Math"/>
              </w:rPr>
              <m:t>+</m:t>
            </m:r>
            <m:sSub>
              <m:e>
                <m:r>
                  <w:rPr>
                    <w:rFonts w:ascii="Cambria Math" w:hAnsi="Cambria Math"/>
                  </w:rPr>
                  <m:t>W</m:t>
                </m:r>
              </m:e>
              <m:sub>
                <m:r>
                  <w:rPr>
                    <w:rFonts w:ascii="Cambria Math" w:hAnsi="Cambria Math"/>
                  </w:rPr>
                  <m:t>aa</m:t>
                </m:r>
              </m:sub>
            </m:sSub>
            <m:sSub>
              <m:e>
                <m:r>
                  <w:rPr>
                    <w:rFonts w:ascii="Cambria Math" w:hAnsi="Cambria Math"/>
                  </w:rPr>
                  <m:t>a</m:t>
                </m:r>
              </m:e>
              <m:sub>
                <m:r>
                  <w:rPr>
                    <w:rFonts w:ascii="Cambria Math" w:hAnsi="Cambria Math"/>
                  </w:rPr>
                  <m:t>1</m:t>
                </m:r>
              </m:sub>
            </m:sSub>
            <m:r>
              <w:rPr>
                <w:rFonts w:ascii="Cambria Math" w:hAnsi="Cambria Math"/>
              </w:rPr>
              <m:t>+</m:t>
            </m:r>
            <m:sSub>
              <m:e>
                <m:r>
                  <w:rPr>
                    <w:rFonts w:ascii="Cambria Math" w:hAnsi="Cambria Math"/>
                  </w:rPr>
                  <m:t>b</m:t>
                </m:r>
              </m:e>
              <m:sub>
                <m:r>
                  <w:rPr>
                    <w:rFonts w:ascii="Cambria Math" w:hAnsi="Cambria Math"/>
                  </w:rPr>
                  <m:t>a</m:t>
                </m:r>
              </m:sub>
            </m:sSub>
          </m:e>
        </m:d>
      </m:oMath>
    </w:p>
    <w:p>
      <w:pPr>
        <w:spacing w:before="120" w:after="120" w:line="288" w:lineRule="auto"/>
        <w:ind w:left="0"/>
        <w:jc w:val="left"/>
      </w:pPr>
    </w:p>
    <w:p>
      <w:pPr>
        <w:spacing w:before="120" w:after="120" w:line="288" w:lineRule="auto"/>
        <w:ind w:left="0"/>
        <w:jc w:val="left"/>
      </w:pPr>
      <w:r>
        <w:rPr>
          <w:rFonts w:eastAsia="等线" w:ascii="Arial" w:cs="Arial" w:hAnsi="Arial"/>
          <w:sz w:val="22"/>
        </w:rPr>
        <w:t>输出</w:t>
      </w:r>
      <w:r>
        <w:rPr>
          <w:rFonts w:eastAsia="等线" w:ascii="Arial" w:cs="Arial" w:hAnsi="Arial"/>
          <w:sz w:val="22"/>
        </w:rPr>
      </w:r>
      <m:oMath xmlns:mml="http://www.w3.org/1998/Math/MathML">
        <m:sSub>
          <m:e>
            <m:r>
              <w:rPr>
                <w:rFonts w:ascii="Cambria Math" w:hAnsi="Cambria Math"/>
              </w:rPr>
              <m:t>y</m:t>
            </m:r>
          </m:e>
          <m:sub>
            <m:r>
              <w:rPr>
                <w:rFonts w:ascii="Cambria Math" w:hAnsi="Cambria Math"/>
              </w:rPr>
              <m:t>2</m:t>
            </m:r>
          </m:sub>
        </m:sSub>
        <m:r>
          <w:rPr>
            <w:rFonts w:ascii="Cambria Math" w:hAnsi="Cambria Math"/>
          </w:rPr>
          <m:t>=f</m:t>
        </m:r>
        <m:d>
          <m:dPr>
            <m:sepChr m:val=","/>
          </m:dPr>
          <m:e>
            <m:sSub>
              <m:e>
                <m:r>
                  <w:rPr>
                    <w:rFonts w:ascii="Cambria Math" w:hAnsi="Cambria Math"/>
                  </w:rPr>
                  <m:t>W</m:t>
                </m:r>
              </m:e>
              <m:sub>
                <m:r>
                  <w:rPr>
                    <w:rFonts w:ascii="Cambria Math" w:hAnsi="Cambria Math"/>
                  </w:rPr>
                  <m:t>ya</m:t>
                </m:r>
              </m:sub>
            </m:sSub>
            <m:sSub>
              <m:e>
                <m:r>
                  <w:rPr>
                    <w:rFonts w:ascii="Cambria Math" w:hAnsi="Cambria Math"/>
                  </w:rPr>
                  <m:t>a</m:t>
                </m:r>
              </m:e>
              <m:sub>
                <m:r>
                  <w:rPr>
                    <w:rFonts w:ascii="Cambria Math" w:hAnsi="Cambria Math"/>
                  </w:rPr>
                  <m:t>2</m:t>
                </m:r>
              </m:sub>
            </m:sSub>
            <m:r>
              <w:rPr>
                <w:rFonts w:ascii="Cambria Math" w:hAnsi="Cambria Math"/>
              </w:rPr>
              <m:t>+</m:t>
            </m:r>
            <m:sSub>
              <m:e>
                <m:r>
                  <w:rPr>
                    <w:rFonts w:ascii="Cambria Math" w:hAnsi="Cambria Math"/>
                  </w:rPr>
                  <m:t>b</m:t>
                </m:r>
              </m:e>
              <m:sub>
                <m:r>
                  <w:rPr>
                    <w:rFonts w:ascii="Cambria Math" w:hAnsi="Cambria Math"/>
                  </w:rPr>
                  <m:t>y</m:t>
                </m:r>
              </m:sub>
            </m:sSub>
          </m:e>
        </m:d>
      </m:oMath>
      <w:r>
        <w:rPr>
          <w:rFonts w:eastAsia="等线" w:ascii="Arial" w:cs="Arial" w:hAnsi="Arial"/>
          <w:sz w:val="22"/>
        </w:rPr>
        <w:t>。</w:t>
      </w:r>
    </w:p>
    <w:p>
      <w:pPr>
        <w:spacing w:before="120" w:after="120" w:line="288" w:lineRule="auto"/>
        <w:ind w:left="0"/>
        <w:jc w:val="left"/>
      </w:pPr>
    </w:p>
    <w:p>
      <w:pPr>
        <w:numPr>
          <w:numId w:val="28"/>
        </w:numPr>
        <w:spacing w:before="120" w:after="120" w:line="288" w:lineRule="auto"/>
        <w:ind w:left="0"/>
        <w:jc w:val="left"/>
      </w:pPr>
      <w:r>
        <w:rPr>
          <w:rFonts w:eastAsia="等线" w:ascii="Arial" w:cs="Arial" w:hAnsi="Arial"/>
          <w:b w:val="true"/>
          <w:sz w:val="22"/>
        </w:rPr>
        <w:t>t=3</w:t>
      </w:r>
      <w:r>
        <w:rPr>
          <w:rFonts w:eastAsia="等线" w:ascii="Arial" w:cs="Arial" w:hAnsi="Arial"/>
          <w:sz w:val="22"/>
        </w:rPr>
        <w:t>（第三个词</w:t>
      </w:r>
      <w:r>
        <w:rPr>
          <w:rFonts w:eastAsia="等线" w:ascii="Arial" w:cs="Arial" w:hAnsi="Arial"/>
          <w:sz w:val="22"/>
        </w:rPr>
      </w:r>
      <m:oMath xmlns:mml="http://www.w3.org/1998/Math/MathML">
        <m:sSub>
          <m:e>
            <m:r>
              <w:rPr>
                <w:rFonts w:ascii="Cambria Math" w:hAnsi="Cambria Math"/>
              </w:rPr>
              <m:t>x</m:t>
            </m:r>
          </m:e>
          <m:sub>
            <m:r>
              <w:rPr>
                <w:rFonts w:ascii="Cambria Math" w:hAnsi="Cambria Math"/>
              </w:rPr>
              <m:t>3</m:t>
            </m:r>
          </m:sub>
        </m:sSub>
      </m:oMath>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用t=2的记忆</w:t>
      </w:r>
      <w:r>
        <w:rPr>
          <w:rFonts w:eastAsia="等线" w:ascii="Arial" w:cs="Arial" w:hAnsi="Arial"/>
          <w:sz w:val="22"/>
        </w:rPr>
      </w:r>
      <m:oMath xmlns:mml="http://www.w3.org/1998/Math/MathML">
        <m:sSub>
          <m:e>
            <m:r>
              <w:rPr>
                <w:rFonts w:ascii="Cambria Math" w:hAnsi="Cambria Math"/>
              </w:rPr>
              <m:t>a</m:t>
            </m:r>
          </m:e>
          <m:sub>
            <m:r>
              <w:rPr>
                <w:rFonts w:ascii="Cambria Math" w:hAnsi="Cambria Math"/>
              </w:rPr>
              <m:t>2</m:t>
            </m:r>
          </m:sub>
        </m:sSub>
      </m:oMath>
      <w:r>
        <w:rPr>
          <w:rFonts w:eastAsia="等线" w:ascii="Arial" w:cs="Arial" w:hAnsi="Arial"/>
          <w:sz w:val="22"/>
        </w:rPr>
        <w:t>计算：</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a</m:t>
            </m:r>
          </m:e>
          <m:sub>
            <m:r>
              <w:rPr>
                <w:rFonts w:ascii="Cambria Math" w:hAnsi="Cambria Math"/>
              </w:rPr>
              <m:t>3</m:t>
            </m:r>
          </m:sub>
        </m:sSub>
        <m:r>
          <w:rPr>
            <w:rFonts w:ascii="Cambria Math" w:hAnsi="Cambria Math"/>
          </w:rPr>
          <m:t>=f</m:t>
        </m:r>
        <m:d>
          <m:dPr>
            <m:sepChr m:val=","/>
          </m:dPr>
          <m:e>
            <m:sSub>
              <m:e>
                <m:r>
                  <w:rPr>
                    <w:rFonts w:ascii="Cambria Math" w:hAnsi="Cambria Math"/>
                  </w:rPr>
                  <m:t>W</m:t>
                </m:r>
              </m:e>
              <m:sub>
                <m:r>
                  <w:rPr>
                    <w:rFonts w:ascii="Cambria Math" w:hAnsi="Cambria Math"/>
                  </w:rPr>
                  <m:t>xa</m:t>
                </m:r>
              </m:sub>
            </m:sSub>
            <m:sSub>
              <m:e>
                <m:r>
                  <w:rPr>
                    <w:rFonts w:ascii="Cambria Math" w:hAnsi="Cambria Math"/>
                  </w:rPr>
                  <m:t>x</m:t>
                </m:r>
              </m:e>
              <m:sub>
                <m:r>
                  <w:rPr>
                    <w:rFonts w:ascii="Cambria Math" w:hAnsi="Cambria Math"/>
                  </w:rPr>
                  <m:t>3</m:t>
                </m:r>
              </m:sub>
            </m:sSub>
            <m:r>
              <w:rPr>
                <w:rFonts w:ascii="Cambria Math" w:hAnsi="Cambria Math"/>
              </w:rPr>
              <m:t>+</m:t>
            </m:r>
            <m:sSub>
              <m:e>
                <m:r>
                  <w:rPr>
                    <w:rFonts w:ascii="Cambria Math" w:hAnsi="Cambria Math"/>
                  </w:rPr>
                  <m:t>W</m:t>
                </m:r>
              </m:e>
              <m:sub>
                <m:r>
                  <w:rPr>
                    <w:rFonts w:ascii="Cambria Math" w:hAnsi="Cambria Math"/>
                  </w:rPr>
                  <m:t>aa</m:t>
                </m:r>
              </m:sub>
            </m:sSub>
            <m:sSub>
              <m:e>
                <m:r>
                  <w:rPr>
                    <w:rFonts w:ascii="Cambria Math" w:hAnsi="Cambria Math"/>
                  </w:rPr>
                  <m:t>a</m:t>
                </m:r>
              </m:e>
              <m:sub>
                <m:r>
                  <w:rPr>
                    <w:rFonts w:ascii="Cambria Math" w:hAnsi="Cambria Math"/>
                  </w:rPr>
                  <m:t>2</m:t>
                </m:r>
              </m:sub>
            </m:sSub>
            <m:r>
              <w:rPr>
                <w:rFonts w:ascii="Cambria Math" w:hAnsi="Cambria Math"/>
              </w:rPr>
              <m:t>+</m:t>
            </m:r>
            <m:sSub>
              <m:e>
                <m:r>
                  <w:rPr>
                    <w:rFonts w:ascii="Cambria Math" w:hAnsi="Cambria Math"/>
                  </w:rPr>
                  <m:t>b</m:t>
                </m:r>
              </m:e>
              <m:sub>
                <m:r>
                  <w:rPr>
                    <w:rFonts w:ascii="Cambria Math" w:hAnsi="Cambria Math"/>
                  </w:rPr>
                  <m:t>a</m:t>
                </m:r>
              </m:sub>
            </m:sSub>
          </m:e>
        </m:d>
      </m:oMath>
    </w:p>
    <w:p>
      <w:pPr>
        <w:spacing w:before="120" w:after="120" w:line="288" w:lineRule="auto"/>
        <w:ind w:left="0"/>
        <w:jc w:val="left"/>
      </w:pPr>
    </w:p>
    <w:p>
      <w:pPr>
        <w:spacing w:before="120" w:after="120" w:line="288" w:lineRule="auto"/>
        <w:ind w:left="0"/>
        <w:jc w:val="left"/>
      </w:pPr>
      <w:r>
        <w:rPr>
          <w:rFonts w:eastAsia="等线" w:ascii="Arial" w:cs="Arial" w:hAnsi="Arial"/>
          <w:sz w:val="22"/>
        </w:rPr>
        <w:t>输出</w:t>
      </w:r>
      <w:r>
        <w:rPr>
          <w:rFonts w:eastAsia="等线" w:ascii="Arial" w:cs="Arial" w:hAnsi="Arial"/>
          <w:sz w:val="22"/>
        </w:rPr>
      </w:r>
      <m:oMath xmlns:mml="http://www.w3.org/1998/Math/MathML">
        <m:sSub>
          <m:e>
            <m:r>
              <w:rPr>
                <w:rFonts w:ascii="Cambria Math" w:hAnsi="Cambria Math"/>
              </w:rPr>
              <m:t>y</m:t>
            </m:r>
          </m:e>
          <m:sub>
            <m:r>
              <w:rPr>
                <w:rFonts w:ascii="Cambria Math" w:hAnsi="Cambria Math"/>
              </w:rPr>
              <m:t>3</m:t>
            </m:r>
          </m:sub>
        </m:sSub>
        <m:r>
          <w:rPr>
            <w:rFonts w:ascii="Cambria Math" w:hAnsi="Cambria Math"/>
          </w:rPr>
          <m:t>=f</m:t>
        </m:r>
        <m:d>
          <m:dPr>
            <m:sepChr m:val=","/>
          </m:dPr>
          <m:e>
            <m:sSub>
              <m:e>
                <m:r>
                  <w:rPr>
                    <w:rFonts w:ascii="Cambria Math" w:hAnsi="Cambria Math"/>
                  </w:rPr>
                  <m:t>W</m:t>
                </m:r>
              </m:e>
              <m:sub>
                <m:r>
                  <w:rPr>
                    <w:rFonts w:ascii="Cambria Math" w:hAnsi="Cambria Math"/>
                  </w:rPr>
                  <m:t>ya</m:t>
                </m:r>
              </m:sub>
            </m:sSub>
            <m:sSub>
              <m:e>
                <m:r>
                  <w:rPr>
                    <w:rFonts w:ascii="Cambria Math" w:hAnsi="Cambria Math"/>
                  </w:rPr>
                  <m:t>a</m:t>
                </m:r>
              </m:e>
              <m:sub>
                <m:r>
                  <w:rPr>
                    <w:rFonts w:ascii="Cambria Math" w:hAnsi="Cambria Math"/>
                  </w:rPr>
                  <m:t>3</m:t>
                </m:r>
              </m:sub>
            </m:sSub>
            <m:r>
              <w:rPr>
                <w:rFonts w:ascii="Cambria Math" w:hAnsi="Cambria Math"/>
              </w:rPr>
              <m:t>+</m:t>
            </m:r>
            <m:sSub>
              <m:e>
                <m:r>
                  <w:rPr>
                    <w:rFonts w:ascii="Cambria Math" w:hAnsi="Cambria Math"/>
                  </w:rPr>
                  <m:t>b</m:t>
                </m:r>
              </m:e>
              <m:sub>
                <m:r>
                  <w:rPr>
                    <w:rFonts w:ascii="Cambria Math" w:hAnsi="Cambria Math"/>
                  </w:rPr>
                  <m:t>y</m:t>
                </m:r>
              </m:sub>
            </m:sSub>
          </m:e>
        </m:d>
      </m:oMath>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整个过程就像“用同一套工具（参数），不断根据新输入和上一步的结果，更新当前状态并输出”。</w:t>
      </w: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4. 反向传播：“沿着时间轴累加梯度，更新共享参数”</w:t>
      </w:r>
      <w:bookmarkEnd w:id="16"/>
    </w:p>
    <w:p>
      <w:pPr>
        <w:spacing w:before="120" w:after="120" w:line="288" w:lineRule="auto"/>
        <w:ind w:left="0"/>
        <w:jc w:val="left"/>
      </w:pPr>
    </w:p>
    <w:p>
      <w:pPr>
        <w:spacing w:before="120" w:after="120" w:line="288" w:lineRule="auto"/>
        <w:ind w:left="0"/>
        <w:jc w:val="left"/>
      </w:pPr>
      <w:r>
        <w:rPr>
          <w:rFonts w:eastAsia="等线" w:ascii="Arial" w:cs="Arial" w:hAnsi="Arial"/>
          <w:sz w:val="22"/>
        </w:rPr>
        <w:t>和MLP的反向传播逻辑一致（通过损失函数计算梯度，再用梯度下降更新参数），但RNN的特殊点在于：</w:t>
      </w:r>
    </w:p>
    <w:p>
      <w:pPr>
        <w:spacing w:before="120" w:after="120" w:line="288" w:lineRule="auto"/>
        <w:ind w:left="0"/>
        <w:jc w:val="left"/>
      </w:pPr>
    </w:p>
    <w:p>
      <w:pPr>
        <w:numPr>
          <w:numId w:val="29"/>
        </w:numPr>
        <w:spacing w:before="120" w:after="120" w:line="288" w:lineRule="auto"/>
        <w:ind w:left="0"/>
        <w:jc w:val="left"/>
      </w:pPr>
      <w:r>
        <w:rPr>
          <w:rFonts w:eastAsia="等线" w:ascii="Arial" w:cs="Arial" w:hAnsi="Arial"/>
          <w:sz w:val="22"/>
        </w:rPr>
        <w:t>由于参数共享，每个时间步的损失（如</w:t>
      </w:r>
      <w:r>
        <w:rPr>
          <w:rFonts w:eastAsia="等线" w:ascii="Arial" w:cs="Arial" w:hAnsi="Arial"/>
          <w:sz w:val="22"/>
        </w:rPr>
      </w:r>
      <m:oMath xmlns:mml="http://www.w3.org/1998/Math/MathML">
        <m:sSub>
          <m:e>
            <m:r>
              <w:rPr>
                <w:rFonts w:ascii="Cambria Math" w:hAnsi="Cambria Math"/>
              </w:rPr>
              <m:t>y</m:t>
            </m:r>
          </m:e>
          <m:sub>
            <m:r>
              <w:rPr>
                <w:rFonts w:ascii="Cambria Math" w:hAnsi="Cambria Math"/>
              </w:rPr>
              <m:t>1</m:t>
            </m:r>
          </m:sub>
        </m:sSub>
      </m:oMath>
      <w:r>
        <w:rPr>
          <w:rFonts w:eastAsia="等线" w:ascii="Arial" w:cs="Arial" w:hAnsi="Arial"/>
          <w:sz w:val="22"/>
        </w:rPr>
        <w:t>与真实值的误差、</w:t>
      </w:r>
      <w:r>
        <w:rPr>
          <w:rFonts w:eastAsia="等线" w:ascii="Arial" w:cs="Arial" w:hAnsi="Arial"/>
          <w:sz w:val="22"/>
        </w:rPr>
      </w:r>
      <m:oMath xmlns:mml="http://www.w3.org/1998/Math/MathML">
        <m:sSub>
          <m:e>
            <m:r>
              <w:rPr>
                <w:rFonts w:ascii="Cambria Math" w:hAnsi="Cambria Math"/>
              </w:rPr>
              <m:t>y</m:t>
            </m:r>
          </m:e>
          <m:sub>
            <m:r>
              <w:rPr>
                <w:rFonts w:ascii="Cambria Math" w:hAnsi="Cambria Math"/>
              </w:rPr>
              <m:t>2</m:t>
            </m:r>
          </m:sub>
        </m:sSub>
      </m:oMath>
      <w:r>
        <w:rPr>
          <w:rFonts w:eastAsia="等线" w:ascii="Arial" w:cs="Arial" w:hAnsi="Arial"/>
          <w:sz w:val="22"/>
        </w:rPr>
        <w:t>与真实值的误差）都会对同一套参数产生梯度。</w:t>
      </w:r>
    </w:p>
    <w:p>
      <w:pPr>
        <w:numPr>
          <w:numId w:val="30"/>
        </w:numPr>
        <w:spacing w:before="120" w:after="120" w:line="288" w:lineRule="auto"/>
        <w:ind w:left="0"/>
        <w:jc w:val="left"/>
      </w:pPr>
      <w:r>
        <w:rPr>
          <w:rFonts w:eastAsia="等线" w:ascii="Arial" w:cs="Arial" w:hAnsi="Arial"/>
          <w:sz w:val="22"/>
        </w:rPr>
        <w:t>因此需要把</w:t>
      </w:r>
      <w:r>
        <w:rPr>
          <w:rFonts w:eastAsia="等线" w:ascii="Arial" w:cs="Arial" w:hAnsi="Arial"/>
          <w:b w:val="true"/>
          <w:sz w:val="22"/>
        </w:rPr>
        <w:t>所有时间步的梯度累加起来</w:t>
      </w:r>
      <w:r>
        <w:rPr>
          <w:rFonts w:eastAsia="等线" w:ascii="Arial" w:cs="Arial" w:hAnsi="Arial"/>
          <w:sz w:val="22"/>
        </w:rPr>
        <w:t>（这就是BPTT的核心），得到参数的总梯度，再更新</w:t>
      </w:r>
      <w:r>
        <w:rPr>
          <w:rFonts w:eastAsia="等线" w:ascii="Arial" w:cs="Arial" w:hAnsi="Arial"/>
          <w:sz w:val="22"/>
        </w:rPr>
      </w:r>
      <m:oMath xmlns:mml="http://www.w3.org/1998/Math/MathML">
        <m:sSub>
          <m:e>
            <m:r>
              <w:rPr>
                <w:rFonts w:ascii="Cambria Math" w:hAnsi="Cambria Math"/>
              </w:rPr>
              <m:t>W</m:t>
            </m:r>
          </m:e>
          <m:sub>
            <m:r>
              <w:rPr>
                <w:rFonts w:ascii="Cambria Math" w:hAnsi="Cambria Math"/>
              </w:rPr>
              <m:t>xa</m:t>
            </m:r>
          </m:sub>
        </m:sSub>
        <m:r>
          <w:rPr>
            <w:rFonts w:ascii="Cambria Math" w:hAnsi="Cambria Math"/>
          </w:rPr>
          <m:t>,</m:t>
        </m:r>
        <m:sSub>
          <m:e>
            <m:r>
              <w:rPr>
                <w:rFonts w:ascii="Cambria Math" w:hAnsi="Cambria Math"/>
              </w:rPr>
              <m:t>W</m:t>
            </m:r>
          </m:e>
          <m:sub>
            <m:r>
              <w:rPr>
                <w:rFonts w:ascii="Cambria Math" w:hAnsi="Cambria Math"/>
              </w:rPr>
              <m:t>aa</m:t>
            </m:r>
          </m:sub>
        </m:sSub>
        <m:r>
          <w:rPr>
            <w:rFonts w:ascii="Cambria Math" w:hAnsi="Cambria Math"/>
          </w:rPr>
          <m:t>,</m:t>
        </m:r>
        <m:sSub>
          <m:e>
            <m:r>
              <w:rPr>
                <w:rFonts w:ascii="Cambria Math" w:hAnsi="Cambria Math"/>
              </w:rPr>
              <m:t>b</m:t>
            </m:r>
          </m:e>
          <m:sub>
            <m:r>
              <w:rPr>
                <w:rFonts w:ascii="Cambria Math" w:hAnsi="Cambria Math"/>
              </w:rPr>
              <m:t>a</m:t>
            </m:r>
          </m:sub>
        </m:sSub>
        <m:r>
          <w:rPr>
            <w:rFonts w:ascii="Cambria Math" w:hAnsi="Cambria Math"/>
          </w:rPr>
          <m:t>,</m:t>
        </m:r>
        <m:sSub>
          <m:e>
            <m:r>
              <w:rPr>
                <w:rFonts w:ascii="Cambria Math" w:hAnsi="Cambria Math"/>
              </w:rPr>
              <m:t>W</m:t>
            </m:r>
          </m:e>
          <m:sub>
            <m:r>
              <w:rPr>
                <w:rFonts w:ascii="Cambria Math" w:hAnsi="Cambria Math"/>
              </w:rPr>
              <m:t>ya</m:t>
            </m:r>
          </m:sub>
        </m:sSub>
        <m:r>
          <w:rPr>
            <w:rFonts w:ascii="Cambria Math" w:hAnsi="Cambria Math"/>
          </w:rPr>
          <m:t>,</m:t>
        </m:r>
        <m:sSub>
          <m:e>
            <m:r>
              <w:rPr>
                <w:rFonts w:ascii="Cambria Math" w:hAnsi="Cambria Math"/>
              </w:rPr>
              <m:t>b</m:t>
            </m:r>
          </m:e>
          <m:sub>
            <m:r>
              <w:rPr>
                <w:rFonts w:ascii="Cambria Math" w:hAnsi="Cambria Math"/>
              </w:rPr>
              <m:t>y</m:t>
            </m:r>
          </m:sub>
        </m:sSub>
      </m:oMath>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比如，</w:t>
      </w:r>
      <w:r>
        <w:rPr>
          <w:rFonts w:eastAsia="等线" w:ascii="Arial" w:cs="Arial" w:hAnsi="Arial"/>
          <w:sz w:val="22"/>
        </w:rPr>
      </w:r>
      <m:oMath xmlns:mml="http://www.w3.org/1998/Math/MathML">
        <m:sSub>
          <m:e>
            <m:r>
              <w:rPr>
                <w:rFonts w:ascii="Cambria Math" w:hAnsi="Cambria Math"/>
              </w:rPr>
              <m:t>W</m:t>
            </m:r>
          </m:e>
          <m:sub>
            <m:r>
              <w:rPr>
                <w:rFonts w:ascii="Cambria Math" w:hAnsi="Cambria Math"/>
              </w:rPr>
              <m:t>aa</m:t>
            </m:r>
          </m:sub>
        </m:sSub>
      </m:oMath>
      <w:r>
        <w:rPr>
          <w:rFonts w:eastAsia="等线" w:ascii="Arial" w:cs="Arial" w:hAnsi="Arial"/>
          <w:sz w:val="22"/>
        </w:rPr>
        <w:t>的梯度 = t=1时</w:t>
      </w:r>
      <w:r>
        <w:rPr>
          <w:rFonts w:eastAsia="等线" w:ascii="Arial" w:cs="Arial" w:hAnsi="Arial"/>
          <w:sz w:val="22"/>
        </w:rPr>
      </w:r>
      <m:oMath xmlns:mml="http://www.w3.org/1998/Math/MathML">
        <m:sSub>
          <m:e>
            <m:r>
              <w:rPr>
                <w:rFonts w:ascii="Cambria Math" w:hAnsi="Cambria Math"/>
              </w:rPr>
              <m:t>W</m:t>
            </m:r>
          </m:e>
          <m:sub>
            <m:r>
              <w:rPr>
                <w:rFonts w:ascii="Cambria Math" w:hAnsi="Cambria Math"/>
              </w:rPr>
              <m:t>aa</m:t>
            </m:r>
          </m:sub>
        </m:sSub>
      </m:oMath>
      <w:r>
        <w:rPr>
          <w:rFonts w:eastAsia="等线" w:ascii="Arial" w:cs="Arial" w:hAnsi="Arial"/>
          <w:sz w:val="22"/>
        </w:rPr>
        <w:t>对损失的贡献 + t=2时的贡献 + ... + t=T时的贡献。</w:t>
      </w: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对比MLP，快速锚定认知</w:t>
      </w:r>
      <w:bookmarkEnd w:id="17"/>
    </w:p>
    <w:p>
      <w:pPr>
        <w:spacing w:before="120" w:after="120" w:line="288" w:lineRule="auto"/>
        <w:ind w:left="0"/>
        <w:jc w:val="left"/>
      </w:pPr>
    </w:p>
    <w:p>
      <w:pPr>
        <w:numPr>
          <w:numId w:val="31"/>
        </w:numPr>
        <w:spacing w:before="120" w:after="120" w:line="288" w:lineRule="auto"/>
        <w:ind w:left="0"/>
        <w:jc w:val="left"/>
      </w:pPr>
      <w:r>
        <w:rPr>
          <w:rFonts w:eastAsia="等线" w:ascii="Arial" w:cs="Arial" w:hAnsi="Arial"/>
          <w:sz w:val="22"/>
        </w:rPr>
        <w:t>MLP：“一层一套参数，输入→输出一次性计算”（无时间/序列概念）；</w:t>
      </w:r>
    </w:p>
    <w:p>
      <w:pPr>
        <w:numPr>
          <w:numId w:val="32"/>
        </w:numPr>
        <w:spacing w:before="120" w:after="120" w:line="288" w:lineRule="auto"/>
        <w:ind w:left="0"/>
        <w:jc w:val="left"/>
      </w:pPr>
      <w:r>
        <w:rPr>
          <w:rFonts w:eastAsia="等线" w:ascii="Arial" w:cs="Arial" w:hAnsi="Arial"/>
          <w:sz w:val="22"/>
        </w:rPr>
        <w:t>RNN：“一套参数，在时间上重复计算，用前一步的状态辅助当前步”（专为序列设计）。</w:t>
      </w:r>
    </w:p>
    <w:p>
      <w:pPr>
        <w:spacing w:before="120" w:after="120" w:line="288" w:lineRule="auto"/>
        <w:ind w:left="0"/>
        <w:jc w:val="left"/>
      </w:pPr>
    </w:p>
    <w:p>
      <w:pPr>
        <w:spacing w:before="120" w:after="120" w:line="288" w:lineRule="auto"/>
        <w:ind w:left="0"/>
        <w:jc w:val="left"/>
      </w:pPr>
      <w:r>
        <w:rPr>
          <w:rFonts w:eastAsia="等线" w:ascii="Arial" w:cs="Arial" w:hAnsi="Arial"/>
          <w:sz w:val="22"/>
        </w:rPr>
        <w:t>简单说，RNN就像一个“带记忆的计算器”：每次输入新数字（</w:t>
      </w:r>
      <w:r>
        <w:rPr>
          <w:rFonts w:eastAsia="等线" w:ascii="Arial" w:cs="Arial" w:hAnsi="Arial"/>
          <w:sz w:val="22"/>
        </w:rPr>
      </w:r>
      <m:oMath xmlns:mml="http://www.w3.org/1998/Math/MathML">
        <m:sSub>
          <m:e>
            <m:r>
              <w:rPr>
                <w:rFonts w:ascii="Cambria Math" w:hAnsi="Cambria Math"/>
              </w:rPr>
              <m:t>x</m:t>
            </m:r>
          </m:e>
          <m:sub>
            <m:r>
              <w:rPr>
                <w:rFonts w:ascii="Cambria Math" w:hAnsi="Cambria Math"/>
              </w:rPr>
              <m:t>t</m:t>
            </m:r>
          </m:sub>
        </m:sSub>
      </m:oMath>
      <w:r>
        <w:rPr>
          <w:rFonts w:eastAsia="等线" w:ascii="Arial" w:cs="Arial" w:hAnsi="Arial"/>
          <w:sz w:val="22"/>
        </w:rPr>
        <w:t>），它会结合上次的计算结果（</w:t>
      </w:r>
      <w:r>
        <w:rPr>
          <w:rFonts w:eastAsia="等线" w:ascii="Arial" w:cs="Arial" w:hAnsi="Arial"/>
          <w:sz w:val="22"/>
        </w:rPr>
      </w:r>
      <m:oMath xmlns:mml="http://www.w3.org/1998/Math/MathML">
        <m:sSub>
          <m:e>
            <m:r>
              <w:rPr>
                <w:rFonts w:ascii="Cambria Math" w:hAnsi="Cambria Math"/>
              </w:rPr>
              <m:t>a</m:t>
            </m:r>
          </m:e>
          <m:sub>
            <m:r>
              <w:rPr>
                <w:rFonts w:ascii="Cambria Math" w:hAnsi="Cambria Math"/>
              </w:rPr>
              <m:t>t-1</m:t>
            </m:r>
          </m:sub>
        </m:sSub>
      </m:oMath>
      <w:r>
        <w:rPr>
          <w:rFonts w:eastAsia="等线" w:ascii="Arial" w:cs="Arial" w:hAnsi="Arial"/>
          <w:sz w:val="22"/>
        </w:rPr>
        <w:t>），用同一套规则（参数）算出新结果（</w:t>
      </w:r>
      <w:r>
        <w:rPr>
          <w:rFonts w:eastAsia="等线" w:ascii="Arial" w:cs="Arial" w:hAnsi="Arial"/>
          <w:sz w:val="22"/>
        </w:rPr>
      </w:r>
      <m:oMath xmlns:mml="http://www.w3.org/1998/Math/MathML">
        <m:sSub>
          <m:e>
            <m:r>
              <w:rPr>
                <w:rFonts w:ascii="Cambria Math" w:hAnsi="Cambria Math"/>
              </w:rPr>
              <m:t>a</m:t>
            </m:r>
          </m:e>
          <m:sub>
            <m:r>
              <w:rPr>
                <w:rFonts w:ascii="Cambria Math" w:hAnsi="Cambria Math"/>
              </w:rPr>
              <m:t>t</m:t>
            </m:r>
          </m:sub>
        </m:sSub>
      </m:oMath>
      <w:r>
        <w:rPr>
          <w:rFonts w:eastAsia="等线" w:ascii="Arial" w:cs="Arial" w:hAnsi="Arial"/>
          <w:sz w:val="22"/>
        </w:rPr>
        <w:t>和</w:t>
      </w:r>
      <w:r>
        <w:rPr>
          <w:rFonts w:eastAsia="等线" w:ascii="Arial" w:cs="Arial" w:hAnsi="Arial"/>
          <w:sz w:val="22"/>
        </w:rPr>
      </w:r>
      <m:oMath xmlns:mml="http://www.w3.org/1998/Math/MathML">
        <m:sSub>
          <m:e>
            <m:r>
              <w:rPr>
                <w:rFonts w:ascii="Cambria Math" w:hAnsi="Cambria Math"/>
              </w:rPr>
              <m:t>y</m:t>
            </m:r>
          </m:e>
          <m:sub>
            <m:r>
              <w:rPr>
                <w:rFonts w:ascii="Cambria Math" w:hAnsi="Cambria Math"/>
              </w:rPr>
              <m:t>t</m:t>
            </m:r>
          </m:sub>
        </m:sSub>
      </m:oMath>
      <w:r>
        <w:rPr>
          <w:rFonts w:eastAsia="等线" w:ascii="Arial" w:cs="Arial" w:hAnsi="Arial"/>
          <w:sz w:val="22"/>
        </w:rPr>
        <w:t>），最后通过多次迭代优化这套规则。</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这样是不是更具体了？可以再举个生活类比（比如翻译时逐字处理的过程），需要的话我补充~</w:t>
      </w: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第四轮</w:t>
      </w:r>
      <w:bookmarkEnd w:id="18"/>
    </w:p>
    <w:p>
      <w:pPr>
        <w:spacing w:before="120" w:after="120" w:line="288" w:lineRule="auto"/>
        <w:ind w:left="0"/>
        <w:jc w:val="left"/>
      </w:pPr>
    </w:p>
    <w:p>
      <w:pPr>
        <w:spacing w:before="120" w:after="120" w:line="288" w:lineRule="auto"/>
        <w:ind w:left="0"/>
        <w:jc w:val="left"/>
      </w:pPr>
      <w:r>
        <w:rPr>
          <w:rFonts w:eastAsia="等线" w:ascii="Arial" w:cs="Arial" w:hAnsi="Arial"/>
          <w:sz w:val="22"/>
        </w:rPr>
        <w:t>用户：Wxa与Waa这些参数内部具体是什么，例如x1、2、3分别是1、2、3，难道Wxa只有1个参数分别对应三个输入值进行权重运算吗？这样没法进行特征学习吧。如果是三个参数，RNN输入数据似乎不是固定的。难道是我们需要先将1、2、3变为独热数据[[1],[0],[0]]、[[0],[1],[0]]、[[0],[0],[1]]，再进行参数设计吗？参数多少取决于字库的大小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助手：你的问题触及了神经网络输入表示与参数维度的核心逻辑，这一点在MLP/CNN中其实也有体现，只是RNN处理序列时更容易让人混淆“输入形式”和“参数维度”的关系。咱们结合你熟悉的MLP来类比，一步步拆解：</w:t>
      </w:r>
    </w:p>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一、先明确：输入x_t不是标量，而是</w:t>
      </w:r>
      <w:r>
        <w:rPr>
          <w:rFonts w:eastAsia="等线" w:ascii="Arial" w:cs="Arial" w:hAnsi="Arial"/>
          <w:b w:val="true"/>
          <w:sz w:val="30"/>
        </w:rPr>
        <w:t>向量</w:t>
      </w:r>
      <w:bookmarkEnd w:id="19"/>
    </w:p>
    <w:p>
      <w:pPr>
        <w:spacing w:before="120" w:after="120" w:line="288" w:lineRule="auto"/>
        <w:ind w:left="0"/>
        <w:jc w:val="left"/>
      </w:pPr>
    </w:p>
    <w:p>
      <w:pPr>
        <w:spacing w:before="120" w:after="120" w:line="288" w:lineRule="auto"/>
        <w:ind w:left="0"/>
        <w:jc w:val="left"/>
      </w:pPr>
      <w:r>
        <w:rPr>
          <w:rFonts w:eastAsia="等线" w:ascii="Arial" w:cs="Arial" w:hAnsi="Arial"/>
          <w:sz w:val="22"/>
        </w:rPr>
        <w:t>你举的例子“x1=1、x2=2、x3=3”，这里的1、2、3更像是“原始符号”（比如词语的索引、离散值标签），但在神经网络中，输入必须是</w:t>
      </w:r>
      <w:r>
        <w:rPr>
          <w:rFonts w:eastAsia="等线" w:ascii="Arial" w:cs="Arial" w:hAnsi="Arial"/>
          <w:b w:val="true"/>
          <w:sz w:val="22"/>
        </w:rPr>
        <w:t>向量</w:t>
      </w:r>
      <w:r>
        <w:rPr>
          <w:rFonts w:eastAsia="等线" w:ascii="Arial" w:cs="Arial" w:hAnsi="Arial"/>
          <w:sz w:val="22"/>
        </w:rPr>
        <w:t>（否则无法和权重矩阵做乘法运算，更谈不上特征学习）。</w:t>
      </w:r>
    </w:p>
    <w:p>
      <w:pPr>
        <w:spacing w:before="120" w:after="120" w:line="288" w:lineRule="auto"/>
        <w:ind w:left="0"/>
        <w:jc w:val="left"/>
      </w:pPr>
    </w:p>
    <w:p>
      <w:pPr>
        <w:spacing w:before="120" w:after="120" w:line="288" w:lineRule="auto"/>
        <w:ind w:left="0"/>
        <w:jc w:val="left"/>
      </w:pPr>
      <w:r>
        <w:rPr>
          <w:rFonts w:eastAsia="等线" w:ascii="Arial" w:cs="Arial" w:hAnsi="Arial"/>
          <w:sz w:val="22"/>
        </w:rPr>
        <w:t>比如：</w:t>
      </w:r>
    </w:p>
    <w:p>
      <w:pPr>
        <w:spacing w:before="120" w:after="120" w:line="288" w:lineRule="auto"/>
        <w:ind w:left="0"/>
        <w:jc w:val="left"/>
      </w:pPr>
    </w:p>
    <w:p>
      <w:pPr>
        <w:numPr>
          <w:numId w:val="33"/>
        </w:numPr>
        <w:spacing w:before="120" w:after="120" w:line="288" w:lineRule="auto"/>
        <w:ind w:left="0"/>
        <w:jc w:val="left"/>
      </w:pPr>
      <w:r>
        <w:rPr>
          <w:rFonts w:eastAsia="等线" w:ascii="Arial" w:cs="Arial" w:hAnsi="Arial"/>
          <w:sz w:val="22"/>
        </w:rPr>
        <w:t>若1、2、3是“词汇表中的3个词”，通常会先转为</w:t>
      </w:r>
      <w:r>
        <w:rPr>
          <w:rFonts w:eastAsia="等线" w:ascii="Arial" w:cs="Arial" w:hAnsi="Arial"/>
          <w:b w:val="true"/>
          <w:sz w:val="22"/>
        </w:rPr>
        <w:t>独热向量</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x1=1 → [1,0,0]（输入向量维度=3，即词汇表大小）</w:t>
      </w:r>
    </w:p>
    <w:p>
      <w:pPr>
        <w:spacing w:before="120" w:after="120" w:line="288" w:lineRule="auto"/>
        <w:ind w:left="0"/>
        <w:jc w:val="left"/>
      </w:pPr>
    </w:p>
    <w:p>
      <w:pPr>
        <w:spacing w:before="120" w:after="120" w:line="288" w:lineRule="auto"/>
        <w:ind w:left="0"/>
        <w:jc w:val="left"/>
      </w:pPr>
      <w:r>
        <w:rPr>
          <w:rFonts w:eastAsia="等线" w:ascii="Arial" w:cs="Arial" w:hAnsi="Arial"/>
          <w:sz w:val="22"/>
        </w:rPr>
        <w:t>x2=2 → [0,1,0]</w:t>
      </w:r>
    </w:p>
    <w:p>
      <w:pPr>
        <w:spacing w:before="120" w:after="120" w:line="288" w:lineRule="auto"/>
        <w:ind w:left="0"/>
        <w:jc w:val="left"/>
      </w:pPr>
    </w:p>
    <w:p>
      <w:pPr>
        <w:spacing w:before="120" w:after="120" w:line="288" w:lineRule="auto"/>
        <w:ind w:left="0"/>
        <w:jc w:val="left"/>
      </w:pPr>
      <w:r>
        <w:rPr>
          <w:rFonts w:eastAsia="等线" w:ascii="Arial" w:cs="Arial" w:hAnsi="Arial"/>
          <w:sz w:val="22"/>
        </w:rPr>
        <w:t>x3=3 → [0,0,1]</w:t>
      </w:r>
    </w:p>
    <w:p>
      <w:pPr>
        <w:spacing w:before="120" w:after="120" w:line="288" w:lineRule="auto"/>
        <w:ind w:left="0"/>
        <w:jc w:val="left"/>
      </w:pPr>
    </w:p>
    <w:p>
      <w:pPr>
        <w:numPr>
          <w:numId w:val="34"/>
        </w:numPr>
        <w:spacing w:before="120" w:after="120" w:line="288" w:lineRule="auto"/>
        <w:ind w:left="0"/>
        <w:jc w:val="left"/>
      </w:pPr>
      <w:r>
        <w:rPr>
          <w:rFonts w:eastAsia="等线" w:ascii="Arial" w:cs="Arial" w:hAnsi="Arial"/>
          <w:sz w:val="22"/>
        </w:rPr>
        <w:t>更高效的方式是用</w:t>
      </w:r>
      <w:r>
        <w:rPr>
          <w:rFonts w:eastAsia="等线" w:ascii="Arial" w:cs="Arial" w:hAnsi="Arial"/>
          <w:b w:val="true"/>
          <w:sz w:val="22"/>
        </w:rPr>
        <w:t>词嵌入（Embedding）</w:t>
      </w:r>
      <w:r>
        <w:rPr>
          <w:rFonts w:eastAsia="等线" w:ascii="Arial" w:cs="Arial" w:hAnsi="Arial"/>
          <w:sz w:val="22"/>
        </w:rPr>
        <w:t>：比如每个词用一个5维向量表示，x1可能是[0.2, 0.5, -0.1, 0.3, 0.8]（输入向量维度=5）。</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关键</w:t>
      </w:r>
      <w:r>
        <w:rPr>
          <w:rFonts w:eastAsia="等线" w:ascii="Arial" w:cs="Arial" w:hAnsi="Arial"/>
          <w:sz w:val="22"/>
        </w:rPr>
        <w:t>：无论用哪种方式，x_t是</w:t>
      </w:r>
      <w:r>
        <w:rPr>
          <w:rFonts w:eastAsia="等线" w:ascii="Arial" w:cs="Arial" w:hAnsi="Arial"/>
          <w:b w:val="true"/>
          <w:sz w:val="22"/>
        </w:rPr>
        <w:t>固定维度的向量</w:t>
      </w:r>
      <w:r>
        <w:rPr>
          <w:rFonts w:eastAsia="等线" w:ascii="Arial" w:cs="Arial" w:hAnsi="Arial"/>
          <w:sz w:val="22"/>
        </w:rPr>
        <w:t>（比如维度为d），而不是标量。这和MLP中“输入是特征向量”（比如图片展平后的向量）完全一致。</w:t>
      </w:r>
    </w:p>
    <w:p>
      <w:pPr>
        <w:spacing w:before="120" w:after="120" w:line="288" w:lineRule="auto"/>
        <w:ind w:left="0"/>
        <w:jc w:val="left"/>
      </w:pPr>
    </w:p>
    <w:p>
      <w:pPr>
        <w:pStyle w:val="3"/>
        <w:spacing w:before="300" w:after="120" w:line="288" w:lineRule="auto"/>
        <w:ind w:left="0"/>
        <w:jc w:val="left"/>
        <w:outlineLvl w:val="2"/>
      </w:pPr>
      <w:bookmarkStart w:name="heading_20" w:id="20"/>
      <w:r>
        <w:rPr>
          <w:rFonts w:eastAsia="等线" w:ascii="Arial" w:cs="Arial" w:hAnsi="Arial"/>
          <w:b w:val="true"/>
          <w:sz w:val="30"/>
        </w:rPr>
        <w:t>二、Wxa的本质：输入向量到隐藏层的</w:t>
      </w:r>
      <w:r>
        <w:rPr>
          <w:rFonts w:eastAsia="等线" w:ascii="Arial" w:cs="Arial" w:hAnsi="Arial"/>
          <w:b w:val="true"/>
          <w:sz w:val="30"/>
        </w:rPr>
        <w:t>权重矩阵</w:t>
      </w:r>
      <w:r>
        <w:rPr>
          <w:rFonts w:eastAsia="等线" w:ascii="Arial" w:cs="Arial" w:hAnsi="Arial"/>
          <w:b w:val="true"/>
          <w:sz w:val="30"/>
        </w:rPr>
        <w:t>，而非单个参数</w:t>
      </w:r>
      <w:bookmarkEnd w:id="20"/>
    </w:p>
    <w:p>
      <w:pPr>
        <w:spacing w:before="120" w:after="120" w:line="288" w:lineRule="auto"/>
        <w:ind w:left="0"/>
        <w:jc w:val="left"/>
      </w:pPr>
    </w:p>
    <w:p>
      <w:pPr>
        <w:spacing w:before="120" w:after="120" w:line="288" w:lineRule="auto"/>
        <w:ind w:left="0"/>
        <w:jc w:val="left"/>
      </w:pPr>
      <w:r>
        <w:rPr>
          <w:rFonts w:eastAsia="等线" w:ascii="Arial" w:cs="Arial" w:hAnsi="Arial"/>
          <w:sz w:val="22"/>
        </w:rPr>
        <w:t>假设：</w:t>
      </w:r>
    </w:p>
    <w:p>
      <w:pPr>
        <w:spacing w:before="120" w:after="120" w:line="288" w:lineRule="auto"/>
        <w:ind w:left="0"/>
        <w:jc w:val="left"/>
      </w:pPr>
    </w:p>
    <w:p>
      <w:pPr>
        <w:numPr>
          <w:numId w:val="35"/>
        </w:numPr>
        <w:spacing w:before="120" w:after="120" w:line="288" w:lineRule="auto"/>
        <w:ind w:left="0"/>
        <w:jc w:val="left"/>
      </w:pPr>
      <w:r>
        <w:rPr>
          <w:rFonts w:eastAsia="等线" w:ascii="Arial" w:cs="Arial" w:hAnsi="Arial"/>
          <w:sz w:val="22"/>
        </w:rPr>
        <w:t>输入向量x_t的维度是d（比如独热编码的词汇表大小，或嵌入维度）；</w:t>
      </w:r>
    </w:p>
    <w:p>
      <w:pPr>
        <w:numPr>
          <w:numId w:val="36"/>
        </w:numPr>
        <w:spacing w:before="120" w:after="120" w:line="288" w:lineRule="auto"/>
        <w:ind w:left="0"/>
        <w:jc w:val="left"/>
      </w:pPr>
      <w:r>
        <w:rPr>
          <w:rFonts w:eastAsia="等线" w:ascii="Arial" w:cs="Arial" w:hAnsi="Arial"/>
          <w:sz w:val="22"/>
        </w:rPr>
        <w:t>隐藏层的维度是h（即隐含状态a_t的维度，比如100）。</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那么Wxa是一个</w:t>
      </w:r>
      <w:r>
        <w:rPr>
          <w:rFonts w:eastAsia="等线" w:ascii="Arial" w:cs="Arial" w:hAnsi="Arial"/>
          <w:b w:val="true"/>
          <w:sz w:val="22"/>
        </w:rPr>
        <w:t>h×d的矩阵</w:t>
      </w:r>
      <w:r>
        <w:rPr>
          <w:rFonts w:eastAsia="等线" w:ascii="Arial" w:cs="Arial" w:hAnsi="Arial"/>
          <w:sz w:val="22"/>
        </w:rPr>
        <w:t>（行数=隐藏层维度，列数=输入维度）。</w:t>
      </w:r>
    </w:p>
    <w:p>
      <w:pPr>
        <w:spacing w:before="120" w:after="120" w:line="288" w:lineRule="auto"/>
        <w:ind w:left="0"/>
        <w:jc w:val="left"/>
      </w:pPr>
    </w:p>
    <w:p>
      <w:pPr>
        <w:spacing w:before="120" w:after="120" w:line="288" w:lineRule="auto"/>
        <w:ind w:left="0"/>
        <w:jc w:val="left"/>
      </w:pPr>
      <w:r>
        <w:rPr>
          <w:rFonts w:eastAsia="等线" w:ascii="Arial" w:cs="Arial" w:hAnsi="Arial"/>
          <w:sz w:val="22"/>
        </w:rPr>
        <w:t>比如输入x_t是3维向量（d=3），隐藏层维度h=2，则Wxa的形状是2×3：</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xa</m:t>
            </m:r>
          </m:sub>
        </m:sSub>
        <m:r>
          <w:rPr>
            <w:rFonts w:ascii="Cambria Math" w:hAnsi="Cambria Math"/>
          </w:rPr>
          <m:t>=</m:t>
        </m:r>
        <m:d>
          <m:dPr>
            <m:begChr m:val="["/>
            <m:sepChr m:val=","/>
            <m:endChr m:val="]"/>
          </m:dPr>
          <m:e>
            <m:m>
              <m:mPr>
                <m:baseJc m:val="center"/>
                <m:plcHide m:val="on"/>
                <m:mcs>
                  <m:mc>
                    <m:mcPr>
                      <m:count m:val="3"/>
                      <m:mcJc m:val="center"/>
                    </m:mcPr>
                  </m:mc>
                </m:mcs>
              </m:mPr>
              <m:mr>
                <m:e>
                  <m:sSub>
                    <m:e>
                      <m:r>
                        <w:rPr>
                          <w:rFonts w:ascii="Cambria Math" w:hAnsi="Cambria Math"/>
                        </w:rPr>
                        <m:t>w</m:t>
                      </m:r>
                    </m:e>
                    <m:sub>
                      <m:r>
                        <w:rPr>
                          <w:rFonts w:ascii="Cambria Math" w:hAnsi="Cambria Math"/>
                        </w:rPr>
                        <m:t>11</m:t>
                      </m:r>
                    </m:sub>
                  </m:sSub>
                </m:e>
                <m:e>
                  <m:sSub>
                    <m:e>
                      <m:r>
                        <w:rPr>
                          <w:rFonts w:ascii="Cambria Math" w:hAnsi="Cambria Math"/>
                        </w:rPr>
                        <m:t>w</m:t>
                      </m:r>
                    </m:e>
                    <m:sub>
                      <m:r>
                        <w:rPr>
                          <w:rFonts w:ascii="Cambria Math" w:hAnsi="Cambria Math"/>
                        </w:rPr>
                        <m:t>12</m:t>
                      </m:r>
                    </m:sub>
                  </m:sSub>
                </m:e>
                <m:e>
                  <m:sSub>
                    <m:e>
                      <m:r>
                        <w:rPr>
                          <w:rFonts w:ascii="Cambria Math" w:hAnsi="Cambria Math"/>
                        </w:rPr>
                        <m:t>w</m:t>
                      </m:r>
                    </m:e>
                    <m:sub>
                      <m:r>
                        <w:rPr>
                          <w:rFonts w:ascii="Cambria Math" w:hAnsi="Cambria Math"/>
                        </w:rPr>
                        <m:t>13</m:t>
                      </m:r>
                    </m:sub>
                  </m:sSub>
                </m:e>
              </m:mr>
              <m:mr>
                <m:e>
                  <m:sSub>
                    <m:e>
                      <m:r>
                        <w:rPr>
                          <w:rFonts w:ascii="Cambria Math" w:hAnsi="Cambria Math"/>
                        </w:rPr>
                        <m:t>w</m:t>
                      </m:r>
                    </m:e>
                    <m:sub>
                      <m:r>
                        <w:rPr>
                          <w:rFonts w:ascii="Cambria Math" w:hAnsi="Cambria Math"/>
                        </w:rPr>
                        <m:t>21</m:t>
                      </m:r>
                    </m:sub>
                  </m:sSub>
                </m:e>
                <m:e>
                  <m:sSub>
                    <m:e>
                      <m:r>
                        <w:rPr>
                          <w:rFonts w:ascii="Cambria Math" w:hAnsi="Cambria Math"/>
                        </w:rPr>
                        <m:t>w</m:t>
                      </m:r>
                    </m:e>
                    <m:sub>
                      <m:r>
                        <w:rPr>
                          <w:rFonts w:ascii="Cambria Math" w:hAnsi="Cambria Math"/>
                        </w:rPr>
                        <m:t>22</m:t>
                      </m:r>
                    </m:sub>
                  </m:sSub>
                </m:e>
                <m:e>
                  <m:sSub>
                    <m:e>
                      <m:r>
                        <w:rPr>
                          <w:rFonts w:ascii="Cambria Math" w:hAnsi="Cambria Math"/>
                        </w:rPr>
                        <m:t>w</m:t>
                      </m:r>
                    </m:e>
                    <m:sub>
                      <m:r>
                        <w:rPr>
                          <w:rFonts w:ascii="Cambria Math" w:hAnsi="Cambria Math"/>
                        </w:rPr>
                        <m:t>23</m:t>
                      </m:r>
                    </m:sub>
                  </m:sSub>
                </m:e>
              </m:mr>
            </m:m>
          </m:e>
        </m:d>
      </m:oMath>
    </w:p>
    <w:p>
      <w:pPr>
        <w:spacing w:before="120" w:after="120" w:line="288" w:lineRule="auto"/>
        <w:ind w:left="0"/>
        <w:jc w:val="left"/>
      </w:pPr>
    </w:p>
    <w:p>
      <w:pPr>
        <w:spacing w:before="120" w:after="120" w:line="288" w:lineRule="auto"/>
        <w:ind w:left="0"/>
        <w:jc w:val="left"/>
      </w:pPr>
      <w:r>
        <w:rPr>
          <w:rFonts w:eastAsia="等线" w:ascii="Arial" w:cs="Arial" w:hAnsi="Arial"/>
          <w:sz w:val="22"/>
        </w:rPr>
        <w:t>此时，“输入x_t与Wxa的乘法”是矩阵乘法：</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xa</m:t>
            </m:r>
          </m:sub>
        </m:sSub>
        <m:r>
          <w:rPr>
            <w:rFonts w:ascii="Cambria Math" w:hAnsi="Cambria Math"/>
          </w:rPr>
          <m:t>⋅</m:t>
        </m:r>
        <m:sSub>
          <m:e>
            <m:r>
              <w:rPr>
                <w:rFonts w:ascii="Cambria Math" w:hAnsi="Cambria Math"/>
              </w:rPr>
              <m:t>x</m:t>
            </m:r>
          </m:e>
          <m:sub>
            <m:r>
              <w:rPr>
                <w:rFonts w:ascii="Cambria Math" w:hAnsi="Cambria Math"/>
              </w:rPr>
              <m:t>t</m:t>
            </m:r>
          </m:sub>
        </m:sSub>
        <m:r>
          <w:rPr>
            <w:rFonts w:ascii="Cambria Math" w:hAnsi="Cambria Math"/>
          </w:rPr>
          <m:t>=</m:t>
        </m:r>
        <m:d>
          <m:dPr>
            <m:begChr m:val="["/>
            <m:sepChr m:val=","/>
            <m:endChr m:val="]"/>
          </m:dPr>
          <m:e>
            <m:eqArr>
              <m:e>
                <m:sSub>
                  <m:e>
                    <m:r>
                      <w:rPr>
                        <w:rFonts w:ascii="Cambria Math" w:hAnsi="Cambria Math"/>
                      </w:rPr>
                      <m:t>w</m:t>
                    </m:r>
                  </m:e>
                  <m:sub>
                    <m:r>
                      <w:rPr>
                        <w:rFonts w:ascii="Cambria Math" w:hAnsi="Cambria Math"/>
                      </w:rPr>
                      <m:t>11</m:t>
                    </m:r>
                  </m:sub>
                </m:sSub>
                <m:sSub>
                  <m:e>
                    <m:r>
                      <w:rPr>
                        <w:rFonts w:ascii="Cambria Math" w:hAnsi="Cambria Math"/>
                      </w:rPr>
                      <m:t>x</m:t>
                    </m:r>
                  </m:e>
                  <m:sub>
                    <m:r>
                      <w:rPr>
                        <w:rFonts w:ascii="Cambria Math" w:hAnsi="Cambria Math"/>
                      </w:rPr>
                      <m:t>t1</m:t>
                    </m:r>
                  </m:sub>
                </m:sSub>
                <m:r>
                  <w:rPr>
                    <w:rFonts w:ascii="Cambria Math" w:hAnsi="Cambria Math"/>
                  </w:rPr>
                  <m:t>+</m:t>
                </m:r>
                <m:sSub>
                  <m:e>
                    <m:r>
                      <w:rPr>
                        <w:rFonts w:ascii="Cambria Math" w:hAnsi="Cambria Math"/>
                      </w:rPr>
                      <m:t>w</m:t>
                    </m:r>
                  </m:e>
                  <m:sub>
                    <m:r>
                      <w:rPr>
                        <w:rFonts w:ascii="Cambria Math" w:hAnsi="Cambria Math"/>
                      </w:rPr>
                      <m:t>12</m:t>
                    </m:r>
                  </m:sub>
                </m:sSub>
                <m:sSub>
                  <m:e>
                    <m:r>
                      <w:rPr>
                        <w:rFonts w:ascii="Cambria Math" w:hAnsi="Cambria Math"/>
                      </w:rPr>
                      <m:t>x</m:t>
                    </m:r>
                  </m:e>
                  <m:sub>
                    <m:r>
                      <w:rPr>
                        <w:rFonts w:ascii="Cambria Math" w:hAnsi="Cambria Math"/>
                      </w:rPr>
                      <m:t>t2</m:t>
                    </m:r>
                  </m:sub>
                </m:sSub>
                <m:r>
                  <w:rPr>
                    <w:rFonts w:ascii="Cambria Math" w:hAnsi="Cambria Math"/>
                  </w:rPr>
                  <m:t>+</m:t>
                </m:r>
                <m:sSub>
                  <m:e>
                    <m:r>
                      <w:rPr>
                        <w:rFonts w:ascii="Cambria Math" w:hAnsi="Cambria Math"/>
                      </w:rPr>
                      <m:t>w</m:t>
                    </m:r>
                  </m:e>
                  <m:sub>
                    <m:r>
                      <w:rPr>
                        <w:rFonts w:ascii="Cambria Math" w:hAnsi="Cambria Math"/>
                      </w:rPr>
                      <m:t>13</m:t>
                    </m:r>
                  </m:sub>
                </m:sSub>
                <m:sSub>
                  <m:e>
                    <m:r>
                      <w:rPr>
                        <w:rFonts w:ascii="Cambria Math" w:hAnsi="Cambria Math"/>
                      </w:rPr>
                      <m:t>x</m:t>
                    </m:r>
                  </m:e>
                  <m:sub>
                    <m:r>
                      <w:rPr>
                        <w:rFonts w:ascii="Cambria Math" w:hAnsi="Cambria Math"/>
                      </w:rPr>
                      <m:t>t3</m:t>
                    </m:r>
                  </m:sub>
                </m:sSub>
              </m:e>
              <m:e>
                <m:sSub>
                  <m:e>
                    <m:r>
                      <w:rPr>
                        <w:rFonts w:ascii="Cambria Math" w:hAnsi="Cambria Math"/>
                      </w:rPr>
                      <m:t>w</m:t>
                    </m:r>
                  </m:e>
                  <m:sub>
                    <m:r>
                      <w:rPr>
                        <w:rFonts w:ascii="Cambria Math" w:hAnsi="Cambria Math"/>
                      </w:rPr>
                      <m:t>21</m:t>
                    </m:r>
                  </m:sub>
                </m:sSub>
                <m:sSub>
                  <m:e>
                    <m:r>
                      <w:rPr>
                        <w:rFonts w:ascii="Cambria Math" w:hAnsi="Cambria Math"/>
                      </w:rPr>
                      <m:t>x</m:t>
                    </m:r>
                  </m:e>
                  <m:sub>
                    <m:r>
                      <w:rPr>
                        <w:rFonts w:ascii="Cambria Math" w:hAnsi="Cambria Math"/>
                      </w:rPr>
                      <m:t>t1</m:t>
                    </m:r>
                  </m:sub>
                </m:sSub>
                <m:r>
                  <w:rPr>
                    <w:rFonts w:ascii="Cambria Math" w:hAnsi="Cambria Math"/>
                  </w:rPr>
                  <m:t>+</m:t>
                </m:r>
                <m:sSub>
                  <m:e>
                    <m:r>
                      <w:rPr>
                        <w:rFonts w:ascii="Cambria Math" w:hAnsi="Cambria Math"/>
                      </w:rPr>
                      <m:t>w</m:t>
                    </m:r>
                  </m:e>
                  <m:sub>
                    <m:r>
                      <w:rPr>
                        <w:rFonts w:ascii="Cambria Math" w:hAnsi="Cambria Math"/>
                      </w:rPr>
                      <m:t>22</m:t>
                    </m:r>
                  </m:sub>
                </m:sSub>
                <m:sSub>
                  <m:e>
                    <m:r>
                      <w:rPr>
                        <w:rFonts w:ascii="Cambria Math" w:hAnsi="Cambria Math"/>
                      </w:rPr>
                      <m:t>x</m:t>
                    </m:r>
                  </m:e>
                  <m:sub>
                    <m:r>
                      <w:rPr>
                        <w:rFonts w:ascii="Cambria Math" w:hAnsi="Cambria Math"/>
                      </w:rPr>
                      <m:t>t2</m:t>
                    </m:r>
                  </m:sub>
                </m:sSub>
                <m:r>
                  <w:rPr>
                    <w:rFonts w:ascii="Cambria Math" w:hAnsi="Cambria Math"/>
                  </w:rPr>
                  <m:t>+</m:t>
                </m:r>
                <m:sSub>
                  <m:e>
                    <m:r>
                      <w:rPr>
                        <w:rFonts w:ascii="Cambria Math" w:hAnsi="Cambria Math"/>
                      </w:rPr>
                      <m:t>w</m:t>
                    </m:r>
                  </m:e>
                  <m:sub>
                    <m:r>
                      <w:rPr>
                        <w:rFonts w:ascii="Cambria Math" w:hAnsi="Cambria Math"/>
                      </w:rPr>
                      <m:t>23</m:t>
                    </m:r>
                  </m:sub>
                </m:sSub>
                <m:sSub>
                  <m:e>
                    <m:r>
                      <w:rPr>
                        <w:rFonts w:ascii="Cambria Math" w:hAnsi="Cambria Math"/>
                      </w:rPr>
                      <m:t>x</m:t>
                    </m:r>
                  </m:e>
                  <m:sub>
                    <m:r>
                      <w:rPr>
                        <w:rFonts w:ascii="Cambria Math" w:hAnsi="Cambria Math"/>
                      </w:rPr>
                      <m:t>t3</m:t>
                    </m:r>
                  </m:sub>
                </m:sSub>
              </m:e>
            </m:eqArr>
          </m:e>
        </m:d>
      </m:oMath>
    </w:p>
    <w:p>
      <w:pPr>
        <w:spacing w:before="120" w:after="120" w:line="288" w:lineRule="auto"/>
        <w:ind w:left="0"/>
        <w:jc w:val="left"/>
      </w:pPr>
    </w:p>
    <w:p>
      <w:pPr>
        <w:spacing w:before="120" w:after="120" w:line="288" w:lineRule="auto"/>
        <w:ind w:left="0"/>
        <w:jc w:val="left"/>
      </w:pPr>
      <w:r>
        <w:rPr>
          <w:rFonts w:eastAsia="等线" w:ascii="Arial" w:cs="Arial" w:hAnsi="Arial"/>
          <w:sz w:val="22"/>
        </w:rPr>
        <w:t>（x_t1、x_t2、x_t3是输入向量x_t的3个分量）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这和MLP中“输入层到隐藏层的权重矩阵”逻辑完全一致——</w:t>
      </w:r>
      <w:r>
        <w:rPr>
          <w:rFonts w:eastAsia="等线" w:ascii="Arial" w:cs="Arial" w:hAnsi="Arial"/>
          <w:b w:val="true"/>
          <w:sz w:val="22"/>
        </w:rPr>
        <w:t>每个输入特征（x_t的每个分量）都对应一组权重，通过加权求和实现特征组合，这正是“特征学习”的基础</w:t>
      </w:r>
      <w:r>
        <w:rPr>
          <w:rFonts w:eastAsia="等线" w:ascii="Arial" w:cs="Arial" w:hAnsi="Arial"/>
          <w:sz w:val="22"/>
        </w:rPr>
        <w:t>。</w:t>
      </w:r>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三、Waa的维度：隐藏层到自身的</w:t>
      </w:r>
      <w:r>
        <w:rPr>
          <w:rFonts w:eastAsia="等线" w:ascii="Arial" w:cs="Arial" w:hAnsi="Arial"/>
          <w:b w:val="true"/>
          <w:sz w:val="30"/>
        </w:rPr>
        <w:t>权重矩阵</w:t>
      </w:r>
      <w:r>
        <w:rPr>
          <w:rFonts w:eastAsia="等线" w:ascii="Arial" w:cs="Arial" w:hAnsi="Arial"/>
          <w:b w:val="true"/>
          <w:sz w:val="30"/>
        </w:rPr>
        <w:t>，保证“记忆传递”的维度匹配</w:t>
      </w:r>
      <w:bookmarkEnd w:id="21"/>
    </w:p>
    <w:p>
      <w:pPr>
        <w:spacing w:before="120" w:after="120" w:line="288" w:lineRule="auto"/>
        <w:ind w:left="0"/>
        <w:jc w:val="left"/>
      </w:pPr>
    </w:p>
    <w:p>
      <w:pPr>
        <w:spacing w:before="120" w:after="120" w:line="288" w:lineRule="auto"/>
        <w:ind w:left="0"/>
        <w:jc w:val="left"/>
      </w:pPr>
      <w:r>
        <w:rPr>
          <w:rFonts w:eastAsia="等线" w:ascii="Arial" w:cs="Arial" w:hAnsi="Arial"/>
          <w:sz w:val="22"/>
        </w:rPr>
        <w:t>Waa的作用是将上一时刻的隐含状态a_{t-1}（h维向量）传递到当前时刻，因此它的形状是</w:t>
      </w:r>
      <w:r>
        <w:rPr>
          <w:rFonts w:eastAsia="等线" w:ascii="Arial" w:cs="Arial" w:hAnsi="Arial"/>
          <w:b w:val="true"/>
          <w:sz w:val="22"/>
        </w:rPr>
        <w:t>h×h的矩阵</w:t>
      </w:r>
      <w:r>
        <w:rPr>
          <w:rFonts w:eastAsia="等线" w:ascii="Arial" w:cs="Arial" w:hAnsi="Arial"/>
          <w:sz w:val="22"/>
        </w:rPr>
        <w:t>（行数和列数都等于隐藏层维度h）。</w:t>
      </w:r>
    </w:p>
    <w:p>
      <w:pPr>
        <w:spacing w:before="120" w:after="120" w:line="288" w:lineRule="auto"/>
        <w:ind w:left="0"/>
        <w:jc w:val="left"/>
      </w:pPr>
    </w:p>
    <w:p>
      <w:pPr>
        <w:spacing w:before="120" w:after="120" w:line="288" w:lineRule="auto"/>
        <w:ind w:left="0"/>
        <w:jc w:val="left"/>
      </w:pPr>
      <w:r>
        <w:rPr>
          <w:rFonts w:eastAsia="等线" w:ascii="Arial" w:cs="Arial" w:hAnsi="Arial"/>
          <w:sz w:val="22"/>
        </w:rPr>
        <w:t>比如h=2时，Waa是2×2矩阵：</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aa</m:t>
            </m:r>
          </m:sub>
        </m:sSub>
        <m:r>
          <w:rPr>
            <w:rFonts w:ascii="Cambria Math" w:hAnsi="Cambria Math"/>
          </w:rPr>
          <m:t>=</m:t>
        </m:r>
        <m:d>
          <m:dPr>
            <m:begChr m:val="["/>
            <m:sepChr m:val=","/>
            <m:endChr m:val="]"/>
          </m:dPr>
          <m:e>
            <m:m>
              <m:mPr>
                <m:baseJc m:val="center"/>
                <m:plcHide m:val="on"/>
                <m:mcs>
                  <m:mc>
                    <m:mcPr>
                      <m:count m:val="2"/>
                      <m:mcJc m:val="center"/>
                    </m:mcPr>
                  </m:mc>
                </m:mcs>
              </m:mPr>
              <m:mr>
                <m:e>
                  <m:sSub>
                    <m:e>
                      <m:r>
                        <w:rPr>
                          <w:rFonts w:ascii="Cambria Math" w:hAnsi="Cambria Math"/>
                        </w:rPr>
                        <m:t>u</m:t>
                      </m:r>
                    </m:e>
                    <m:sub>
                      <m:r>
                        <w:rPr>
                          <w:rFonts w:ascii="Cambria Math" w:hAnsi="Cambria Math"/>
                        </w:rPr>
                        <m:t>11</m:t>
                      </m:r>
                    </m:sub>
                  </m:sSub>
                </m:e>
                <m:e>
                  <m:sSub>
                    <m:e>
                      <m:r>
                        <w:rPr>
                          <w:rFonts w:ascii="Cambria Math" w:hAnsi="Cambria Math"/>
                        </w:rPr>
                        <m:t>u</m:t>
                      </m:r>
                    </m:e>
                    <m:sub>
                      <m:r>
                        <w:rPr>
                          <w:rFonts w:ascii="Cambria Math" w:hAnsi="Cambria Math"/>
                        </w:rPr>
                        <m:t>12</m:t>
                      </m:r>
                    </m:sub>
                  </m:sSub>
                </m:e>
              </m:mr>
              <m:mr>
                <m:e>
                  <m:sSub>
                    <m:e>
                      <m:r>
                        <w:rPr>
                          <w:rFonts w:ascii="Cambria Math" w:hAnsi="Cambria Math"/>
                        </w:rPr>
                        <m:t>u</m:t>
                      </m:r>
                    </m:e>
                    <m:sub>
                      <m:r>
                        <w:rPr>
                          <w:rFonts w:ascii="Cambria Math" w:hAnsi="Cambria Math"/>
                        </w:rPr>
                        <m:t>21</m:t>
                      </m:r>
                    </m:sub>
                  </m:sSub>
                </m:e>
                <m:e>
                  <m:sSub>
                    <m:e>
                      <m:r>
                        <w:rPr>
                          <w:rFonts w:ascii="Cambria Math" w:hAnsi="Cambria Math"/>
                        </w:rPr>
                        <m:t>u</m:t>
                      </m:r>
                    </m:e>
                    <m:sub>
                      <m:r>
                        <w:rPr>
                          <w:rFonts w:ascii="Cambria Math" w:hAnsi="Cambria Math"/>
                        </w:rPr>
                        <m:t>22</m:t>
                      </m:r>
                    </m:sub>
                  </m:sSub>
                </m:e>
              </m:mr>
            </m:m>
          </m:e>
        </m:d>
      </m:oMath>
    </w:p>
    <w:p>
      <w:pPr>
        <w:spacing w:before="120" w:after="120" w:line="288" w:lineRule="auto"/>
        <w:ind w:left="0"/>
        <w:jc w:val="left"/>
      </w:pPr>
    </w:p>
    <w:p>
      <w:pPr>
        <w:spacing w:before="120" w:after="120" w:line="288" w:lineRule="auto"/>
        <w:ind w:left="0"/>
        <w:jc w:val="left"/>
      </w:pPr>
      <w:r>
        <w:rPr>
          <w:rFonts w:eastAsia="等线" w:ascii="Arial" w:cs="Arial" w:hAnsi="Arial"/>
          <w:sz w:val="22"/>
        </w:rPr>
        <w:t>则“a_{t-1}与Waa的乘法”为：</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aa</m:t>
            </m:r>
          </m:sub>
        </m:sSub>
        <m:r>
          <w:rPr>
            <w:rFonts w:ascii="Cambria Math" w:hAnsi="Cambria Math"/>
          </w:rPr>
          <m:t>⋅</m:t>
        </m:r>
        <m:sSub>
          <m:e>
            <m:r>
              <w:rPr>
                <w:rFonts w:ascii="Cambria Math" w:hAnsi="Cambria Math"/>
              </w:rPr>
              <m:t>a</m:t>
            </m:r>
          </m:e>
          <m:sub>
            <m:r>
              <w:rPr>
                <w:rFonts w:ascii="Cambria Math" w:hAnsi="Cambria Math"/>
              </w:rPr>
              <m:t>t-1</m:t>
            </m:r>
          </m:sub>
        </m:sSub>
        <m:r>
          <w:rPr>
            <w:rFonts w:ascii="Cambria Math" w:hAnsi="Cambria Math"/>
          </w:rPr>
          <m:t>=</m:t>
        </m:r>
        <m:d>
          <m:dPr>
            <m:begChr m:val="["/>
            <m:sepChr m:val=","/>
            <m:endChr m:val="]"/>
          </m:dPr>
          <m:e>
            <m:eqArr>
              <m:e>
                <m:sSub>
                  <m:e>
                    <m:r>
                      <w:rPr>
                        <w:rFonts w:ascii="Cambria Math" w:hAnsi="Cambria Math"/>
                      </w:rPr>
                      <m:t>u</m:t>
                    </m:r>
                  </m:e>
                  <m:sub>
                    <m:r>
                      <w:rPr>
                        <w:rFonts w:ascii="Cambria Math" w:hAnsi="Cambria Math"/>
                      </w:rPr>
                      <m:t>11</m:t>
                    </m:r>
                  </m:sub>
                </m:sSub>
                <m:sSub>
                  <m:e>
                    <m:r>
                      <w:rPr>
                        <w:rFonts w:ascii="Cambria Math" w:hAnsi="Cambria Math"/>
                      </w:rPr>
                      <m:t>a</m:t>
                    </m:r>
                  </m:e>
                  <m:sub>
                    <m:r>
                      <w:rPr>
                        <w:rFonts w:ascii="Cambria Math" w:hAnsi="Cambria Math"/>
                      </w:rPr>
                      <m:t>t-1,1</m:t>
                    </m:r>
                  </m:sub>
                </m:sSub>
                <m:r>
                  <w:rPr>
                    <w:rFonts w:ascii="Cambria Math" w:hAnsi="Cambria Math"/>
                  </w:rPr>
                  <m:t>+</m:t>
                </m:r>
                <m:sSub>
                  <m:e>
                    <m:r>
                      <w:rPr>
                        <w:rFonts w:ascii="Cambria Math" w:hAnsi="Cambria Math"/>
                      </w:rPr>
                      <m:t>u</m:t>
                    </m:r>
                  </m:e>
                  <m:sub>
                    <m:r>
                      <w:rPr>
                        <w:rFonts w:ascii="Cambria Math" w:hAnsi="Cambria Math"/>
                      </w:rPr>
                      <m:t>12</m:t>
                    </m:r>
                  </m:sub>
                </m:sSub>
                <m:sSub>
                  <m:e>
                    <m:r>
                      <w:rPr>
                        <w:rFonts w:ascii="Cambria Math" w:hAnsi="Cambria Math"/>
                      </w:rPr>
                      <m:t>a</m:t>
                    </m:r>
                  </m:e>
                  <m:sub>
                    <m:r>
                      <w:rPr>
                        <w:rFonts w:ascii="Cambria Math" w:hAnsi="Cambria Math"/>
                      </w:rPr>
                      <m:t>t-1,2</m:t>
                    </m:r>
                  </m:sub>
                </m:sSub>
              </m:e>
              <m:e>
                <m:sSub>
                  <m:e>
                    <m:r>
                      <w:rPr>
                        <w:rFonts w:ascii="Cambria Math" w:hAnsi="Cambria Math"/>
                      </w:rPr>
                      <m:t>u</m:t>
                    </m:r>
                  </m:e>
                  <m:sub>
                    <m:r>
                      <w:rPr>
                        <w:rFonts w:ascii="Cambria Math" w:hAnsi="Cambria Math"/>
                      </w:rPr>
                      <m:t>21</m:t>
                    </m:r>
                  </m:sub>
                </m:sSub>
                <m:sSub>
                  <m:e>
                    <m:r>
                      <w:rPr>
                        <w:rFonts w:ascii="Cambria Math" w:hAnsi="Cambria Math"/>
                      </w:rPr>
                      <m:t>a</m:t>
                    </m:r>
                  </m:e>
                  <m:sub>
                    <m:r>
                      <w:rPr>
                        <w:rFonts w:ascii="Cambria Math" w:hAnsi="Cambria Math"/>
                      </w:rPr>
                      <m:t>t-1,1</m:t>
                    </m:r>
                  </m:sub>
                </m:sSub>
                <m:r>
                  <w:rPr>
                    <w:rFonts w:ascii="Cambria Math" w:hAnsi="Cambria Math"/>
                  </w:rPr>
                  <m:t>+</m:t>
                </m:r>
                <m:sSub>
                  <m:e>
                    <m:r>
                      <w:rPr>
                        <w:rFonts w:ascii="Cambria Math" w:hAnsi="Cambria Math"/>
                      </w:rPr>
                      <m:t>u</m:t>
                    </m:r>
                  </m:e>
                  <m:sub>
                    <m:r>
                      <w:rPr>
                        <w:rFonts w:ascii="Cambria Math" w:hAnsi="Cambria Math"/>
                      </w:rPr>
                      <m:t>22</m:t>
                    </m:r>
                  </m:sub>
                </m:sSub>
                <m:sSub>
                  <m:e>
                    <m:r>
                      <w:rPr>
                        <w:rFonts w:ascii="Cambria Math" w:hAnsi="Cambria Math"/>
                      </w:rPr>
                      <m:t>a</m:t>
                    </m:r>
                  </m:e>
                  <m:sub>
                    <m:r>
                      <w:rPr>
                        <w:rFonts w:ascii="Cambria Math" w:hAnsi="Cambria Math"/>
                      </w:rPr>
                      <m:t>t-1,2</m:t>
                    </m:r>
                  </m:sub>
                </m:sSub>
              </m:e>
            </m:eqArr>
          </m:e>
        </m:d>
      </m:oMath>
    </w:p>
    <w:p>
      <w:pPr>
        <w:spacing w:before="120" w:after="120" w:line="288" w:lineRule="auto"/>
        <w:ind w:left="0"/>
        <w:jc w:val="left"/>
      </w:pPr>
    </w:p>
    <w:p>
      <w:pPr>
        <w:spacing w:before="120" w:after="120" w:line="288" w:lineRule="auto"/>
        <w:ind w:left="0"/>
        <w:jc w:val="left"/>
      </w:pPr>
      <w:r>
        <w:rPr>
          <w:rFonts w:eastAsia="等线" w:ascii="Arial" w:cs="Arial" w:hAnsi="Arial"/>
          <w:sz w:val="22"/>
        </w:rPr>
        <w:t>（a_{t-1,1}、a_{t-1,2}是上一时刻隐含状态的两个分量）</w:t>
      </w: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四、参数数量：由“输入维度d”和“隐藏层维度h”决定，与序列长度无关</w:t>
      </w:r>
      <w:bookmarkEnd w:id="22"/>
    </w:p>
    <w:p>
      <w:pPr>
        <w:spacing w:before="120" w:after="120" w:line="288" w:lineRule="auto"/>
        <w:ind w:left="0"/>
        <w:jc w:val="left"/>
      </w:pPr>
    </w:p>
    <w:p>
      <w:pPr>
        <w:spacing w:before="120" w:after="120" w:line="288" w:lineRule="auto"/>
        <w:ind w:left="0"/>
        <w:jc w:val="left"/>
      </w:pPr>
      <w:r>
        <w:rPr>
          <w:rFonts w:eastAsia="等线" w:ascii="Arial" w:cs="Arial" w:hAnsi="Arial"/>
          <w:sz w:val="22"/>
        </w:rPr>
        <w:t>RNN的所有参数包括：</w:t>
      </w:r>
    </w:p>
    <w:p>
      <w:pPr>
        <w:spacing w:before="120" w:after="120" w:line="288" w:lineRule="auto"/>
        <w:ind w:left="0"/>
        <w:jc w:val="left"/>
      </w:pPr>
    </w:p>
    <w:p>
      <w:pPr>
        <w:numPr>
          <w:numId w:val="37"/>
        </w:numPr>
        <w:spacing w:before="120" w:after="120" w:line="288" w:lineRule="auto"/>
        <w:ind w:left="0"/>
        <w:jc w:val="left"/>
      </w:pPr>
      <w:r>
        <w:rPr>
          <w:rFonts w:eastAsia="等线" w:ascii="Arial" w:cs="Arial" w:hAnsi="Arial"/>
          <w:sz w:val="22"/>
        </w:rPr>
        <w:t>Wxa：h×d 个参数（矩阵中的每个元素都是可学习的参数）；</w:t>
      </w:r>
    </w:p>
    <w:p>
      <w:pPr>
        <w:numPr>
          <w:numId w:val="38"/>
        </w:numPr>
        <w:spacing w:before="120" w:after="120" w:line="288" w:lineRule="auto"/>
        <w:ind w:left="0"/>
        <w:jc w:val="left"/>
      </w:pPr>
      <w:r>
        <w:rPr>
          <w:rFonts w:eastAsia="等线" w:ascii="Arial" w:cs="Arial" w:hAnsi="Arial"/>
          <w:sz w:val="22"/>
        </w:rPr>
        <w:t>Waa：h×h 个参数；</w:t>
      </w:r>
    </w:p>
    <w:p>
      <w:pPr>
        <w:numPr>
          <w:numId w:val="39"/>
        </w:numPr>
        <w:spacing w:before="120" w:after="120" w:line="288" w:lineRule="auto"/>
        <w:ind w:left="0"/>
        <w:jc w:val="left"/>
      </w:pPr>
      <w:r>
        <w:rPr>
          <w:rFonts w:eastAsia="等线" w:ascii="Arial" w:cs="Arial" w:hAnsi="Arial"/>
          <w:sz w:val="22"/>
        </w:rPr>
        <w:t>隐藏层偏置b_a：h 个参数（向量，每个隐藏单元对应一个偏置）；</w:t>
      </w:r>
    </w:p>
    <w:p>
      <w:pPr>
        <w:numPr>
          <w:numId w:val="40"/>
        </w:numPr>
        <w:spacing w:before="120" w:after="120" w:line="288" w:lineRule="auto"/>
        <w:ind w:left="0"/>
        <w:jc w:val="left"/>
      </w:pPr>
      <w:r>
        <w:rPr>
          <w:rFonts w:eastAsia="等线" w:ascii="Arial" w:cs="Arial" w:hAnsi="Arial"/>
          <w:sz w:val="22"/>
        </w:rPr>
        <w:t>输出层权重Wya：o×h 个参数（o是输出维度，比如分类任务的类别数）；</w:t>
      </w:r>
    </w:p>
    <w:p>
      <w:pPr>
        <w:numPr>
          <w:numId w:val="41"/>
        </w:numPr>
        <w:spacing w:before="120" w:after="120" w:line="288" w:lineRule="auto"/>
        <w:ind w:left="0"/>
        <w:jc w:val="left"/>
      </w:pPr>
      <w:r>
        <w:rPr>
          <w:rFonts w:eastAsia="等线" w:ascii="Arial" w:cs="Arial" w:hAnsi="Arial"/>
          <w:sz w:val="22"/>
        </w:rPr>
        <w:t>输出层偏置b_y：o 个参数。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这些参数的数量</w:t>
      </w:r>
      <w:r>
        <w:rPr>
          <w:rFonts w:eastAsia="等线" w:ascii="Arial" w:cs="Arial" w:hAnsi="Arial"/>
          <w:b w:val="true"/>
          <w:sz w:val="22"/>
        </w:rPr>
        <w:t>只由d（输入维度）、h（隐藏层维度）、o（输出维度）决定</w:t>
      </w:r>
      <w:r>
        <w:rPr>
          <w:rFonts w:eastAsia="等线" w:ascii="Arial" w:cs="Arial" w:hAnsi="Arial"/>
          <w:sz w:val="22"/>
        </w:rPr>
        <w:t>，和序列长度（比如有多少个时间步t=1,2,...T）完全无关——这就是“参数共享”的关键：无论序列多长，都用这一套参数反复计算，避免参数爆炸。</w:t>
      </w: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五、输入维度d的来源：通常与“特征空间大小”相关</w:t>
      </w:r>
      <w:bookmarkEnd w:id="23"/>
    </w:p>
    <w:p>
      <w:pPr>
        <w:spacing w:before="120" w:after="120" w:line="288" w:lineRule="auto"/>
        <w:ind w:left="0"/>
        <w:jc w:val="left"/>
      </w:pPr>
    </w:p>
    <w:p>
      <w:pPr>
        <w:spacing w:before="120" w:after="120" w:line="288" w:lineRule="auto"/>
        <w:ind w:left="0"/>
        <w:jc w:val="left"/>
      </w:pPr>
      <w:r>
        <w:rPr>
          <w:rFonts w:eastAsia="等线" w:ascii="Arial" w:cs="Arial" w:hAnsi="Arial"/>
          <w:sz w:val="22"/>
        </w:rPr>
        <w:t>你提到的“字库大小”就是典型例子：</w:t>
      </w:r>
    </w:p>
    <w:p>
      <w:pPr>
        <w:spacing w:before="120" w:after="120" w:line="288" w:lineRule="auto"/>
        <w:ind w:left="0"/>
        <w:jc w:val="left"/>
      </w:pPr>
    </w:p>
    <w:p>
      <w:pPr>
        <w:numPr>
          <w:numId w:val="42"/>
        </w:numPr>
        <w:spacing w:before="120" w:after="120" w:line="288" w:lineRule="auto"/>
        <w:ind w:left="0"/>
        <w:jc w:val="left"/>
      </w:pPr>
      <w:r>
        <w:rPr>
          <w:rFonts w:eastAsia="等线" w:ascii="Arial" w:cs="Arial" w:hAnsi="Arial"/>
          <w:sz w:val="22"/>
        </w:rPr>
        <w:t>若处理文本，字库（词汇表）大小为V，则独热编码的输入维度d=V；</w:t>
      </w:r>
    </w:p>
    <w:p>
      <w:pPr>
        <w:numPr>
          <w:numId w:val="43"/>
        </w:numPr>
        <w:spacing w:before="120" w:after="120" w:line="288" w:lineRule="auto"/>
        <w:ind w:left="0"/>
        <w:jc w:val="left"/>
      </w:pPr>
      <w:r>
        <w:rPr>
          <w:rFonts w:eastAsia="等线" w:ascii="Arial" w:cs="Arial" w:hAnsi="Arial"/>
          <w:sz w:val="22"/>
        </w:rPr>
        <w:t>若用预训练词嵌入（如Word2Vec），嵌入维度可以人为设定（比如d=100），此时d与字库大小无关，只和嵌入层设计有关；</w:t>
      </w:r>
    </w:p>
    <w:p>
      <w:pPr>
        <w:numPr>
          <w:numId w:val="44"/>
        </w:numPr>
        <w:spacing w:before="120" w:after="120" w:line="288" w:lineRule="auto"/>
        <w:ind w:left="0"/>
        <w:jc w:val="left"/>
      </w:pPr>
      <w:r>
        <w:rPr>
          <w:rFonts w:eastAsia="等线" w:ascii="Arial" w:cs="Arial" w:hAnsi="Arial"/>
          <w:sz w:val="22"/>
        </w:rPr>
        <w:t>若处理连续时序数据（如温度序列），每个时间步的输入可能是多个特征（如温度、湿度、气压），则d等于特征数（比如3）。</w:t>
      </w:r>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sz w:val="30"/>
        </w:rPr>
        <w:t>总结：和MLP的参数逻辑完全相通</w:t>
      </w:r>
      <w:bookmarkEnd w:id="24"/>
    </w:p>
    <w:p>
      <w:pPr>
        <w:spacing w:before="120" w:after="120" w:line="288" w:lineRule="auto"/>
        <w:ind w:left="0"/>
        <w:jc w:val="left"/>
      </w:pPr>
    </w:p>
    <w:p>
      <w:pPr>
        <w:numPr>
          <w:numId w:val="45"/>
        </w:numPr>
        <w:spacing w:before="120" w:after="120" w:line="288" w:lineRule="auto"/>
        <w:ind w:left="0"/>
        <w:jc w:val="left"/>
      </w:pPr>
      <w:r>
        <w:rPr>
          <w:rFonts w:eastAsia="等线" w:ascii="Arial" w:cs="Arial" w:hAnsi="Arial"/>
          <w:sz w:val="22"/>
        </w:rPr>
        <w:t>MLP中，输入层到隐藏层的权重矩阵是“隐藏层维度×输入特征数”；</w:t>
      </w:r>
    </w:p>
    <w:p>
      <w:pPr>
        <w:numPr>
          <w:numId w:val="46"/>
        </w:numPr>
        <w:spacing w:before="120" w:after="120" w:line="288" w:lineRule="auto"/>
        <w:ind w:left="0"/>
        <w:jc w:val="left"/>
      </w:pPr>
      <w:r>
        <w:rPr>
          <w:rFonts w:eastAsia="等线" w:ascii="Arial" w:cs="Arial" w:hAnsi="Arial"/>
          <w:sz w:val="22"/>
        </w:rPr>
        <w:t>RNN中，Wxa就是“隐藏层维度×输入向量维度d”，逻辑一致，只是RNN多了一个“隐藏层到自身的权重矩阵Waa”（因为要传递历史记忆）。</w:t>
      </w:r>
    </w:p>
    <w:p>
      <w:pPr>
        <w:spacing w:before="120" w:after="120" w:line="288" w:lineRule="auto"/>
        <w:ind w:left="0"/>
        <w:jc w:val="left"/>
      </w:pPr>
    </w:p>
    <w:p>
      <w:pPr>
        <w:spacing w:before="120" w:after="120" w:line="288" w:lineRule="auto"/>
        <w:ind w:left="0"/>
        <w:jc w:val="left"/>
      </w:pPr>
      <w:r>
        <w:rPr>
          <w:rFonts w:eastAsia="等线" w:ascii="Arial" w:cs="Arial" w:hAnsi="Arial"/>
          <w:sz w:val="22"/>
        </w:rPr>
        <w:t>参数的“特征学习能力”正来自于这些矩阵中的大量参数（而非单个参数），它们能学习输入特征之间的组合关系（比如“x_t的第一个分量和第二个分量如何共同影响隐藏层”），以及历史记忆如何作用于当前计算（比如“a_{t-1}的哪个分量对a_t影响更大”）。</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这样一来，RNN的参数设计就和你熟悉的MLP对应起来了，对吗？</w:t>
      </w:r>
    </w:p>
    <w:p>
      <w:pPr>
        <w:spacing w:before="120" w:after="120" w:line="288" w:lineRule="auto"/>
        <w:ind w:left="0"/>
        <w:jc w:val="left"/>
      </w:pPr>
    </w:p>
    <w:p>
      <w:pPr>
        <w:pStyle w:val="2"/>
        <w:spacing w:before="320" w:after="120" w:line="288" w:lineRule="auto"/>
        <w:ind w:left="0"/>
        <w:jc w:val="left"/>
        <w:outlineLvl w:val="1"/>
      </w:pPr>
      <w:bookmarkStart w:name="heading_25" w:id="25"/>
      <w:r>
        <w:rPr>
          <w:rFonts w:eastAsia="等线" w:ascii="Arial" w:cs="Arial" w:hAnsi="Arial"/>
          <w:b w:val="true"/>
          <w:sz w:val="32"/>
        </w:rPr>
        <w:t>第五轮</w:t>
      </w:r>
      <w:bookmarkEnd w:id="25"/>
    </w:p>
    <w:p>
      <w:pPr>
        <w:spacing w:before="120" w:after="120" w:line="288" w:lineRule="auto"/>
        <w:ind w:left="0"/>
        <w:jc w:val="left"/>
      </w:pPr>
    </w:p>
    <w:p>
      <w:pPr>
        <w:spacing w:before="120" w:after="120" w:line="288" w:lineRule="auto"/>
        <w:ind w:left="0"/>
        <w:jc w:val="left"/>
      </w:pPr>
      <w:r>
        <w:rPr>
          <w:rFonts w:eastAsia="等线" w:ascii="Arial" w:cs="Arial" w:hAnsi="Arial"/>
          <w:sz w:val="22"/>
        </w:rPr>
        <w:t>用户：MLP 中每个隐藏层的每个神经元只需要一组一维参数就能学习上一层的所有输出，两者一一对应，可是RNN中每组参数是一个二维数组。两者似乎不太一样。为什么我只提及了MLP隐藏层的一个神经元，因为MLP每个神经元都会进行激活函数，而RNN则是全部处理完后再进行激活，所以我会在激活函数的角度上将两者对比</w:t>
      </w:r>
    </w:p>
    <w:p>
      <w:pPr>
        <w:spacing w:before="120" w:after="120" w:line="288" w:lineRule="auto"/>
        <w:ind w:left="0"/>
        <w:jc w:val="left"/>
      </w:pPr>
    </w:p>
    <w:p>
      <w:pPr>
        <w:spacing w:before="120" w:after="120" w:line="288" w:lineRule="auto"/>
        <w:ind w:left="0"/>
        <w:jc w:val="left"/>
      </w:pPr>
      <w:r>
        <w:rPr>
          <w:rFonts w:eastAsia="等线" w:ascii="Arial" w:cs="Arial" w:hAnsi="Arial"/>
          <w:sz w:val="22"/>
        </w:rPr>
        <w:t>助手：你的观察非常敏锐！MLP的单个神经元与RNN的隐藏层计算在“参数形态”和“激活方式”上看似不同，但本质上是**“处理单元维度”导致的差异**，核心逻辑（线性组合+激活）完全一致。咱们从“单个神经元→向量整体”的维度升级角度拆解，就能打通这层关系。</w:t>
      </w:r>
    </w:p>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sz w:val="30"/>
        </w:rPr>
        <w:t>一、先锚定MLP单个神经元的计算逻辑（你熟悉的基础）</w:t>
      </w:r>
      <w:bookmarkEnd w:id="26"/>
    </w:p>
    <w:p>
      <w:pPr>
        <w:spacing w:before="120" w:after="120" w:line="288" w:lineRule="auto"/>
        <w:ind w:left="0"/>
        <w:jc w:val="left"/>
      </w:pPr>
    </w:p>
    <w:p>
      <w:pPr>
        <w:spacing w:before="120" w:after="120" w:line="288" w:lineRule="auto"/>
        <w:ind w:left="0"/>
        <w:jc w:val="left"/>
      </w:pPr>
      <w:r>
        <w:rPr>
          <w:rFonts w:eastAsia="等线" w:ascii="Arial" w:cs="Arial" w:hAnsi="Arial"/>
          <w:sz w:val="22"/>
        </w:rPr>
        <w:t>MLP中，假设输入层有</w:t>
      </w:r>
      <w:r>
        <w:rPr>
          <w:rFonts w:eastAsia="Consolas" w:ascii="Consolas" w:cs="Consolas" w:hAnsi="Consolas"/>
          <w:sz w:val="22"/>
          <w:shd w:fill="EFF0F1"/>
        </w:rPr>
        <w:t>n</w:t>
      </w:r>
      <w:r>
        <w:rPr>
          <w:rFonts w:eastAsia="等线" w:ascii="Arial" w:cs="Arial" w:hAnsi="Arial"/>
          <w:sz w:val="22"/>
        </w:rPr>
        <w:t>个神经元（输出向量为</w:t>
      </w:r>
      <w:r>
        <w:rPr>
          <w:rFonts w:eastAsia="Consolas" w:ascii="Consolas" w:cs="Consolas" w:hAnsi="Consolas"/>
          <w:sz w:val="22"/>
          <w:shd w:fill="EFF0F1"/>
        </w:rPr>
        <w:t>x = [x1, x2, ..., xn]</w:t>
      </w:r>
      <w:r>
        <w:rPr>
          <w:rFonts w:eastAsia="等线" w:ascii="Arial" w:cs="Arial" w:hAnsi="Arial"/>
          <w:sz w:val="22"/>
        </w:rPr>
        <w:t>），隐藏层的</w:t>
      </w:r>
      <w:r>
        <w:rPr>
          <w:rFonts w:eastAsia="等线" w:ascii="Arial" w:cs="Arial" w:hAnsi="Arial"/>
          <w:b w:val="true"/>
          <w:sz w:val="22"/>
        </w:rPr>
        <w:t>单个神经元</w:t>
      </w:r>
      <w:r>
        <w:rPr>
          <w:rFonts w:eastAsia="等线" w:ascii="Arial" w:cs="Arial" w:hAnsi="Arial"/>
          <w:sz w:val="22"/>
        </w:rPr>
        <w:t>的计算是：</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m:r>
          <w:rPr>
            <w:rFonts w:ascii="Cambria Math" w:hAnsi="Cambria Math"/>
          </w:rPr>
          <w:t>z = w_1x_1 + w_2x_2 + ... + w_nx_n + b \quad \text{（线性组合）} 
</w:t>
        </m:r>
      </m:oMath>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m:r>
          <w:rPr>
            <w:rFonts w:ascii="Cambria Math" w:hAnsi="Cambria Math"/>
          </w:rPr>
          <w:t>a = \sigma(z) \quad \text{（激活函数，如ReLU、sigmoid）} 
</w:t>
        </m:r>
      </m:oMath>
    </w:p>
    <w:p>
      <w:pPr>
        <w:spacing w:before="120" w:after="120" w:line="288" w:lineRule="auto"/>
        <w:ind w:left="0"/>
        <w:jc w:val="left"/>
      </w:pPr>
    </w:p>
    <w:p>
      <w:pPr>
        <w:spacing w:before="120" w:after="120" w:line="288" w:lineRule="auto"/>
        <w:ind w:left="0"/>
        <w:jc w:val="left"/>
      </w:pPr>
      <w:r>
        <w:rPr>
          <w:rFonts w:eastAsia="等线" w:ascii="Arial" w:cs="Arial" w:hAnsi="Arial"/>
          <w:sz w:val="22"/>
        </w:rPr>
        <w:t>这里的参数是</w:t>
      </w:r>
      <w:r>
        <w:rPr>
          <w:rFonts w:eastAsia="等线" w:ascii="Arial" w:cs="Arial" w:hAnsi="Arial"/>
          <w:b w:val="true"/>
          <w:sz w:val="22"/>
        </w:rPr>
        <w:t>一维向量</w:t>
      </w:r>
      <w:r>
        <w:rPr>
          <w:rFonts w:eastAsia="Consolas" w:ascii="Consolas" w:cs="Consolas" w:hAnsi="Consolas"/>
          <w:sz w:val="22"/>
          <w:shd w:fill="EFF0F1"/>
        </w:rPr>
        <w:t>w = [w1, w2, ..., wn]</w:t>
      </w:r>
      <w:r>
        <w:rPr>
          <w:rFonts w:eastAsia="等线" w:ascii="Arial" w:cs="Arial" w:hAnsi="Arial"/>
          <w:sz w:val="22"/>
        </w:rPr>
        <w:t>（权重）和标量</w:t>
      </w:r>
      <w:r>
        <w:rPr>
          <w:rFonts w:eastAsia="Consolas" w:ascii="Consolas" w:cs="Consolas" w:hAnsi="Consolas"/>
          <w:sz w:val="22"/>
          <w:shd w:fill="EFF0F1"/>
        </w:rPr>
        <w:t>b</w:t>
      </w:r>
      <w:r>
        <w:rPr>
          <w:rFonts w:eastAsia="等线" w:ascii="Arial" w:cs="Arial" w:hAnsi="Arial"/>
          <w:sz w:val="22"/>
        </w:rPr>
        <w:t>（偏置），因为单个神经元只需要“对上一层每个输入特征加权求和”。</w:t>
      </w:r>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sz w:val="30"/>
        </w:rPr>
        <w:t>二、RNN的隐藏层：把“单个神经元”升级为“神经元向量”</w:t>
      </w:r>
      <w:bookmarkEnd w:id="27"/>
    </w:p>
    <w:p>
      <w:pPr>
        <w:spacing w:before="120" w:after="120" w:line="288" w:lineRule="auto"/>
        <w:ind w:left="0"/>
        <w:jc w:val="left"/>
      </w:pPr>
    </w:p>
    <w:p>
      <w:pPr>
        <w:spacing w:before="120" w:after="120" w:line="288" w:lineRule="auto"/>
        <w:ind w:left="0"/>
        <w:jc w:val="left"/>
      </w:pPr>
      <w:r>
        <w:rPr>
          <w:rFonts w:eastAsia="等线" w:ascii="Arial" w:cs="Arial" w:hAnsi="Arial"/>
          <w:sz w:val="22"/>
        </w:rPr>
        <w:t>RNN的隐藏层不是单个神经元，而是</w:t>
      </w:r>
      <w:r>
        <w:rPr>
          <w:rFonts w:eastAsia="等线" w:ascii="Arial" w:cs="Arial" w:hAnsi="Arial"/>
          <w:b w:val="true"/>
          <w:sz w:val="22"/>
        </w:rPr>
        <w:t>一组神经元（假设h个）</w:t>
      </w:r>
      <w:r>
        <w:rPr>
          <w:rFonts w:eastAsia="等线" w:ascii="Arial" w:cs="Arial" w:hAnsi="Arial"/>
          <w:sz w:val="22"/>
        </w:rPr>
        <w:t>，它们的输出共同构成“隐含状态向量”</w:t>
      </w:r>
      <w:r>
        <w:rPr>
          <w:rFonts w:eastAsia="Consolas" w:ascii="Consolas" w:cs="Consolas" w:hAnsi="Consolas"/>
          <w:sz w:val="22"/>
          <w:shd w:fill="EFF0F1"/>
        </w:rPr>
        <w:t>a_t = [a_t1, a_t2, ..., a_th]</w:t>
      </w:r>
      <w:r>
        <w:rPr>
          <w:rFonts w:eastAsia="等线" w:ascii="Arial" w:cs="Arial" w:hAnsi="Arial"/>
          <w:sz w:val="22"/>
        </w:rPr>
        <w:t>（每个元素对应一个神经元的输出）。</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这组神经元的计算，本质是</w:t>
      </w:r>
      <w:r>
        <w:rPr>
          <w:rFonts w:eastAsia="等线" w:ascii="Arial" w:cs="Arial" w:hAnsi="Arial"/>
          <w:b w:val="true"/>
          <w:sz w:val="22"/>
        </w:rPr>
        <w:t>h个并行的“类MLP神经元”计算</w:t>
      </w:r>
      <w:r>
        <w:rPr>
          <w:rFonts w:eastAsia="等线" w:ascii="Arial" w:cs="Arial" w:hAnsi="Arial"/>
          <w:sz w:val="22"/>
        </w:rPr>
        <w:t>，只是每个神经元的输入不仅包括当前</w:t>
      </w:r>
      <w:r>
        <w:rPr>
          <w:rFonts w:eastAsia="Consolas" w:ascii="Consolas" w:cs="Consolas" w:hAnsi="Consolas"/>
          <w:sz w:val="22"/>
          <w:shd w:fill="EFF0F1"/>
        </w:rPr>
        <w:t>x_t</w:t>
      </w:r>
      <w:r>
        <w:rPr>
          <w:rFonts w:eastAsia="等线" w:ascii="Arial" w:cs="Arial" w:hAnsi="Arial"/>
          <w:sz w:val="22"/>
        </w:rPr>
        <w:t>，还包括上一时刻的隐含状态</w:t>
      </w:r>
      <w:r>
        <w:rPr>
          <w:rFonts w:eastAsia="Consolas" w:ascii="Consolas" w:cs="Consolas" w:hAnsi="Consolas"/>
          <w:sz w:val="22"/>
          <w:shd w:fill="EFF0F1"/>
        </w:rPr>
        <w:t>a_{t-1}</w:t>
      </w:r>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28" w:id="28"/>
      <w:r>
        <w:rPr>
          <w:rFonts w:eastAsia="等线" w:ascii="Arial" w:cs="Arial" w:hAnsi="Arial"/>
          <w:b w:val="true"/>
          <w:sz w:val="28"/>
        </w:rPr>
        <w:t>1. 单个RNN神经元的参数：依然是“一维向量”</w:t>
      </w:r>
      <w:bookmarkEnd w:id="28"/>
    </w:p>
    <w:p>
      <w:pPr>
        <w:spacing w:before="120" w:after="120" w:line="288" w:lineRule="auto"/>
        <w:ind w:left="0"/>
        <w:jc w:val="left"/>
      </w:pPr>
    </w:p>
    <w:p>
      <w:pPr>
        <w:spacing w:before="120" w:after="120" w:line="288" w:lineRule="auto"/>
        <w:ind w:left="0"/>
        <w:jc w:val="left"/>
      </w:pPr>
      <w:r>
        <w:rPr>
          <w:rFonts w:eastAsia="等线" w:ascii="Arial" w:cs="Arial" w:hAnsi="Arial"/>
          <w:sz w:val="22"/>
        </w:rPr>
        <w:t>以隐藏层的</w:t>
      </w:r>
      <w:r>
        <w:rPr>
          <w:rFonts w:eastAsia="等线" w:ascii="Arial" w:cs="Arial" w:hAnsi="Arial"/>
          <w:b w:val="true"/>
          <w:sz w:val="22"/>
        </w:rPr>
        <w:t>第1个神经元</w:t>
      </w:r>
      <w:r>
        <w:rPr>
          <w:rFonts w:eastAsia="等线" w:ascii="Arial" w:cs="Arial" w:hAnsi="Arial"/>
          <w:sz w:val="22"/>
        </w:rPr>
        <w:t>为例（计算</w:t>
      </w:r>
      <w:r>
        <w:rPr>
          <w:rFonts w:eastAsia="Consolas" w:ascii="Consolas" w:cs="Consolas" w:hAnsi="Consolas"/>
          <w:sz w:val="22"/>
          <w:shd w:fill="EFF0F1"/>
        </w:rPr>
        <w:t>a_t1</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它的输入包括两部分：</w:t>
      </w:r>
    </w:p>
    <w:p>
      <w:pPr>
        <w:spacing w:before="120" w:after="120" w:line="288" w:lineRule="auto"/>
        <w:ind w:left="0"/>
        <w:jc w:val="left"/>
      </w:pPr>
    </w:p>
    <w:p>
      <w:pPr>
        <w:numPr>
          <w:numId w:val="47"/>
        </w:numPr>
        <w:spacing w:before="120" w:after="120" w:line="288" w:lineRule="auto"/>
        <w:ind w:left="0"/>
        <w:jc w:val="left"/>
      </w:pPr>
      <w:r>
        <w:rPr>
          <w:rFonts w:eastAsia="等线" w:ascii="Arial" w:cs="Arial" w:hAnsi="Arial"/>
          <w:sz w:val="22"/>
        </w:rPr>
        <w:t>当前输入</w:t>
      </w:r>
      <w:r>
        <w:rPr>
          <w:rFonts w:eastAsia="Consolas" w:ascii="Consolas" w:cs="Consolas" w:hAnsi="Consolas"/>
          <w:sz w:val="22"/>
          <w:shd w:fill="EFF0F1"/>
        </w:rPr>
        <w:t>x_t = [x_t1, x_t2, ..., x_td]</w:t>
      </w:r>
      <w:r>
        <w:rPr>
          <w:rFonts w:eastAsia="等线" w:ascii="Arial" w:cs="Arial" w:hAnsi="Arial"/>
          <w:sz w:val="22"/>
        </w:rPr>
        <w:t>（d维，d是输入特征数）；</w:t>
      </w:r>
    </w:p>
    <w:p>
      <w:pPr>
        <w:numPr>
          <w:numId w:val="48"/>
        </w:numPr>
        <w:spacing w:before="120" w:after="120" w:line="288" w:lineRule="auto"/>
        <w:ind w:left="0"/>
        <w:jc w:val="left"/>
      </w:pPr>
      <w:r>
        <w:rPr>
          <w:rFonts w:eastAsia="等线" w:ascii="Arial" w:cs="Arial" w:hAnsi="Arial"/>
          <w:sz w:val="22"/>
        </w:rPr>
        <w:t>上一时刻所有神经元的输出</w:t>
      </w:r>
      <w:r>
        <w:rPr>
          <w:rFonts w:eastAsia="Consolas" w:ascii="Consolas" w:cs="Consolas" w:hAnsi="Consolas"/>
          <w:sz w:val="22"/>
          <w:shd w:fill="EFF0F1"/>
        </w:rPr>
        <w:t>a_{t-1} = [a_{t-1,1}, a_{t-1,2}, ..., a_{t-1,h}]</w:t>
      </w:r>
      <w:r>
        <w:rPr>
          <w:rFonts w:eastAsia="等线" w:ascii="Arial" w:cs="Arial" w:hAnsi="Arial"/>
          <w:sz w:val="22"/>
        </w:rPr>
        <w:t>（h维）。</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因此，这个神经元的线性组合是：</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z</m:t>
            </m:r>
          </m:e>
          <m:sub>
            <m:r>
              <w:rPr>
                <w:rFonts w:ascii="Cambria Math" w:hAnsi="Cambria Math"/>
              </w:rPr>
              <m:t>t1</m:t>
            </m:r>
          </m:sub>
        </m:sSub>
        <m:r>
          <w:rPr>
            <w:rFonts w:ascii="Cambria Math" w:hAnsi="Cambria Math"/>
          </w:rPr>
          <m:t>=</m:t>
        </m:r>
        <m:d>
          <m:dPr>
            <m:sepChr m:val=","/>
          </m:dPr>
          <m:e>
            <m:sSub>
              <m:e>
                <m:r>
                  <w:rPr>
                    <w:rFonts w:ascii="Cambria Math" w:hAnsi="Cambria Math"/>
                  </w:rPr>
                  <m:t>w</m:t>
                </m:r>
              </m:e>
              <m:sub>
                <m:r>
                  <w:rPr>
                    <w:rFonts w:ascii="Cambria Math" w:hAnsi="Cambria Math"/>
                  </w:rPr>
                  <m:t>11</m:t>
                </m:r>
              </m:sub>
            </m:sSub>
            <m:sSub>
              <m:e>
                <m:r>
                  <w:rPr>
                    <w:rFonts w:ascii="Cambria Math" w:hAnsi="Cambria Math"/>
                  </w:rPr>
                  <m:t>x</m:t>
                </m:r>
              </m:e>
              <m:sub>
                <m:r>
                  <w:rPr>
                    <w:rFonts w:ascii="Cambria Math" w:hAnsi="Cambria Math"/>
                  </w:rPr>
                  <m:t>t1</m:t>
                </m:r>
              </m:sub>
            </m:sSub>
            <m:r>
              <w:rPr>
                <w:rFonts w:ascii="Cambria Math" w:hAnsi="Cambria Math"/>
              </w:rPr>
              <m:t>+</m:t>
            </m:r>
            <m:sSub>
              <m:e>
                <m:r>
                  <w:rPr>
                    <w:rFonts w:ascii="Cambria Math" w:hAnsi="Cambria Math"/>
                  </w:rPr>
                  <m:t>w</m:t>
                </m:r>
              </m:e>
              <m:sub>
                <m:r>
                  <w:rPr>
                    <w:rFonts w:ascii="Cambria Math" w:hAnsi="Cambria Math"/>
                  </w:rPr>
                  <m:t>12</m:t>
                </m:r>
              </m:sub>
            </m:sSub>
            <m:sSub>
              <m:e>
                <m:r>
                  <w:rPr>
                    <w:rFonts w:ascii="Cambria Math" w:hAnsi="Cambria Math"/>
                  </w:rPr>
                  <m:t>x</m:t>
                </m:r>
              </m:e>
              <m:sub>
                <m:r>
                  <w:rPr>
                    <w:rFonts w:ascii="Cambria Math" w:hAnsi="Cambria Math"/>
                  </w:rPr>
                  <m:t>t2</m:t>
                </m:r>
              </m:sub>
            </m:sSub>
            <m:r>
              <w:rPr>
                <w:rFonts w:ascii="Cambria Math" w:hAnsi="Cambria Math"/>
              </w:rPr>
              <m:t>+...+</m:t>
            </m:r>
            <m:sSub>
              <m:e>
                <m:r>
                  <w:rPr>
                    <w:rFonts w:ascii="Cambria Math" w:hAnsi="Cambria Math"/>
                  </w:rPr>
                  <m:t>w</m:t>
                </m:r>
              </m:e>
              <m:sub>
                <m:r>
                  <w:rPr>
                    <w:rFonts w:ascii="Cambria Math" w:hAnsi="Cambria Math"/>
                  </w:rPr>
                  <m:t>1d</m:t>
                </m:r>
              </m:sub>
            </m:sSub>
            <m:sSub>
              <m:e>
                <m:r>
                  <w:rPr>
                    <w:rFonts w:ascii="Cambria Math" w:hAnsi="Cambria Math"/>
                  </w:rPr>
                  <m:t>x</m:t>
                </m:r>
              </m:e>
              <m:sub>
                <m:r>
                  <w:rPr>
                    <w:rFonts w:ascii="Cambria Math" w:hAnsi="Cambria Math"/>
                  </w:rPr>
                  <m:t>td</m:t>
                </m:r>
              </m:sub>
            </m:sSub>
          </m:e>
        </m:d>
        <m:r>
          <w:rPr>
            <w:rFonts w:ascii="Cambria Math" w:hAnsi="Cambria Math"/>
          </w:rPr>
          <m:t>+</m:t>
        </m:r>
        <m:d>
          <m:dPr>
            <m:sepChr m:val=","/>
          </m:dPr>
          <m:e>
            <m:sSub>
              <m:e>
                <m:r>
                  <w:rPr>
                    <w:rFonts w:ascii="Cambria Math" w:hAnsi="Cambria Math"/>
                  </w:rPr>
                  <m:t>u</m:t>
                </m:r>
              </m:e>
              <m:sub>
                <m:r>
                  <w:rPr>
                    <w:rFonts w:ascii="Cambria Math" w:hAnsi="Cambria Math"/>
                  </w:rPr>
                  <m:t>11</m:t>
                </m:r>
              </m:sub>
            </m:sSub>
            <m:sSub>
              <m:e>
                <m:r>
                  <w:rPr>
                    <w:rFonts w:ascii="Cambria Math" w:hAnsi="Cambria Math"/>
                  </w:rPr>
                  <m:t>a</m:t>
                </m:r>
              </m:e>
              <m:sub>
                <m:r>
                  <w:rPr>
                    <w:rFonts w:ascii="Cambria Math" w:hAnsi="Cambria Math"/>
                  </w:rPr>
                  <m:t>t-1,1</m:t>
                </m:r>
              </m:sub>
            </m:sSub>
            <m:r>
              <w:rPr>
                <w:rFonts w:ascii="Cambria Math" w:hAnsi="Cambria Math"/>
              </w:rPr>
              <m:t>+</m:t>
            </m:r>
            <m:sSub>
              <m:e>
                <m:r>
                  <w:rPr>
                    <w:rFonts w:ascii="Cambria Math" w:hAnsi="Cambria Math"/>
                  </w:rPr>
                  <m:t>u</m:t>
                </m:r>
              </m:e>
              <m:sub>
                <m:r>
                  <w:rPr>
                    <w:rFonts w:ascii="Cambria Math" w:hAnsi="Cambria Math"/>
                  </w:rPr>
                  <m:t>12</m:t>
                </m:r>
              </m:sub>
            </m:sSub>
            <m:sSub>
              <m:e>
                <m:r>
                  <w:rPr>
                    <w:rFonts w:ascii="Cambria Math" w:hAnsi="Cambria Math"/>
                  </w:rPr>
                  <m:t>a</m:t>
                </m:r>
              </m:e>
              <m:sub>
                <m:r>
                  <w:rPr>
                    <w:rFonts w:ascii="Cambria Math" w:hAnsi="Cambria Math"/>
                  </w:rPr>
                  <m:t>t-1,2</m:t>
                </m:r>
              </m:sub>
            </m:sSub>
            <m:r>
              <w:rPr>
                <w:rFonts w:ascii="Cambria Math" w:hAnsi="Cambria Math"/>
              </w:rPr>
              <m:t>+...+</m:t>
            </m:r>
            <m:sSub>
              <m:e>
                <m:r>
                  <w:rPr>
                    <w:rFonts w:ascii="Cambria Math" w:hAnsi="Cambria Math"/>
                  </w:rPr>
                  <m:t>u</m:t>
                </m:r>
              </m:e>
              <m:sub>
                <m:r>
                  <w:rPr>
                    <w:rFonts w:ascii="Cambria Math" w:hAnsi="Cambria Math"/>
                  </w:rPr>
                  <m:t>1h</m:t>
                </m:r>
              </m:sub>
            </m:sSub>
            <m:sSub>
              <m:e>
                <m:r>
                  <w:rPr>
                    <w:rFonts w:ascii="Cambria Math" w:hAnsi="Cambria Math"/>
                  </w:rPr>
                  <m:t>a</m:t>
                </m:r>
              </m:e>
              <m:sub>
                <m:r>
                  <w:rPr>
                    <w:rFonts w:ascii="Cambria Math" w:hAnsi="Cambria Math"/>
                  </w:rPr>
                  <m:t>t-1,h</m:t>
                </m:r>
              </m:sub>
            </m:sSub>
          </m:e>
        </m:d>
        <m:r>
          <w:rPr>
            <w:rFonts w:ascii="Cambria Math" w:hAnsi="Cambria Math"/>
          </w:rPr>
          <m:t>+</m:t>
        </m:r>
        <m:sSub>
          <m:e>
            <m:r>
              <w:rPr>
                <w:rFonts w:ascii="Cambria Math" w:hAnsi="Cambria Math"/>
              </w:rPr>
              <m:t>b</m:t>
            </m:r>
          </m:e>
          <m:sub>
            <m:r>
              <w:rPr>
                <w:rFonts w:ascii="Cambria Math" w:hAnsi="Cambria Math"/>
              </w:rPr>
              <m:t>1</m:t>
            </m:r>
          </m:sub>
        </m:sSub>
      </m:oMath>
    </w:p>
    <w:p>
      <w:pPr>
        <w:spacing w:before="120" w:after="120" w:line="288" w:lineRule="auto"/>
        <w:ind w:left="0"/>
        <w:jc w:val="left"/>
      </w:pPr>
    </w:p>
    <w:p>
      <w:pPr>
        <w:spacing w:before="120" w:after="120" w:line="288" w:lineRule="auto"/>
        <w:ind w:left="0"/>
        <w:jc w:val="left"/>
      </w:pPr>
      <w:r>
        <w:rPr>
          <w:rFonts w:eastAsia="等线" w:ascii="Arial" w:cs="Arial" w:hAnsi="Arial"/>
          <w:sz w:val="22"/>
        </w:rPr>
        <w:t>其中：</w:t>
      </w:r>
    </w:p>
    <w:p>
      <w:pPr>
        <w:spacing w:before="120" w:after="120" w:line="288" w:lineRule="auto"/>
        <w:ind w:left="0"/>
        <w:jc w:val="left"/>
      </w:pPr>
    </w:p>
    <w:p>
      <w:pPr>
        <w:numPr>
          <w:numId w:val="49"/>
        </w:numPr>
        <w:spacing w:before="120" w:after="120" w:line="288" w:lineRule="auto"/>
        <w:ind w:left="0"/>
        <w:jc w:val="left"/>
      </w:pPr>
      <w:r>
        <w:rPr>
          <w:rFonts w:eastAsia="Consolas" w:ascii="Consolas" w:cs="Consolas" w:hAnsi="Consolas"/>
          <w:sz w:val="22"/>
          <w:shd w:fill="EFF0F1"/>
        </w:rPr>
        <w:t>w1 = [w11, w12, ..., w1d]</w:t>
      </w:r>
      <w:r>
        <w:rPr>
          <w:rFonts w:eastAsia="等线" w:ascii="Arial" w:cs="Arial" w:hAnsi="Arial"/>
          <w:sz w:val="22"/>
        </w:rPr>
        <w:t>：输入</w:t>
      </w:r>
      <w:r>
        <w:rPr>
          <w:rFonts w:eastAsia="Consolas" w:ascii="Consolas" w:cs="Consolas" w:hAnsi="Consolas"/>
          <w:sz w:val="22"/>
          <w:shd w:fill="EFF0F1"/>
        </w:rPr>
        <w:t>x_t</w:t>
      </w:r>
      <w:r>
        <w:rPr>
          <w:rFonts w:eastAsia="等线" w:ascii="Arial" w:cs="Arial" w:hAnsi="Arial"/>
          <w:sz w:val="22"/>
        </w:rPr>
        <w:t>到第1个神经元的权重（一维向量，长度d）；</w:t>
      </w:r>
    </w:p>
    <w:p>
      <w:pPr>
        <w:numPr>
          <w:numId w:val="50"/>
        </w:numPr>
        <w:spacing w:before="120" w:after="120" w:line="288" w:lineRule="auto"/>
        <w:ind w:left="0"/>
        <w:jc w:val="left"/>
      </w:pPr>
      <w:r>
        <w:rPr>
          <w:rFonts w:eastAsia="Consolas" w:ascii="Consolas" w:cs="Consolas" w:hAnsi="Consolas"/>
          <w:sz w:val="22"/>
          <w:shd w:fill="EFF0F1"/>
        </w:rPr>
        <w:t>u1 = [u11, u12, ..., u1h]</w:t>
      </w:r>
      <w:r>
        <w:rPr>
          <w:rFonts w:eastAsia="等线" w:ascii="Arial" w:cs="Arial" w:hAnsi="Arial"/>
          <w:sz w:val="22"/>
        </w:rPr>
        <w:t>：上一时刻隐含状态到第1个神经元的权重（一维向量，长度h）；</w:t>
      </w:r>
    </w:p>
    <w:p>
      <w:pPr>
        <w:numPr>
          <w:numId w:val="51"/>
        </w:numPr>
        <w:spacing w:before="120" w:after="120" w:line="288" w:lineRule="auto"/>
        <w:ind w:left="0"/>
        <w:jc w:val="left"/>
      </w:pPr>
      <w:r>
        <w:rPr>
          <w:rFonts w:eastAsia="Consolas" w:ascii="Consolas" w:cs="Consolas" w:hAnsi="Consolas"/>
          <w:sz w:val="22"/>
          <w:shd w:fill="EFF0F1"/>
        </w:rPr>
        <w:t>b1</w:t>
      </w:r>
      <w:r>
        <w:rPr>
          <w:rFonts w:eastAsia="等线" w:ascii="Arial" w:cs="Arial" w:hAnsi="Arial"/>
          <w:sz w:val="22"/>
        </w:rPr>
        <w:t>：第1个神经元的偏置（标量）。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激活后得到：</w:t>
      </w:r>
      <w:r>
        <w:rPr>
          <w:rFonts w:eastAsia="Consolas" w:ascii="Consolas" w:cs="Consolas" w:hAnsi="Consolas"/>
          <w:sz w:val="22"/>
          <w:shd w:fill="EFF0F1"/>
        </w:rPr>
        <w:t>a_t1 = σ(z_{t1})</w:t>
      </w:r>
      <w:r>
        <w:rPr>
          <w:rFonts w:eastAsia="等线" w:ascii="Arial" w:cs="Arial" w:hAnsi="Arial"/>
          <w:sz w:val="22"/>
        </w:rPr>
        <w:t>——这和MLP单个神经元的计算逻辑</w:t>
      </w:r>
      <w:r>
        <w:rPr>
          <w:rFonts w:eastAsia="等线" w:ascii="Arial" w:cs="Arial" w:hAnsi="Arial"/>
          <w:b w:val="true"/>
          <w:sz w:val="22"/>
        </w:rPr>
        <w:t>完全一致</w:t>
      </w:r>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29" w:id="29"/>
      <w:r>
        <w:rPr>
          <w:rFonts w:eastAsia="等线" w:ascii="Arial" w:cs="Arial" w:hAnsi="Arial"/>
          <w:b w:val="true"/>
          <w:sz w:val="28"/>
        </w:rPr>
        <w:t>2. 为什么RNN的参数表现为“二维矩阵”？</w:t>
      </w:r>
      <w:bookmarkEnd w:id="29"/>
    </w:p>
    <w:p>
      <w:pPr>
        <w:spacing w:before="120" w:after="120" w:line="288" w:lineRule="auto"/>
        <w:ind w:left="0"/>
        <w:jc w:val="left"/>
      </w:pPr>
    </w:p>
    <w:p>
      <w:pPr>
        <w:spacing w:before="120" w:after="120" w:line="288" w:lineRule="auto"/>
        <w:ind w:left="0"/>
        <w:jc w:val="left"/>
      </w:pPr>
      <w:r>
        <w:rPr>
          <w:rFonts w:eastAsia="等线" w:ascii="Arial" w:cs="Arial" w:hAnsi="Arial"/>
          <w:sz w:val="22"/>
        </w:rPr>
        <w:t>因为我们通常用</w:t>
      </w:r>
      <w:r>
        <w:rPr>
          <w:rFonts w:eastAsia="等线" w:ascii="Arial" w:cs="Arial" w:hAnsi="Arial"/>
          <w:b w:val="true"/>
          <w:sz w:val="22"/>
        </w:rPr>
        <w:t>矩阵运算</w:t>
      </w:r>
      <w:r>
        <w:rPr>
          <w:rFonts w:eastAsia="等线" w:ascii="Arial" w:cs="Arial" w:hAnsi="Arial"/>
          <w:sz w:val="22"/>
        </w:rPr>
        <w:t>同时表示h个神经元的计算（高效且简洁）。</w:t>
      </w:r>
    </w:p>
    <w:p>
      <w:pPr>
        <w:spacing w:before="120" w:after="120" w:line="288" w:lineRule="auto"/>
        <w:ind w:left="0"/>
        <w:jc w:val="left"/>
      </w:pPr>
    </w:p>
    <w:p>
      <w:pPr>
        <w:spacing w:before="120" w:after="120" w:line="288" w:lineRule="auto"/>
        <w:ind w:left="0"/>
        <w:jc w:val="left"/>
      </w:pPr>
      <w:r>
        <w:rPr>
          <w:rFonts w:eastAsia="等线" w:ascii="Arial" w:cs="Arial" w:hAnsi="Arial"/>
          <w:sz w:val="22"/>
        </w:rPr>
        <w:t>把h个神经元的</w:t>
      </w:r>
      <w:r>
        <w:rPr>
          <w:rFonts w:eastAsia="Consolas" w:ascii="Consolas" w:cs="Consolas" w:hAnsi="Consolas"/>
          <w:sz w:val="22"/>
          <w:shd w:fill="EFF0F1"/>
        </w:rPr>
        <w:t>w</w:t>
      </w:r>
      <w:r>
        <w:rPr>
          <w:rFonts w:eastAsia="等线" w:ascii="Arial" w:cs="Arial" w:hAnsi="Arial"/>
          <w:sz w:val="22"/>
        </w:rPr>
        <w:t>向量拼起来，就构成了</w:t>
      </w:r>
      <w:r>
        <w:rPr>
          <w:rFonts w:eastAsia="Consolas" w:ascii="Consolas" w:cs="Consolas" w:hAnsi="Consolas"/>
          <w:sz w:val="22"/>
          <w:shd w:fill="EFF0F1"/>
        </w:rPr>
        <w:t>Wxa</w:t>
      </w:r>
      <w:r>
        <w:rPr>
          <w:rFonts w:eastAsia="等线" w:ascii="Arial" w:cs="Arial" w:hAnsi="Arial"/>
          <w:sz w:val="22"/>
        </w:rPr>
        <w:t>矩阵（h行d列）：</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xa</m:t>
            </m:r>
          </m:sub>
        </m:sSub>
        <m:r>
          <w:rPr>
            <w:rFonts w:ascii="Cambria Math" w:hAnsi="Cambria Math"/>
          </w:rPr>
          <m:t>=</m:t>
        </m:r>
        <m:d>
          <m:dPr>
            <m:begChr m:val="["/>
            <m:sepChr m:val=","/>
            <m:endChr m:val="]"/>
          </m:dPr>
          <m:e>
            <m:m>
              <m:mPr>
                <m:baseJc m:val="center"/>
                <m:plcHide m:val="on"/>
                <m:mcs>
                  <m:mc>
                    <m:mcPr>
                      <m:count m:val="4"/>
                      <m:mcJc m:val="center"/>
                    </m:mcPr>
                  </m:mc>
                </m:mcs>
              </m:mPr>
              <m:mr>
                <m:e>
                  <m:sSub>
                    <m:e>
                      <m:r>
                        <w:rPr>
                          <w:rFonts w:ascii="Cambria Math" w:hAnsi="Cambria Math"/>
                        </w:rPr>
                        <m:t>w</m:t>
                      </m:r>
                    </m:e>
                    <m:sub>
                      <m:r>
                        <w:rPr>
                          <w:rFonts w:ascii="Cambria Math" w:hAnsi="Cambria Math"/>
                        </w:rPr>
                        <m:t>11</m:t>
                      </m:r>
                    </m:sub>
                  </m:sSub>
                </m:e>
                <m:e>
                  <m:sSub>
                    <m:e>
                      <m:r>
                        <w:rPr>
                          <w:rFonts w:ascii="Cambria Math" w:hAnsi="Cambria Math"/>
                        </w:rPr>
                        <m:t>w</m:t>
                      </m:r>
                    </m:e>
                    <m:sub>
                      <m:r>
                        <w:rPr>
                          <w:rFonts w:ascii="Cambria Math" w:hAnsi="Cambria Math"/>
                        </w:rPr>
                        <m:t>12</m:t>
                      </m:r>
                    </m:sub>
                  </m:sSub>
                </m:e>
                <m:e>
                  <m:r>
                    <w:rPr>
                      <w:rFonts w:ascii="Cambria Math" w:hAnsi="Cambria Math"/>
                    </w:rPr>
                    <m:t>...</m:t>
                  </m:r>
                </m:e>
                <m:e>
                  <m:sSub>
                    <m:e>
                      <m:r>
                        <w:rPr>
                          <w:rFonts w:ascii="Cambria Math" w:hAnsi="Cambria Math"/>
                        </w:rPr>
                        <m:t>w</m:t>
                      </m:r>
                    </m:e>
                    <m:sub>
                      <m:r>
                        <w:rPr>
                          <w:rFonts w:ascii="Cambria Math" w:hAnsi="Cambria Math"/>
                        </w:rPr>
                        <m:t>1d</m:t>
                      </m:r>
                    </m:sub>
                  </m:sSub>
                </m:e>
              </m:mr>
              <m:mr>
                <m:e>
                  <m:sSub>
                    <m:e>
                      <m:r>
                        <w:rPr>
                          <w:rFonts w:ascii="Cambria Math" w:hAnsi="Cambria Math"/>
                        </w:rPr>
                        <m:t>w</m:t>
                      </m:r>
                    </m:e>
                    <m:sub>
                      <m:r>
                        <w:rPr>
                          <w:rFonts w:ascii="Cambria Math" w:hAnsi="Cambria Math"/>
                        </w:rPr>
                        <m:t>21</m:t>
                      </m:r>
                    </m:sub>
                  </m:sSub>
                </m:e>
                <m:e>
                  <m:sSub>
                    <m:e>
                      <m:r>
                        <w:rPr>
                          <w:rFonts w:ascii="Cambria Math" w:hAnsi="Cambria Math"/>
                        </w:rPr>
                        <m:t>w</m:t>
                      </m:r>
                    </m:e>
                    <m:sub>
                      <m:r>
                        <w:rPr>
                          <w:rFonts w:ascii="Cambria Math" w:hAnsi="Cambria Math"/>
                        </w:rPr>
                        <m:t>22</m:t>
                      </m:r>
                    </m:sub>
                  </m:sSub>
                </m:e>
                <m:e>
                  <m:r>
                    <w:rPr>
                      <w:rFonts w:ascii="Cambria Math" w:hAnsi="Cambria Math"/>
                    </w:rPr>
                    <m:t>...</m:t>
                  </m:r>
                </m:e>
                <m:e>
                  <m:sSub>
                    <m:e>
                      <m:r>
                        <w:rPr>
                          <w:rFonts w:ascii="Cambria Math" w:hAnsi="Cambria Math"/>
                        </w:rPr>
                        <m:t>w</m:t>
                      </m:r>
                    </m:e>
                    <m:sub>
                      <m:r>
                        <w:rPr>
                          <w:rFonts w:ascii="Cambria Math" w:hAnsi="Cambria Math"/>
                        </w:rPr>
                        <m:t>2d</m:t>
                      </m:r>
                    </m:sub>
                  </m:sSub>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sSub>
                    <m:e>
                      <m:r>
                        <w:rPr>
                          <w:rFonts w:ascii="Cambria Math" w:hAnsi="Cambria Math"/>
                        </w:rPr>
                        <m:t>w</m:t>
                      </m:r>
                    </m:e>
                    <m:sub>
                      <m:r>
                        <w:rPr>
                          <w:rFonts w:ascii="Cambria Math" w:hAnsi="Cambria Math"/>
                        </w:rPr>
                        <m:t>h1</m:t>
                      </m:r>
                    </m:sub>
                  </m:sSub>
                </m:e>
                <m:e>
                  <m:sSub>
                    <m:e>
                      <m:r>
                        <w:rPr>
                          <w:rFonts w:ascii="Cambria Math" w:hAnsi="Cambria Math"/>
                        </w:rPr>
                        <m:t>w</m:t>
                      </m:r>
                    </m:e>
                    <m:sub>
                      <m:r>
                        <w:rPr>
                          <w:rFonts w:ascii="Cambria Math" w:hAnsi="Cambria Math"/>
                        </w:rPr>
                        <m:t>h2</m:t>
                      </m:r>
                    </m:sub>
                  </m:sSub>
                </m:e>
                <m:e>
                  <m:r>
                    <w:rPr>
                      <w:rFonts w:ascii="Cambria Math" w:hAnsi="Cambria Math"/>
                    </w:rPr>
                    <m:t>...</m:t>
                  </m:r>
                </m:e>
                <m:e>
                  <m:sSub>
                    <m:e>
                      <m:r>
                        <w:rPr>
                          <w:rFonts w:ascii="Cambria Math" w:hAnsi="Cambria Math"/>
                        </w:rPr>
                        <m:t>w</m:t>
                      </m:r>
                    </m:e>
                    <m:sub>
                      <m:r>
                        <w:rPr>
                          <w:rFonts w:ascii="Cambria Math" w:hAnsi="Cambria Math"/>
                        </w:rPr>
                        <m:t>hd</m:t>
                      </m:r>
                    </m:sub>
                  </m:sSub>
                </m:e>
              </m:mr>
            </m:m>
          </m:e>
        </m:d>
      </m:oMath>
    </w:p>
    <w:p>
      <w:pPr>
        <w:spacing w:before="120" w:after="120" w:line="288" w:lineRule="auto"/>
        <w:ind w:left="0"/>
        <w:jc w:val="left"/>
      </w:pPr>
    </w:p>
    <w:p>
      <w:pPr>
        <w:spacing w:before="120" w:after="120" w:line="288" w:lineRule="auto"/>
        <w:ind w:left="0"/>
        <w:jc w:val="left"/>
      </w:pPr>
      <w:r>
        <w:rPr>
          <w:rFonts w:eastAsia="等线" w:ascii="Arial" w:cs="Arial" w:hAnsi="Arial"/>
          <w:sz w:val="22"/>
        </w:rPr>
        <w:t>（每行对应一个神经元的</w:t>
      </w:r>
      <w:r>
        <w:rPr>
          <w:rFonts w:eastAsia="Consolas" w:ascii="Consolas" w:cs="Consolas" w:hAnsi="Consolas"/>
          <w:sz w:val="22"/>
          <w:shd w:fill="EFF0F1"/>
        </w:rPr>
        <w:t>w</w:t>
      </w:r>
      <w:r>
        <w:rPr>
          <w:rFonts w:eastAsia="等线" w:ascii="Arial" w:cs="Arial" w:hAnsi="Arial"/>
          <w:sz w:val="22"/>
        </w:rPr>
        <w:t>向量）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同理，h个神经元的</w:t>
      </w:r>
      <w:r>
        <w:rPr>
          <w:rFonts w:eastAsia="Consolas" w:ascii="Consolas" w:cs="Consolas" w:hAnsi="Consolas"/>
          <w:sz w:val="22"/>
          <w:shd w:fill="EFF0F1"/>
        </w:rPr>
        <w:t>u</w:t>
      </w:r>
      <w:r>
        <w:rPr>
          <w:rFonts w:eastAsia="等线" w:ascii="Arial" w:cs="Arial" w:hAnsi="Arial"/>
          <w:sz w:val="22"/>
        </w:rPr>
        <w:t>向量拼起来，构成</w:t>
      </w:r>
      <w:r>
        <w:rPr>
          <w:rFonts w:eastAsia="Consolas" w:ascii="Consolas" w:cs="Consolas" w:hAnsi="Consolas"/>
          <w:sz w:val="22"/>
          <w:shd w:fill="EFF0F1"/>
        </w:rPr>
        <w:t>Waa</w:t>
      </w:r>
      <w:r>
        <w:rPr>
          <w:rFonts w:eastAsia="等线" w:ascii="Arial" w:cs="Arial" w:hAnsi="Arial"/>
          <w:sz w:val="22"/>
        </w:rPr>
        <w:t>矩阵（h行h列）：</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aa</m:t>
            </m:r>
          </m:sub>
        </m:sSub>
        <m:r>
          <w:rPr>
            <w:rFonts w:ascii="Cambria Math" w:hAnsi="Cambria Math"/>
          </w:rPr>
          <m:t>=</m:t>
        </m:r>
        <m:d>
          <m:dPr>
            <m:begChr m:val="["/>
            <m:sepChr m:val=","/>
            <m:endChr m:val="]"/>
          </m:dPr>
          <m:e>
            <m:m>
              <m:mPr>
                <m:baseJc m:val="center"/>
                <m:plcHide m:val="on"/>
                <m:mcs>
                  <m:mc>
                    <m:mcPr>
                      <m:count m:val="4"/>
                      <m:mcJc m:val="center"/>
                    </m:mcPr>
                  </m:mc>
                </m:mcs>
              </m:mPr>
              <m:mr>
                <m:e>
                  <m:sSub>
                    <m:e>
                      <m:r>
                        <w:rPr>
                          <w:rFonts w:ascii="Cambria Math" w:hAnsi="Cambria Math"/>
                        </w:rPr>
                        <m:t>u</m:t>
                      </m:r>
                    </m:e>
                    <m:sub>
                      <m:r>
                        <w:rPr>
                          <w:rFonts w:ascii="Cambria Math" w:hAnsi="Cambria Math"/>
                        </w:rPr>
                        <m:t>11</m:t>
                      </m:r>
                    </m:sub>
                  </m:sSub>
                </m:e>
                <m:e>
                  <m:sSub>
                    <m:e>
                      <m:r>
                        <w:rPr>
                          <w:rFonts w:ascii="Cambria Math" w:hAnsi="Cambria Math"/>
                        </w:rPr>
                        <m:t>u</m:t>
                      </m:r>
                    </m:e>
                    <m:sub>
                      <m:r>
                        <w:rPr>
                          <w:rFonts w:ascii="Cambria Math" w:hAnsi="Cambria Math"/>
                        </w:rPr>
                        <m:t>12</m:t>
                      </m:r>
                    </m:sub>
                  </m:sSub>
                </m:e>
                <m:e>
                  <m:r>
                    <w:rPr>
                      <w:rFonts w:ascii="Cambria Math" w:hAnsi="Cambria Math"/>
                    </w:rPr>
                    <m:t>...</m:t>
                  </m:r>
                </m:e>
                <m:e>
                  <m:sSub>
                    <m:e>
                      <m:r>
                        <w:rPr>
                          <w:rFonts w:ascii="Cambria Math" w:hAnsi="Cambria Math"/>
                        </w:rPr>
                        <m:t>u</m:t>
                      </m:r>
                    </m:e>
                    <m:sub>
                      <m:r>
                        <w:rPr>
                          <w:rFonts w:ascii="Cambria Math" w:hAnsi="Cambria Math"/>
                        </w:rPr>
                        <m:t>1h</m:t>
                      </m:r>
                    </m:sub>
                  </m:sSub>
                </m:e>
              </m:mr>
              <m:mr>
                <m:e>
                  <m:sSub>
                    <m:e>
                      <m:r>
                        <w:rPr>
                          <w:rFonts w:ascii="Cambria Math" w:hAnsi="Cambria Math"/>
                        </w:rPr>
                        <m:t>u</m:t>
                      </m:r>
                    </m:e>
                    <m:sub>
                      <m:r>
                        <w:rPr>
                          <w:rFonts w:ascii="Cambria Math" w:hAnsi="Cambria Math"/>
                        </w:rPr>
                        <m:t>21</m:t>
                      </m:r>
                    </m:sub>
                  </m:sSub>
                </m:e>
                <m:e>
                  <m:sSub>
                    <m:e>
                      <m:r>
                        <w:rPr>
                          <w:rFonts w:ascii="Cambria Math" w:hAnsi="Cambria Math"/>
                        </w:rPr>
                        <m:t>u</m:t>
                      </m:r>
                    </m:e>
                    <m:sub>
                      <m:r>
                        <w:rPr>
                          <w:rFonts w:ascii="Cambria Math" w:hAnsi="Cambria Math"/>
                        </w:rPr>
                        <m:t>22</m:t>
                      </m:r>
                    </m:sub>
                  </m:sSub>
                </m:e>
                <m:e>
                  <m:r>
                    <w:rPr>
                      <w:rFonts w:ascii="Cambria Math" w:hAnsi="Cambria Math"/>
                    </w:rPr>
                    <m:t>...</m:t>
                  </m:r>
                </m:e>
                <m:e>
                  <m:sSub>
                    <m:e>
                      <m:r>
                        <w:rPr>
                          <w:rFonts w:ascii="Cambria Math" w:hAnsi="Cambria Math"/>
                        </w:rPr>
                        <m:t>u</m:t>
                      </m:r>
                    </m:e>
                    <m:sub>
                      <m:r>
                        <w:rPr>
                          <w:rFonts w:ascii="Cambria Math" w:hAnsi="Cambria Math"/>
                        </w:rPr>
                        <m:t>2h</m:t>
                      </m:r>
                    </m:sub>
                  </m:sSub>
                </m:e>
              </m:mr>
              <m:mr>
                <m:e>
                  <m:r>
                    <w:rPr>
                      <w:rFonts w:ascii="Cambria Math" w:hAnsi="Cambria Math"/>
                    </w:rPr>
                    <m:t>...</m:t>
                  </m:r>
                </m:e>
                <m:e>
                  <m:r>
                    <w:rPr>
                      <w:rFonts w:ascii="Cambria Math" w:hAnsi="Cambria Math"/>
                    </w:rPr>
                    <m:t>...</m:t>
                  </m:r>
                </m:e>
                <m:e>
                  <m:r>
                    <w:rPr>
                      <w:rFonts w:ascii="Cambria Math" w:hAnsi="Cambria Math"/>
                    </w:rPr>
                    <m:t>...</m:t>
                  </m:r>
                </m:e>
                <m:e>
                  <m:r>
                    <w:rPr>
                      <w:rFonts w:ascii="Cambria Math" w:hAnsi="Cambria Math"/>
                    </w:rPr>
                    <m:t>...</m:t>
                  </m:r>
                </m:e>
              </m:mr>
              <m:mr>
                <m:e>
                  <m:sSub>
                    <m:e>
                      <m:r>
                        <w:rPr>
                          <w:rFonts w:ascii="Cambria Math" w:hAnsi="Cambria Math"/>
                        </w:rPr>
                        <m:t>u</m:t>
                      </m:r>
                    </m:e>
                    <m:sub>
                      <m:r>
                        <w:rPr>
                          <w:rFonts w:ascii="Cambria Math" w:hAnsi="Cambria Math"/>
                        </w:rPr>
                        <m:t>h1</m:t>
                      </m:r>
                    </m:sub>
                  </m:sSub>
                </m:e>
                <m:e>
                  <m:sSub>
                    <m:e>
                      <m:r>
                        <w:rPr>
                          <w:rFonts w:ascii="Cambria Math" w:hAnsi="Cambria Math"/>
                        </w:rPr>
                        <m:t>u</m:t>
                      </m:r>
                    </m:e>
                    <m:sub>
                      <m:r>
                        <w:rPr>
                          <w:rFonts w:ascii="Cambria Math" w:hAnsi="Cambria Math"/>
                        </w:rPr>
                        <m:t>h2</m:t>
                      </m:r>
                    </m:sub>
                  </m:sSub>
                </m:e>
                <m:e>
                  <m:r>
                    <w:rPr>
                      <w:rFonts w:ascii="Cambria Math" w:hAnsi="Cambria Math"/>
                    </w:rPr>
                    <m:t>...</m:t>
                  </m:r>
                </m:e>
                <m:e>
                  <m:sSub>
                    <m:e>
                      <m:r>
                        <w:rPr>
                          <w:rFonts w:ascii="Cambria Math" w:hAnsi="Cambria Math"/>
                        </w:rPr>
                        <m:t>u</m:t>
                      </m:r>
                    </m:e>
                    <m:sub>
                      <m:r>
                        <w:rPr>
                          <w:rFonts w:ascii="Cambria Math" w:hAnsi="Cambria Math"/>
                        </w:rPr>
                        <m:t>hh</m:t>
                      </m:r>
                    </m:sub>
                  </m:sSub>
                </m:e>
              </m:mr>
            </m:m>
          </m:e>
        </m:d>
      </m:oMath>
    </w:p>
    <w:p>
      <w:pPr>
        <w:spacing w:before="120" w:after="120" w:line="288" w:lineRule="auto"/>
        <w:ind w:left="0"/>
        <w:jc w:val="left"/>
      </w:pPr>
    </w:p>
    <w:p>
      <w:pPr>
        <w:spacing w:before="120" w:after="120" w:line="288" w:lineRule="auto"/>
        <w:ind w:left="0"/>
        <w:jc w:val="left"/>
      </w:pPr>
      <w:r>
        <w:rPr>
          <w:rFonts w:eastAsia="等线" w:ascii="Arial" w:cs="Arial" w:hAnsi="Arial"/>
          <w:sz w:val="22"/>
        </w:rPr>
        <w:t>（每行对应一个神经元的</w:t>
      </w:r>
      <w:r>
        <w:rPr>
          <w:rFonts w:eastAsia="Consolas" w:ascii="Consolas" w:cs="Consolas" w:hAnsi="Consolas"/>
          <w:sz w:val="22"/>
          <w:shd w:fill="EFF0F1"/>
        </w:rPr>
        <w:t>u</w:t>
      </w:r>
      <w:r>
        <w:rPr>
          <w:rFonts w:eastAsia="等线" w:ascii="Arial" w:cs="Arial" w:hAnsi="Arial"/>
          <w:sz w:val="22"/>
        </w:rPr>
        <w:t>向量）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h个神经元的偏置</w:t>
      </w:r>
      <w:r>
        <w:rPr>
          <w:rFonts w:eastAsia="Consolas" w:ascii="Consolas" w:cs="Consolas" w:hAnsi="Consolas"/>
          <w:sz w:val="22"/>
          <w:shd w:fill="EFF0F1"/>
        </w:rPr>
        <w:t>b</w:t>
      </w:r>
      <w:r>
        <w:rPr>
          <w:rFonts w:eastAsia="等线" w:ascii="Arial" w:cs="Arial" w:hAnsi="Arial"/>
          <w:sz w:val="22"/>
        </w:rPr>
        <w:t>拼起来，构成</w:t>
      </w:r>
      <w:r>
        <w:rPr>
          <w:rFonts w:eastAsia="Consolas" w:ascii="Consolas" w:cs="Consolas" w:hAnsi="Consolas"/>
          <w:sz w:val="22"/>
          <w:shd w:fill="EFF0F1"/>
        </w:rPr>
        <w:t>b_a</w:t>
      </w:r>
      <w:r>
        <w:rPr>
          <w:rFonts w:eastAsia="等线" w:ascii="Arial" w:cs="Arial" w:hAnsi="Arial"/>
          <w:sz w:val="22"/>
        </w:rPr>
        <w:t>向量（h维）：</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b</m:t>
            </m:r>
          </m:e>
          <m:sub>
            <m:r>
              <w:rPr>
                <w:rFonts w:ascii="Cambria Math" w:hAnsi="Cambria Math"/>
              </w:rPr>
              <m:t>a</m:t>
            </m:r>
          </m:sub>
        </m:sSub>
        <m:r>
          <w:rPr>
            <w:rFonts w:ascii="Cambria Math" w:hAnsi="Cambria Math"/>
          </w:rPr>
          <m:t>=</m:t>
        </m:r>
        <m:d>
          <m:dPr>
            <m:begChr m:val="["/>
            <m:sepChr m:val=","/>
            <m:endChr m:val="]"/>
          </m:dPr>
          <m:e>
            <m:sSub>
              <m:e>
                <m:r>
                  <w:rPr>
                    <w:rFonts w:ascii="Cambria Math" w:hAnsi="Cambria Math"/>
                  </w:rPr>
                  <m:t>b</m:t>
                </m:r>
              </m:e>
              <m:sub>
                <m:r>
                  <w:rPr>
                    <w:rFonts w:ascii="Cambria Math" w:hAnsi="Cambria Math"/>
                  </w:rPr>
                  <m:t>1</m:t>
                </m:r>
              </m:sub>
            </m:sSub>
          </m:e>
          <m:e>
            <m:sSub>
              <m:e>
                <m:r>
                  <w:rPr>
                    <w:rFonts w:ascii="Cambria Math" w:hAnsi="Cambria Math"/>
                  </w:rPr>
                  <m:t>b</m:t>
                </m:r>
              </m:e>
              <m:sub>
                <m:r>
                  <w:rPr>
                    <w:rFonts w:ascii="Cambria Math" w:hAnsi="Cambria Math"/>
                  </w:rPr>
                  <m:t>2</m:t>
                </m:r>
              </m:sub>
            </m:sSub>
          </m:e>
          <m:e>
            <m:r>
              <w:rPr>
                <w:rFonts w:ascii="Cambria Math" w:hAnsi="Cambria Math"/>
              </w:rPr>
              <m:t>...</m:t>
            </m:r>
          </m:e>
          <m:e>
            <m:sSub>
              <m:e>
                <m:r>
                  <w:rPr>
                    <w:rFonts w:ascii="Cambria Math" w:hAnsi="Cambria Math"/>
                  </w:rPr>
                  <m:t>b</m:t>
                </m:r>
              </m:e>
              <m:sub>
                <m:r>
                  <w:rPr>
                    <w:rFonts w:ascii="Cambria Math" w:hAnsi="Cambria Math"/>
                  </w:rPr>
                  <m:t>h</m:t>
                </m:r>
              </m:sub>
            </m:sSub>
          </m:e>
        </m:d>
      </m:oMath>
    </w:p>
    <w:p>
      <w:pPr>
        <w:spacing w:before="120" w:after="120" w:line="288" w:lineRule="auto"/>
        <w:ind w:left="0"/>
        <w:jc w:val="left"/>
      </w:pPr>
    </w:p>
    <w:p>
      <w:pPr>
        <w:pStyle w:val="4"/>
        <w:spacing w:before="260" w:after="120" w:line="288" w:lineRule="auto"/>
        <w:ind w:left="0"/>
        <w:jc w:val="left"/>
        <w:outlineLvl w:val="3"/>
      </w:pPr>
      <w:bookmarkStart w:name="heading_30" w:id="30"/>
      <w:r>
        <w:rPr>
          <w:rFonts w:eastAsia="等线" w:ascii="Arial" w:cs="Arial" w:hAnsi="Arial"/>
          <w:b w:val="true"/>
          <w:sz w:val="28"/>
        </w:rPr>
        <w:t>3. 矩阵形式的计算：h个神经元的并行运算</w:t>
      </w:r>
      <w:bookmarkEnd w:id="30"/>
    </w:p>
    <w:p>
      <w:pPr>
        <w:spacing w:before="120" w:after="120" w:line="288" w:lineRule="auto"/>
        <w:ind w:left="0"/>
        <w:jc w:val="left"/>
      </w:pPr>
    </w:p>
    <w:p>
      <w:pPr>
        <w:spacing w:before="120" w:after="120" w:line="288" w:lineRule="auto"/>
        <w:ind w:left="0"/>
        <w:jc w:val="left"/>
      </w:pPr>
      <w:r>
        <w:rPr>
          <w:rFonts w:eastAsia="等线" w:ascii="Arial" w:cs="Arial" w:hAnsi="Arial"/>
          <w:sz w:val="22"/>
        </w:rPr>
        <w:t>用矩阵乘法表示h个神经元的线性组合：</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z</m:t>
            </m:r>
          </m:e>
          <m:sub>
            <m:r>
              <w:rPr>
                <w:rFonts w:ascii="Cambria Math" w:hAnsi="Cambria Math"/>
              </w:rPr>
              <m:t>t</m:t>
            </m:r>
          </m:sub>
        </m:sSub>
        <m:r>
          <w:rPr>
            <w:rFonts w:ascii="Cambria Math" w:hAnsi="Cambria Math"/>
          </w:rPr>
          <m:t>=</m:t>
        </m:r>
        <m:sSub>
          <m:e>
            <m:r>
              <w:rPr>
                <w:rFonts w:ascii="Cambria Math" w:hAnsi="Cambria Math"/>
              </w:rPr>
              <m:t>W</m:t>
            </m:r>
          </m:e>
          <m:sub>
            <m:r>
              <w:rPr>
                <w:rFonts w:ascii="Cambria Math" w:hAnsi="Cambria Math"/>
              </w:rPr>
              <m:t>xa</m:t>
            </m:r>
          </m:sub>
        </m:sSub>
        <m:r>
          <w:rPr>
            <w:rFonts w:ascii="Cambria Math" w:hAnsi="Cambria Math"/>
          </w:rPr>
          <m:t>⋅</m:t>
        </m:r>
        <m:sSub>
          <m:e>
            <m:r>
              <w:rPr>
                <w:rFonts w:ascii="Cambria Math" w:hAnsi="Cambria Math"/>
              </w:rPr>
              <m:t>x</m:t>
            </m:r>
          </m:e>
          <m:sub>
            <m:r>
              <w:rPr>
                <w:rFonts w:ascii="Cambria Math" w:hAnsi="Cambria Math"/>
              </w:rPr>
              <m:t>t</m:t>
            </m:r>
          </m:sub>
        </m:sSub>
        <m:r>
          <w:rPr>
            <w:rFonts w:ascii="Cambria Math" w:hAnsi="Cambria Math"/>
          </w:rPr>
          <m:t>+</m:t>
        </m:r>
        <m:sSub>
          <m:e>
            <m:r>
              <w:rPr>
                <w:rFonts w:ascii="Cambria Math" w:hAnsi="Cambria Math"/>
              </w:rPr>
              <m:t>W</m:t>
            </m:r>
          </m:e>
          <m:sub>
            <m:r>
              <w:rPr>
                <w:rFonts w:ascii="Cambria Math" w:hAnsi="Cambria Math"/>
              </w:rPr>
              <m:t>aa</m:t>
            </m:r>
          </m:sub>
        </m:sSub>
        <m:r>
          <w:rPr>
            <w:rFonts w:ascii="Cambria Math" w:hAnsi="Cambria Math"/>
          </w:rPr>
          <m:t>⋅</m:t>
        </m:r>
        <m:sSub>
          <m:e>
            <m:r>
              <w:rPr>
                <w:rFonts w:ascii="Cambria Math" w:hAnsi="Cambria Math"/>
              </w:rPr>
              <m:t>a</m:t>
            </m:r>
          </m:e>
          <m:sub>
            <m:r>
              <w:rPr>
                <w:rFonts w:ascii="Cambria Math" w:hAnsi="Cambria Math"/>
              </w:rPr>
              <m:t>t-1</m:t>
            </m:r>
          </m:sub>
        </m:sSub>
        <m:r>
          <w:rPr>
            <w:rFonts w:ascii="Cambria Math" w:hAnsi="Cambria Math"/>
          </w:rPr>
          <m:t>+</m:t>
        </m:r>
        <m:sSub>
          <m:e>
            <m:r>
              <w:rPr>
                <w:rFonts w:ascii="Cambria Math" w:hAnsi="Cambria Math"/>
              </w:rPr>
              <m:t>b</m:t>
            </m:r>
          </m:e>
          <m:sub>
            <m:r>
              <w:rPr>
                <w:rFonts w:ascii="Cambria Math" w:hAnsi="Cambria Math"/>
              </w:rPr>
              <m:t>a</m:t>
            </m:r>
          </m:sub>
        </m:sSub>
      </m:oMath>
    </w:p>
    <w:p>
      <w:pPr>
        <w:spacing w:before="120" w:after="120" w:line="288" w:lineRule="auto"/>
        <w:ind w:left="0"/>
        <w:jc w:val="left"/>
      </w:pPr>
    </w:p>
    <w:p>
      <w:pPr>
        <w:spacing w:before="120" w:after="120" w:line="288" w:lineRule="auto"/>
        <w:ind w:left="0"/>
        <w:jc w:val="left"/>
      </w:pPr>
      <w:r>
        <w:rPr>
          <w:rFonts w:eastAsia="等线" w:ascii="Arial" w:cs="Arial" w:hAnsi="Arial"/>
          <w:sz w:val="22"/>
        </w:rPr>
        <w:t>这里的</w:t>
      </w:r>
      <w:r>
        <w:rPr>
          <w:rFonts w:eastAsia="Consolas" w:ascii="Consolas" w:cs="Consolas" w:hAnsi="Consolas"/>
          <w:sz w:val="22"/>
          <w:shd w:fill="EFF0F1"/>
        </w:rPr>
        <w:t>z_t</w:t>
      </w:r>
      <w:r>
        <w:rPr>
          <w:rFonts w:eastAsia="等线" w:ascii="Arial" w:cs="Arial" w:hAnsi="Arial"/>
          <w:sz w:val="22"/>
        </w:rPr>
        <w:t>是h维向量（每个元素</w:t>
      </w:r>
      <w:r>
        <w:rPr>
          <w:rFonts w:eastAsia="Consolas" w:ascii="Consolas" w:cs="Consolas" w:hAnsi="Consolas"/>
          <w:sz w:val="22"/>
          <w:shd w:fill="EFF0F1"/>
        </w:rPr>
        <w:t>z_ti</w:t>
      </w:r>
      <w:r>
        <w:rPr>
          <w:rFonts w:eastAsia="等线" w:ascii="Arial" w:cs="Arial" w:hAnsi="Arial"/>
          <w:sz w:val="22"/>
        </w:rPr>
        <w:t>对应第i个神经元的线性输出），然后</w:t>
      </w:r>
      <w:r>
        <w:rPr>
          <w:rFonts w:eastAsia="等线" w:ascii="Arial" w:cs="Arial" w:hAnsi="Arial"/>
          <w:b w:val="true"/>
          <w:sz w:val="22"/>
        </w:rPr>
        <w:t>逐元素应用激活函数</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m:r>
          <w:rPr>
            <w:rFonts w:ascii="Cambria Math" w:hAnsi="Cambria Math"/>
          </w:rPr>
          <w:t>a_t = \sigma(z_t) \quad \text{（即每个元素} \, a_{ti} = \sigma(z_{ti})\text{）} 
</w:t>
        </m:r>
      </m:oMath>
    </w:p>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b w:val="true"/>
          <w:sz w:val="30"/>
        </w:rPr>
        <w:t>三、激活函数的应用：两者完全一致，都是“逐元素激活”</w:t>
      </w:r>
      <w:bookmarkEnd w:id="31"/>
    </w:p>
    <w:p>
      <w:pPr>
        <w:spacing w:before="120" w:after="120" w:line="288" w:lineRule="auto"/>
        <w:ind w:left="0"/>
        <w:jc w:val="left"/>
      </w:pPr>
    </w:p>
    <w:p>
      <w:pPr>
        <w:spacing w:before="120" w:after="120" w:line="288" w:lineRule="auto"/>
        <w:ind w:left="0"/>
        <w:jc w:val="left"/>
      </w:pPr>
      <w:r>
        <w:rPr>
          <w:rFonts w:eastAsia="等线" w:ascii="Arial" w:cs="Arial" w:hAnsi="Arial"/>
          <w:sz w:val="22"/>
        </w:rPr>
        <w:t>你提到“RNN全部处理完后再进行激活”，这其实是矩阵表示带来的错觉。</w:t>
      </w:r>
    </w:p>
    <w:p>
      <w:pPr>
        <w:spacing w:before="120" w:after="120" w:line="288" w:lineRule="auto"/>
        <w:ind w:left="0"/>
        <w:jc w:val="left"/>
      </w:pPr>
    </w:p>
    <w:p>
      <w:pPr>
        <w:numPr>
          <w:numId w:val="52"/>
        </w:numPr>
        <w:spacing w:before="120" w:after="120" w:line="288" w:lineRule="auto"/>
        <w:ind w:left="0"/>
        <w:jc w:val="left"/>
      </w:pPr>
      <w:r>
        <w:rPr>
          <w:rFonts w:eastAsia="等线" w:ascii="Arial" w:cs="Arial" w:hAnsi="Arial"/>
          <w:sz w:val="22"/>
        </w:rPr>
        <w:t>MLP中：每个神经元先算</w:t>
      </w:r>
      <w:r>
        <w:rPr>
          <w:rFonts w:eastAsia="Consolas" w:ascii="Consolas" w:cs="Consolas" w:hAnsi="Consolas"/>
          <w:sz w:val="22"/>
          <w:shd w:fill="EFF0F1"/>
        </w:rPr>
        <w:t>z</w:t>
      </w:r>
      <w:r>
        <w:rPr>
          <w:rFonts w:eastAsia="等线" w:ascii="Arial" w:cs="Arial" w:hAnsi="Arial"/>
          <w:sz w:val="22"/>
        </w:rPr>
        <w:t>，再激活得到</w:t>
      </w:r>
      <w:r>
        <w:rPr>
          <w:rFonts w:eastAsia="Consolas" w:ascii="Consolas" w:cs="Consolas" w:hAnsi="Consolas"/>
          <w:sz w:val="22"/>
          <w:shd w:fill="EFF0F1"/>
        </w:rPr>
        <w:t>a</w:t>
      </w:r>
      <w:r>
        <w:rPr>
          <w:rFonts w:eastAsia="等线" w:ascii="Arial" w:cs="Arial" w:hAnsi="Arial"/>
          <w:sz w:val="22"/>
        </w:rPr>
        <w:t>（逐神经元激活）；</w:t>
      </w:r>
    </w:p>
    <w:p>
      <w:pPr>
        <w:numPr>
          <w:numId w:val="53"/>
        </w:numPr>
        <w:spacing w:before="120" w:after="120" w:line="288" w:lineRule="auto"/>
        <w:ind w:left="0"/>
        <w:jc w:val="left"/>
      </w:pPr>
      <w:r>
        <w:rPr>
          <w:rFonts w:eastAsia="等线" w:ascii="Arial" w:cs="Arial" w:hAnsi="Arial"/>
          <w:sz w:val="22"/>
        </w:rPr>
        <w:t>RNN中：每个神经元同样先算</w:t>
      </w:r>
      <w:r>
        <w:rPr>
          <w:rFonts w:eastAsia="Consolas" w:ascii="Consolas" w:cs="Consolas" w:hAnsi="Consolas"/>
          <w:sz w:val="22"/>
          <w:shd w:fill="EFF0F1"/>
        </w:rPr>
        <w:t>z_ti</w:t>
      </w:r>
      <w:r>
        <w:rPr>
          <w:rFonts w:eastAsia="等线" w:ascii="Arial" w:cs="Arial" w:hAnsi="Arial"/>
          <w:sz w:val="22"/>
        </w:rPr>
        <w:t>，再激活得到</w:t>
      </w:r>
      <w:r>
        <w:rPr>
          <w:rFonts w:eastAsia="Consolas" w:ascii="Consolas" w:cs="Consolas" w:hAnsi="Consolas"/>
          <w:sz w:val="22"/>
          <w:shd w:fill="EFF0F1"/>
        </w:rPr>
        <w:t>a_ti</w:t>
      </w:r>
      <w:r>
        <w:rPr>
          <w:rFonts w:eastAsia="等线" w:ascii="Arial" w:cs="Arial" w:hAnsi="Arial"/>
          <w:sz w:val="22"/>
        </w:rPr>
        <w:t>（逐元素激活，因为</w:t>
      </w:r>
      <w:r>
        <w:rPr>
          <w:rFonts w:eastAsia="Consolas" w:ascii="Consolas" w:cs="Consolas" w:hAnsi="Consolas"/>
          <w:sz w:val="22"/>
          <w:shd w:fill="EFF0F1"/>
        </w:rPr>
        <w:t>z_t</w:t>
      </w:r>
      <w:r>
        <w:rPr>
          <w:rFonts w:eastAsia="等线" w:ascii="Arial" w:cs="Arial" w:hAnsi="Arial"/>
          <w:sz w:val="22"/>
        </w:rPr>
        <w:t>是向量，激活函数对向量的每个元素独立作用）。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两者的激活时机和逻辑</w:t>
      </w:r>
      <w:r>
        <w:rPr>
          <w:rFonts w:eastAsia="等线" w:ascii="Arial" w:cs="Arial" w:hAnsi="Arial"/>
          <w:b w:val="true"/>
          <w:sz w:val="22"/>
        </w:rPr>
        <w:t>完全相同</w:t>
      </w:r>
      <w:r>
        <w:rPr>
          <w:rFonts w:eastAsia="等线" w:ascii="Arial" w:cs="Arial" w:hAnsi="Arial"/>
          <w:sz w:val="22"/>
        </w:rPr>
        <w:t>，区别只是M LP用“单个神经元的标量计算”描述，RNN用“向量/矩阵的批量计算”描述（本质是h个神经元的并行版）。</w:t>
      </w:r>
    </w:p>
    <w:p>
      <w:pPr>
        <w:spacing w:before="120" w:after="120" w:line="288" w:lineRule="auto"/>
        <w:ind w:left="0"/>
        <w:jc w:val="left"/>
      </w:pPr>
    </w:p>
    <w:p>
      <w:pPr>
        <w:pStyle w:val="3"/>
        <w:spacing w:before="300" w:after="120" w:line="288" w:lineRule="auto"/>
        <w:ind w:left="0"/>
        <w:jc w:val="left"/>
        <w:outlineLvl w:val="2"/>
      </w:pPr>
      <w:bookmarkStart w:name="heading_32" w:id="32"/>
      <w:r>
        <w:rPr>
          <w:rFonts w:eastAsia="等线" w:ascii="Arial" w:cs="Arial" w:hAnsi="Arial"/>
          <w:b w:val="true"/>
          <w:sz w:val="30"/>
        </w:rPr>
        <w:t>四、总结：从“单个神经元”到“神经元向量”的升级</w:t>
      </w:r>
      <w:bookmarkEnd w:id="3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处理单元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参数形态（单个单元vs整体）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激活方式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MLP隐藏层</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单个神经元</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单个单元：一维权重向量；整体：矩阵（隐藏层神经元数×输入维度）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逐神经元激活（标量→标量）</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RNN隐藏层</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神经元向量（h个）</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单个单元：一维权重向量（输入+上一时刻）；整体：矩阵（Wxa和Waa）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逐元素激活（向量→向量）</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RNN的参数看似是二维矩阵，只是因为它把h个“类MLP神经元”的参数打包成了矩阵，方便批量计算。而激活函数的应用，本质上都是“线性组合后立即激活”，没有区别。</w:t>
      </w:r>
    </w:p>
    <w:p>
      <w:pPr>
        <w:spacing w:before="120" w:after="120" w:line="288" w:lineRule="auto"/>
        <w:ind w:left="0"/>
        <w:jc w:val="left"/>
      </w:pPr>
    </w:p>
    <w:p>
      <w:pPr>
        <w:spacing w:before="120" w:after="120" w:line="288" w:lineRule="auto"/>
        <w:ind w:left="0"/>
        <w:jc w:val="left"/>
      </w:pPr>
      <w:r>
        <w:rPr>
          <w:rFonts w:eastAsia="等线" w:ascii="Arial" w:cs="Arial" w:hAnsi="Arial"/>
          <w:sz w:val="22"/>
        </w:rPr>
        <w:t>理解了这一点，你会发现RNN其实是MLP在“时间维度”上的扩展：MLP处理“空间上的特征组合”（同一时刻的输入），RNN则在此基础上增加了“时间上的特征传递”（上一时刻的记忆），但核心的神经元计算逻辑一脉相承。</w:t>
      </w:r>
    </w:p>
    <w:p>
      <w:pPr>
        <w:spacing w:before="120" w:after="120" w:line="288" w:lineRule="auto"/>
        <w:ind w:left="0"/>
        <w:jc w:val="left"/>
      </w:pPr>
    </w:p>
    <w:p>
      <w:pPr>
        <w:pStyle w:val="2"/>
        <w:spacing w:before="320" w:after="120" w:line="288" w:lineRule="auto"/>
        <w:ind w:left="0"/>
        <w:jc w:val="left"/>
        <w:outlineLvl w:val="1"/>
      </w:pPr>
      <w:bookmarkStart w:name="heading_33" w:id="33"/>
      <w:r>
        <w:rPr>
          <w:rFonts w:eastAsia="等线" w:ascii="Arial" w:cs="Arial" w:hAnsi="Arial"/>
          <w:b w:val="true"/>
          <w:sz w:val="32"/>
        </w:rPr>
        <w:t>第六轮</w:t>
      </w:r>
      <w:bookmarkEnd w:id="33"/>
    </w:p>
    <w:p>
      <w:pPr>
        <w:spacing w:before="120" w:after="120" w:line="288" w:lineRule="auto"/>
        <w:ind w:left="0"/>
        <w:jc w:val="left"/>
      </w:pPr>
    </w:p>
    <w:p>
      <w:pPr>
        <w:spacing w:before="120" w:after="120" w:line="288" w:lineRule="auto"/>
        <w:ind w:left="0"/>
        <w:jc w:val="left"/>
      </w:pPr>
      <w:r>
        <w:rPr>
          <w:rFonts w:eastAsia="等线" w:ascii="Arial" w:cs="Arial" w:hAnsi="Arial"/>
          <w:sz w:val="22"/>
        </w:rPr>
        <w:t>用户：xt1、xt2是同一个时间片数据的独热编码向量的不同元素吗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助手：是的，你的理解完全正确！</w:t>
      </w:r>
    </w:p>
    <w:p>
      <w:pPr>
        <w:spacing w:before="120" w:after="120" w:line="288" w:lineRule="auto"/>
        <w:ind w:left="0"/>
        <w:jc w:val="left"/>
      </w:pPr>
    </w:p>
    <w:p>
      <w:pPr>
        <w:spacing w:before="120" w:after="120" w:line="288" w:lineRule="auto"/>
        <w:ind w:left="0"/>
        <w:jc w:val="left"/>
      </w:pPr>
      <w:r>
        <w:rPr>
          <w:rFonts w:eastAsia="Consolas" w:ascii="Consolas" w:cs="Consolas" w:hAnsi="Consolas"/>
          <w:sz w:val="22"/>
          <w:shd w:fill="EFF0F1"/>
        </w:rPr>
        <w:t>x_t</w:t>
      </w:r>
      <w:r>
        <w:rPr>
          <w:rFonts w:eastAsia="等线" w:ascii="Arial" w:cs="Arial" w:hAnsi="Arial"/>
          <w:sz w:val="22"/>
        </w:rPr>
        <w:t xml:space="preserve"> 代表 </w:t>
      </w:r>
      <w:r>
        <w:rPr>
          <w:rFonts w:eastAsia="等线" w:ascii="Arial" w:cs="Arial" w:hAnsi="Arial"/>
          <w:b w:val="true"/>
          <w:sz w:val="22"/>
        </w:rPr>
        <w:t>t时刻的输入向量</w:t>
      </w:r>
      <w:r>
        <w:rPr>
          <w:rFonts w:eastAsia="等线" w:ascii="Arial" w:cs="Arial" w:hAnsi="Arial"/>
          <w:sz w:val="22"/>
        </w:rPr>
        <w:t xml:space="preserve">（比如某个时间片的数据），而 </w:t>
      </w:r>
      <w:r>
        <w:rPr>
          <w:rFonts w:eastAsia="Consolas" w:ascii="Consolas" w:cs="Consolas" w:hAnsi="Consolas"/>
          <w:sz w:val="22"/>
          <w:shd w:fill="EFF0F1"/>
        </w:rPr>
        <w:t>x_{t1}、x_{t2}、...、x_{td}</w:t>
      </w:r>
      <w:r>
        <w:rPr>
          <w:rFonts w:eastAsia="等线" w:ascii="Arial" w:cs="Arial" w:hAnsi="Arial"/>
          <w:sz w:val="22"/>
        </w:rPr>
        <w:t xml:space="preserve"> 是这个向量的 </w:t>
      </w:r>
      <w:r>
        <w:rPr>
          <w:rFonts w:eastAsia="等线" w:ascii="Arial" w:cs="Arial" w:hAnsi="Arial"/>
          <w:b w:val="true"/>
          <w:sz w:val="22"/>
        </w:rPr>
        <w:t>不同元素（分量）</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以独热编码为例：假设我们要处理的序列是“词语1→词语2→词语3”，词汇表大小为3（即输入向量维度d=3）。</w:t>
      </w:r>
    </w:p>
    <w:p>
      <w:pPr>
        <w:spacing w:before="120" w:after="120" w:line="288" w:lineRule="auto"/>
        <w:ind w:left="0"/>
        <w:jc w:val="left"/>
      </w:pPr>
    </w:p>
    <w:p>
      <w:pPr>
        <w:numPr>
          <w:numId w:val="54"/>
        </w:numPr>
        <w:spacing w:before="120" w:after="120" w:line="288" w:lineRule="auto"/>
        <w:ind w:left="0"/>
        <w:jc w:val="left"/>
      </w:pPr>
      <w:r>
        <w:rPr>
          <w:rFonts w:eastAsia="等线" w:ascii="Arial" w:cs="Arial" w:hAnsi="Arial"/>
          <w:sz w:val="22"/>
        </w:rPr>
        <w:t xml:space="preserve">t=1时刻输入“词语1”，对应的独热向量是 </w:t>
      </w:r>
      <w:r>
        <w:rPr>
          <w:rFonts w:eastAsia="Consolas" w:ascii="Consolas" w:cs="Consolas" w:hAnsi="Consolas"/>
          <w:sz w:val="22"/>
          <w:shd w:fill="EFF0F1"/>
        </w:rPr>
        <w:t>x_1 = [1, 0, 0]</w:t>
      </w:r>
      <w:r>
        <w:rPr>
          <w:rFonts w:eastAsia="等线" w:ascii="Arial" w:cs="Arial" w:hAnsi="Arial"/>
          <w:sz w:val="22"/>
        </w:rPr>
        <w:t xml:space="preserve">，其中 </w:t>
      </w:r>
      <w:r>
        <w:rPr>
          <w:rFonts w:eastAsia="Consolas" w:ascii="Consolas" w:cs="Consolas" w:hAnsi="Consolas"/>
          <w:sz w:val="22"/>
          <w:shd w:fill="EFF0F1"/>
        </w:rPr>
        <w:t>x_{11}=1</w:t>
      </w:r>
      <w:r>
        <w:rPr>
          <w:rFonts w:eastAsia="等线" w:ascii="Arial" w:cs="Arial" w:hAnsi="Arial"/>
          <w:sz w:val="22"/>
        </w:rPr>
        <w:t>（第一个元素），</w:t>
      </w:r>
      <w:r>
        <w:rPr>
          <w:rFonts w:eastAsia="Consolas" w:ascii="Consolas" w:cs="Consolas" w:hAnsi="Consolas"/>
          <w:sz w:val="22"/>
          <w:shd w:fill="EFF0F1"/>
        </w:rPr>
        <w:t>x_{12}=0</w:t>
      </w:r>
      <w:r>
        <w:rPr>
          <w:rFonts w:eastAsia="等线" w:ascii="Arial" w:cs="Arial" w:hAnsi="Arial"/>
          <w:sz w:val="22"/>
        </w:rPr>
        <w:t>（第二个元素），</w:t>
      </w:r>
      <w:r>
        <w:rPr>
          <w:rFonts w:eastAsia="Consolas" w:ascii="Consolas" w:cs="Consolas" w:hAnsi="Consolas"/>
          <w:sz w:val="22"/>
          <w:shd w:fill="EFF0F1"/>
        </w:rPr>
        <w:t>x_{13}=0</w:t>
      </w:r>
      <w:r>
        <w:rPr>
          <w:rFonts w:eastAsia="等线" w:ascii="Arial" w:cs="Arial" w:hAnsi="Arial"/>
          <w:sz w:val="22"/>
        </w:rPr>
        <w:t>（第三个元素）；</w:t>
      </w:r>
    </w:p>
    <w:p>
      <w:pPr>
        <w:numPr>
          <w:numId w:val="55"/>
        </w:numPr>
        <w:spacing w:before="120" w:after="120" w:line="288" w:lineRule="auto"/>
        <w:ind w:left="0"/>
        <w:jc w:val="left"/>
      </w:pPr>
      <w:r>
        <w:rPr>
          <w:rFonts w:eastAsia="等线" w:ascii="Arial" w:cs="Arial" w:hAnsi="Arial"/>
          <w:sz w:val="22"/>
        </w:rPr>
        <w:t xml:space="preserve">t=2时刻输入“词语2”，对应的独热向量是 </w:t>
      </w:r>
      <w:r>
        <w:rPr>
          <w:rFonts w:eastAsia="Consolas" w:ascii="Consolas" w:cs="Consolas" w:hAnsi="Consolas"/>
          <w:sz w:val="22"/>
          <w:shd w:fill="EFF0F1"/>
        </w:rPr>
        <w:t>x_2 = [0, 1, 0]</w:t>
      </w:r>
      <w:r>
        <w:rPr>
          <w:rFonts w:eastAsia="等线" w:ascii="Arial" w:cs="Arial" w:hAnsi="Arial"/>
          <w:sz w:val="22"/>
        </w:rPr>
        <w:t xml:space="preserve">，其中 </w:t>
      </w:r>
      <w:r>
        <w:rPr>
          <w:rFonts w:eastAsia="Consolas" w:ascii="Consolas" w:cs="Consolas" w:hAnsi="Consolas"/>
          <w:sz w:val="22"/>
          <w:shd w:fill="EFF0F1"/>
        </w:rPr>
        <w:t>x_{21}=0</w:t>
      </w:r>
      <w:r>
        <w:rPr>
          <w:rFonts w:eastAsia="等线" w:ascii="Arial" w:cs="Arial" w:hAnsi="Arial"/>
          <w:sz w:val="22"/>
        </w:rPr>
        <w:t>，</w:t>
      </w:r>
      <w:r>
        <w:rPr>
          <w:rFonts w:eastAsia="Consolas" w:ascii="Consolas" w:cs="Consolas" w:hAnsi="Consolas"/>
          <w:sz w:val="22"/>
          <w:shd w:fill="EFF0F1"/>
        </w:rPr>
        <w:t>x_{22}=1</w:t>
      </w:r>
      <w:r>
        <w:rPr>
          <w:rFonts w:eastAsia="等线" w:ascii="Arial" w:cs="Arial" w:hAnsi="Arial"/>
          <w:sz w:val="22"/>
        </w:rPr>
        <w:t>，</w:t>
      </w:r>
      <w:r>
        <w:rPr>
          <w:rFonts w:eastAsia="Consolas" w:ascii="Consolas" w:cs="Consolas" w:hAnsi="Consolas"/>
          <w:sz w:val="22"/>
          <w:shd w:fill="EFF0F1"/>
        </w:rPr>
        <w:t>x_{23}=0</w:t>
      </w:r>
      <w:r>
        <w:rPr>
          <w:rFonts w:eastAsia="等线" w:ascii="Arial" w:cs="Arial" w:hAnsi="Arial"/>
          <w:sz w:val="22"/>
        </w:rPr>
        <w:t>；</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这里的 </w:t>
      </w:r>
      <w:r>
        <w:rPr>
          <w:rFonts w:eastAsia="Consolas" w:ascii="Consolas" w:cs="Consolas" w:hAnsi="Consolas"/>
          <w:sz w:val="22"/>
          <w:shd w:fill="EFF0F1"/>
        </w:rPr>
        <w:t>x_{t1}、x_{t2}、x_{t3}</w:t>
      </w:r>
      <w:r>
        <w:rPr>
          <w:rFonts w:eastAsia="等线" w:ascii="Arial" w:cs="Arial" w:hAnsi="Arial"/>
          <w:sz w:val="22"/>
        </w:rPr>
        <w:t xml:space="preserve"> 就是同一时间片 </w:t>
      </w:r>
      <w:r>
        <w:rPr>
          <w:rFonts w:eastAsia="Consolas" w:ascii="Consolas" w:cs="Consolas" w:hAnsi="Consolas"/>
          <w:sz w:val="22"/>
          <w:shd w:fill="EFF0F1"/>
        </w:rPr>
        <w:t>t</w:t>
      </w:r>
      <w:r>
        <w:rPr>
          <w:rFonts w:eastAsia="等线" w:ascii="Arial" w:cs="Arial" w:hAnsi="Arial"/>
          <w:sz w:val="22"/>
        </w:rPr>
        <w:t xml:space="preserve"> 的输入向量 </w:t>
      </w:r>
      <w:r>
        <w:rPr>
          <w:rFonts w:eastAsia="Consolas" w:ascii="Consolas" w:cs="Consolas" w:hAnsi="Consolas"/>
          <w:sz w:val="22"/>
          <w:shd w:fill="EFF0F1"/>
        </w:rPr>
        <w:t>x_t</w:t>
      </w:r>
      <w:r>
        <w:rPr>
          <w:rFonts w:eastAsia="等线" w:ascii="Arial" w:cs="Arial" w:hAnsi="Arial"/>
          <w:sz w:val="22"/>
        </w:rPr>
        <w:t xml:space="preserve"> 的三个元素，分别对应词汇表中“词语1、词语2、词语3”的存在与否（独热编码的特性）。</w:t>
      </w:r>
    </w:p>
    <w:p>
      <w:pPr>
        <w:spacing w:before="120" w:after="120" w:line="288" w:lineRule="auto"/>
        <w:ind w:left="0"/>
        <w:jc w:val="left"/>
      </w:pPr>
    </w:p>
    <w:p>
      <w:pPr>
        <w:pStyle w:val="3"/>
        <w:spacing w:before="300" w:after="120" w:line="288" w:lineRule="auto"/>
        <w:ind w:left="0"/>
        <w:jc w:val="left"/>
        <w:outlineLvl w:val="2"/>
      </w:pPr>
      <w:bookmarkStart w:name="heading_34" w:id="34"/>
      <w:r>
        <w:rPr>
          <w:rFonts w:eastAsia="等线" w:ascii="Arial" w:cs="Arial" w:hAnsi="Arial"/>
          <w:b w:val="true"/>
          <w:sz w:val="30"/>
        </w:rPr>
        <w:t>再延伸一下：非独热编码的情况也一样</w:t>
      </w:r>
      <w:bookmarkEnd w:id="34"/>
    </w:p>
    <w:p>
      <w:pPr>
        <w:spacing w:before="120" w:after="120" w:line="288" w:lineRule="auto"/>
        <w:ind w:left="0"/>
        <w:jc w:val="left"/>
      </w:pPr>
    </w:p>
    <w:p>
      <w:pPr>
        <w:spacing w:before="120" w:after="120" w:line="288" w:lineRule="auto"/>
        <w:ind w:left="0"/>
        <w:jc w:val="left"/>
      </w:pPr>
      <w:r>
        <w:rPr>
          <w:rFonts w:eastAsia="等线" w:ascii="Arial" w:cs="Arial" w:hAnsi="Arial"/>
          <w:sz w:val="22"/>
        </w:rPr>
        <w:t>如果输入不是独热向量（比如连续特征或词嵌入），</w:t>
      </w:r>
      <w:r>
        <w:rPr>
          <w:rFonts w:eastAsia="Consolas" w:ascii="Consolas" w:cs="Consolas" w:hAnsi="Consolas"/>
          <w:sz w:val="22"/>
          <w:shd w:fill="EFF0F1"/>
        </w:rPr>
        <w:t>x_t</w:t>
      </w:r>
      <w:r>
        <w:rPr>
          <w:rFonts w:eastAsia="等线" w:ascii="Arial" w:cs="Arial" w:hAnsi="Arial"/>
          <w:sz w:val="22"/>
        </w:rPr>
        <w:t xml:space="preserve"> 依然是向量，</w:t>
      </w:r>
      <w:r>
        <w:rPr>
          <w:rFonts w:eastAsia="Consolas" w:ascii="Consolas" w:cs="Consolas" w:hAnsi="Consolas"/>
          <w:sz w:val="22"/>
          <w:shd w:fill="EFF0F1"/>
        </w:rPr>
        <w:t>x_{t1}、x_{t2}</w:t>
      </w:r>
      <w:r>
        <w:rPr>
          <w:rFonts w:eastAsia="等线" w:ascii="Arial" w:cs="Arial" w:hAnsi="Arial"/>
          <w:sz w:val="22"/>
        </w:rPr>
        <w:t xml:space="preserve"> 还是同一时间片的不同元素。</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例如，t时刻的输入是“温度=25℃，湿度=60%”，输入向量 </w:t>
      </w:r>
      <w:r>
        <w:rPr>
          <w:rFonts w:eastAsia="Consolas" w:ascii="Consolas" w:cs="Consolas" w:hAnsi="Consolas"/>
          <w:sz w:val="22"/>
          <w:shd w:fill="EFF0F1"/>
        </w:rPr>
        <w:t>x_t = [25, 60]</w:t>
      </w:r>
      <w:r>
        <w:rPr>
          <w:rFonts w:eastAsia="等线" w:ascii="Arial" w:cs="Arial" w:hAnsi="Arial"/>
          <w:sz w:val="22"/>
        </w:rPr>
        <w:t xml:space="preserve">，那么 </w:t>
      </w:r>
      <w:r>
        <w:rPr>
          <w:rFonts w:eastAsia="Consolas" w:ascii="Consolas" w:cs="Consolas" w:hAnsi="Consolas"/>
          <w:sz w:val="22"/>
          <w:shd w:fill="EFF0F1"/>
        </w:rPr>
        <w:t>x_{t1}=25</w:t>
      </w:r>
      <w:r>
        <w:rPr>
          <w:rFonts w:eastAsia="等线" w:ascii="Arial" w:cs="Arial" w:hAnsi="Arial"/>
          <w:sz w:val="22"/>
        </w:rPr>
        <w:t>（温度特征），</w:t>
      </w:r>
      <w:r>
        <w:rPr>
          <w:rFonts w:eastAsia="Consolas" w:ascii="Consolas" w:cs="Consolas" w:hAnsi="Consolas"/>
          <w:sz w:val="22"/>
          <w:shd w:fill="EFF0F1"/>
        </w:rPr>
        <w:t>x_{t2}=60</w:t>
      </w:r>
      <w:r>
        <w:rPr>
          <w:rFonts w:eastAsia="等线" w:ascii="Arial" w:cs="Arial" w:hAnsi="Arial"/>
          <w:sz w:val="22"/>
        </w:rPr>
        <w:t>（湿度特征）—— 依然是同一时间片的不同分量。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核心区别：</w:t>
      </w:r>
    </w:p>
    <w:p>
      <w:pPr>
        <w:spacing w:before="120" w:after="120" w:line="288" w:lineRule="auto"/>
        <w:ind w:left="0"/>
        <w:jc w:val="left"/>
      </w:pPr>
    </w:p>
    <w:p>
      <w:pPr>
        <w:numPr>
          <w:numId w:val="56"/>
        </w:numPr>
        <w:spacing w:before="120" w:after="120" w:line="288" w:lineRule="auto"/>
        <w:ind w:left="0"/>
        <w:jc w:val="left"/>
      </w:pPr>
      <w:r>
        <w:rPr>
          <w:rFonts w:eastAsia="Consolas" w:ascii="Consolas" w:cs="Consolas" w:hAnsi="Consolas"/>
          <w:sz w:val="22"/>
          <w:shd w:fill="EFF0F1"/>
        </w:rPr>
        <w:t>t</w:t>
      </w:r>
      <w:r>
        <w:rPr>
          <w:rFonts w:eastAsia="等线" w:ascii="Arial" w:cs="Arial" w:hAnsi="Arial"/>
          <w:sz w:val="22"/>
        </w:rPr>
        <w:t xml:space="preserve"> 代表 </w:t>
      </w:r>
      <w:r>
        <w:rPr>
          <w:rFonts w:eastAsia="等线" w:ascii="Arial" w:cs="Arial" w:hAnsi="Arial"/>
          <w:b w:val="true"/>
          <w:sz w:val="22"/>
        </w:rPr>
        <w:t>时间维度</w:t>
      </w:r>
      <w:r>
        <w:rPr>
          <w:rFonts w:eastAsia="等线" w:ascii="Arial" w:cs="Arial" w:hAnsi="Arial"/>
          <w:sz w:val="22"/>
        </w:rPr>
        <w:t>（不同时间步）；</w:t>
      </w:r>
    </w:p>
    <w:p>
      <w:pPr>
        <w:numPr>
          <w:numId w:val="57"/>
        </w:numPr>
        <w:spacing w:before="120" w:after="120" w:line="288" w:lineRule="auto"/>
        <w:ind w:left="0"/>
        <w:jc w:val="left"/>
      </w:pPr>
      <w:r>
        <w:rPr>
          <w:rFonts w:eastAsia="Consolas" w:ascii="Consolas" w:cs="Consolas" w:hAnsi="Consolas"/>
          <w:sz w:val="22"/>
          <w:shd w:fill="EFF0F1"/>
        </w:rPr>
        <w:t>x_{ti}</w:t>
      </w:r>
      <w:r>
        <w:rPr>
          <w:rFonts w:eastAsia="等线" w:ascii="Arial" w:cs="Arial" w:hAnsi="Arial"/>
          <w:sz w:val="22"/>
        </w:rPr>
        <w:t xml:space="preserve"> 中的 </w:t>
      </w:r>
      <w:r>
        <w:rPr>
          <w:rFonts w:eastAsia="Consolas" w:ascii="Consolas" w:cs="Consolas" w:hAnsi="Consolas"/>
          <w:sz w:val="22"/>
          <w:shd w:fill="EFF0F1"/>
        </w:rPr>
        <w:t>i</w:t>
      </w:r>
      <w:r>
        <w:rPr>
          <w:rFonts w:eastAsia="等线" w:ascii="Arial" w:cs="Arial" w:hAnsi="Arial"/>
          <w:sz w:val="22"/>
        </w:rPr>
        <w:t xml:space="preserve"> 代表 </w:t>
      </w:r>
      <w:r>
        <w:rPr>
          <w:rFonts w:eastAsia="等线" w:ascii="Arial" w:cs="Arial" w:hAnsi="Arial"/>
          <w:b w:val="true"/>
          <w:sz w:val="22"/>
        </w:rPr>
        <w:t>特征维度</w:t>
      </w:r>
      <w:r>
        <w:rPr>
          <w:rFonts w:eastAsia="等线" w:ascii="Arial" w:cs="Arial" w:hAnsi="Arial"/>
          <w:sz w:val="22"/>
        </w:rPr>
        <w:t>（同一时间步的不同特征/分量）。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这和MLP中“输入向量的不同特征”完全对应，只是RNN多了时间维度的迭代。</w:t>
      </w:r>
    </w:p>
    <w:p>
      <w:pPr>
        <w:spacing w:before="120" w:after="120" w:line="288" w:lineRule="auto"/>
        <w:ind w:left="0"/>
        <w:jc w:val="left"/>
      </w:pPr>
    </w:p>
    <w:p>
      <w:pPr>
        <w:pStyle w:val="2"/>
        <w:spacing w:before="320" w:after="120" w:line="288" w:lineRule="auto"/>
        <w:ind w:left="0"/>
        <w:jc w:val="left"/>
        <w:outlineLvl w:val="1"/>
      </w:pPr>
      <w:bookmarkStart w:name="heading_35" w:id="35"/>
      <w:r>
        <w:rPr>
          <w:rFonts w:eastAsia="等线" w:ascii="Arial" w:cs="Arial" w:hAnsi="Arial"/>
          <w:b w:val="true"/>
          <w:sz w:val="32"/>
        </w:rPr>
        <w:t>第七轮</w:t>
      </w:r>
      <w:bookmarkEnd w:id="35"/>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用户：a </w:t>
      </w:r>
    </w:p>
    <w:p>
      <w:pPr>
        <w:spacing w:before="120" w:after="120" w:line="288" w:lineRule="auto"/>
        <w:ind w:left="0"/>
        <w:jc w:val="left"/>
      </w:pP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=f(W </w:t>
      </w:r>
    </w:p>
    <w:p>
      <w:pPr>
        <w:spacing w:before="120" w:after="120" w:line="288" w:lineRule="auto"/>
        <w:ind w:left="0"/>
        <w:jc w:val="left"/>
      </w:pPr>
    </w:p>
    <w:p>
      <w:pPr>
        <w:spacing w:before="120" w:after="120" w:line="288" w:lineRule="auto"/>
        <w:ind w:left="0"/>
        <w:jc w:val="left"/>
      </w:pPr>
      <w:r>
        <w:rPr>
          <w:rFonts w:eastAsia="等线" w:ascii="Arial" w:cs="Arial" w:hAnsi="Arial"/>
          <w:sz w:val="22"/>
        </w:rPr>
        <w:t>xa</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x </w:t>
      </w:r>
    </w:p>
    <w:p>
      <w:pPr>
        <w:spacing w:before="120" w:after="120" w:line="288" w:lineRule="auto"/>
        <w:ind w:left="0"/>
        <w:jc w:val="left"/>
      </w:pPr>
    </w:p>
    <w:p>
      <w:pPr>
        <w:spacing w:before="120" w:after="120" w:line="288" w:lineRule="auto"/>
        <w:ind w:left="0"/>
        <w:jc w:val="left"/>
      </w:pPr>
      <w:r>
        <w:rPr>
          <w:rFonts w:eastAsia="等线" w:ascii="Arial" w:cs="Arial" w:hAnsi="Arial"/>
          <w:sz w:val="22"/>
        </w:rPr>
        <w:t>1</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 </w:t>
      </w:r>
    </w:p>
    <w:p>
      <w:pPr>
        <w:spacing w:before="120" w:after="120" w:line="288" w:lineRule="auto"/>
        <w:ind w:left="0"/>
        <w:jc w:val="left"/>
      </w:pPr>
    </w:p>
    <w:p>
      <w:pPr>
        <w:spacing w:before="120" w:after="120" w:line="288" w:lineRule="auto"/>
        <w:ind w:left="0"/>
        <w:jc w:val="left"/>
      </w:pPr>
      <w:r>
        <w:rPr>
          <w:rFonts w:eastAsia="等线" w:ascii="Arial" w:cs="Arial" w:hAnsi="Arial"/>
          <w:sz w:val="22"/>
        </w:rPr>
        <w:t>aa</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a </w:t>
      </w:r>
    </w:p>
    <w:p>
      <w:pPr>
        <w:spacing w:before="120" w:after="120" w:line="288" w:lineRule="auto"/>
        <w:ind w:left="0"/>
        <w:jc w:val="left"/>
      </w:pPr>
    </w:p>
    <w:p>
      <w:pPr>
        <w:spacing w:before="120" w:after="120" w:line="288" w:lineRule="auto"/>
        <w:ind w:left="0"/>
        <w:jc w:val="left"/>
      </w:pPr>
      <w:r>
        <w:rPr>
          <w:rFonts w:eastAsia="等线" w:ascii="Arial" w:cs="Arial" w:hAnsi="Arial"/>
          <w:sz w:val="22"/>
        </w:rPr>
        <w:t>0</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+b </w:t>
      </w:r>
    </w:p>
    <w:p>
      <w:pPr>
        <w:spacing w:before="120" w:after="120" w:line="288" w:lineRule="auto"/>
        <w:ind w:left="0"/>
        <w:jc w:val="left"/>
      </w:pPr>
    </w:p>
    <w:p>
      <w:pPr>
        <w:spacing w:before="120" w:after="120" w:line="288" w:lineRule="auto"/>
        <w:ind w:left="0"/>
        <w:jc w:val="left"/>
      </w:pPr>
      <w:r>
        <w:rPr>
          <w:rFonts w:eastAsia="等线" w:ascii="Arial" w:cs="Arial" w:hAnsi="Arial"/>
          <w:sz w:val="22"/>
        </w:rPr>
        <w:t>a</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所以你前面给的这个式子中，a1其实是一个向量，且这个向量的每个元素都单独进行过f激活函数的激活对吗。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助手：完全正确！</w:t>
      </w:r>
    </w:p>
    <w:p>
      <w:pPr>
        <w:spacing w:before="120" w:after="120" w:line="288" w:lineRule="auto"/>
        <w:ind w:left="0"/>
        <w:jc w:val="left"/>
      </w:pPr>
    </w:p>
    <w:p>
      <w:pPr>
        <w:spacing w:before="120" w:after="120" w:line="288" w:lineRule="auto"/>
        <w:ind w:left="0"/>
        <w:jc w:val="left"/>
      </w:pPr>
      <w:r>
        <w:rPr>
          <w:rFonts w:eastAsia="Consolas" w:ascii="Consolas" w:cs="Consolas" w:hAnsi="Consolas"/>
          <w:sz w:val="22"/>
          <w:shd w:fill="EFF0F1"/>
        </w:rPr>
        <w:t>a_1</w:t>
      </w:r>
      <w:r>
        <w:rPr>
          <w:rFonts w:eastAsia="等线" w:ascii="Arial" w:cs="Arial" w:hAnsi="Arial"/>
          <w:sz w:val="22"/>
        </w:rPr>
        <w:t xml:space="preserve"> 是一个 </w:t>
      </w:r>
      <w:r>
        <w:rPr>
          <w:rFonts w:eastAsia="等线" w:ascii="Arial" w:cs="Arial" w:hAnsi="Arial"/>
          <w:b w:val="true"/>
          <w:sz w:val="22"/>
        </w:rPr>
        <w:t>向量</w:t>
      </w:r>
      <w:r>
        <w:rPr>
          <w:rFonts w:eastAsia="等线" w:ascii="Arial" w:cs="Arial" w:hAnsi="Arial"/>
          <w:sz w:val="22"/>
        </w:rPr>
        <w:t xml:space="preserve">（维度等于隐藏层的神经元数量，假设为 </w:t>
      </w:r>
      <w:r>
        <w:rPr>
          <w:rFonts w:eastAsia="Consolas" w:ascii="Consolas" w:cs="Consolas" w:hAnsi="Consolas"/>
          <w:sz w:val="22"/>
          <w:shd w:fill="EFF0F1"/>
        </w:rPr>
        <w:t>h</w:t>
      </w:r>
      <w:r>
        <w:rPr>
          <w:rFonts w:eastAsia="等线" w:ascii="Arial" w:cs="Arial" w:hAnsi="Arial"/>
          <w:sz w:val="22"/>
        </w:rPr>
        <w:t xml:space="preserve">），它的每个元素（比如 </w:t>
      </w:r>
      <w:r>
        <w:rPr>
          <w:rFonts w:eastAsia="Consolas" w:ascii="Consolas" w:cs="Consolas" w:hAnsi="Consolas"/>
          <w:sz w:val="22"/>
          <w:shd w:fill="EFF0F1"/>
        </w:rPr>
        <w:t>a_{11}、a_{12}、...、a_{1h}</w:t>
      </w:r>
      <w:r>
        <w:rPr>
          <w:rFonts w:eastAsia="等线" w:ascii="Arial" w:cs="Arial" w:hAnsi="Arial"/>
          <w:sz w:val="22"/>
        </w:rPr>
        <w:t xml:space="preserve">）都是对应神经元的输出，且每个元素都单独经过了激活函数 </w:t>
      </w:r>
      <w:r>
        <w:rPr>
          <w:rFonts w:eastAsia="Consolas" w:ascii="Consolas" w:cs="Consolas" w:hAnsi="Consolas"/>
          <w:sz w:val="22"/>
          <w:shd w:fill="EFF0F1"/>
        </w:rPr>
        <w:t>f</w:t>
      </w:r>
      <w:r>
        <w:rPr>
          <w:rFonts w:eastAsia="等线" w:ascii="Arial" w:cs="Arial" w:hAnsi="Arial"/>
          <w:sz w:val="22"/>
        </w:rPr>
        <w:t xml:space="preserve"> 的处理。</w:t>
      </w:r>
    </w:p>
    <w:p>
      <w:pPr>
        <w:spacing w:before="120" w:after="120" w:line="288" w:lineRule="auto"/>
        <w:ind w:left="0"/>
        <w:jc w:val="left"/>
      </w:pPr>
    </w:p>
    <w:p>
      <w:pPr>
        <w:pStyle w:val="3"/>
        <w:spacing w:before="300" w:after="120" w:line="288" w:lineRule="auto"/>
        <w:ind w:left="0"/>
        <w:jc w:val="left"/>
        <w:outlineLvl w:val="2"/>
      </w:pPr>
      <w:bookmarkStart w:name="heading_36" w:id="36"/>
      <w:r>
        <w:rPr>
          <w:rFonts w:eastAsia="等线" w:ascii="Arial" w:cs="Arial" w:hAnsi="Arial"/>
          <w:b w:val="true"/>
          <w:sz w:val="30"/>
        </w:rPr>
        <w:t>用具体例子拆解更清楚：</w:t>
      </w:r>
      <w:bookmarkEnd w:id="36"/>
    </w:p>
    <w:p>
      <w:pPr>
        <w:spacing w:before="120" w:after="120" w:line="288" w:lineRule="auto"/>
        <w:ind w:left="0"/>
        <w:jc w:val="left"/>
      </w:pPr>
    </w:p>
    <w:p>
      <w:pPr>
        <w:spacing w:before="120" w:after="120" w:line="288" w:lineRule="auto"/>
        <w:ind w:left="0"/>
        <w:jc w:val="left"/>
      </w:pPr>
      <w:r>
        <w:rPr>
          <w:rFonts w:eastAsia="等线" w:ascii="Arial" w:cs="Arial" w:hAnsi="Arial"/>
          <w:sz w:val="22"/>
        </w:rPr>
        <w:t>假设隐藏层有2个神经元（</w:t>
      </w:r>
      <w:r>
        <w:rPr>
          <w:rFonts w:eastAsia="Consolas" w:ascii="Consolas" w:cs="Consolas" w:hAnsi="Consolas"/>
          <w:sz w:val="22"/>
          <w:shd w:fill="EFF0F1"/>
        </w:rPr>
        <w:t>h=2</w:t>
      </w:r>
      <w:r>
        <w:rPr>
          <w:rFonts w:eastAsia="等线" w:ascii="Arial" w:cs="Arial" w:hAnsi="Arial"/>
          <w:sz w:val="22"/>
        </w:rPr>
        <w:t xml:space="preserve">），激活函数 </w:t>
      </w:r>
      <w:r>
        <w:rPr>
          <w:rFonts w:eastAsia="Consolas" w:ascii="Consolas" w:cs="Consolas" w:hAnsi="Consolas"/>
          <w:sz w:val="22"/>
          <w:shd w:fill="EFF0F1"/>
        </w:rPr>
        <w:t>f</w:t>
      </w:r>
      <w:r>
        <w:rPr>
          <w:rFonts w:eastAsia="等线" w:ascii="Arial" w:cs="Arial" w:hAnsi="Arial"/>
          <w:sz w:val="22"/>
        </w:rPr>
        <w:t xml:space="preserve"> 用 sigmoid：</w:t>
      </w:r>
    </w:p>
    <w:p>
      <w:pPr>
        <w:spacing w:before="120" w:after="120" w:line="288" w:lineRule="auto"/>
        <w:ind w:left="0"/>
        <w:jc w:val="left"/>
      </w:pPr>
    </w:p>
    <w:p>
      <w:pPr>
        <w:numPr>
          <w:numId w:val="58"/>
        </w:numPr>
        <w:spacing w:before="120" w:after="120" w:line="288" w:lineRule="auto"/>
        <w:ind w:left="0"/>
        <w:jc w:val="left"/>
      </w:pPr>
      <w:r>
        <w:rPr>
          <w:rFonts w:eastAsia="等线" w:ascii="Arial" w:cs="Arial" w:hAnsi="Arial"/>
          <w:sz w:val="22"/>
        </w:rPr>
        <w:t xml:space="preserve">先计算线性组合（未激活的中间结果 </w:t>
      </w:r>
      <w:r>
        <w:rPr>
          <w:rFonts w:eastAsia="Consolas" w:ascii="Consolas" w:cs="Consolas" w:hAnsi="Consolas"/>
          <w:sz w:val="22"/>
          <w:shd w:fill="EFF0F1"/>
        </w:rPr>
        <w:t>z_1</w:t>
      </w:r>
      <w:r>
        <w:rPr>
          <w:rFonts w:eastAsia="等线" w:ascii="Arial" w:cs="Arial" w:hAnsi="Arial"/>
          <w:sz w:val="22"/>
        </w:rPr>
        <w:t>，也是2维向量）：</w:t>
      </w:r>
    </w:p>
    <w:p>
      <w:pPr>
        <w:spacing w:before="120" w:after="120" w:line="288" w:lineRule="auto"/>
        <w:ind w:left="453"/>
        <w:jc w:val="left"/>
      </w:pPr>
      <w:r>
        <w:rPr>
          <w:rFonts w:eastAsia="等线" w:ascii="Arial" w:cs="Arial" w:hAnsi="Arial"/>
          <w:sz w:val="22"/>
        </w:rPr>
      </w:r>
      <m:oMath xmlns:mml="http://www.w3.org/1998/Math/MathML">
        <m:sSub>
          <m:e>
            <m:r>
              <w:rPr>
                <w:rFonts w:ascii="Cambria Math" w:hAnsi="Cambria Math"/>
              </w:rPr>
              <m:t>z</m:t>
            </m:r>
          </m:e>
          <m:sub>
            <m:r>
              <w:rPr>
                <w:rFonts w:ascii="Cambria Math" w:hAnsi="Cambria Math"/>
              </w:rPr>
              <m:t>1</m:t>
            </m:r>
          </m:sub>
        </m:sSub>
        <m:r>
          <w:rPr>
            <w:rFonts w:ascii="Cambria Math" w:hAnsi="Cambria Math"/>
          </w:rPr>
          <m:t>=</m:t>
        </m:r>
        <m:sSub>
          <m:e>
            <m:r>
              <w:rPr>
                <w:rFonts w:ascii="Cambria Math" w:hAnsi="Cambria Math"/>
              </w:rPr>
              <m:t>W</m:t>
            </m:r>
          </m:e>
          <m:sub>
            <m:r>
              <w:rPr>
                <w:rFonts w:ascii="Cambria Math" w:hAnsi="Cambria Math"/>
              </w:rPr>
              <m:t>xa</m:t>
            </m:r>
          </m:sub>
        </m:sSub>
        <m:sSub>
          <m:e>
            <m:r>
              <w:rPr>
                <w:rFonts w:ascii="Cambria Math" w:hAnsi="Cambria Math"/>
              </w:rPr>
              <m:t>x</m:t>
            </m:r>
          </m:e>
          <m:sub>
            <m:r>
              <w:rPr>
                <w:rFonts w:ascii="Cambria Math" w:hAnsi="Cambria Math"/>
              </w:rPr>
              <m:t>1</m:t>
            </m:r>
          </m:sub>
        </m:sSub>
        <m:r>
          <w:rPr>
            <w:rFonts w:ascii="Cambria Math" w:hAnsi="Cambria Math"/>
          </w:rPr>
          <m:t>+</m:t>
        </m:r>
        <m:sSub>
          <m:e>
            <m:r>
              <w:rPr>
                <w:rFonts w:ascii="Cambria Math" w:hAnsi="Cambria Math"/>
              </w:rPr>
              <m:t>W</m:t>
            </m:r>
          </m:e>
          <m:sub>
            <m:r>
              <w:rPr>
                <w:rFonts w:ascii="Cambria Math" w:hAnsi="Cambria Math"/>
              </w:rPr>
              <m:t>aa</m:t>
            </m:r>
          </m:sub>
        </m:sSub>
        <m:sSub>
          <m:e>
            <m:r>
              <w:rPr>
                <w:rFonts w:ascii="Cambria Math" w:hAnsi="Cambria Math"/>
              </w:rPr>
              <m:t>a</m:t>
            </m:r>
          </m:e>
          <m:sub>
            <m:r>
              <w:rPr>
                <w:rFonts w:ascii="Cambria Math" w:hAnsi="Cambria Math"/>
              </w:rPr>
              <m:t>0</m:t>
            </m:r>
          </m:sub>
        </m:sSub>
        <m:r>
          <w:rPr>
            <w:rFonts w:ascii="Cambria Math" w:hAnsi="Cambria Math"/>
          </w:rPr>
          <m:t>+</m:t>
        </m:r>
        <m:sSub>
          <m:e>
            <m:r>
              <w:rPr>
                <w:rFonts w:ascii="Cambria Math" w:hAnsi="Cambria Math"/>
              </w:rPr>
              <m:t>b</m:t>
            </m:r>
          </m:e>
          <m:sub>
            <m:r>
              <w:rPr>
                <w:rFonts w:ascii="Cambria Math" w:hAnsi="Cambria Math"/>
              </w:rPr>
              <m:t>a</m:t>
            </m:r>
          </m:sub>
        </m:sSub>
      </m:oMath>
    </w:p>
    <w:p>
      <w:pPr>
        <w:spacing w:before="120" w:after="120" w:line="288" w:lineRule="auto"/>
        <w:ind w:left="453"/>
        <w:jc w:val="left"/>
      </w:pPr>
      <w:r>
        <w:rPr>
          <w:rFonts w:eastAsia="等线" w:ascii="Arial" w:cs="Arial" w:hAnsi="Arial"/>
          <w:sz w:val="22"/>
        </w:rPr>
        <w:t xml:space="preserve">其中 </w:t>
      </w:r>
      <w:r>
        <w:rPr>
          <w:rFonts w:eastAsia="Consolas" w:ascii="Consolas" w:cs="Consolas" w:hAnsi="Consolas"/>
          <w:sz w:val="22"/>
          <w:shd w:fill="EFF0F1"/>
        </w:rPr>
        <w:t>z_1</w:t>
      </w:r>
      <w:r>
        <w:rPr>
          <w:rFonts w:eastAsia="等线" w:ascii="Arial" w:cs="Arial" w:hAnsi="Arial"/>
          <w:sz w:val="22"/>
        </w:rPr>
        <w:t xml:space="preserve"> 的两个元素为：</w:t>
      </w:r>
    </w:p>
    <w:p>
      <w:pPr>
        <w:numPr>
          <w:numId w:val="59"/>
        </w:numPr>
        <w:spacing w:before="120" w:after="120" w:line="288" w:lineRule="auto"/>
        <w:ind w:left="453"/>
        <w:jc w:val="left"/>
      </w:pPr>
      <w:r>
        <w:rPr>
          <w:rFonts w:eastAsia="Consolas" w:ascii="Consolas" w:cs="Consolas" w:hAnsi="Consolas"/>
          <w:sz w:val="22"/>
          <w:shd w:fill="EFF0F1"/>
        </w:rPr>
        <w:t>z_{11} = (W_{xa}的第1行 · x_1) + (W_{aa}的第1行 · a_0) + b_{a1}</w:t>
      </w:r>
      <w:r>
        <w:rPr>
          <w:rFonts w:eastAsia="等线" w:ascii="Arial" w:cs="Arial" w:hAnsi="Arial"/>
          <w:sz w:val="22"/>
        </w:rPr>
        <w:t>（第1个神经元的线性输出）</w:t>
      </w:r>
    </w:p>
    <w:p>
      <w:pPr>
        <w:numPr>
          <w:numId w:val="60"/>
        </w:numPr>
        <w:spacing w:before="120" w:after="120" w:line="288" w:lineRule="auto"/>
        <w:ind w:left="453"/>
        <w:jc w:val="left"/>
      </w:pPr>
      <w:r>
        <w:rPr>
          <w:rFonts w:eastAsia="Consolas" w:ascii="Consolas" w:cs="Consolas" w:hAnsi="Consolas"/>
          <w:sz w:val="22"/>
          <w:shd w:fill="EFF0F1"/>
        </w:rPr>
        <w:t>z_{12} = (W_{xa}的第2行 · x_1) + (W_{aa}的第2行 · a_0) + b_{a2}</w:t>
      </w:r>
      <w:r>
        <w:rPr>
          <w:rFonts w:eastAsia="等线" w:ascii="Arial" w:cs="Arial" w:hAnsi="Arial"/>
          <w:sz w:val="22"/>
        </w:rPr>
        <w:t>（第2个神经元的线性输出）</w:t>
      </w:r>
    </w:p>
    <w:p>
      <w:pPr>
        <w:numPr>
          <w:numId w:val="61"/>
        </w:numPr>
        <w:spacing w:before="120" w:after="120" w:line="288" w:lineRule="auto"/>
        <w:ind w:left="0"/>
        <w:jc w:val="left"/>
      </w:pPr>
      <w:r>
        <w:rPr>
          <w:rFonts w:eastAsia="等线" w:ascii="Arial" w:cs="Arial" w:hAnsi="Arial"/>
          <w:sz w:val="22"/>
        </w:rPr>
        <w:t xml:space="preserve">对 </w:t>
      </w:r>
      <w:r>
        <w:rPr>
          <w:rFonts w:eastAsia="Consolas" w:ascii="Consolas" w:cs="Consolas" w:hAnsi="Consolas"/>
          <w:sz w:val="22"/>
          <w:shd w:fill="EFF0F1"/>
        </w:rPr>
        <w:t>z_1</w:t>
      </w:r>
      <w:r>
        <w:rPr>
          <w:rFonts w:eastAsia="等线" w:ascii="Arial" w:cs="Arial" w:hAnsi="Arial"/>
          <w:sz w:val="22"/>
        </w:rPr>
        <w:t xml:space="preserve"> 的每个元素单独应用激活函数 </w:t>
      </w:r>
      <w:r>
        <w:rPr>
          <w:rFonts w:eastAsia="Consolas" w:ascii="Consolas" w:cs="Consolas" w:hAnsi="Consolas"/>
          <w:sz w:val="22"/>
          <w:shd w:fill="EFF0F1"/>
        </w:rPr>
        <w:t>f</w:t>
      </w:r>
      <w:r>
        <w:rPr>
          <w:rFonts w:eastAsia="等线" w:ascii="Arial" w:cs="Arial" w:hAnsi="Arial"/>
          <w:sz w:val="22"/>
        </w:rPr>
        <w:t xml:space="preserve">，得到 </w:t>
      </w:r>
      <w:r>
        <w:rPr>
          <w:rFonts w:eastAsia="Consolas" w:ascii="Consolas" w:cs="Consolas" w:hAnsi="Consolas"/>
          <w:sz w:val="22"/>
          <w:shd w:fill="EFF0F1"/>
        </w:rPr>
        <w:t>a_1</w:t>
      </w:r>
      <w:r>
        <w:rPr>
          <w:rFonts w:eastAsia="等线" w:ascii="Arial" w:cs="Arial" w:hAnsi="Arial"/>
          <w:sz w:val="22"/>
        </w:rPr>
        <w:t>：</w:t>
      </w:r>
    </w:p>
    <w:p>
      <w:pPr>
        <w:spacing w:before="120" w:after="120" w:line="288" w:lineRule="auto"/>
        <w:ind w:left="453"/>
        <w:jc w:val="left"/>
      </w:pPr>
      <w:r>
        <w:rPr>
          <w:rFonts w:eastAsia="等线" w:ascii="Arial" w:cs="Arial" w:hAnsi="Arial"/>
          <w:sz w:val="22"/>
        </w:rPr>
      </w:r>
      <m:oMath xmlns:mml="http://www.w3.org/1998/Math/MathML">
        <m:sSub>
          <m:e>
            <m:r>
              <w:rPr>
                <w:rFonts w:ascii="Cambria Math" w:hAnsi="Cambria Math"/>
              </w:rPr>
              <m:t>a</m:t>
            </m:r>
          </m:e>
          <m:sub>
            <m:r>
              <w:rPr>
                <w:rFonts w:ascii="Cambria Math" w:hAnsi="Cambria Math"/>
              </w:rPr>
              <m:t>1</m:t>
            </m:r>
          </m:sub>
        </m:sSub>
        <m:r>
          <w:rPr>
            <w:rFonts w:ascii="Cambria Math" w:hAnsi="Cambria Math"/>
          </w:rPr>
          <m:t>=f</m:t>
        </m:r>
        <m:d>
          <m:dPr>
            <m:sepChr m:val=","/>
          </m:dPr>
          <m:e>
            <m:sSub>
              <m:e>
                <m:r>
                  <w:rPr>
                    <w:rFonts w:ascii="Cambria Math" w:hAnsi="Cambria Math"/>
                  </w:rPr>
                  <m:t>z</m:t>
                </m:r>
              </m:e>
              <m:sub>
                <m:r>
                  <w:rPr>
                    <w:rFonts w:ascii="Cambria Math" w:hAnsi="Cambria Math"/>
                  </w:rPr>
                  <m:t>1</m:t>
                </m:r>
              </m:sub>
            </m:sSub>
          </m:e>
        </m:d>
      </m:oMath>
    </w:p>
    <w:p>
      <w:pPr>
        <w:spacing w:before="120" w:after="120" w:line="288" w:lineRule="auto"/>
        <w:ind w:left="453"/>
        <w:jc w:val="left"/>
      </w:pPr>
      <w:r>
        <w:rPr>
          <w:rFonts w:eastAsia="等线" w:ascii="Arial" w:cs="Arial" w:hAnsi="Arial"/>
          <w:sz w:val="22"/>
        </w:rPr>
        <w:t>即：</w:t>
      </w:r>
    </w:p>
    <w:p>
      <w:pPr>
        <w:numPr>
          <w:numId w:val="62"/>
        </w:numPr>
        <w:spacing w:before="120" w:after="120" w:line="288" w:lineRule="auto"/>
        <w:ind w:left="453"/>
        <w:jc w:val="left"/>
      </w:pPr>
      <w:r>
        <w:rPr>
          <w:rFonts w:eastAsia="Consolas" w:ascii="Consolas" w:cs="Consolas" w:hAnsi="Consolas"/>
          <w:sz w:val="22"/>
          <w:shd w:fill="EFF0F1"/>
        </w:rPr>
        <w:t>a_{11} = f(z_{11}) = sigmoid(z_{11})</w:t>
      </w:r>
    </w:p>
    <w:p>
      <w:pPr>
        <w:numPr>
          <w:numId w:val="63"/>
        </w:numPr>
        <w:spacing w:before="120" w:after="120" w:line="288" w:lineRule="auto"/>
        <w:ind w:left="453"/>
        <w:jc w:val="left"/>
      </w:pPr>
      <w:r>
        <w:rPr>
          <w:rFonts w:eastAsia="Consolas" w:ascii="Consolas" w:cs="Consolas" w:hAnsi="Consolas"/>
          <w:sz w:val="22"/>
          <w:shd w:fill="EFF0F1"/>
        </w:rPr>
        <w:t>a_{12} = f(z_{12}) = sigmoid(z_{12})</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这和 MLP 中“每个神经元先算线性组合，再单独激活”的逻辑完全一致——RNN 只是把多个神经元的输出打包成了向量 </w:t>
      </w:r>
      <w:r>
        <w:rPr>
          <w:rFonts w:eastAsia="Consolas" w:ascii="Consolas" w:cs="Consolas" w:hAnsi="Consolas"/>
          <w:sz w:val="22"/>
          <w:shd w:fill="EFF0F1"/>
        </w:rPr>
        <w:t>a_t</w:t>
      </w:r>
      <w:r>
        <w:rPr>
          <w:rFonts w:eastAsia="等线" w:ascii="Arial" w:cs="Arial" w:hAnsi="Arial"/>
          <w:sz w:val="22"/>
        </w:rPr>
        <w:t>，用向量运算简化了表达，但本质上每个元素的激活都是独立的。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简单说：</w:t>
      </w:r>
      <w:r>
        <w:rPr>
          <w:rFonts w:eastAsia="Consolas" w:ascii="Consolas" w:cs="Consolas" w:hAnsi="Consolas"/>
          <w:sz w:val="22"/>
          <w:shd w:fill="EFF0F1"/>
        </w:rPr>
        <w:t>a_t</w:t>
      </w:r>
      <w:r>
        <w:rPr>
          <w:rFonts w:eastAsia="等线" w:ascii="Arial" w:cs="Arial" w:hAnsi="Arial"/>
          <w:sz w:val="22"/>
        </w:rPr>
        <w:t xml:space="preserve"> 是“多个神经元激活结果的集合”，每个元素对应一个神经元的最终输出。</w:t>
      </w:r>
    </w:p>
    <w:p>
      <w:pPr>
        <w:spacing w:before="120" w:after="120" w:line="288" w:lineRule="auto"/>
        <w:ind w:left="0"/>
        <w:jc w:val="left"/>
      </w:pPr>
    </w:p>
    <w:p>
      <w:pPr>
        <w:pStyle w:val="2"/>
        <w:spacing w:before="320" w:after="120" w:line="288" w:lineRule="auto"/>
        <w:ind w:left="0"/>
        <w:jc w:val="left"/>
        <w:outlineLvl w:val="1"/>
      </w:pPr>
      <w:bookmarkStart w:name="heading_37" w:id="37"/>
      <w:r>
        <w:rPr>
          <w:rFonts w:eastAsia="等线" w:ascii="Arial" w:cs="Arial" w:hAnsi="Arial"/>
          <w:b w:val="true"/>
          <w:sz w:val="32"/>
        </w:rPr>
        <w:t>第八轮</w:t>
      </w:r>
      <w:bookmarkEnd w:id="37"/>
    </w:p>
    <w:p>
      <w:pPr>
        <w:spacing w:before="120" w:after="120" w:line="288" w:lineRule="auto"/>
        <w:ind w:left="0"/>
        <w:jc w:val="left"/>
      </w:pPr>
    </w:p>
    <w:p>
      <w:pPr>
        <w:spacing w:before="120" w:after="120" w:line="288" w:lineRule="auto"/>
        <w:ind w:left="0"/>
        <w:jc w:val="left"/>
      </w:pPr>
      <w:r>
        <w:rPr>
          <w:rFonts w:eastAsia="等线" w:ascii="Arial" w:cs="Arial" w:hAnsi="Arial"/>
          <w:sz w:val="22"/>
        </w:rPr>
        <w:t>用户：所以RNN和MLP的区别在于，MLP每一次投入数据进行运算都是独立的，只针对本次数据本身进行不断拟合学习。而RNN会把上一次数据的拟合结果作为一部分参数加入本次运算，所以本次运算会在一定程度上受到之前内容的影响</w:t>
      </w:r>
    </w:p>
    <w:p>
      <w:pPr>
        <w:spacing w:before="120" w:after="120" w:line="288" w:lineRule="auto"/>
        <w:ind w:left="0"/>
        <w:jc w:val="left"/>
      </w:pPr>
    </w:p>
    <w:p>
      <w:pPr>
        <w:spacing w:before="120" w:after="120" w:line="288" w:lineRule="auto"/>
        <w:ind w:left="0"/>
        <w:jc w:val="left"/>
      </w:pPr>
      <w:r>
        <w:rPr>
          <w:rFonts w:eastAsia="等线" w:ascii="Arial" w:cs="Arial" w:hAnsi="Arial"/>
          <w:sz w:val="22"/>
        </w:rPr>
        <w:t>助手：你的总结抓住了核心差异，但可以再精确化一个关键点：</w:t>
      </w:r>
      <w:r>
        <w:rPr>
          <w:rFonts w:eastAsia="等线" w:ascii="Arial" w:cs="Arial" w:hAnsi="Arial"/>
          <w:b w:val="true"/>
          <w:sz w:val="22"/>
        </w:rPr>
        <w:t>“上一次数据的拟合结果”并非“参数”，而是“隐含状态（a_{t-1}）”</w:t>
      </w:r>
      <w:r>
        <w:rPr>
          <w:rFonts w:eastAsia="等线" w:ascii="Arial" w:cs="Arial" w:hAnsi="Arial"/>
          <w:sz w:val="22"/>
        </w:rPr>
        <w:t>——参数（Wxa、Waa等）是模型学习到的固定规则，而隐含状态是随输入序列动态变化的“临时记忆”。</w:t>
      </w:r>
    </w:p>
    <w:p>
      <w:pPr>
        <w:spacing w:before="120" w:after="120" w:line="288" w:lineRule="auto"/>
        <w:ind w:left="0"/>
        <w:jc w:val="left"/>
      </w:pPr>
    </w:p>
    <w:p>
      <w:pPr>
        <w:spacing w:before="120" w:after="120" w:line="288" w:lineRule="auto"/>
        <w:ind w:left="0"/>
        <w:jc w:val="left"/>
      </w:pPr>
      <w:r>
        <w:rPr>
          <w:rFonts w:eastAsia="等线" w:ascii="Arial" w:cs="Arial" w:hAnsi="Arial"/>
          <w:sz w:val="22"/>
        </w:rPr>
        <w:t>具体来说：</w:t>
      </w:r>
    </w:p>
    <w:p>
      <w:pPr>
        <w:spacing w:before="120" w:after="120" w:line="288" w:lineRule="auto"/>
        <w:ind w:left="0"/>
        <w:jc w:val="left"/>
      </w:pPr>
    </w:p>
    <w:p>
      <w:pPr>
        <w:numPr>
          <w:numId w:val="64"/>
        </w:numPr>
        <w:spacing w:before="120" w:after="120" w:line="288" w:lineRule="auto"/>
        <w:ind w:left="0"/>
        <w:jc w:val="left"/>
      </w:pPr>
      <w:r>
        <w:rPr>
          <w:rFonts w:eastAsia="等线" w:ascii="Arial" w:cs="Arial" w:hAnsi="Arial"/>
          <w:b w:val="true"/>
          <w:sz w:val="22"/>
        </w:rPr>
        <w:t>MLP的独立性</w:t>
      </w:r>
      <w:r>
        <w:rPr>
          <w:rFonts w:eastAsia="等线" w:ascii="Arial" w:cs="Arial" w:hAnsi="Arial"/>
          <w:sz w:val="22"/>
        </w:rPr>
        <w:t>：每次输入一个样本（比如一张图片、一个独立的特征向量），输出仅由“当前输入”和“模型参数”决定，与其他样本无关。比如用MLP识别单张图片，每张图片的识别过程互不影响，参数只在反向传播时更新，一旦更新，对所有样本的处理规则一致。</w:t>
      </w:r>
    </w:p>
    <w:p>
      <w:pPr>
        <w:numPr>
          <w:numId w:val="65"/>
        </w:numPr>
        <w:spacing w:before="120" w:after="120" w:line="288" w:lineRule="auto"/>
        <w:ind w:left="0"/>
        <w:jc w:val="left"/>
      </w:pPr>
      <w:r>
        <w:rPr>
          <w:rFonts w:eastAsia="等线" w:ascii="Arial" w:cs="Arial" w:hAnsi="Arial"/>
          <w:b w:val="true"/>
          <w:sz w:val="22"/>
        </w:rPr>
        <w:t>RNN的时序依赖</w:t>
      </w:r>
      <w:r>
        <w:rPr>
          <w:rFonts w:eastAsia="等线" w:ascii="Arial" w:cs="Arial" w:hAnsi="Arial"/>
          <w:sz w:val="22"/>
        </w:rPr>
        <w:t>：每次输入序列中的一个时间步（比如一句话中的一个词、视频中的一帧），输出不仅依赖“当前输入x_t”和“共享参数”，还依赖“上一时刻的隐含状态a_{t-1}”（即“上一次的临时记忆”）。这个a_{t-1}不是参数，而是上一步计算的中间结果（随输入序列动态变化），因此当前步的计算会“记住”之前的信息。</w:t>
      </w:r>
    </w:p>
    <w:p>
      <w:pPr>
        <w:spacing w:before="120" w:after="120" w:line="288" w:lineRule="auto"/>
        <w:ind w:left="0"/>
        <w:jc w:val="left"/>
      </w:pPr>
    </w:p>
    <w:p>
      <w:pPr>
        <w:spacing w:before="120" w:after="120" w:line="288" w:lineRule="auto"/>
        <w:ind w:left="0"/>
        <w:jc w:val="left"/>
      </w:pPr>
      <w:r>
        <w:rPr>
          <w:rFonts w:eastAsia="等线" w:ascii="Arial" w:cs="Arial" w:hAnsi="Arial"/>
          <w:sz w:val="22"/>
        </w:rPr>
        <w:t>举个生活类比：</w:t>
      </w:r>
    </w:p>
    <w:p>
      <w:pPr>
        <w:spacing w:before="120" w:after="120" w:line="288" w:lineRule="auto"/>
        <w:ind w:left="0"/>
        <w:jc w:val="left"/>
      </w:pPr>
    </w:p>
    <w:p>
      <w:pPr>
        <w:numPr>
          <w:numId w:val="66"/>
        </w:numPr>
        <w:spacing w:before="120" w:after="120" w:line="288" w:lineRule="auto"/>
        <w:ind w:left="0"/>
        <w:jc w:val="left"/>
      </w:pPr>
      <w:r>
        <w:rPr>
          <w:rFonts w:eastAsia="等线" w:ascii="Arial" w:cs="Arial" w:hAnsi="Arial"/>
          <w:sz w:val="22"/>
        </w:rPr>
        <w:t>MLP像“每次做独立选择题”：每道题（样本）的答案只看题目本身（当前输入）和已掌握的知识点（参数），和其他题无关。</w:t>
      </w:r>
    </w:p>
    <w:p>
      <w:pPr>
        <w:numPr>
          <w:numId w:val="67"/>
        </w:numPr>
        <w:spacing w:before="120" w:after="120" w:line="288" w:lineRule="auto"/>
        <w:ind w:left="0"/>
        <w:jc w:val="left"/>
      </w:pPr>
      <w:r>
        <w:rPr>
          <w:rFonts w:eastAsia="等线" w:ascii="Arial" w:cs="Arial" w:hAnsi="Arial"/>
          <w:sz w:val="22"/>
        </w:rPr>
        <w:t>RNN像“做阅读理解”：每句话（时间步）的理解，不仅看当前这句话（x_t），还要结合前面读过的内容（a_{t-1}），而“如何结合”的规则（参数）是固定的。</w:t>
      </w:r>
    </w:p>
    <w:p>
      <w:pPr>
        <w:spacing w:before="120" w:after="120" w:line="288" w:lineRule="auto"/>
        <w:ind w:left="0"/>
        <w:jc w:val="left"/>
      </w:pPr>
    </w:p>
    <w:p>
      <w:pPr>
        <w:pStyle w:val="3"/>
        <w:spacing w:before="300" w:after="120" w:line="288" w:lineRule="auto"/>
        <w:ind w:left="0"/>
        <w:jc w:val="left"/>
        <w:outlineLvl w:val="2"/>
      </w:pPr>
      <w:bookmarkStart w:name="heading_38" w:id="38"/>
      <w:r>
        <w:rPr>
          <w:rFonts w:eastAsia="等线" w:ascii="Arial" w:cs="Arial" w:hAnsi="Arial"/>
          <w:b w:val="true"/>
          <w:sz w:val="30"/>
        </w:rPr>
        <w:t>再提炼一个本质区别：</w:t>
      </w:r>
      <w:bookmarkEnd w:id="38"/>
    </w:p>
    <w:p>
      <w:pPr>
        <w:spacing w:before="120" w:after="120" w:line="288" w:lineRule="auto"/>
        <w:ind w:left="0"/>
        <w:jc w:val="left"/>
      </w:pPr>
    </w:p>
    <w:p>
      <w:pPr>
        <w:numPr>
          <w:numId w:val="68"/>
        </w:numPr>
        <w:spacing w:before="120" w:after="120" w:line="288" w:lineRule="auto"/>
        <w:ind w:left="0"/>
        <w:jc w:val="left"/>
      </w:pPr>
      <w:r>
        <w:rPr>
          <w:rFonts w:eastAsia="等线" w:ascii="Arial" w:cs="Arial" w:hAnsi="Arial"/>
          <w:sz w:val="22"/>
        </w:rPr>
        <w:t>MLP处理的是**“独立同分布的样本”**（样本之间无顺序依赖），核心是学习“输入→输出”的静态映射；</w:t>
      </w:r>
    </w:p>
    <w:p>
      <w:pPr>
        <w:numPr>
          <w:numId w:val="69"/>
        </w:numPr>
        <w:spacing w:before="120" w:after="120" w:line="288" w:lineRule="auto"/>
        <w:ind w:left="0"/>
        <w:jc w:val="left"/>
      </w:pPr>
      <w:r>
        <w:rPr>
          <w:rFonts w:eastAsia="等线" w:ascii="Arial" w:cs="Arial" w:hAnsi="Arial"/>
          <w:sz w:val="22"/>
        </w:rPr>
        <w:t>RNN处理的是**“有序的序列样本”**（样本有时间/顺序关系），核心是学习“输入序列→输出序列”的动态映射，通过隐含状态的传递捕捉序列中的依赖关系（比如“因为...所以...”“先...后...”）。</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这也解释了为什么RNN适合文本、语音等序列任务——这些数据的含义高度依赖“上下文顺序”，而MLP或CNN（更擅长空间局部依赖）难以直接处理这种时序关联。</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这样是不是更清晰了？</w:t>
      </w:r>
    </w:p>
    <w:p>
      <w:pPr>
        <w:spacing w:before="120" w:after="120" w:line="288" w:lineRule="auto"/>
        <w:ind w:left="0"/>
        <w:jc w:val="left"/>
      </w:pPr>
    </w:p>
    <w:p>
      <w:pPr>
        <w:pStyle w:val="2"/>
        <w:spacing w:before="320" w:after="120" w:line="288" w:lineRule="auto"/>
        <w:ind w:left="0"/>
        <w:jc w:val="left"/>
        <w:outlineLvl w:val="1"/>
      </w:pPr>
      <w:bookmarkStart w:name="heading_39" w:id="39"/>
      <w:r>
        <w:rPr>
          <w:rFonts w:eastAsia="等线" w:ascii="Arial" w:cs="Arial" w:hAnsi="Arial"/>
          <w:b w:val="true"/>
          <w:sz w:val="32"/>
        </w:rPr>
        <w:t>第九轮</w:t>
      </w:r>
      <w:bookmarkEnd w:id="39"/>
    </w:p>
    <w:p>
      <w:pPr>
        <w:spacing w:before="120" w:after="120" w:line="288" w:lineRule="auto"/>
        <w:ind w:left="0"/>
        <w:jc w:val="left"/>
      </w:pPr>
    </w:p>
    <w:p>
      <w:pPr>
        <w:spacing w:before="120" w:after="120" w:line="288" w:lineRule="auto"/>
        <w:ind w:left="0"/>
        <w:jc w:val="left"/>
      </w:pPr>
      <w:r>
        <w:rPr>
          <w:rFonts w:eastAsia="等线" w:ascii="Arial" w:cs="Arial" w:hAnsi="Arial"/>
          <w:sz w:val="22"/>
        </w:rPr>
        <w:t>用户：我们是如何求出总损失值的，请告诉我具体过程。以及求完后如何进行参数修正</w:t>
      </w:r>
    </w:p>
    <w:p>
      <w:pPr>
        <w:spacing w:before="120" w:after="120" w:line="288" w:lineRule="auto"/>
        <w:ind w:left="0"/>
        <w:jc w:val="left"/>
      </w:pPr>
    </w:p>
    <w:p>
      <w:pPr>
        <w:spacing w:before="120" w:after="120" w:line="288" w:lineRule="auto"/>
        <w:ind w:left="0"/>
        <w:jc w:val="left"/>
      </w:pPr>
      <w:r>
        <w:rPr>
          <w:rFonts w:eastAsia="等线" w:ascii="Arial" w:cs="Arial" w:hAnsi="Arial"/>
          <w:sz w:val="22"/>
        </w:rPr>
        <w:t>助手：RNN的总损失计算和参数修正过程，本质是**“序列损失累加”+“随时间反向传播（BPTT）”**，核心逻辑和MLP的“样本损失累加+反向传播”相通，但因为序列的时序依赖，步骤上多了“时间维度的展开”。我们分两部分拆解，结合具体例子更易理解：</w:t>
      </w:r>
    </w:p>
    <w:p>
      <w:pPr>
        <w:spacing w:before="120" w:after="120" w:line="288" w:lineRule="auto"/>
        <w:ind w:left="0"/>
        <w:jc w:val="left"/>
      </w:pPr>
    </w:p>
    <w:p>
      <w:pPr>
        <w:pStyle w:val="3"/>
        <w:spacing w:before="300" w:after="120" w:line="288" w:lineRule="auto"/>
        <w:ind w:left="0"/>
        <w:jc w:val="left"/>
        <w:outlineLvl w:val="2"/>
      </w:pPr>
      <w:bookmarkStart w:name="heading_40" w:id="40"/>
      <w:r>
        <w:rPr>
          <w:rFonts w:eastAsia="等线" w:ascii="Arial" w:cs="Arial" w:hAnsi="Arial"/>
          <w:b w:val="true"/>
          <w:sz w:val="30"/>
        </w:rPr>
        <w:t>一、总损失值的计算：“每个时间步的损失累加”</w:t>
      </w:r>
      <w:bookmarkEnd w:id="40"/>
    </w:p>
    <w:p>
      <w:pPr>
        <w:spacing w:before="120" w:after="120" w:line="288" w:lineRule="auto"/>
        <w:ind w:left="0"/>
        <w:jc w:val="left"/>
      </w:pPr>
    </w:p>
    <w:p>
      <w:pPr>
        <w:spacing w:before="120" w:after="120" w:line="288" w:lineRule="auto"/>
        <w:ind w:left="0"/>
        <w:jc w:val="left"/>
      </w:pPr>
      <w:r>
        <w:rPr>
          <w:rFonts w:eastAsia="等线" w:ascii="Arial" w:cs="Arial" w:hAnsi="Arial"/>
          <w:sz w:val="22"/>
        </w:rPr>
        <w:t>假设我们处理一个长度为</w:t>
      </w:r>
      <w:r>
        <w:rPr>
          <w:rFonts w:eastAsia="Consolas" w:ascii="Consolas" w:cs="Consolas" w:hAnsi="Consolas"/>
          <w:sz w:val="22"/>
          <w:shd w:fill="EFF0F1"/>
        </w:rPr>
        <w:t>T</w:t>
      </w:r>
      <w:r>
        <w:rPr>
          <w:rFonts w:eastAsia="等线" w:ascii="Arial" w:cs="Arial" w:hAnsi="Arial"/>
          <w:sz w:val="22"/>
        </w:rPr>
        <w:t>的序列（如一句话有</w:t>
      </w:r>
      <w:r>
        <w:rPr>
          <w:rFonts w:eastAsia="Consolas" w:ascii="Consolas" w:cs="Consolas" w:hAnsi="Consolas"/>
          <w:sz w:val="22"/>
          <w:shd w:fill="EFF0F1"/>
        </w:rPr>
        <w:t>T</w:t>
      </w:r>
      <w:r>
        <w:rPr>
          <w:rFonts w:eastAsia="等线" w:ascii="Arial" w:cs="Arial" w:hAnsi="Arial"/>
          <w:sz w:val="22"/>
        </w:rPr>
        <w:t>个词），每个时间步</w:t>
      </w:r>
      <w:r>
        <w:rPr>
          <w:rFonts w:eastAsia="Consolas" w:ascii="Consolas" w:cs="Consolas" w:hAnsi="Consolas"/>
          <w:sz w:val="22"/>
          <w:shd w:fill="EFF0F1"/>
        </w:rPr>
        <w:t>t</w:t>
      </w:r>
      <w:r>
        <w:rPr>
          <w:rFonts w:eastAsia="等线" w:ascii="Arial" w:cs="Arial" w:hAnsi="Arial"/>
          <w:sz w:val="22"/>
        </w:rPr>
        <w:t>（</w:t>
      </w:r>
      <w:r>
        <w:rPr>
          <w:rFonts w:eastAsia="Consolas" w:ascii="Consolas" w:cs="Consolas" w:hAnsi="Consolas"/>
          <w:sz w:val="22"/>
          <w:shd w:fill="EFF0F1"/>
        </w:rPr>
        <w:t>t=1,2,...,T</w:t>
      </w:r>
      <w:r>
        <w:rPr>
          <w:rFonts w:eastAsia="等线" w:ascii="Arial" w:cs="Arial" w:hAnsi="Arial"/>
          <w:sz w:val="22"/>
        </w:rPr>
        <w:t>）都有模型输出</w:t>
      </w:r>
      <w:r>
        <w:rPr>
          <w:rFonts w:eastAsia="Consolas" w:ascii="Consolas" w:cs="Consolas" w:hAnsi="Consolas"/>
          <w:sz w:val="22"/>
          <w:shd w:fill="EFF0F1"/>
        </w:rPr>
        <w:t>y_t</w:t>
      </w:r>
      <w:r>
        <w:rPr>
          <w:rFonts w:eastAsia="等线" w:ascii="Arial" w:cs="Arial" w:hAnsi="Arial"/>
          <w:sz w:val="22"/>
        </w:rPr>
        <w:t>和对应的真实标签</w:t>
      </w:r>
      <w:r>
        <w:rPr>
          <w:rFonts w:eastAsia="Consolas" w:ascii="Consolas" w:cs="Consolas" w:hAnsi="Consolas"/>
          <w:sz w:val="22"/>
          <w:shd w:fill="EFF0F1"/>
        </w:rPr>
        <w:t>y_t^*</w:t>
      </w:r>
      <w:r>
        <w:rPr>
          <w:rFonts w:eastAsia="等线" w:ascii="Arial" w:cs="Arial" w:hAnsi="Arial"/>
          <w:sz w:val="22"/>
        </w:rPr>
        <w:t>，总损失是</w:t>
      </w:r>
      <w:r>
        <w:rPr>
          <w:rFonts w:eastAsia="等线" w:ascii="Arial" w:cs="Arial" w:hAnsi="Arial"/>
          <w:b w:val="true"/>
          <w:sz w:val="22"/>
        </w:rPr>
        <w:t>所有时间步损失的总和（或平均值）</w:t>
      </w:r>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41" w:id="41"/>
      <w:r>
        <w:rPr>
          <w:rFonts w:eastAsia="等线" w:ascii="Arial" w:cs="Arial" w:hAnsi="Arial"/>
          <w:b w:val="true"/>
          <w:sz w:val="28"/>
        </w:rPr>
        <w:t>1. 单个时间步的损失计算</w:t>
      </w:r>
      <w:bookmarkEnd w:id="41"/>
    </w:p>
    <w:p>
      <w:pPr>
        <w:spacing w:before="120" w:after="120" w:line="288" w:lineRule="auto"/>
        <w:ind w:left="0"/>
        <w:jc w:val="left"/>
      </w:pPr>
    </w:p>
    <w:p>
      <w:pPr>
        <w:spacing w:before="120" w:after="120" w:line="288" w:lineRule="auto"/>
        <w:ind w:left="0"/>
        <w:jc w:val="left"/>
      </w:pPr>
      <w:r>
        <w:rPr>
          <w:rFonts w:eastAsia="等线" w:ascii="Arial" w:cs="Arial" w:hAnsi="Arial"/>
          <w:sz w:val="22"/>
        </w:rPr>
        <w:t>和MLP/CNN一样，单个时间步的损失由“输出</w:t>
      </w:r>
      <w:r>
        <w:rPr>
          <w:rFonts w:eastAsia="Consolas" w:ascii="Consolas" w:cs="Consolas" w:hAnsi="Consolas"/>
          <w:sz w:val="22"/>
          <w:shd w:fill="EFF0F1"/>
        </w:rPr>
        <w:t>y_t</w:t>
      </w:r>
      <w:r>
        <w:rPr>
          <w:rFonts w:eastAsia="等线" w:ascii="Arial" w:cs="Arial" w:hAnsi="Arial"/>
          <w:sz w:val="22"/>
        </w:rPr>
        <w:t>与真实标签</w:t>
      </w:r>
      <w:r>
        <w:rPr>
          <w:rFonts w:eastAsia="Consolas" w:ascii="Consolas" w:cs="Consolas" w:hAnsi="Consolas"/>
          <w:sz w:val="22"/>
          <w:shd w:fill="EFF0F1"/>
        </w:rPr>
        <w:t>y_t^*</w:t>
      </w:r>
      <w:r>
        <w:rPr>
          <w:rFonts w:eastAsia="等线" w:ascii="Arial" w:cs="Arial" w:hAnsi="Arial"/>
          <w:sz w:val="22"/>
        </w:rPr>
        <w:t>的差异”决定，具体用什么损失函数取决于任务：</w:t>
      </w:r>
    </w:p>
    <w:p>
      <w:pPr>
        <w:spacing w:before="120" w:after="120" w:line="288" w:lineRule="auto"/>
        <w:ind w:left="0"/>
        <w:jc w:val="left"/>
      </w:pPr>
    </w:p>
    <w:p>
      <w:pPr>
        <w:numPr>
          <w:numId w:val="70"/>
        </w:numPr>
        <w:spacing w:before="120" w:after="120" w:line="288" w:lineRule="auto"/>
        <w:ind w:left="0"/>
        <w:jc w:val="left"/>
      </w:pPr>
      <w:r>
        <w:rPr>
          <w:rFonts w:eastAsia="等线" w:ascii="Arial" w:cs="Arial" w:hAnsi="Arial"/>
          <w:b w:val="true"/>
          <w:sz w:val="22"/>
        </w:rPr>
        <w:t>分类任务</w:t>
      </w:r>
      <w:r>
        <w:rPr>
          <w:rFonts w:eastAsia="等线" w:ascii="Arial" w:cs="Arial" w:hAnsi="Arial"/>
          <w:sz w:val="22"/>
        </w:rPr>
        <w:t>（如情感分析中的“积极/消极”）：用交叉熵损失</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L</m:t>
            </m:r>
          </m:e>
          <m:sub>
            <m:r>
              <w:rPr>
                <w:rFonts w:ascii="Cambria Math" w:hAnsi="Cambria Math"/>
              </w:rPr>
              <m:t>t</m:t>
            </m:r>
          </m:sub>
        </m:sSub>
        <m:r>
          <w:rPr>
            <w:rFonts w:ascii="Cambria Math" w:hAnsi="Cambria Math"/>
          </w:rPr>
          <m:t>=-</m:t>
        </m:r>
        <m:nary>
          <m:naryPr>
            <m:chr m:val="∑"/>
            <m:limLoc m:val="subSup"/>
            <m:grow m:val="1"/>
            <m:subHide m:val="off"/>
            <m:supHide m:val="off"/>
          </m:naryPr>
          <m:sub>
            <m:r>
              <w:rPr>
                <w:rFonts w:ascii="Cambria Math" w:hAnsi="Cambria Math"/>
              </w:rPr>
              <m:t>k=1</m:t>
            </m:r>
          </m:sub>
          <m:sup>
            <m:r>
              <w:rPr>
                <w:rFonts w:ascii="Cambria Math" w:hAnsi="Cambria Math"/>
              </w:rPr>
              <m:t>C</m:t>
            </m:r>
          </m:sup>
          <m:e/>
        </m:nary>
        <m:sSubSup>
          <m:e>
            <m:r>
              <w:rPr>
                <w:rFonts w:ascii="Cambria Math" w:hAnsi="Cambria Math"/>
              </w:rPr>
              <m:t>y</m:t>
            </m:r>
          </m:e>
          <m:sub>
            <m:r>
              <w:rPr>
                <w:rFonts w:ascii="Cambria Math" w:hAnsi="Cambria Math"/>
              </w:rPr>
              <m:t>t</m:t>
            </m:r>
          </m:sub>
          <m:sup>
            <m:r>
              <w:rPr>
                <w:rFonts w:ascii="Cambria Math" w:hAnsi="Cambria Math"/>
              </w:rPr>
              <m:t>*</m:t>
            </m:r>
          </m:sup>
        </m:sSubSup>
        <m:d>
          <m:dPr>
            <m:sepChr m:val=","/>
          </m:dPr>
          <m:e>
            <m:r>
              <w:rPr>
                <w:rFonts w:ascii="Cambria Math" w:hAnsi="Cambria Math"/>
              </w:rPr>
              <m:t>k</m:t>
            </m:r>
          </m:e>
        </m:d>
        <m:r>
          <m:rPr>
            <m:sty m:val="p"/>
          </m:rPr>
          <w:rPr>
            <w:rFonts w:ascii="Cambria Math" w:hAnsi="Cambria Math"/>
          </w:rPr>
          <m:t>log</m:t>
        </m:r>
        <m:d>
          <m:dPr>
            <m:sepChr m:val=","/>
          </m:dPr>
          <m:e>
            <m:sSub>
              <m:e>
                <m:r>
                  <w:rPr>
                    <w:rFonts w:ascii="Cambria Math" w:hAnsi="Cambria Math"/>
                  </w:rPr>
                  <m:t>y</m:t>
                </m:r>
              </m:e>
              <m:sub>
                <m:r>
                  <w:rPr>
                    <w:rFonts w:ascii="Cambria Math" w:hAnsi="Cambria Math"/>
                  </w:rPr>
                  <m:t>t</m:t>
                </m:r>
              </m:sub>
            </m:sSub>
            <m:d>
              <m:dPr>
                <m:sepChr m:val=","/>
              </m:dPr>
              <m:e>
                <m:r>
                  <w:rPr>
                    <w:rFonts w:ascii="Cambria Math" w:hAnsi="Cambria Math"/>
                  </w:rPr>
                  <m:t>k</m:t>
                </m:r>
              </m:e>
            </m:d>
          </m:e>
        </m:d>
      </m:oMath>
      <w:r>
        <w:rPr>
          <w:rFonts w:eastAsia="等线" w:ascii="Arial" w:cs="Arial" w:hAnsi="Arial"/>
          <w:sz w:val="22"/>
        </w:rPr>
        <w:t>（</w:t>
      </w:r>
      <w:r>
        <w:rPr>
          <w:rFonts w:eastAsia="Consolas" w:ascii="Consolas" w:cs="Consolas" w:hAnsi="Consolas"/>
          <w:sz w:val="22"/>
          <w:shd w:fill="EFF0F1"/>
        </w:rPr>
        <w:t>C</w:t>
      </w:r>
      <w:r>
        <w:rPr>
          <w:rFonts w:eastAsia="等线" w:ascii="Arial" w:cs="Arial" w:hAnsi="Arial"/>
          <w:sz w:val="22"/>
        </w:rPr>
        <w:t>是类别数，</w:t>
      </w:r>
      <w:r>
        <w:rPr>
          <w:rFonts w:eastAsia="Consolas" w:ascii="Consolas" w:cs="Consolas" w:hAnsi="Consolas"/>
          <w:sz w:val="22"/>
          <w:shd w:fill="EFF0F1"/>
        </w:rPr>
        <w:t>y_t(k)</w:t>
      </w:r>
      <w:r>
        <w:rPr>
          <w:rFonts w:eastAsia="等线" w:ascii="Arial" w:cs="Arial" w:hAnsi="Arial"/>
          <w:sz w:val="22"/>
        </w:rPr>
        <w:t>是模型预测第</w:t>
      </w:r>
      <w:r>
        <w:rPr>
          <w:rFonts w:eastAsia="Consolas" w:ascii="Consolas" w:cs="Consolas" w:hAnsi="Consolas"/>
          <w:sz w:val="22"/>
          <w:shd w:fill="EFF0F1"/>
        </w:rPr>
        <w:t>k</w:t>
      </w:r>
      <w:r>
        <w:rPr>
          <w:rFonts w:eastAsia="等线" w:ascii="Arial" w:cs="Arial" w:hAnsi="Arial"/>
          <w:sz w:val="22"/>
        </w:rPr>
        <w:t>类的概率）</w:t>
      </w:r>
    </w:p>
    <w:p>
      <w:pPr>
        <w:spacing w:before="120" w:after="120" w:line="288" w:lineRule="auto"/>
        <w:ind w:left="0"/>
        <w:jc w:val="left"/>
      </w:pPr>
    </w:p>
    <w:p>
      <w:pPr>
        <w:numPr>
          <w:numId w:val="71"/>
        </w:numPr>
        <w:spacing w:before="120" w:after="120" w:line="288" w:lineRule="auto"/>
        <w:ind w:left="0"/>
        <w:jc w:val="left"/>
      </w:pPr>
      <w:r>
        <w:rPr>
          <w:rFonts w:eastAsia="等线" w:ascii="Arial" w:cs="Arial" w:hAnsi="Arial"/>
          <w:b w:val="true"/>
          <w:sz w:val="22"/>
        </w:rPr>
        <w:t>回归任务</w:t>
      </w:r>
      <w:r>
        <w:rPr>
          <w:rFonts w:eastAsia="等线" w:ascii="Arial" w:cs="Arial" w:hAnsi="Arial"/>
          <w:sz w:val="22"/>
        </w:rPr>
        <w:t>（如温度预测）：用均方误差（MSE）</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L</m:t>
            </m:r>
          </m:e>
          <m:sub>
            <m:r>
              <w:rPr>
                <w:rFonts w:ascii="Cambria Math" w:hAnsi="Cambria Math"/>
              </w:rPr>
              <m:t>t</m:t>
            </m:r>
          </m:sub>
        </m:sSub>
        <m:r>
          <w:rPr>
            <w:rFonts w:ascii="Cambria Math" w:hAnsi="Cambria Math"/>
          </w:rPr>
          <m:t>=</m:t>
        </m:r>
        <m:f>
          <m:fPr>
            <m:type m:val="bar"/>
          </m:fPr>
          <m:num>
            <m:r>
              <w:rPr>
                <w:rFonts w:ascii="Cambria Math" w:hAnsi="Cambria Math"/>
              </w:rPr>
              <m:t>1</m:t>
            </m:r>
          </m:num>
          <m:den>
            <m:r>
              <w:rPr>
                <w:rFonts w:ascii="Cambria Math" w:hAnsi="Cambria Math"/>
              </w:rPr>
              <m:t>2</m:t>
            </m:r>
          </m:den>
        </m:f>
        <m:sSup>
          <m:e>
            <m:d>
              <m:dPr>
                <m:sepChr m:val=","/>
              </m:dPr>
              <m:e>
                <m:sSub>
                  <m:e>
                    <m:r>
                      <w:rPr>
                        <w:rFonts w:ascii="Cambria Math" w:hAnsi="Cambria Math"/>
                      </w:rPr>
                      <m:t>y</m:t>
                    </m:r>
                  </m:e>
                  <m:sub>
                    <m:r>
                      <w:rPr>
                        <w:rFonts w:ascii="Cambria Math" w:hAnsi="Cambria Math"/>
                      </w:rPr>
                      <m:t>t</m:t>
                    </m:r>
                  </m:sub>
                </m:sSub>
                <m:r>
                  <w:rPr>
                    <w:rFonts w:ascii="Cambria Math" w:hAnsi="Cambria Math"/>
                  </w:rPr>
                  <m:t>-</m:t>
                </m:r>
                <m:sSubSup>
                  <m:e>
                    <m:r>
                      <w:rPr>
                        <w:rFonts w:ascii="Cambria Math" w:hAnsi="Cambria Math"/>
                      </w:rPr>
                      <m:t>y</m:t>
                    </m:r>
                  </m:e>
                  <m:sub>
                    <m:r>
                      <w:rPr>
                        <w:rFonts w:ascii="Cambria Math" w:hAnsi="Cambria Math"/>
                      </w:rPr>
                      <m:t>t</m:t>
                    </m:r>
                  </m:sub>
                  <m:sup>
                    <m:r>
                      <w:rPr>
                        <w:rFonts w:ascii="Cambria Math" w:hAnsi="Cambria Math"/>
                      </w:rPr>
                      <m:t>*</m:t>
                    </m:r>
                  </m:sup>
                </m:sSubSup>
              </m:e>
            </m:d>
          </m:e>
          <m:sup>
            <m:r>
              <w:rPr>
                <w:rFonts w:ascii="Cambria Math" w:hAnsi="Cambria Math"/>
              </w:rPr>
              <m:t>2</m:t>
            </m:r>
          </m:sup>
        </m:sSup>
      </m:oMath>
    </w:p>
    <w:p>
      <w:pPr>
        <w:spacing w:before="120" w:after="120" w:line="288" w:lineRule="auto"/>
        <w:ind w:left="0"/>
        <w:jc w:val="left"/>
      </w:pPr>
    </w:p>
    <w:p>
      <w:pPr>
        <w:pStyle w:val="4"/>
        <w:spacing w:before="260" w:after="120" w:line="288" w:lineRule="auto"/>
        <w:ind w:left="0"/>
        <w:jc w:val="left"/>
        <w:outlineLvl w:val="3"/>
      </w:pPr>
      <w:bookmarkStart w:name="heading_42" w:id="42"/>
      <w:r>
        <w:rPr>
          <w:rFonts w:eastAsia="等线" w:ascii="Arial" w:cs="Arial" w:hAnsi="Arial"/>
          <w:b w:val="true"/>
          <w:sz w:val="28"/>
        </w:rPr>
        <w:t>2. 总损失的计算</w:t>
      </w:r>
      <w:bookmarkEnd w:id="42"/>
    </w:p>
    <w:p>
      <w:pPr>
        <w:spacing w:before="120" w:after="120" w:line="288" w:lineRule="auto"/>
        <w:ind w:left="0"/>
        <w:jc w:val="left"/>
      </w:pPr>
    </w:p>
    <w:p>
      <w:pPr>
        <w:spacing w:before="120" w:after="120" w:line="288" w:lineRule="auto"/>
        <w:ind w:left="0"/>
        <w:jc w:val="left"/>
      </w:pPr>
      <w:r>
        <w:rPr>
          <w:rFonts w:eastAsia="等线" w:ascii="Arial" w:cs="Arial" w:hAnsi="Arial"/>
          <w:sz w:val="22"/>
        </w:rPr>
        <w:t>总损失</w:t>
      </w:r>
      <w:r>
        <w:rPr>
          <w:rFonts w:eastAsia="Consolas" w:ascii="Consolas" w:cs="Consolas" w:hAnsi="Consolas"/>
          <w:sz w:val="22"/>
          <w:shd w:fill="EFF0F1"/>
        </w:rPr>
        <w:t>L</w:t>
      </w:r>
      <w:r>
        <w:rPr>
          <w:rFonts w:eastAsia="等线" w:ascii="Arial" w:cs="Arial" w:hAnsi="Arial"/>
          <w:sz w:val="22"/>
        </w:rPr>
        <w:t>是</w:t>
      </w:r>
      <w:r>
        <w:rPr>
          <w:rFonts w:eastAsia="Consolas" w:ascii="Consolas" w:cs="Consolas" w:hAnsi="Consolas"/>
          <w:sz w:val="22"/>
          <w:shd w:fill="EFF0F1"/>
        </w:rPr>
        <w:t>T</w:t>
      </w:r>
      <w:r>
        <w:rPr>
          <w:rFonts w:eastAsia="等线" w:ascii="Arial" w:cs="Arial" w:hAnsi="Arial"/>
          <w:sz w:val="22"/>
        </w:rPr>
        <w:t>个时间步损失的累加（或平均，目的是平衡序列长度对损失的影响）：</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m:r>
          <w:rPr>
            <w:rFonts w:ascii="Cambria Math" w:hAnsi="Cambria Math"/>
          </w:rPr>
          <w:t>L = \sum_{t=1}^T L_t \quad \text{（或} \quad L = \frac{1}{T}\sum_{t=1}^T L_t\text{）} 
</w:t>
        </m:r>
      </m:oMath>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例子</w:t>
      </w:r>
      <w:r>
        <w:rPr>
          <w:rFonts w:eastAsia="等线" w:ascii="Arial" w:cs="Arial" w:hAnsi="Arial"/>
          <w:sz w:val="22"/>
        </w:rPr>
        <w:t>：用RNN做“文本情感分析”，输入是“我/很/开心”（</w:t>
      </w:r>
      <w:r>
        <w:rPr>
          <w:rFonts w:eastAsia="Consolas" w:ascii="Consolas" w:cs="Consolas" w:hAnsi="Consolas"/>
          <w:sz w:val="22"/>
          <w:shd w:fill="EFF0F1"/>
        </w:rPr>
        <w:t>T=3</w:t>
      </w:r>
      <w:r>
        <w:rPr>
          <w:rFonts w:eastAsia="等线" w:ascii="Arial" w:cs="Arial" w:hAnsi="Arial"/>
          <w:sz w:val="22"/>
        </w:rPr>
        <w:t>），真实标签是“积极”（假设用1表示）。</w:t>
      </w:r>
    </w:p>
    <w:p>
      <w:pPr>
        <w:spacing w:before="120" w:after="120" w:line="288" w:lineRule="auto"/>
        <w:ind w:left="0"/>
        <w:jc w:val="left"/>
      </w:pPr>
    </w:p>
    <w:p>
      <w:pPr>
        <w:numPr>
          <w:numId w:val="72"/>
        </w:numPr>
        <w:spacing w:before="120" w:after="120" w:line="288" w:lineRule="auto"/>
        <w:ind w:left="0"/>
        <w:jc w:val="left"/>
      </w:pPr>
      <w:r>
        <w:rPr>
          <w:rFonts w:eastAsia="Consolas" w:ascii="Consolas" w:cs="Consolas" w:hAnsi="Consolas"/>
          <w:sz w:val="22"/>
          <w:shd w:fill="EFF0F1"/>
        </w:rPr>
        <w:t>t=1</w:t>
      </w:r>
      <w:r>
        <w:rPr>
          <w:rFonts w:eastAsia="等线" w:ascii="Arial" w:cs="Arial" w:hAnsi="Arial"/>
          <w:sz w:val="22"/>
        </w:rPr>
        <w:t>（输入“我”）：模型输出</w:t>
      </w:r>
      <w:r>
        <w:rPr>
          <w:rFonts w:eastAsia="Consolas" w:ascii="Consolas" w:cs="Consolas" w:hAnsi="Consolas"/>
          <w:sz w:val="22"/>
          <w:shd w:fill="EFF0F1"/>
        </w:rPr>
        <w:t>y_1</w:t>
      </w:r>
      <w:r>
        <w:rPr>
          <w:rFonts w:eastAsia="等线" w:ascii="Arial" w:cs="Arial" w:hAnsi="Arial"/>
          <w:sz w:val="22"/>
        </w:rPr>
        <w:t>（预测“积极”的概率0.3），损失</w:t>
      </w:r>
      <w:r>
        <w:rPr>
          <w:rFonts w:eastAsia="Consolas" w:ascii="Consolas" w:cs="Consolas" w:hAnsi="Consolas"/>
          <w:sz w:val="22"/>
          <w:shd w:fill="EFF0F1"/>
        </w:rPr>
        <w:t>L_1 = -1×log(0.3)</w:t>
      </w:r>
    </w:p>
    <w:p>
      <w:pPr>
        <w:numPr>
          <w:numId w:val="73"/>
        </w:numPr>
        <w:spacing w:before="120" w:after="120" w:line="288" w:lineRule="auto"/>
        <w:ind w:left="0"/>
        <w:jc w:val="left"/>
      </w:pPr>
      <w:r>
        <w:rPr>
          <w:rFonts w:eastAsia="Consolas" w:ascii="Consolas" w:cs="Consolas" w:hAnsi="Consolas"/>
          <w:sz w:val="22"/>
          <w:shd w:fill="EFF0F1"/>
        </w:rPr>
        <w:t>t=2</w:t>
      </w:r>
      <w:r>
        <w:rPr>
          <w:rFonts w:eastAsia="等线" w:ascii="Arial" w:cs="Arial" w:hAnsi="Arial"/>
          <w:sz w:val="22"/>
        </w:rPr>
        <w:t>（输入“很”）：模型输出</w:t>
      </w:r>
      <w:r>
        <w:rPr>
          <w:rFonts w:eastAsia="Consolas" w:ascii="Consolas" w:cs="Consolas" w:hAnsi="Consolas"/>
          <w:sz w:val="22"/>
          <w:shd w:fill="EFF0F1"/>
        </w:rPr>
        <w:t>y_2</w:t>
      </w:r>
      <w:r>
        <w:rPr>
          <w:rFonts w:eastAsia="等线" w:ascii="Arial" w:cs="Arial" w:hAnsi="Arial"/>
          <w:sz w:val="22"/>
        </w:rPr>
        <w:t>（概率0.5），损失</w:t>
      </w:r>
      <w:r>
        <w:rPr>
          <w:rFonts w:eastAsia="Consolas" w:ascii="Consolas" w:cs="Consolas" w:hAnsi="Consolas"/>
          <w:sz w:val="22"/>
          <w:shd w:fill="EFF0F1"/>
        </w:rPr>
        <w:t>L_2 = -1×log(0.5)</w:t>
      </w:r>
    </w:p>
    <w:p>
      <w:pPr>
        <w:numPr>
          <w:numId w:val="74"/>
        </w:numPr>
        <w:spacing w:before="120" w:after="120" w:line="288" w:lineRule="auto"/>
        <w:ind w:left="0"/>
        <w:jc w:val="left"/>
      </w:pPr>
      <w:r>
        <w:rPr>
          <w:rFonts w:eastAsia="Consolas" w:ascii="Consolas" w:cs="Consolas" w:hAnsi="Consolas"/>
          <w:sz w:val="22"/>
          <w:shd w:fill="EFF0F1"/>
        </w:rPr>
        <w:t>t=3</w:t>
      </w:r>
      <w:r>
        <w:rPr>
          <w:rFonts w:eastAsia="等线" w:ascii="Arial" w:cs="Arial" w:hAnsi="Arial"/>
          <w:sz w:val="22"/>
        </w:rPr>
        <w:t>（输入“开心”）：模型输出</w:t>
      </w:r>
      <w:r>
        <w:rPr>
          <w:rFonts w:eastAsia="Consolas" w:ascii="Consolas" w:cs="Consolas" w:hAnsi="Consolas"/>
          <w:sz w:val="22"/>
          <w:shd w:fill="EFF0F1"/>
        </w:rPr>
        <w:t>y_3</w:t>
      </w:r>
      <w:r>
        <w:rPr>
          <w:rFonts w:eastAsia="等线" w:ascii="Arial" w:cs="Arial" w:hAnsi="Arial"/>
          <w:sz w:val="22"/>
        </w:rPr>
        <w:t>（概率0.8），损失</w:t>
      </w:r>
      <w:r>
        <w:rPr>
          <w:rFonts w:eastAsia="Consolas" w:ascii="Consolas" w:cs="Consolas" w:hAnsi="Consolas"/>
          <w:sz w:val="22"/>
          <w:shd w:fill="EFF0F1"/>
        </w:rPr>
        <w:t>L_3 = -1×log(0.8)</w:t>
      </w:r>
    </w:p>
    <w:p>
      <w:pPr>
        <w:numPr>
          <w:numId w:val="75"/>
        </w:numPr>
        <w:spacing w:before="120" w:after="120" w:line="288" w:lineRule="auto"/>
        <w:ind w:left="0"/>
        <w:jc w:val="left"/>
      </w:pPr>
      <w:r>
        <w:rPr>
          <w:rFonts w:eastAsia="等线" w:ascii="Arial" w:cs="Arial" w:hAnsi="Arial"/>
          <w:sz w:val="22"/>
        </w:rPr>
        <w:t>总损失</w:t>
      </w:r>
      <w:r>
        <w:rPr>
          <w:rFonts w:eastAsia="Consolas" w:ascii="Consolas" w:cs="Consolas" w:hAnsi="Consolas"/>
          <w:sz w:val="22"/>
          <w:shd w:fill="EFF0F1"/>
        </w:rPr>
        <w:t>L = L_1 + L_2 + L_3</w:t>
      </w:r>
    </w:p>
    <w:p>
      <w:pPr>
        <w:spacing w:before="120" w:after="120" w:line="288" w:lineRule="auto"/>
        <w:ind w:left="0"/>
        <w:jc w:val="left"/>
      </w:pPr>
    </w:p>
    <w:p>
      <w:pPr>
        <w:pStyle w:val="3"/>
        <w:spacing w:before="300" w:after="120" w:line="288" w:lineRule="auto"/>
        <w:ind w:left="0"/>
        <w:jc w:val="left"/>
        <w:outlineLvl w:val="2"/>
      </w:pPr>
      <w:bookmarkStart w:name="heading_43" w:id="43"/>
      <w:r>
        <w:rPr>
          <w:rFonts w:eastAsia="等线" w:ascii="Arial" w:cs="Arial" w:hAnsi="Arial"/>
          <w:b w:val="true"/>
          <w:sz w:val="30"/>
        </w:rPr>
        <w:t>二、参数修正：“随时间反向传播（BPTT）+ 梯度下降”</w:t>
      </w:r>
      <w:bookmarkEnd w:id="43"/>
    </w:p>
    <w:p>
      <w:pPr>
        <w:spacing w:before="120" w:after="120" w:line="288" w:lineRule="auto"/>
        <w:ind w:left="0"/>
        <w:jc w:val="left"/>
      </w:pPr>
    </w:p>
    <w:p>
      <w:pPr>
        <w:spacing w:before="120" w:after="120" w:line="288" w:lineRule="auto"/>
        <w:ind w:left="0"/>
        <w:jc w:val="left"/>
      </w:pPr>
      <w:r>
        <w:rPr>
          <w:rFonts w:eastAsia="等线" w:ascii="Arial" w:cs="Arial" w:hAnsi="Arial"/>
          <w:sz w:val="22"/>
        </w:rPr>
        <w:t>总损失</w:t>
      </w:r>
      <w:r>
        <w:rPr>
          <w:rFonts w:eastAsia="Consolas" w:ascii="Consolas" w:cs="Consolas" w:hAnsi="Consolas"/>
          <w:sz w:val="22"/>
          <w:shd w:fill="EFF0F1"/>
        </w:rPr>
        <w:t>L</w:t>
      </w:r>
      <w:r>
        <w:rPr>
          <w:rFonts w:eastAsia="等线" w:ascii="Arial" w:cs="Arial" w:hAnsi="Arial"/>
          <w:sz w:val="22"/>
        </w:rPr>
        <w:t>计算完成后，需要更新RNN的所有参数（</w:t>
      </w:r>
      <w:r>
        <w:rPr>
          <w:rFonts w:eastAsia="Consolas" w:ascii="Consolas" w:cs="Consolas" w:hAnsi="Consolas"/>
          <w:sz w:val="22"/>
          <w:shd w:fill="EFF0F1"/>
        </w:rPr>
        <w:t>W_{xa}, W_{aa}, b_a, W_{ya}, b_y</w:t>
      </w:r>
      <w:r>
        <w:rPr>
          <w:rFonts w:eastAsia="等线" w:ascii="Arial" w:cs="Arial" w:hAnsi="Arial"/>
          <w:sz w:val="22"/>
        </w:rPr>
        <w:t>）。核心是通过</w:t>
      </w:r>
      <w:r>
        <w:rPr>
          <w:rFonts w:eastAsia="等线" w:ascii="Arial" w:cs="Arial" w:hAnsi="Arial"/>
          <w:b w:val="true"/>
          <w:sz w:val="22"/>
        </w:rPr>
        <w:t>链式法则计算“总损失对每个参数的梯度”</w:t>
      </w:r>
      <w:r>
        <w:rPr>
          <w:rFonts w:eastAsia="等线" w:ascii="Arial" w:cs="Arial" w:hAnsi="Arial"/>
          <w:sz w:val="22"/>
        </w:rPr>
        <w:t>，再用梯度下降更新参数。</w:t>
      </w:r>
    </w:p>
    <w:p>
      <w:pPr>
        <w:spacing w:before="120" w:after="120" w:line="288" w:lineRule="auto"/>
        <w:ind w:left="0"/>
        <w:jc w:val="left"/>
      </w:pPr>
    </w:p>
    <w:p>
      <w:pPr>
        <w:pStyle w:val="4"/>
        <w:spacing w:before="260" w:after="120" w:line="288" w:lineRule="auto"/>
        <w:ind w:left="0"/>
        <w:jc w:val="left"/>
        <w:outlineLvl w:val="3"/>
      </w:pPr>
      <w:bookmarkStart w:name="heading_44" w:id="44"/>
      <w:r>
        <w:rPr>
          <w:rFonts w:eastAsia="等线" w:ascii="Arial" w:cs="Arial" w:hAnsi="Arial"/>
          <w:b w:val="true"/>
          <w:sz w:val="28"/>
        </w:rPr>
        <w:t>1. 关键前提：将RNN“按时间步展开”</w:t>
      </w:r>
      <w:bookmarkEnd w:id="44"/>
    </w:p>
    <w:p>
      <w:pPr>
        <w:spacing w:before="120" w:after="120" w:line="288" w:lineRule="auto"/>
        <w:ind w:left="0"/>
        <w:jc w:val="left"/>
      </w:pPr>
    </w:p>
    <w:p>
      <w:pPr>
        <w:spacing w:before="120" w:after="120" w:line="288" w:lineRule="auto"/>
        <w:ind w:left="0"/>
        <w:jc w:val="left"/>
      </w:pPr>
      <w:r>
        <w:rPr>
          <w:rFonts w:eastAsia="等线" w:ascii="Arial" w:cs="Arial" w:hAnsi="Arial"/>
          <w:sz w:val="22"/>
        </w:rPr>
        <w:t>RNN的循环结构可以“拉直”成一个“时间上的深层网络”（类似MLP的多层结构，但层与层共享参数）。例如</w:t>
      </w:r>
      <w:r>
        <w:rPr>
          <w:rFonts w:eastAsia="Consolas" w:ascii="Consolas" w:cs="Consolas" w:hAnsi="Consolas"/>
          <w:sz w:val="22"/>
          <w:shd w:fill="EFF0F1"/>
        </w:rPr>
        <w:t>T=3</w:t>
      </w:r>
      <w:r>
        <w:rPr>
          <w:rFonts w:eastAsia="等线" w:ascii="Arial" w:cs="Arial" w:hAnsi="Arial"/>
          <w:sz w:val="22"/>
        </w:rPr>
        <w:t>的序列，展开后是：</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（注意：所有隐藏层共享</w:t>
      </w:r>
      <w:r>
        <w:rPr>
          <w:rFonts w:eastAsia="Consolas" w:ascii="Consolas" w:cs="Consolas" w:hAnsi="Consolas"/>
          <w:sz w:val="22"/>
          <w:shd w:fill="EFF0F1"/>
        </w:rPr>
        <w:t>W_{xa}, W_{aa}, b_a</w:t>
      </w:r>
      <w:r>
        <w:rPr>
          <w:rFonts w:eastAsia="等线" w:ascii="Arial" w:cs="Arial" w:hAnsi="Arial"/>
          <w:sz w:val="22"/>
        </w:rPr>
        <w:t>，所有输出层共享</w:t>
      </w:r>
      <w:r>
        <w:rPr>
          <w:rFonts w:eastAsia="Consolas" w:ascii="Consolas" w:cs="Consolas" w:hAnsi="Consolas"/>
          <w:sz w:val="22"/>
          <w:shd w:fill="EFF0F1"/>
        </w:rPr>
        <w:t>W_{ya}, b_y</w:t>
      </w:r>
      <w:r>
        <w:rPr>
          <w:rFonts w:eastAsia="等线" w:ascii="Arial" w:cs="Arial" w:hAnsi="Arial"/>
          <w:sz w:val="22"/>
        </w:rPr>
        <w:t>）</w:t>
      </w:r>
    </w:p>
    <w:p>
      <w:pPr>
        <w:spacing w:before="120" w:after="120" w:line="288" w:lineRule="auto"/>
        <w:ind w:left="0"/>
        <w:jc w:val="left"/>
      </w:pPr>
    </w:p>
    <w:p>
      <w:pPr>
        <w:pStyle w:val="4"/>
        <w:spacing w:before="260" w:after="120" w:line="288" w:lineRule="auto"/>
        <w:ind w:left="0"/>
        <w:jc w:val="left"/>
        <w:outlineLvl w:val="3"/>
      </w:pPr>
      <w:bookmarkStart w:name="heading_45" w:id="45"/>
      <w:r>
        <w:rPr>
          <w:rFonts w:eastAsia="等线" w:ascii="Arial" w:cs="Arial" w:hAnsi="Arial"/>
          <w:b w:val="true"/>
          <w:sz w:val="28"/>
        </w:rPr>
        <w:t>2. 计算梯度：链式法则沿“时间轴”反向传播</w:t>
      </w:r>
      <w:bookmarkEnd w:id="45"/>
    </w:p>
    <w:p>
      <w:pPr>
        <w:spacing w:before="120" w:after="120" w:line="288" w:lineRule="auto"/>
        <w:ind w:left="0"/>
        <w:jc w:val="left"/>
      </w:pPr>
    </w:p>
    <w:p>
      <w:pPr>
        <w:spacing w:before="120" w:after="120" w:line="288" w:lineRule="auto"/>
        <w:ind w:left="0"/>
        <w:jc w:val="left"/>
      </w:pPr>
      <w:r>
        <w:rPr>
          <w:rFonts w:eastAsia="等线" w:ascii="Arial" w:cs="Arial" w:hAnsi="Arial"/>
          <w:sz w:val="22"/>
        </w:rPr>
        <w:t>和MLP的反向传播（沿“层”反向）类似，BPTT沿“时间步”反向传播，计算总损失</w:t>
      </w:r>
      <w:r>
        <w:rPr>
          <w:rFonts w:eastAsia="Consolas" w:ascii="Consolas" w:cs="Consolas" w:hAnsi="Consolas"/>
          <w:sz w:val="22"/>
          <w:shd w:fill="EFF0F1"/>
        </w:rPr>
        <w:t>L</w:t>
      </w:r>
      <w:r>
        <w:rPr>
          <w:rFonts w:eastAsia="等线" w:ascii="Arial" w:cs="Arial" w:hAnsi="Arial"/>
          <w:sz w:val="22"/>
        </w:rPr>
        <w:t>对每个参数的梯度。以核心参数</w:t>
      </w:r>
      <w:r>
        <w:rPr>
          <w:rFonts w:eastAsia="Consolas" w:ascii="Consolas" w:cs="Consolas" w:hAnsi="Consolas"/>
          <w:sz w:val="22"/>
          <w:shd w:fill="EFF0F1"/>
        </w:rPr>
        <w:t>W_{aa}</w:t>
      </w:r>
      <w:r>
        <w:rPr>
          <w:rFonts w:eastAsia="等线" w:ascii="Arial" w:cs="Arial" w:hAnsi="Arial"/>
          <w:sz w:val="22"/>
        </w:rPr>
        <w:t>（隐藏层循环权重）为例，步骤如下：</w:t>
      </w:r>
    </w:p>
    <w:p>
      <w:pPr>
        <w:spacing w:before="120" w:after="120" w:line="288" w:lineRule="auto"/>
        <w:ind w:left="0"/>
        <w:jc w:val="left"/>
      </w:pPr>
    </w:p>
    <w:p>
      <w:pPr>
        <w:pStyle w:val="5"/>
        <w:spacing w:before="240" w:after="120" w:line="288" w:lineRule="auto"/>
        <w:ind w:left="0"/>
        <w:jc w:val="left"/>
        <w:outlineLvl w:val="4"/>
      </w:pPr>
      <w:bookmarkStart w:name="heading_46" w:id="46"/>
      <w:r>
        <w:rPr>
          <w:rFonts w:eastAsia="等线" w:ascii="Arial" w:cs="Arial" w:hAnsi="Arial"/>
          <w:b w:val="true"/>
          <w:sz w:val="24"/>
        </w:rPr>
        <w:t>步骤1：计算输出层参数的梯度（简单，和MLP一致）</w:t>
      </w:r>
      <w:bookmarkEnd w:id="46"/>
    </w:p>
    <w:p>
      <w:pPr>
        <w:spacing w:before="120" w:after="120" w:line="288" w:lineRule="auto"/>
        <w:ind w:left="0"/>
        <w:jc w:val="left"/>
      </w:pPr>
    </w:p>
    <w:p>
      <w:pPr>
        <w:spacing w:before="120" w:after="120" w:line="288" w:lineRule="auto"/>
        <w:ind w:left="0"/>
        <w:jc w:val="left"/>
      </w:pPr>
      <w:r>
        <w:rPr>
          <w:rFonts w:eastAsia="等线" w:ascii="Arial" w:cs="Arial" w:hAnsi="Arial"/>
          <w:sz w:val="22"/>
        </w:rPr>
        <w:t>输出层参数</w:t>
      </w:r>
      <w:r>
        <w:rPr>
          <w:rFonts w:eastAsia="Consolas" w:ascii="Consolas" w:cs="Consolas" w:hAnsi="Consolas"/>
          <w:sz w:val="22"/>
          <w:shd w:fill="EFF0F1"/>
        </w:rPr>
        <w:t>W_{ya}, b_y</w:t>
      </w:r>
      <w:r>
        <w:rPr>
          <w:rFonts w:eastAsia="等线" w:ascii="Arial" w:cs="Arial" w:hAnsi="Arial"/>
          <w:sz w:val="22"/>
        </w:rPr>
        <w:t>只影响当前时间步的输出</w:t>
      </w:r>
      <w:r>
        <w:rPr>
          <w:rFonts w:eastAsia="Consolas" w:ascii="Consolas" w:cs="Consolas" w:hAnsi="Consolas"/>
          <w:sz w:val="22"/>
          <w:shd w:fill="EFF0F1"/>
        </w:rPr>
        <w:t>y_t</w:t>
      </w:r>
      <w:r>
        <w:rPr>
          <w:rFonts w:eastAsia="等线" w:ascii="Arial" w:cs="Arial" w:hAnsi="Arial"/>
          <w:sz w:val="22"/>
        </w:rPr>
        <w:t>，因此梯度是各时间步梯度的累加：</w:t>
      </w:r>
    </w:p>
    <w:p>
      <w:pPr>
        <w:spacing w:before="120" w:after="120" w:line="288" w:lineRule="auto"/>
        <w:ind w:left="0"/>
        <w:jc w:val="left"/>
      </w:pPr>
    </w:p>
    <w:p>
      <w:pPr>
        <w:numPr>
          <w:numId w:val="76"/>
        </w:numPr>
        <w:spacing w:before="120" w:after="120" w:line="288" w:lineRule="auto"/>
        <w:ind w:left="0"/>
        <w:jc w:val="left"/>
      </w:pPr>
      <w:r>
        <w:rPr>
          <w:rFonts w:eastAsia="等线" w:ascii="Arial" w:cs="Arial" w:hAnsi="Arial"/>
          <w:sz w:val="22"/>
        </w:rPr>
        <w:t>对</w:t>
      </w:r>
      <w:r>
        <w:rPr>
          <w:rFonts w:eastAsia="Consolas" w:ascii="Consolas" w:cs="Consolas" w:hAnsi="Consolas"/>
          <w:sz w:val="22"/>
          <w:shd w:fill="EFF0F1"/>
        </w:rPr>
        <w:t>W_{ya}</w:t>
      </w:r>
      <w:r>
        <w:rPr>
          <w:rFonts w:eastAsia="等线" w:ascii="Arial" w:cs="Arial" w:hAnsi="Arial"/>
          <w:sz w:val="22"/>
        </w:rPr>
        <w:t>的梯度：</w:t>
      </w:r>
      <w:r>
        <w:rPr>
          <w:rFonts w:eastAsia="等线" w:ascii="Arial" w:cs="Arial" w:hAnsi="Arial"/>
          <w:sz w:val="22"/>
        </w:rPr>
      </w:r>
      <m:oMath xmlns:mml="http://www.w3.org/1998/Math/MathML">
        <m:f>
          <m:fPr>
            <m:type m:val="bar"/>
          </m:fPr>
          <m:num>
            <m:r>
              <w:rPr>
                <w:rFonts w:ascii="Cambria Math" w:hAnsi="Cambria Math"/>
              </w:rPr>
              <m:t>∂L</m:t>
            </m:r>
          </m:num>
          <m:den>
            <m:r>
              <w:rPr>
                <w:rFonts w:ascii="Cambria Math" w:hAnsi="Cambria Math"/>
              </w:rPr>
              <m:t>∂</m:t>
            </m:r>
            <m:sSub>
              <m:e>
                <m:r>
                  <w:rPr>
                    <w:rFonts w:ascii="Cambria Math" w:hAnsi="Cambria Math"/>
                  </w:rPr>
                  <m:t>W</m:t>
                </m:r>
              </m:e>
              <m:sub>
                <m:r>
                  <w:rPr>
                    <w:rFonts w:ascii="Cambria Math" w:hAnsi="Cambria Math"/>
                  </w:rPr>
                  <m:t>ya</m:t>
                </m:r>
              </m:sub>
            </m:sSub>
          </m:den>
        </m:f>
        <m:r>
          <w:rPr>
            <w:rFonts w:ascii="Cambria Math" w:hAnsi="Cambria Math"/>
          </w:rPr>
          <m:t>=</m:t>
        </m:r>
        <m:nary>
          <m:naryPr>
            <m:chr m:val="∑"/>
            <m:limLoc m:val="subSup"/>
            <m:grow m:val="1"/>
            <m:subHide m:val="off"/>
            <m:supHide m:val="off"/>
          </m:naryPr>
          <m:sub>
            <m:r>
              <w:rPr>
                <w:rFonts w:ascii="Cambria Math" w:hAnsi="Cambria Math"/>
              </w:rPr>
              <m:t>t=1</m:t>
            </m:r>
          </m:sub>
          <m:sup>
            <m:r>
              <w:rPr>
                <w:rFonts w:ascii="Cambria Math" w:hAnsi="Cambria Math"/>
              </w:rPr>
              <m:t>T</m:t>
            </m:r>
          </m:sup>
          <m:e/>
        </m:nary>
        <m:f>
          <m:fPr>
            <m:type m:val="bar"/>
          </m:fPr>
          <m:num>
            <m:r>
              <w:rPr>
                <w:rFonts w:ascii="Cambria Math" w:hAnsi="Cambria Math"/>
              </w:rPr>
              <m:t>∂</m:t>
            </m:r>
            <m:sSub>
              <m:e>
                <m:r>
                  <w:rPr>
                    <w:rFonts w:ascii="Cambria Math" w:hAnsi="Cambria Math"/>
                  </w:rPr>
                  <m:t>L</m:t>
                </m:r>
              </m:e>
              <m:sub>
                <m:r>
                  <w:rPr>
                    <w:rFonts w:ascii="Cambria Math" w:hAnsi="Cambria Math"/>
                  </w:rPr>
                  <m:t>t</m:t>
                </m:r>
              </m:sub>
            </m:sSub>
          </m:num>
          <m:den>
            <m:r>
              <w:rPr>
                <w:rFonts w:ascii="Cambria Math" w:hAnsi="Cambria Math"/>
              </w:rPr>
              <m:t>∂</m:t>
            </m:r>
            <m:sSub>
              <m:e>
                <m:r>
                  <w:rPr>
                    <w:rFonts w:ascii="Cambria Math" w:hAnsi="Cambria Math"/>
                  </w:rPr>
                  <m:t>W</m:t>
                </m:r>
              </m:e>
              <m:sub>
                <m:r>
                  <w:rPr>
                    <w:rFonts w:ascii="Cambria Math" w:hAnsi="Cambria Math"/>
                  </w:rPr>
                  <m:t>ya</m:t>
                </m:r>
              </m:sub>
            </m:sSub>
          </m:den>
        </m:f>
      </m:oMath>
    </w:p>
    <w:p>
      <w:pPr>
        <w:spacing w:before="120" w:after="120" w:line="288" w:lineRule="auto"/>
        <w:ind w:left="0"/>
        <w:jc w:val="left"/>
      </w:pPr>
    </w:p>
    <w:p>
      <w:pPr>
        <w:spacing w:before="120" w:after="120" w:line="288" w:lineRule="auto"/>
        <w:ind w:left="0"/>
        <w:jc w:val="left"/>
      </w:pPr>
      <w:r>
        <w:rPr>
          <w:rFonts w:eastAsia="等线" w:ascii="Arial" w:cs="Arial" w:hAnsi="Arial"/>
          <w:sz w:val="22"/>
        </w:rPr>
        <w:t>（每个</w:t>
      </w:r>
      <w:r>
        <w:rPr>
          <w:rFonts w:eastAsia="Consolas" w:ascii="Consolas" w:cs="Consolas" w:hAnsi="Consolas"/>
          <w:sz w:val="22"/>
          <w:shd w:fill="EFF0F1"/>
        </w:rPr>
        <w:t>\frac{\partial L_t}{\partial W_{ya}}</w:t>
      </w:r>
      <w:r>
        <w:rPr>
          <w:rFonts w:eastAsia="等线" w:ascii="Arial" w:cs="Arial" w:hAnsi="Arial"/>
          <w:sz w:val="22"/>
        </w:rPr>
        <w:t>的计算和MLP输出层权重梯度完全相同：</w:t>
      </w:r>
      <w:r>
        <w:rPr>
          <w:rFonts w:eastAsia="Consolas" w:ascii="Consolas" w:cs="Consolas" w:hAnsi="Consolas"/>
          <w:sz w:val="22"/>
          <w:shd w:fill="EFF0F1"/>
        </w:rPr>
        <w:t>(y_t - y_t^*) \cdot a_t^T</w:t>
      </w:r>
      <w:r>
        <w:rPr>
          <w:rFonts w:eastAsia="等线" w:ascii="Arial" w:cs="Arial" w:hAnsi="Arial"/>
          <w:sz w:val="22"/>
        </w:rPr>
        <w:t>，假设输出层无激活）</w:t>
      </w:r>
    </w:p>
    <w:p>
      <w:pPr>
        <w:spacing w:before="120" w:after="120" w:line="288" w:lineRule="auto"/>
        <w:ind w:left="0"/>
        <w:jc w:val="left"/>
      </w:pPr>
    </w:p>
    <w:p>
      <w:pPr>
        <w:pStyle w:val="5"/>
        <w:spacing w:before="240" w:after="120" w:line="288" w:lineRule="auto"/>
        <w:ind w:left="0"/>
        <w:jc w:val="left"/>
        <w:outlineLvl w:val="4"/>
      </w:pPr>
      <w:bookmarkStart w:name="heading_47" w:id="47"/>
      <w:r>
        <w:rPr>
          <w:rFonts w:eastAsia="等线" w:ascii="Arial" w:cs="Arial" w:hAnsi="Arial"/>
          <w:b w:val="true"/>
          <w:sz w:val="24"/>
        </w:rPr>
        <w:t>步骤2：计算隐藏层参数的梯度（核心，涉及时间依赖）</w:t>
      </w:r>
      <w:bookmarkEnd w:id="47"/>
    </w:p>
    <w:p>
      <w:pPr>
        <w:spacing w:before="120" w:after="120" w:line="288" w:lineRule="auto"/>
        <w:ind w:left="0"/>
        <w:jc w:val="left"/>
      </w:pPr>
    </w:p>
    <w:p>
      <w:pPr>
        <w:spacing w:before="120" w:after="120" w:line="288" w:lineRule="auto"/>
        <w:ind w:left="0"/>
        <w:jc w:val="left"/>
      </w:pPr>
      <w:r>
        <w:rPr>
          <w:rFonts w:eastAsia="等线" w:ascii="Arial" w:cs="Arial" w:hAnsi="Arial"/>
          <w:sz w:val="22"/>
        </w:rPr>
        <w:t>隐藏层参数</w:t>
      </w:r>
      <w:r>
        <w:rPr>
          <w:rFonts w:eastAsia="Consolas" w:ascii="Consolas" w:cs="Consolas" w:hAnsi="Consolas"/>
          <w:sz w:val="22"/>
          <w:shd w:fill="EFF0F1"/>
        </w:rPr>
        <w:t>W_{xa}, W_{aa}, b_a</w:t>
      </w:r>
      <w:r>
        <w:rPr>
          <w:rFonts w:eastAsia="等线" w:ascii="Arial" w:cs="Arial" w:hAnsi="Arial"/>
          <w:sz w:val="22"/>
        </w:rPr>
        <w:t>会影响当前及后续所有时间步的</w:t>
      </w:r>
      <w:r>
        <w:rPr>
          <w:rFonts w:eastAsia="Consolas" w:ascii="Consolas" w:cs="Consolas" w:hAnsi="Consolas"/>
          <w:sz w:val="22"/>
          <w:shd w:fill="EFF0F1"/>
        </w:rPr>
        <w:t>a_t</w:t>
      </w:r>
      <w:r>
        <w:rPr>
          <w:rFonts w:eastAsia="等线" w:ascii="Arial" w:cs="Arial" w:hAnsi="Arial"/>
          <w:sz w:val="22"/>
        </w:rPr>
        <w:t>和</w:t>
      </w:r>
      <w:r>
        <w:rPr>
          <w:rFonts w:eastAsia="Consolas" w:ascii="Consolas" w:cs="Consolas" w:hAnsi="Consolas"/>
          <w:sz w:val="22"/>
          <w:shd w:fill="EFF0F1"/>
        </w:rPr>
        <w:t>y_t</w:t>
      </w:r>
      <w:r>
        <w:rPr>
          <w:rFonts w:eastAsia="等线" w:ascii="Arial" w:cs="Arial" w:hAnsi="Arial"/>
          <w:sz w:val="22"/>
        </w:rPr>
        <w:t>（因为</w:t>
      </w:r>
      <w:r>
        <w:rPr>
          <w:rFonts w:eastAsia="Consolas" w:ascii="Consolas" w:cs="Consolas" w:hAnsi="Consolas"/>
          <w:sz w:val="22"/>
          <w:shd w:fill="EFF0F1"/>
        </w:rPr>
        <w:t>a_t</w:t>
      </w:r>
      <w:r>
        <w:rPr>
          <w:rFonts w:eastAsia="等线" w:ascii="Arial" w:cs="Arial" w:hAnsi="Arial"/>
          <w:sz w:val="22"/>
        </w:rPr>
        <w:t>会传递给</w:t>
      </w:r>
      <w:r>
        <w:rPr>
          <w:rFonts w:eastAsia="Consolas" w:ascii="Consolas" w:cs="Consolas" w:hAnsi="Consolas"/>
          <w:sz w:val="22"/>
          <w:shd w:fill="EFF0F1"/>
        </w:rPr>
        <w:t>a_{t+1}</w:t>
      </w:r>
      <w:r>
        <w:rPr>
          <w:rFonts w:eastAsia="等线" w:ascii="Arial" w:cs="Arial" w:hAnsi="Arial"/>
          <w:sz w:val="22"/>
        </w:rPr>
        <w:t>），因此梯度需要“追溯所有受影响的时间步”。</w:t>
      </w:r>
    </w:p>
    <w:p>
      <w:pPr>
        <w:spacing w:before="120" w:after="120" w:line="288" w:lineRule="auto"/>
        <w:ind w:left="0"/>
        <w:jc w:val="left"/>
      </w:pPr>
    </w:p>
    <w:p>
      <w:pPr>
        <w:spacing w:before="120" w:after="120" w:line="288" w:lineRule="auto"/>
        <w:ind w:left="0"/>
        <w:jc w:val="left"/>
      </w:pPr>
      <w:r>
        <w:rPr>
          <w:rFonts w:eastAsia="等线" w:ascii="Arial" w:cs="Arial" w:hAnsi="Arial"/>
          <w:sz w:val="22"/>
        </w:rPr>
        <w:t>以</w:t>
      </w:r>
      <w:r>
        <w:rPr>
          <w:rFonts w:eastAsia="Consolas" w:ascii="Consolas" w:cs="Consolas" w:hAnsi="Consolas"/>
          <w:sz w:val="22"/>
          <w:shd w:fill="EFF0F1"/>
        </w:rPr>
        <w:t>W_{aa}</w:t>
      </w:r>
      <w:r>
        <w:rPr>
          <w:rFonts w:eastAsia="等线" w:ascii="Arial" w:cs="Arial" w:hAnsi="Arial"/>
          <w:sz w:val="22"/>
        </w:rPr>
        <w:t>为例（它连接</w:t>
      </w:r>
      <w:r>
        <w:rPr>
          <w:rFonts w:eastAsia="Consolas" w:ascii="Consolas" w:cs="Consolas" w:hAnsi="Consolas"/>
          <w:sz w:val="22"/>
          <w:shd w:fill="EFF0F1"/>
        </w:rPr>
        <w:t>a_{t-1}</w:t>
      </w:r>
      <w:r>
        <w:rPr>
          <w:rFonts w:eastAsia="等线" w:ascii="Arial" w:cs="Arial" w:hAnsi="Arial"/>
          <w:sz w:val="22"/>
        </w:rPr>
        <w:t>和</w:t>
      </w:r>
      <w:r>
        <w:rPr>
          <w:rFonts w:eastAsia="Consolas" w:ascii="Consolas" w:cs="Consolas" w:hAnsi="Consolas"/>
          <w:sz w:val="22"/>
          <w:shd w:fill="EFF0F1"/>
        </w:rPr>
        <w:t>a_t</w:t>
      </w:r>
      <w:r>
        <w:rPr>
          <w:rFonts w:eastAsia="等线" w:ascii="Arial" w:cs="Arial" w:hAnsi="Arial"/>
          <w:sz w:val="22"/>
        </w:rPr>
        <w:t>）：</w:t>
      </w:r>
    </w:p>
    <w:p>
      <w:pPr>
        <w:spacing w:before="120" w:after="120" w:line="288" w:lineRule="auto"/>
        <w:ind w:left="0"/>
        <w:jc w:val="left"/>
      </w:pPr>
    </w:p>
    <w:p>
      <w:pPr>
        <w:numPr>
          <w:numId w:val="77"/>
        </w:numPr>
        <w:spacing w:before="120" w:after="120" w:line="288" w:lineRule="auto"/>
        <w:ind w:left="0"/>
        <w:jc w:val="left"/>
      </w:pPr>
      <w:r>
        <w:rPr>
          <w:rFonts w:eastAsia="Consolas" w:ascii="Consolas" w:cs="Consolas" w:hAnsi="Consolas"/>
          <w:sz w:val="22"/>
          <w:shd w:fill="EFF0F1"/>
        </w:rPr>
        <w:t>t=3</w:t>
      </w:r>
      <w:r>
        <w:rPr>
          <w:rFonts w:eastAsia="等线" w:ascii="Arial" w:cs="Arial" w:hAnsi="Arial"/>
          <w:sz w:val="22"/>
        </w:rPr>
        <w:t>的</w:t>
      </w:r>
      <w:r>
        <w:rPr>
          <w:rFonts w:eastAsia="Consolas" w:ascii="Consolas" w:cs="Consolas" w:hAnsi="Consolas"/>
          <w:sz w:val="22"/>
          <w:shd w:fill="EFF0F1"/>
        </w:rPr>
        <w:t>a_3</w:t>
      </w:r>
      <w:r>
        <w:rPr>
          <w:rFonts w:eastAsia="等线" w:ascii="Arial" w:cs="Arial" w:hAnsi="Arial"/>
          <w:sz w:val="22"/>
        </w:rPr>
        <w:t>依赖</w:t>
      </w:r>
      <w:r>
        <w:rPr>
          <w:rFonts w:eastAsia="Consolas" w:ascii="Consolas" w:cs="Consolas" w:hAnsi="Consolas"/>
          <w:sz w:val="22"/>
          <w:shd w:fill="EFF0F1"/>
        </w:rPr>
        <w:t>a_2</w:t>
      </w:r>
      <w:r>
        <w:rPr>
          <w:rFonts w:eastAsia="等线" w:ascii="Arial" w:cs="Arial" w:hAnsi="Arial"/>
          <w:sz w:val="22"/>
        </w:rPr>
        <w:t>和</w:t>
      </w:r>
      <w:r>
        <w:rPr>
          <w:rFonts w:eastAsia="Consolas" w:ascii="Consolas" w:cs="Consolas" w:hAnsi="Consolas"/>
          <w:sz w:val="22"/>
          <w:shd w:fill="EFF0F1"/>
        </w:rPr>
        <w:t>W_{aa}</w:t>
      </w:r>
      <w:r>
        <w:rPr>
          <w:rFonts w:eastAsia="等线" w:ascii="Arial" w:cs="Arial" w:hAnsi="Arial"/>
          <w:sz w:val="22"/>
        </w:rPr>
        <w:t>，而</w:t>
      </w:r>
      <w:r>
        <w:rPr>
          <w:rFonts w:eastAsia="Consolas" w:ascii="Consolas" w:cs="Consolas" w:hAnsi="Consolas"/>
          <w:sz w:val="22"/>
          <w:shd w:fill="EFF0F1"/>
        </w:rPr>
        <w:t>a_2</w:t>
      </w:r>
      <w:r>
        <w:rPr>
          <w:rFonts w:eastAsia="等线" w:ascii="Arial" w:cs="Arial" w:hAnsi="Arial"/>
          <w:sz w:val="22"/>
        </w:rPr>
        <w:t>又依赖</w:t>
      </w:r>
      <w:r>
        <w:rPr>
          <w:rFonts w:eastAsia="Consolas" w:ascii="Consolas" w:cs="Consolas" w:hAnsi="Consolas"/>
          <w:sz w:val="22"/>
          <w:shd w:fill="EFF0F1"/>
        </w:rPr>
        <w:t>a_1</w:t>
      </w:r>
      <w:r>
        <w:rPr>
          <w:rFonts w:eastAsia="等线" w:ascii="Arial" w:cs="Arial" w:hAnsi="Arial"/>
          <w:sz w:val="22"/>
        </w:rPr>
        <w:t>和</w:t>
      </w:r>
      <w:r>
        <w:rPr>
          <w:rFonts w:eastAsia="Consolas" w:ascii="Consolas" w:cs="Consolas" w:hAnsi="Consolas"/>
          <w:sz w:val="22"/>
          <w:shd w:fill="EFF0F1"/>
        </w:rPr>
        <w:t>W_{aa}</w:t>
      </w:r>
      <w:r>
        <w:rPr>
          <w:rFonts w:eastAsia="等线" w:ascii="Arial" w:cs="Arial" w:hAnsi="Arial"/>
          <w:sz w:val="22"/>
        </w:rPr>
        <w:t>，</w:t>
      </w:r>
      <w:r>
        <w:rPr>
          <w:rFonts w:eastAsia="Consolas" w:ascii="Consolas" w:cs="Consolas" w:hAnsi="Consolas"/>
          <w:sz w:val="22"/>
          <w:shd w:fill="EFF0F1"/>
        </w:rPr>
        <w:t>a_1</w:t>
      </w:r>
      <w:r>
        <w:rPr>
          <w:rFonts w:eastAsia="等线" w:ascii="Arial" w:cs="Arial" w:hAnsi="Arial"/>
          <w:sz w:val="22"/>
        </w:rPr>
        <w:t>依赖</w:t>
      </w:r>
      <w:r>
        <w:rPr>
          <w:rFonts w:eastAsia="Consolas" w:ascii="Consolas" w:cs="Consolas" w:hAnsi="Consolas"/>
          <w:sz w:val="22"/>
          <w:shd w:fill="EFF0F1"/>
        </w:rPr>
        <w:t>a_0</w:t>
      </w:r>
      <w:r>
        <w:rPr>
          <w:rFonts w:eastAsia="等线" w:ascii="Arial" w:cs="Arial" w:hAnsi="Arial"/>
          <w:sz w:val="22"/>
        </w:rPr>
        <w:t>和</w:t>
      </w:r>
      <w:r>
        <w:rPr>
          <w:rFonts w:eastAsia="Consolas" w:ascii="Consolas" w:cs="Consolas" w:hAnsi="Consolas"/>
          <w:sz w:val="22"/>
          <w:shd w:fill="EFF0F1"/>
        </w:rPr>
        <w:t>W_{aa}</w:t>
      </w:r>
      <w:r>
        <w:rPr>
          <w:rFonts w:eastAsia="等线" w:ascii="Arial" w:cs="Arial" w:hAnsi="Arial"/>
          <w:sz w:val="22"/>
        </w:rPr>
        <w:t>。</w:t>
      </w:r>
    </w:p>
    <w:p>
      <w:pPr>
        <w:numPr>
          <w:numId w:val="78"/>
        </w:numPr>
        <w:spacing w:before="120" w:after="120" w:line="288" w:lineRule="auto"/>
        <w:ind w:left="0"/>
        <w:jc w:val="left"/>
      </w:pPr>
      <w:r>
        <w:rPr>
          <w:rFonts w:eastAsia="等线" w:ascii="Arial" w:cs="Arial" w:hAnsi="Arial"/>
          <w:sz w:val="22"/>
        </w:rPr>
        <w:t>因此，</w:t>
      </w:r>
      <w:r>
        <w:rPr>
          <w:rFonts w:eastAsia="Consolas" w:ascii="Consolas" w:cs="Consolas" w:hAnsi="Consolas"/>
          <w:sz w:val="22"/>
          <w:shd w:fill="EFF0F1"/>
        </w:rPr>
        <w:t>L</w:t>
      </w:r>
      <w:r>
        <w:rPr>
          <w:rFonts w:eastAsia="等线" w:ascii="Arial" w:cs="Arial" w:hAnsi="Arial"/>
          <w:sz w:val="22"/>
        </w:rPr>
        <w:t>对</w:t>
      </w:r>
      <w:r>
        <w:rPr>
          <w:rFonts w:eastAsia="Consolas" w:ascii="Consolas" w:cs="Consolas" w:hAnsi="Consolas"/>
          <w:sz w:val="22"/>
          <w:shd w:fill="EFF0F1"/>
        </w:rPr>
        <w:t>W_{aa}</w:t>
      </w:r>
      <w:r>
        <w:rPr>
          <w:rFonts w:eastAsia="等线" w:ascii="Arial" w:cs="Arial" w:hAnsi="Arial"/>
          <w:sz w:val="22"/>
        </w:rPr>
        <w:t>的梯度是</w:t>
      </w:r>
      <w:r>
        <w:rPr>
          <w:rFonts w:eastAsia="等线" w:ascii="Arial" w:cs="Arial" w:hAnsi="Arial"/>
          <w:b w:val="true"/>
          <w:sz w:val="22"/>
        </w:rPr>
        <w:t>每个时间步</w:t>
      </w:r>
      <w:r>
        <w:rPr>
          <w:rFonts w:eastAsia="Consolas" w:ascii="Consolas" w:cs="Consolas" w:hAnsi="Consolas"/>
          <w:b w:val="true"/>
          <w:sz w:val="22"/>
          <w:shd w:fill="EFF0F1"/>
        </w:rPr>
        <w:t>t</w:t>
      </w:r>
      <w:r>
        <w:rPr>
          <w:rFonts w:eastAsia="等线" w:ascii="Arial" w:cs="Arial" w:hAnsi="Arial"/>
          <w:b w:val="true"/>
          <w:sz w:val="22"/>
        </w:rPr>
        <w:t>中，</w:t>
      </w:r>
      <w:r>
        <w:rPr>
          <w:rFonts w:eastAsia="Consolas" w:ascii="Consolas" w:cs="Consolas" w:hAnsi="Consolas"/>
          <w:b w:val="true"/>
          <w:sz w:val="22"/>
          <w:shd w:fill="EFF0F1"/>
        </w:rPr>
        <w:t>W_{aa}</w:t>
      </w:r>
      <w:r>
        <w:rPr>
          <w:rFonts w:eastAsia="等线" w:ascii="Arial" w:cs="Arial" w:hAnsi="Arial"/>
          <w:b w:val="true"/>
          <w:sz w:val="22"/>
        </w:rPr>
        <w:t>通过</w:t>
      </w:r>
      <w:r>
        <w:rPr>
          <w:rFonts w:eastAsia="Consolas" w:ascii="Consolas" w:cs="Consolas" w:hAnsi="Consolas"/>
          <w:b w:val="true"/>
          <w:sz w:val="22"/>
          <w:shd w:fill="EFF0F1"/>
        </w:rPr>
        <w:t>a_t</w:t>
      </w:r>
      <w:r>
        <w:rPr>
          <w:rFonts w:eastAsia="等线" w:ascii="Arial" w:cs="Arial" w:hAnsi="Arial"/>
          <w:b w:val="true"/>
          <w:sz w:val="22"/>
        </w:rPr>
        <w:t>对</w:t>
      </w:r>
      <w:r>
        <w:rPr>
          <w:rFonts w:eastAsia="Consolas" w:ascii="Consolas" w:cs="Consolas" w:hAnsi="Consolas"/>
          <w:b w:val="true"/>
          <w:sz w:val="22"/>
          <w:shd w:fill="EFF0F1"/>
        </w:rPr>
        <w:t>L</w:t>
      </w:r>
      <w:r>
        <w:rPr>
          <w:rFonts w:eastAsia="等线" w:ascii="Arial" w:cs="Arial" w:hAnsi="Arial"/>
          <w:b w:val="true"/>
          <w:sz w:val="22"/>
        </w:rPr>
        <w:t>的贡献之和</w:t>
      </w:r>
      <w:r>
        <w:rPr>
          <w:rFonts w:eastAsia="等线" w:ascii="Arial" w:cs="Arial" w:hAnsi="Arial"/>
          <w:sz w:val="22"/>
        </w:rPr>
        <w:t>：</w:t>
      </w:r>
    </w:p>
    <w:p>
      <w:pPr>
        <w:spacing w:before="120" w:after="120" w:line="288" w:lineRule="auto"/>
        <w:ind w:left="453"/>
        <w:jc w:val="left"/>
      </w:pPr>
      <w:r>
        <w:rPr>
          <w:rFonts w:eastAsia="等线" w:ascii="Arial" w:cs="Arial" w:hAnsi="Arial"/>
          <w:sz w:val="22"/>
        </w:rPr>
      </w:r>
      <m:oMath xmlns:mml="http://www.w3.org/1998/Math/MathML">
        <m:f>
          <m:fPr>
            <m:type m:val="bar"/>
          </m:fPr>
          <m:num>
            <m:r>
              <w:rPr>
                <w:rFonts w:ascii="Cambria Math" w:hAnsi="Cambria Math"/>
              </w:rPr>
              <m:t>∂L</m:t>
            </m:r>
          </m:num>
          <m:den>
            <m:r>
              <w:rPr>
                <w:rFonts w:ascii="Cambria Math" w:hAnsi="Cambria Math"/>
              </w:rPr>
              <m:t>∂</m:t>
            </m:r>
            <m:sSub>
              <m:e>
                <m:r>
                  <w:rPr>
                    <w:rFonts w:ascii="Cambria Math" w:hAnsi="Cambria Math"/>
                  </w:rPr>
                  <m:t>W</m:t>
                </m:r>
              </m:e>
              <m:sub>
                <m:r>
                  <w:rPr>
                    <w:rFonts w:ascii="Cambria Math" w:hAnsi="Cambria Math"/>
                  </w:rPr>
                  <m:t>aa</m:t>
                </m:r>
              </m:sub>
            </m:sSub>
          </m:den>
        </m:f>
        <m:r>
          <w:rPr>
            <w:rFonts w:ascii="Cambria Math" w:hAnsi="Cambria Math"/>
          </w:rPr>
          <m:t>=</m:t>
        </m:r>
        <m:nary>
          <m:naryPr>
            <m:chr m:val="∑"/>
            <m:limLoc m:val="subSup"/>
            <m:grow m:val="1"/>
            <m:subHide m:val="off"/>
            <m:supHide m:val="off"/>
          </m:naryPr>
          <m:sub>
            <m:r>
              <w:rPr>
                <w:rFonts w:ascii="Cambria Math" w:hAnsi="Cambria Math"/>
              </w:rPr>
              <m:t>t=1</m:t>
            </m:r>
          </m:sub>
          <m:sup>
            <m:r>
              <w:rPr>
                <w:rFonts w:ascii="Cambria Math" w:hAnsi="Cambria Math"/>
              </w:rPr>
              <m:t>T</m:t>
            </m:r>
          </m:sup>
          <m:e/>
        </m:nary>
        <m:f>
          <m:fPr>
            <m:type m:val="bar"/>
          </m:fPr>
          <m:num>
            <m:r>
              <w:rPr>
                <w:rFonts w:ascii="Cambria Math" w:hAnsi="Cambria Math"/>
              </w:rPr>
              <m:t>∂L</m:t>
            </m:r>
          </m:num>
          <m:den>
            <m:r>
              <w:rPr>
                <w:rFonts w:ascii="Cambria Math" w:hAnsi="Cambria Math"/>
              </w:rPr>
              <m:t>∂</m:t>
            </m:r>
            <m:sSub>
              <m:e>
                <m:r>
                  <w:rPr>
                    <w:rFonts w:ascii="Cambria Math" w:hAnsi="Cambria Math"/>
                  </w:rPr>
                  <m:t>a</m:t>
                </m:r>
              </m:e>
              <m:sub>
                <m:r>
                  <w:rPr>
                    <w:rFonts w:ascii="Cambria Math" w:hAnsi="Cambria Math"/>
                  </w:rPr>
                  <m:t>t</m:t>
                </m:r>
              </m:sub>
            </m:sSub>
          </m:den>
        </m:f>
        <m:r>
          <w:rPr>
            <w:rFonts w:ascii="Cambria Math" w:hAnsi="Cambria Math"/>
          </w:rPr>
          <m:t>⋅</m:t>
        </m:r>
        <m:f>
          <m:fPr>
            <m:type m:val="bar"/>
          </m:fPr>
          <m:num>
            <m:r>
              <w:rPr>
                <w:rFonts w:ascii="Cambria Math" w:hAnsi="Cambria Math"/>
              </w:rPr>
              <m:t>∂</m:t>
            </m:r>
            <m:sSub>
              <m:e>
                <m:r>
                  <w:rPr>
                    <w:rFonts w:ascii="Cambria Math" w:hAnsi="Cambria Math"/>
                  </w:rPr>
                  <m:t>a</m:t>
                </m:r>
              </m:e>
              <m:sub>
                <m:r>
                  <w:rPr>
                    <w:rFonts w:ascii="Cambria Math" w:hAnsi="Cambria Math"/>
                  </w:rPr>
                  <m:t>t</m:t>
                </m:r>
              </m:sub>
            </m:sSub>
          </m:num>
          <m:den>
            <m:r>
              <w:rPr>
                <w:rFonts w:ascii="Cambria Math" w:hAnsi="Cambria Math"/>
              </w:rPr>
              <m:t>∂</m:t>
            </m:r>
            <m:sSub>
              <m:e>
                <m:r>
                  <w:rPr>
                    <w:rFonts w:ascii="Cambria Math" w:hAnsi="Cambria Math"/>
                  </w:rPr>
                  <m:t>W</m:t>
                </m:r>
              </m:e>
              <m:sub>
                <m:r>
                  <w:rPr>
                    <w:rFonts w:ascii="Cambria Math" w:hAnsi="Cambria Math"/>
                  </w:rPr>
                  <m:t>aa</m:t>
                </m:r>
              </m:sub>
            </m:sSub>
          </m:den>
        </m:f>
      </m:oMath>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其中：</w:t>
      </w:r>
    </w:p>
    <w:p>
      <w:pPr>
        <w:spacing w:before="120" w:after="120" w:line="288" w:lineRule="auto"/>
        <w:ind w:left="0"/>
        <w:jc w:val="left"/>
      </w:pPr>
    </w:p>
    <w:p>
      <w:pPr>
        <w:numPr>
          <w:numId w:val="79"/>
        </w:numPr>
        <w:spacing w:before="120" w:after="120" w:line="288" w:lineRule="auto"/>
        <w:ind w:left="0"/>
        <w:jc w:val="left"/>
      </w:pPr>
      <w:r>
        <w:rPr>
          <w:rFonts w:eastAsia="Consolas" w:ascii="Consolas" w:cs="Consolas" w:hAnsi="Consolas"/>
          <w:sz w:val="22"/>
          <w:shd w:fill="EFF0F1"/>
        </w:rPr>
        <w:t>\frac{\partial L}{\partial a_t}</w:t>
      </w:r>
      <w:r>
        <w:rPr>
          <w:rFonts w:eastAsia="等线" w:ascii="Arial" w:cs="Arial" w:hAnsi="Arial"/>
          <w:sz w:val="22"/>
        </w:rPr>
        <w:t>：总损失对</w:t>
      </w:r>
      <w:r>
        <w:rPr>
          <w:rFonts w:eastAsia="Consolas" w:ascii="Consolas" w:cs="Consolas" w:hAnsi="Consolas"/>
          <w:sz w:val="22"/>
          <w:shd w:fill="EFF0F1"/>
        </w:rPr>
        <w:t>a_t</w:t>
      </w:r>
      <w:r>
        <w:rPr>
          <w:rFonts w:eastAsia="等线" w:ascii="Arial" w:cs="Arial" w:hAnsi="Arial"/>
          <w:sz w:val="22"/>
        </w:rPr>
        <w:t>的梯度（需从最后一个时间步</w:t>
      </w:r>
      <w:r>
        <w:rPr>
          <w:rFonts w:eastAsia="Consolas" w:ascii="Consolas" w:cs="Consolas" w:hAnsi="Consolas"/>
          <w:sz w:val="22"/>
          <w:shd w:fill="EFF0F1"/>
        </w:rPr>
        <w:t>T</w:t>
      </w:r>
      <w:r>
        <w:rPr>
          <w:rFonts w:eastAsia="等线" w:ascii="Arial" w:cs="Arial" w:hAnsi="Arial"/>
          <w:sz w:val="22"/>
        </w:rPr>
        <w:t>反向计算到</w:t>
      </w:r>
      <w:r>
        <w:rPr>
          <w:rFonts w:eastAsia="Consolas" w:ascii="Consolas" w:cs="Consolas" w:hAnsi="Consolas"/>
          <w:sz w:val="22"/>
          <w:shd w:fill="EFF0F1"/>
        </w:rPr>
        <w:t>t=1</w:t>
      </w:r>
      <w:r>
        <w:rPr>
          <w:rFonts w:eastAsia="等线" w:ascii="Arial" w:cs="Arial" w:hAnsi="Arial"/>
          <w:sz w:val="22"/>
        </w:rPr>
        <w:t>，因为</w:t>
      </w:r>
      <w:r>
        <w:rPr>
          <w:rFonts w:eastAsia="Consolas" w:ascii="Consolas" w:cs="Consolas" w:hAnsi="Consolas"/>
          <w:sz w:val="22"/>
          <w:shd w:fill="EFF0F1"/>
        </w:rPr>
        <w:t>a_t</w:t>
      </w:r>
      <w:r>
        <w:rPr>
          <w:rFonts w:eastAsia="等线" w:ascii="Arial" w:cs="Arial" w:hAnsi="Arial"/>
          <w:sz w:val="22"/>
        </w:rPr>
        <w:t>影响</w:t>
      </w:r>
      <w:r>
        <w:rPr>
          <w:rFonts w:eastAsia="Consolas" w:ascii="Consolas" w:cs="Consolas" w:hAnsi="Consolas"/>
          <w:sz w:val="22"/>
          <w:shd w:fill="EFF0F1"/>
        </w:rPr>
        <w:t>a_{t+1}</w:t>
      </w:r>
      <w:r>
        <w:rPr>
          <w:rFonts w:eastAsia="等线" w:ascii="Arial" w:cs="Arial" w:hAnsi="Arial"/>
          <w:sz w:val="22"/>
        </w:rPr>
        <w:t>，进而影响</w:t>
      </w:r>
      <w:r>
        <w:rPr>
          <w:rFonts w:eastAsia="Consolas" w:ascii="Consolas" w:cs="Consolas" w:hAnsi="Consolas"/>
          <w:sz w:val="22"/>
          <w:shd w:fill="EFF0F1"/>
        </w:rPr>
        <w:t>L</w:t>
      </w:r>
      <w:r>
        <w:rPr>
          <w:rFonts w:eastAsia="等线" w:ascii="Arial" w:cs="Arial" w:hAnsi="Arial"/>
          <w:sz w:val="22"/>
        </w:rPr>
        <w:t>）；</w:t>
      </w:r>
    </w:p>
    <w:p>
      <w:pPr>
        <w:numPr>
          <w:numId w:val="80"/>
        </w:numPr>
        <w:spacing w:before="120" w:after="120" w:line="288" w:lineRule="auto"/>
        <w:ind w:left="0"/>
        <w:jc w:val="left"/>
      </w:pPr>
      <w:r>
        <w:rPr>
          <w:rFonts w:eastAsia="Consolas" w:ascii="Consolas" w:cs="Consolas" w:hAnsi="Consolas"/>
          <w:sz w:val="22"/>
          <w:shd w:fill="EFF0F1"/>
        </w:rPr>
        <w:t>\frac{\partial a_t}{\partial W_{aa}} = a_{t-1}^T</w:t>
      </w:r>
      <w:r>
        <w:rPr>
          <w:rFonts w:eastAsia="等线" w:ascii="Arial" w:cs="Arial" w:hAnsi="Arial"/>
          <w:sz w:val="22"/>
        </w:rPr>
        <w:t>（由</w:t>
      </w:r>
      <w:r>
        <w:rPr>
          <w:rFonts w:eastAsia="Consolas" w:ascii="Consolas" w:cs="Consolas" w:hAnsi="Consolas"/>
          <w:sz w:val="22"/>
          <w:shd w:fill="EFF0F1"/>
        </w:rPr>
        <w:t>a_t = f(W_{xa}x_t + W_{aa}a_{t-1} + b_a)</w:t>
      </w:r>
      <w:r>
        <w:rPr>
          <w:rFonts w:eastAsia="等线" w:ascii="Arial" w:cs="Arial" w:hAnsi="Arial"/>
          <w:sz w:val="22"/>
        </w:rPr>
        <w:t>求导得到，假设</w:t>
      </w:r>
      <w:r>
        <w:rPr>
          <w:rFonts w:eastAsia="Consolas" w:ascii="Consolas" w:cs="Consolas" w:hAnsi="Consolas"/>
          <w:sz w:val="22"/>
          <w:shd w:fill="EFF0F1"/>
        </w:rPr>
        <w:t>f</w:t>
      </w:r>
      <w:r>
        <w:rPr>
          <w:rFonts w:eastAsia="等线" w:ascii="Arial" w:cs="Arial" w:hAnsi="Arial"/>
          <w:sz w:val="22"/>
        </w:rPr>
        <w:t>是线性激活，简化计算）。</w:t>
      </w:r>
    </w:p>
    <w:p>
      <w:pPr>
        <w:spacing w:before="120" w:after="120" w:line="288" w:lineRule="auto"/>
        <w:ind w:left="0"/>
        <w:jc w:val="left"/>
      </w:pPr>
    </w:p>
    <w:p>
      <w:pPr>
        <w:pStyle w:val="5"/>
        <w:spacing w:before="240" w:after="120" w:line="288" w:lineRule="auto"/>
        <w:ind w:left="0"/>
        <w:jc w:val="left"/>
        <w:outlineLvl w:val="4"/>
      </w:pPr>
      <w:bookmarkStart w:name="heading_48" w:id="48"/>
      <w:r>
        <w:rPr>
          <w:rFonts w:eastAsia="等线" w:ascii="Arial" w:cs="Arial" w:hAnsi="Arial"/>
          <w:b w:val="true"/>
          <w:sz w:val="24"/>
        </w:rPr>
        <w:t>步骤3：梯度裁剪（解决梯度爆炸问题）</w:t>
      </w:r>
      <w:bookmarkEnd w:id="48"/>
    </w:p>
    <w:p>
      <w:pPr>
        <w:spacing w:before="120" w:after="120" w:line="288" w:lineRule="auto"/>
        <w:ind w:left="0"/>
        <w:jc w:val="left"/>
      </w:pPr>
    </w:p>
    <w:p>
      <w:pPr>
        <w:spacing w:before="120" w:after="120" w:line="288" w:lineRule="auto"/>
        <w:ind w:left="0"/>
        <w:jc w:val="left"/>
      </w:pPr>
      <w:r>
        <w:rPr>
          <w:rFonts w:eastAsia="等线" w:ascii="Arial" w:cs="Arial" w:hAnsi="Arial"/>
          <w:sz w:val="22"/>
        </w:rPr>
        <w:t>由于</w:t>
      </w:r>
      <w:r>
        <w:rPr>
          <w:rFonts w:eastAsia="Consolas" w:ascii="Consolas" w:cs="Consolas" w:hAnsi="Consolas"/>
          <w:sz w:val="22"/>
          <w:shd w:fill="EFF0F1"/>
        </w:rPr>
        <w:t>W_{aa}</w:t>
      </w:r>
      <w:r>
        <w:rPr>
          <w:rFonts w:eastAsia="等线" w:ascii="Arial" w:cs="Arial" w:hAnsi="Arial"/>
          <w:sz w:val="22"/>
        </w:rPr>
        <w:t>的梯度需要累加多个时间步的贡献，当</w:t>
      </w:r>
      <w:r>
        <w:rPr>
          <w:rFonts w:eastAsia="Consolas" w:ascii="Consolas" w:cs="Consolas" w:hAnsi="Consolas"/>
          <w:sz w:val="22"/>
          <w:shd w:fill="EFF0F1"/>
        </w:rPr>
        <w:t>T</w:t>
      </w:r>
      <w:r>
        <w:rPr>
          <w:rFonts w:eastAsia="等线" w:ascii="Arial" w:cs="Arial" w:hAnsi="Arial"/>
          <w:sz w:val="22"/>
        </w:rPr>
        <w:t>很大时，梯度可能因多次乘法“爆炸”（值过大）。因此实际训练中会做</w:t>
      </w:r>
      <w:r>
        <w:rPr>
          <w:rFonts w:eastAsia="等线" w:ascii="Arial" w:cs="Arial" w:hAnsi="Arial"/>
          <w:b w:val="true"/>
          <w:sz w:val="22"/>
        </w:rPr>
        <w:t>梯度裁剪</w:t>
      </w:r>
      <w:r>
        <w:rPr>
          <w:rFonts w:eastAsia="等线" w:ascii="Arial" w:cs="Arial" w:hAnsi="Arial"/>
          <w:sz w:val="22"/>
        </w:rPr>
        <w:t>：若梯度的L2范数超过阈值，就按比例缩小，保证梯度稳定。</w:t>
      </w:r>
    </w:p>
    <w:p>
      <w:pPr>
        <w:spacing w:before="120" w:after="120" w:line="288" w:lineRule="auto"/>
        <w:ind w:left="0"/>
        <w:jc w:val="left"/>
      </w:pPr>
    </w:p>
    <w:p>
      <w:pPr>
        <w:pStyle w:val="4"/>
        <w:spacing w:before="260" w:after="120" w:line="288" w:lineRule="auto"/>
        <w:ind w:left="0"/>
        <w:jc w:val="left"/>
        <w:outlineLvl w:val="3"/>
      </w:pPr>
      <w:bookmarkStart w:name="heading_49" w:id="49"/>
      <w:r>
        <w:rPr>
          <w:rFonts w:eastAsia="等线" w:ascii="Arial" w:cs="Arial" w:hAnsi="Arial"/>
          <w:b w:val="true"/>
          <w:sz w:val="28"/>
        </w:rPr>
        <w:t>3. 参数更新：梯度下降法</w:t>
      </w:r>
      <w:bookmarkEnd w:id="49"/>
    </w:p>
    <w:p>
      <w:pPr>
        <w:spacing w:before="120" w:after="120" w:line="288" w:lineRule="auto"/>
        <w:ind w:left="0"/>
        <w:jc w:val="left"/>
      </w:pPr>
    </w:p>
    <w:p>
      <w:pPr>
        <w:spacing w:before="120" w:after="120" w:line="288" w:lineRule="auto"/>
        <w:ind w:left="0"/>
        <w:jc w:val="left"/>
      </w:pPr>
      <w:r>
        <w:rPr>
          <w:rFonts w:eastAsia="等线" w:ascii="Arial" w:cs="Arial" w:hAnsi="Arial"/>
          <w:sz w:val="22"/>
        </w:rPr>
        <w:t>得到所有参数的梯度后，用梯度下降（或Adam等优化器）更新参数：</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xa</m:t>
            </m:r>
          </m:sub>
        </m:sSub>
        <m:r>
          <w:rPr>
            <w:rFonts w:ascii="Cambria Math" w:hAnsi="Cambria Math"/>
          </w:rPr>
          <m:t>=</m:t>
        </m:r>
        <m:sSub>
          <m:e>
            <m:r>
              <w:rPr>
                <w:rFonts w:ascii="Cambria Math" w:hAnsi="Cambria Math"/>
              </w:rPr>
              <m:t>W</m:t>
            </m:r>
          </m:e>
          <m:sub>
            <m:r>
              <w:rPr>
                <w:rFonts w:ascii="Cambria Math" w:hAnsi="Cambria Math"/>
              </w:rPr>
              <m:t>xa</m:t>
            </m:r>
          </m:sub>
        </m:sSub>
        <m:r>
          <w:rPr>
            <w:rFonts w:ascii="Cambria Math" w:hAnsi="Cambria Math"/>
          </w:rPr>
          <m:t>-η⋅</m:t>
        </m:r>
        <m:f>
          <m:fPr>
            <m:type m:val="bar"/>
          </m:fPr>
          <m:num>
            <m:r>
              <w:rPr>
                <w:rFonts w:ascii="Cambria Math" w:hAnsi="Cambria Math"/>
              </w:rPr>
              <m:t>∂L</m:t>
            </m:r>
          </m:num>
          <m:den>
            <m:r>
              <w:rPr>
                <w:rFonts w:ascii="Cambria Math" w:hAnsi="Cambria Math"/>
              </w:rPr>
              <m:t>∂</m:t>
            </m:r>
            <m:sSub>
              <m:e>
                <m:r>
                  <w:rPr>
                    <w:rFonts w:ascii="Cambria Math" w:hAnsi="Cambria Math"/>
                  </w:rPr>
                  <m:t>W</m:t>
                </m:r>
              </m:e>
              <m:sub>
                <m:r>
                  <w:rPr>
                    <w:rFonts w:ascii="Cambria Math" w:hAnsi="Cambria Math"/>
                  </w:rPr>
                  <m:t>xa</m:t>
                </m:r>
              </m:sub>
            </m:sSub>
          </m:den>
        </m:f>
      </m:oMath>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aa</m:t>
            </m:r>
          </m:sub>
        </m:sSub>
        <m:r>
          <w:rPr>
            <w:rFonts w:ascii="Cambria Math" w:hAnsi="Cambria Math"/>
          </w:rPr>
          <m:t>=</m:t>
        </m:r>
        <m:sSub>
          <m:e>
            <m:r>
              <w:rPr>
                <w:rFonts w:ascii="Cambria Math" w:hAnsi="Cambria Math"/>
              </w:rPr>
              <m:t>W</m:t>
            </m:r>
          </m:e>
          <m:sub>
            <m:r>
              <w:rPr>
                <w:rFonts w:ascii="Cambria Math" w:hAnsi="Cambria Math"/>
              </w:rPr>
              <m:t>aa</m:t>
            </m:r>
          </m:sub>
        </m:sSub>
        <m:r>
          <w:rPr>
            <w:rFonts w:ascii="Cambria Math" w:hAnsi="Cambria Math"/>
          </w:rPr>
          <m:t>-η⋅</m:t>
        </m:r>
        <m:f>
          <m:fPr>
            <m:type m:val="bar"/>
          </m:fPr>
          <m:num>
            <m:r>
              <w:rPr>
                <w:rFonts w:ascii="Cambria Math" w:hAnsi="Cambria Math"/>
              </w:rPr>
              <m:t>∂L</m:t>
            </m:r>
          </m:num>
          <m:den>
            <m:r>
              <w:rPr>
                <w:rFonts w:ascii="Cambria Math" w:hAnsi="Cambria Math"/>
              </w:rPr>
              <m:t>∂</m:t>
            </m:r>
            <m:sSub>
              <m:e>
                <m:r>
                  <w:rPr>
                    <w:rFonts w:ascii="Cambria Math" w:hAnsi="Cambria Math"/>
                  </w:rPr>
                  <m:t>W</m:t>
                </m:r>
              </m:e>
              <m:sub>
                <m:r>
                  <w:rPr>
                    <w:rFonts w:ascii="Cambria Math" w:hAnsi="Cambria Math"/>
                  </w:rPr>
                  <m:t>aa</m:t>
                </m:r>
              </m:sub>
            </m:sSub>
          </m:den>
        </m:f>
      </m:oMath>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b</m:t>
            </m:r>
          </m:e>
          <m:sub>
            <m:r>
              <w:rPr>
                <w:rFonts w:ascii="Cambria Math" w:hAnsi="Cambria Math"/>
              </w:rPr>
              <m:t>a</m:t>
            </m:r>
          </m:sub>
        </m:sSub>
        <m:r>
          <w:rPr>
            <w:rFonts w:ascii="Cambria Math" w:hAnsi="Cambria Math"/>
          </w:rPr>
          <m:t>=</m:t>
        </m:r>
        <m:sSub>
          <m:e>
            <m:r>
              <w:rPr>
                <w:rFonts w:ascii="Cambria Math" w:hAnsi="Cambria Math"/>
              </w:rPr>
              <m:t>b</m:t>
            </m:r>
          </m:e>
          <m:sub>
            <m:r>
              <w:rPr>
                <w:rFonts w:ascii="Cambria Math" w:hAnsi="Cambria Math"/>
              </w:rPr>
              <m:t>a</m:t>
            </m:r>
          </m:sub>
        </m:sSub>
        <m:r>
          <w:rPr>
            <w:rFonts w:ascii="Cambria Math" w:hAnsi="Cambria Math"/>
          </w:rPr>
          <m:t>-η⋅</m:t>
        </m:r>
        <m:f>
          <m:fPr>
            <m:type m:val="bar"/>
          </m:fPr>
          <m:num>
            <m:r>
              <w:rPr>
                <w:rFonts w:ascii="Cambria Math" w:hAnsi="Cambria Math"/>
              </w:rPr>
              <m:t>∂L</m:t>
            </m:r>
          </m:num>
          <m:den>
            <m:r>
              <w:rPr>
                <w:rFonts w:ascii="Cambria Math" w:hAnsi="Cambria Math"/>
              </w:rPr>
              <m:t>∂</m:t>
            </m:r>
            <m:sSub>
              <m:e>
                <m:r>
                  <w:rPr>
                    <w:rFonts w:ascii="Cambria Math" w:hAnsi="Cambria Math"/>
                  </w:rPr>
                  <m:t>b</m:t>
                </m:r>
              </m:e>
              <m:sub>
                <m:r>
                  <w:rPr>
                    <w:rFonts w:ascii="Cambria Math" w:hAnsi="Cambria Math"/>
                  </w:rPr>
                  <m:t>a</m:t>
                </m:r>
              </m:sub>
            </m:sSub>
          </m:den>
        </m:f>
      </m:oMath>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ya</m:t>
            </m:r>
          </m:sub>
        </m:sSub>
        <m:r>
          <w:rPr>
            <w:rFonts w:ascii="Cambria Math" w:hAnsi="Cambria Math"/>
          </w:rPr>
          <m:t>=</m:t>
        </m:r>
        <m:sSub>
          <m:e>
            <m:r>
              <w:rPr>
                <w:rFonts w:ascii="Cambria Math" w:hAnsi="Cambria Math"/>
              </w:rPr>
              <m:t>W</m:t>
            </m:r>
          </m:e>
          <m:sub>
            <m:r>
              <w:rPr>
                <w:rFonts w:ascii="Cambria Math" w:hAnsi="Cambria Math"/>
              </w:rPr>
              <m:t>ya</m:t>
            </m:r>
          </m:sub>
        </m:sSub>
        <m:r>
          <w:rPr>
            <w:rFonts w:ascii="Cambria Math" w:hAnsi="Cambria Math"/>
          </w:rPr>
          <m:t>-η⋅</m:t>
        </m:r>
        <m:f>
          <m:fPr>
            <m:type m:val="bar"/>
          </m:fPr>
          <m:num>
            <m:r>
              <w:rPr>
                <w:rFonts w:ascii="Cambria Math" w:hAnsi="Cambria Math"/>
              </w:rPr>
              <m:t>∂L</m:t>
            </m:r>
          </m:num>
          <m:den>
            <m:r>
              <w:rPr>
                <w:rFonts w:ascii="Cambria Math" w:hAnsi="Cambria Math"/>
              </w:rPr>
              <m:t>∂</m:t>
            </m:r>
            <m:sSub>
              <m:e>
                <m:r>
                  <w:rPr>
                    <w:rFonts w:ascii="Cambria Math" w:hAnsi="Cambria Math"/>
                  </w:rPr>
                  <m:t>W</m:t>
                </m:r>
              </m:e>
              <m:sub>
                <m:r>
                  <w:rPr>
                    <w:rFonts w:ascii="Cambria Math" w:hAnsi="Cambria Math"/>
                  </w:rPr>
                  <m:t>ya</m:t>
                </m:r>
              </m:sub>
            </m:sSub>
          </m:den>
        </m:f>
      </m:oMath>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b</m:t>
            </m:r>
          </m:e>
          <m:sub>
            <m:r>
              <w:rPr>
                <w:rFonts w:ascii="Cambria Math" w:hAnsi="Cambria Math"/>
              </w:rPr>
              <m:t>y</m:t>
            </m:r>
          </m:sub>
        </m:sSub>
        <m:r>
          <w:rPr>
            <w:rFonts w:ascii="Cambria Math" w:hAnsi="Cambria Math"/>
          </w:rPr>
          <m:t>=</m:t>
        </m:r>
        <m:sSub>
          <m:e>
            <m:r>
              <w:rPr>
                <w:rFonts w:ascii="Cambria Math" w:hAnsi="Cambria Math"/>
              </w:rPr>
              <m:t>b</m:t>
            </m:r>
          </m:e>
          <m:sub>
            <m:r>
              <w:rPr>
                <w:rFonts w:ascii="Cambria Math" w:hAnsi="Cambria Math"/>
              </w:rPr>
              <m:t>y</m:t>
            </m:r>
          </m:sub>
        </m:sSub>
        <m:r>
          <w:rPr>
            <w:rFonts w:ascii="Cambria Math" w:hAnsi="Cambria Math"/>
          </w:rPr>
          <m:t>-η⋅</m:t>
        </m:r>
        <m:f>
          <m:fPr>
            <m:type m:val="bar"/>
          </m:fPr>
          <m:num>
            <m:r>
              <w:rPr>
                <w:rFonts w:ascii="Cambria Math" w:hAnsi="Cambria Math"/>
              </w:rPr>
              <m:t>∂L</m:t>
            </m:r>
          </m:num>
          <m:den>
            <m:r>
              <w:rPr>
                <w:rFonts w:ascii="Cambria Math" w:hAnsi="Cambria Math"/>
              </w:rPr>
              <m:t>∂</m:t>
            </m:r>
            <m:sSub>
              <m:e>
                <m:r>
                  <w:rPr>
                    <w:rFonts w:ascii="Cambria Math" w:hAnsi="Cambria Math"/>
                  </w:rPr>
                  <m:t>b</m:t>
                </m:r>
              </m:e>
              <m:sub>
                <m:r>
                  <w:rPr>
                    <w:rFonts w:ascii="Cambria Math" w:hAnsi="Cambria Math"/>
                  </w:rPr>
                  <m:t>y</m:t>
                </m:r>
              </m:sub>
            </m:sSub>
          </m:den>
        </m:f>
      </m:oMath>
    </w:p>
    <w:p>
      <w:pPr>
        <w:spacing w:before="120" w:after="120" w:line="288" w:lineRule="auto"/>
        <w:ind w:left="0"/>
        <w:jc w:val="left"/>
      </w:pPr>
    </w:p>
    <w:p>
      <w:pPr>
        <w:spacing w:before="120" w:after="120" w:line="288" w:lineRule="auto"/>
        <w:ind w:left="0"/>
        <w:jc w:val="left"/>
      </w:pPr>
      <w:r>
        <w:rPr>
          <w:rFonts w:eastAsia="等线" w:ascii="Arial" w:cs="Arial" w:hAnsi="Arial"/>
          <w:sz w:val="22"/>
        </w:rPr>
        <w:t>（</w:t>
      </w:r>
      <w:r>
        <w:rPr>
          <w:rFonts w:eastAsia="Consolas" w:ascii="Consolas" w:cs="Consolas" w:hAnsi="Consolas"/>
          <w:sz w:val="22"/>
          <w:shd w:fill="EFF0F1"/>
        </w:rPr>
        <w:t>η</w:t>
      </w:r>
      <w:r>
        <w:rPr>
          <w:rFonts w:eastAsia="等线" w:ascii="Arial" w:cs="Arial" w:hAnsi="Arial"/>
          <w:sz w:val="22"/>
        </w:rPr>
        <w:t>是学习率，和MLP的参数更新公式完全一致）</w:t>
      </w:r>
    </w:p>
    <w:p>
      <w:pPr>
        <w:spacing w:before="120" w:after="120" w:line="288" w:lineRule="auto"/>
        <w:ind w:left="0"/>
        <w:jc w:val="left"/>
      </w:pPr>
    </w:p>
    <w:p>
      <w:pPr>
        <w:pStyle w:val="3"/>
        <w:spacing w:before="300" w:after="120" w:line="288" w:lineRule="auto"/>
        <w:ind w:left="0"/>
        <w:jc w:val="left"/>
        <w:outlineLvl w:val="2"/>
      </w:pPr>
      <w:bookmarkStart w:name="heading_50" w:id="50"/>
      <w:r>
        <w:rPr>
          <w:rFonts w:eastAsia="等线" w:ascii="Arial" w:cs="Arial" w:hAnsi="Arial"/>
          <w:b w:val="true"/>
          <w:sz w:val="30"/>
        </w:rPr>
        <w:t>总结：和MLP的对比</w:t>
      </w:r>
      <w:bookmarkEnd w:id="5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步骤</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MLP（处理单个样本）</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RNN（处理序列样本）</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损失计算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单个样本的损失</w:t>
            </w:r>
            <w:r>
              <w:rPr>
                <w:rFonts w:eastAsia="Consolas" w:ascii="Consolas" w:cs="Consolas" w:hAnsi="Consolas"/>
                <w:sz w:val="22"/>
                <w:shd w:fill="EFF0F1"/>
              </w:rPr>
              <w:t>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序列中所有时间步损失的总和</w:t>
            </w:r>
            <w:r>
              <w:rPr>
                <w:rFonts w:eastAsia="Consolas" w:ascii="Consolas" w:cs="Consolas" w:hAnsi="Consolas"/>
                <w:sz w:val="22"/>
                <w:shd w:fill="EFF0F1"/>
              </w:rPr>
              <w:t>L = sum(L_t)</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梯度计算</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沿“网络层”反向传播（BP）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沿“时间步+网络层”反向传播（BPTT），参数共享导致梯度累加</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参数更新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w:t>
            </w:r>
            <w:r>
              <w:rPr>
                <w:rFonts w:eastAsia="Consolas" w:ascii="Consolas" w:cs="Consolas" w:hAnsi="Consolas"/>
                <w:sz w:val="22"/>
                <w:shd w:fill="EFF0F1"/>
              </w:rPr>
              <w:t>L</w:t>
            </w:r>
            <w:r>
              <w:rPr>
                <w:rFonts w:eastAsia="等线" w:ascii="Arial" w:cs="Arial" w:hAnsi="Arial"/>
                <w:sz w:val="22"/>
              </w:rPr>
              <w:t>的梯度更新参数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w:t>
            </w:r>
            <w:r>
              <w:rPr>
                <w:rFonts w:eastAsia="Consolas" w:ascii="Consolas" w:cs="Consolas" w:hAnsi="Consolas"/>
                <w:sz w:val="22"/>
                <w:shd w:fill="EFF0F1"/>
              </w:rPr>
              <w:t>sum(L_t)</w:t>
            </w:r>
            <w:r>
              <w:rPr>
                <w:rFonts w:eastAsia="等线" w:ascii="Arial" w:cs="Arial" w:hAnsi="Arial"/>
                <w:sz w:val="22"/>
              </w:rPr>
              <w:t>的梯度更新参数（逻辑完全相同）</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核心差异在于：RNN的损失和梯度计算需要“横跨时间步”，而MLP只需“横跨网络层”。但两者的本质都是“通过链式法则求损失对参数的梯度，再用梯度下降优化参数”。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这样是不是把具体过程讲清楚了？可以再针对某个步骤举更细的例子~</w:t>
      </w:r>
    </w:p>
    <w:p>
      <w:pPr>
        <w:spacing w:before="120" w:after="120" w:line="288" w:lineRule="auto"/>
        <w:ind w:left="0"/>
        <w:jc w:val="left"/>
      </w:pPr>
    </w:p>
    <w:p>
      <w:pPr>
        <w:pStyle w:val="2"/>
        <w:spacing w:before="320" w:after="120" w:line="288" w:lineRule="auto"/>
        <w:ind w:left="0"/>
        <w:jc w:val="left"/>
        <w:outlineLvl w:val="1"/>
      </w:pPr>
      <w:bookmarkStart w:name="heading_51" w:id="51"/>
      <w:r>
        <w:rPr>
          <w:rFonts w:eastAsia="等线" w:ascii="Arial" w:cs="Arial" w:hAnsi="Arial"/>
          <w:b w:val="true"/>
          <w:sz w:val="32"/>
        </w:rPr>
        <w:t>第十轮</w:t>
      </w:r>
      <w:bookmarkEnd w:id="51"/>
    </w:p>
    <w:p>
      <w:pPr>
        <w:spacing w:before="120" w:after="120" w:line="288" w:lineRule="auto"/>
        <w:ind w:left="0"/>
        <w:jc w:val="left"/>
      </w:pPr>
    </w:p>
    <w:p>
      <w:pPr>
        <w:spacing w:before="120" w:after="120" w:line="288" w:lineRule="auto"/>
        <w:ind w:left="0"/>
        <w:jc w:val="left"/>
      </w:pPr>
      <w:r>
        <w:rPr>
          <w:rFonts w:eastAsia="等线" w:ascii="Arial" w:cs="Arial" w:hAnsi="Arial"/>
          <w:sz w:val="22"/>
        </w:rPr>
        <w:t>用户：GRU、LSTM、BRNN、DRNN的定义与特点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助手：这四种模型都是在基础RNN上的</w:t>
      </w:r>
      <w:r>
        <w:rPr>
          <w:rFonts w:eastAsia="等线" w:ascii="Arial" w:cs="Arial" w:hAnsi="Arial"/>
          <w:b w:val="true"/>
          <w:sz w:val="22"/>
        </w:rPr>
        <w:t>针对性改进或结构扩展</w:t>
      </w:r>
      <w:r>
        <w:rPr>
          <w:rFonts w:eastAsia="等线" w:ascii="Arial" w:cs="Arial" w:hAnsi="Arial"/>
          <w:sz w:val="22"/>
        </w:rPr>
        <w:t>，核心目标是解决RNN的“梯度消失/短期记忆”痛点，或拓展RNN对时序信息的利用维度。结合你的RNN基础，重点聚焦“核心改进点”和“适用场景”，避免冗余：</w:t>
      </w:r>
    </w:p>
    <w:p>
      <w:pPr>
        <w:spacing w:before="120" w:after="120" w:line="288" w:lineRule="auto"/>
        <w:ind w:left="0"/>
        <w:jc w:val="left"/>
      </w:pPr>
    </w:p>
    <w:p>
      <w:pPr>
        <w:pStyle w:val="3"/>
        <w:spacing w:before="300" w:after="120" w:line="288" w:lineRule="auto"/>
        <w:ind w:left="0"/>
        <w:jc w:val="left"/>
        <w:outlineLvl w:val="2"/>
      </w:pPr>
      <w:bookmarkStart w:name="heading_52" w:id="52"/>
      <w:r>
        <w:rPr>
          <w:rFonts w:eastAsia="等线" w:ascii="Arial" w:cs="Arial" w:hAnsi="Arial"/>
          <w:b w:val="true"/>
          <w:sz w:val="30"/>
        </w:rPr>
        <w:t>1. GRU（门控循环单元，Gated Recurrent Unit）</w:t>
      </w:r>
      <w:bookmarkEnd w:id="52"/>
    </w:p>
    <w:p>
      <w:pPr>
        <w:spacing w:before="120" w:after="120" w:line="288" w:lineRule="auto"/>
        <w:ind w:left="0"/>
        <w:jc w:val="left"/>
      </w:pPr>
    </w:p>
    <w:p>
      <w:pPr>
        <w:pStyle w:val="4"/>
        <w:spacing w:before="260" w:after="120" w:line="288" w:lineRule="auto"/>
        <w:ind w:left="0"/>
        <w:jc w:val="left"/>
        <w:outlineLvl w:val="3"/>
      </w:pPr>
      <w:bookmarkStart w:name="heading_53" w:id="53"/>
      <w:r>
        <w:rPr>
          <w:rFonts w:eastAsia="等线" w:ascii="Arial" w:cs="Arial" w:hAnsi="Arial"/>
          <w:b w:val="true"/>
          <w:sz w:val="28"/>
        </w:rPr>
        <w:t>定义</w:t>
      </w:r>
      <w:bookmarkEnd w:id="53"/>
    </w:p>
    <w:p>
      <w:pPr>
        <w:spacing w:before="120" w:after="120" w:line="288" w:lineRule="auto"/>
        <w:ind w:left="0"/>
        <w:jc w:val="left"/>
      </w:pPr>
    </w:p>
    <w:p>
      <w:pPr>
        <w:spacing w:before="120" w:after="120" w:line="288" w:lineRule="auto"/>
        <w:ind w:left="0"/>
        <w:jc w:val="left"/>
      </w:pPr>
      <w:r>
        <w:rPr>
          <w:rFonts w:eastAsia="等线" w:ascii="Arial" w:cs="Arial" w:hAnsi="Arial"/>
          <w:sz w:val="22"/>
        </w:rPr>
        <w:t>GRU是为解决基础RNN“长序列梯度消失”而设计的</w:t>
      </w:r>
      <w:r>
        <w:rPr>
          <w:rFonts w:eastAsia="等线" w:ascii="Arial" w:cs="Arial" w:hAnsi="Arial"/>
          <w:b w:val="true"/>
          <w:sz w:val="22"/>
        </w:rPr>
        <w:t>简化门控型RNN单元</w:t>
      </w:r>
      <w:r>
        <w:rPr>
          <w:rFonts w:eastAsia="等线" w:ascii="Arial" w:cs="Arial" w:hAnsi="Arial"/>
          <w:sz w:val="22"/>
        </w:rPr>
        <w:t>，通过“门控机制”动态控制历史信息的保留与更新，比LSTM结构更简洁。</w:t>
      </w:r>
    </w:p>
    <w:p>
      <w:pPr>
        <w:spacing w:before="120" w:after="120" w:line="288" w:lineRule="auto"/>
        <w:ind w:left="0"/>
        <w:jc w:val="left"/>
      </w:pPr>
    </w:p>
    <w:p>
      <w:pPr>
        <w:pStyle w:val="4"/>
        <w:spacing w:before="260" w:after="120" w:line="288" w:lineRule="auto"/>
        <w:ind w:left="0"/>
        <w:jc w:val="left"/>
        <w:outlineLvl w:val="3"/>
      </w:pPr>
      <w:bookmarkStart w:name="heading_54" w:id="54"/>
      <w:r>
        <w:rPr>
          <w:rFonts w:eastAsia="等线" w:ascii="Arial" w:cs="Arial" w:hAnsi="Arial"/>
          <w:b w:val="true"/>
          <w:sz w:val="28"/>
        </w:rPr>
        <w:t>核心特点</w:t>
      </w:r>
      <w:bookmarkEnd w:id="54"/>
    </w:p>
    <w:p>
      <w:pPr>
        <w:spacing w:before="120" w:after="120" w:line="288" w:lineRule="auto"/>
        <w:ind w:left="0"/>
        <w:jc w:val="left"/>
      </w:pPr>
    </w:p>
    <w:p>
      <w:pPr>
        <w:numPr>
          <w:numId w:val="81"/>
        </w:numPr>
        <w:spacing w:before="120" w:after="120" w:line="288" w:lineRule="auto"/>
        <w:ind w:left="0"/>
        <w:jc w:val="left"/>
      </w:pPr>
      <w:r>
        <w:rPr>
          <w:rFonts w:eastAsia="等线" w:ascii="Arial" w:cs="Arial" w:hAnsi="Arial"/>
          <w:b w:val="true"/>
          <w:sz w:val="22"/>
        </w:rPr>
        <w:t>两大门控机制</w:t>
      </w:r>
      <w:r>
        <w:rPr>
          <w:rFonts w:eastAsia="等线" w:ascii="Arial" w:cs="Arial" w:hAnsi="Arial"/>
          <w:sz w:val="22"/>
        </w:rPr>
        <w:t>：用2个门替代LSTM的3个门，参数更少（比LSTM少30%左右），计算效率更高。</w:t>
      </w:r>
    </w:p>
    <w:p>
      <w:pPr>
        <w:numPr>
          <w:numId w:val="82"/>
        </w:numPr>
        <w:spacing w:before="120" w:after="120" w:line="288" w:lineRule="auto"/>
        <w:ind w:left="453"/>
        <w:jc w:val="left"/>
      </w:pPr>
      <w:r>
        <w:rPr>
          <w:rFonts w:eastAsia="等线" w:ascii="Arial" w:cs="Arial" w:hAnsi="Arial"/>
          <w:b w:val="true"/>
          <w:sz w:val="22"/>
        </w:rPr>
        <w:t>重置门（Reset Gate）</w:t>
      </w:r>
      <w:r>
        <w:rPr>
          <w:rFonts w:eastAsia="等线" w:ascii="Arial" w:cs="Arial" w:hAnsi="Arial"/>
          <w:sz w:val="22"/>
        </w:rPr>
        <w:t>：决定是否“遗忘”上一时刻的隐含状态（比如是否忽略无关的历史信息）；</w:t>
      </w:r>
    </w:p>
    <w:p>
      <w:pPr>
        <w:numPr>
          <w:numId w:val="83"/>
        </w:numPr>
        <w:spacing w:before="120" w:after="120" w:line="288" w:lineRule="auto"/>
        <w:ind w:left="453"/>
        <w:jc w:val="left"/>
      </w:pPr>
      <w:r>
        <w:rPr>
          <w:rFonts w:eastAsia="等线" w:ascii="Arial" w:cs="Arial" w:hAnsi="Arial"/>
          <w:b w:val="true"/>
          <w:sz w:val="22"/>
        </w:rPr>
        <w:t>更新门（Update Gate）</w:t>
      </w:r>
      <w:r>
        <w:rPr>
          <w:rFonts w:eastAsia="等线" w:ascii="Arial" w:cs="Arial" w:hAnsi="Arial"/>
          <w:sz w:val="22"/>
        </w:rPr>
        <w:t>：决定“保留多少上一时刻的信息”和“融入多少当前输入的信息”，同时实现LSTM中“遗忘门+输入门”的功能。</w:t>
      </w:r>
    </w:p>
    <w:p>
      <w:pPr>
        <w:numPr>
          <w:numId w:val="84"/>
        </w:numPr>
        <w:spacing w:before="120" w:after="120" w:line="288" w:lineRule="auto"/>
        <w:ind w:left="0"/>
        <w:jc w:val="left"/>
      </w:pPr>
      <w:r>
        <w:rPr>
          <w:rFonts w:eastAsia="等线" w:ascii="Arial" w:cs="Arial" w:hAnsi="Arial"/>
          <w:b w:val="true"/>
          <w:sz w:val="22"/>
        </w:rPr>
        <w:t>无独立细胞状态</w:t>
      </w:r>
      <w:r>
        <w:rPr>
          <w:rFonts w:eastAsia="等线" w:ascii="Arial" w:cs="Arial" w:hAnsi="Arial"/>
          <w:sz w:val="22"/>
        </w:rPr>
        <w:t>：直接通过隐含状态传递信息，结构简化，适合</w:t>
      </w:r>
      <w:r>
        <w:rPr>
          <w:rFonts w:eastAsia="等线" w:ascii="Arial" w:cs="Arial" w:hAnsi="Arial"/>
          <w:b w:val="true"/>
          <w:sz w:val="22"/>
        </w:rPr>
        <w:t>资源有限、追求计算速度</w:t>
      </w:r>
      <w:r>
        <w:rPr>
          <w:rFonts w:eastAsia="等线" w:ascii="Arial" w:cs="Arial" w:hAnsi="Arial"/>
          <w:sz w:val="22"/>
        </w:rPr>
        <w:t>的场景（如移动端部署、短序列任务）；</w:t>
      </w:r>
    </w:p>
    <w:p>
      <w:pPr>
        <w:numPr>
          <w:numId w:val="85"/>
        </w:numPr>
        <w:spacing w:before="120" w:after="120" w:line="288" w:lineRule="auto"/>
        <w:ind w:left="0"/>
        <w:jc w:val="left"/>
      </w:pPr>
      <w:r>
        <w:rPr>
          <w:rFonts w:eastAsia="等线" w:ascii="Arial" w:cs="Arial" w:hAnsi="Arial"/>
          <w:b w:val="true"/>
          <w:sz w:val="22"/>
        </w:rPr>
        <w:t>缓解长序列依赖</w:t>
      </w:r>
      <w:r>
        <w:rPr>
          <w:rFonts w:eastAsia="等线" w:ascii="Arial" w:cs="Arial" w:hAnsi="Arial"/>
          <w:sz w:val="22"/>
        </w:rPr>
        <w:t>：虽不如LSTM对超长期记忆的控制精细，但能有效解决RNN在100+时间步的梯度消失问题，常见于文本分类、语音识别轻量版任务。</w:t>
      </w:r>
    </w:p>
    <w:p>
      <w:pPr>
        <w:spacing w:before="120" w:after="120" w:line="288" w:lineRule="auto"/>
        <w:ind w:left="0"/>
        <w:jc w:val="left"/>
      </w:pPr>
    </w:p>
    <w:p>
      <w:pPr>
        <w:pStyle w:val="3"/>
        <w:spacing w:before="300" w:after="120" w:line="288" w:lineRule="auto"/>
        <w:ind w:left="0"/>
        <w:jc w:val="left"/>
        <w:outlineLvl w:val="2"/>
      </w:pPr>
      <w:bookmarkStart w:name="heading_55" w:id="55"/>
      <w:r>
        <w:rPr>
          <w:rFonts w:eastAsia="等线" w:ascii="Arial" w:cs="Arial" w:hAnsi="Arial"/>
          <w:b w:val="true"/>
          <w:sz w:val="30"/>
        </w:rPr>
        <w:t>2. LSTM（长短期记忆网络，Long Short-Term Memory）</w:t>
      </w:r>
      <w:bookmarkEnd w:id="55"/>
    </w:p>
    <w:p>
      <w:pPr>
        <w:spacing w:before="120" w:after="120" w:line="288" w:lineRule="auto"/>
        <w:ind w:left="0"/>
        <w:jc w:val="left"/>
      </w:pPr>
    </w:p>
    <w:p>
      <w:pPr>
        <w:pStyle w:val="4"/>
        <w:spacing w:before="260" w:after="120" w:line="288" w:lineRule="auto"/>
        <w:ind w:left="0"/>
        <w:jc w:val="left"/>
        <w:outlineLvl w:val="3"/>
      </w:pPr>
      <w:bookmarkStart w:name="heading_56" w:id="56"/>
      <w:r>
        <w:rPr>
          <w:rFonts w:eastAsia="等线" w:ascii="Arial" w:cs="Arial" w:hAnsi="Arial"/>
          <w:b w:val="true"/>
          <w:sz w:val="28"/>
        </w:rPr>
        <w:t>定义</w:t>
      </w:r>
      <w:bookmarkEnd w:id="56"/>
    </w:p>
    <w:p>
      <w:pPr>
        <w:spacing w:before="120" w:after="120" w:line="288" w:lineRule="auto"/>
        <w:ind w:left="0"/>
        <w:jc w:val="left"/>
      </w:pPr>
    </w:p>
    <w:p>
      <w:pPr>
        <w:spacing w:before="120" w:after="120" w:line="288" w:lineRule="auto"/>
        <w:ind w:left="0"/>
        <w:jc w:val="left"/>
      </w:pPr>
      <w:r>
        <w:rPr>
          <w:rFonts w:eastAsia="等线" w:ascii="Arial" w:cs="Arial" w:hAnsi="Arial"/>
          <w:sz w:val="22"/>
        </w:rPr>
        <w:t>LSTM是最早成熟的“长序列处理RNN变种”，通过</w:t>
      </w:r>
      <w:r>
        <w:rPr>
          <w:rFonts w:eastAsia="等线" w:ascii="Arial" w:cs="Arial" w:hAnsi="Arial"/>
          <w:b w:val="true"/>
          <w:sz w:val="22"/>
        </w:rPr>
        <w:t>细胞状态（Cell State）和三大门控</w:t>
      </w:r>
      <w:r>
        <w:rPr>
          <w:rFonts w:eastAsia="等线" w:ascii="Arial" w:cs="Arial" w:hAnsi="Arial"/>
          <w:sz w:val="22"/>
        </w:rPr>
        <w:t>，实现对“长期信息的稳定存储”和“短期信息的灵活更新”，彻底解决基础RNN的梯度消失问题。</w:t>
      </w:r>
    </w:p>
    <w:p>
      <w:pPr>
        <w:spacing w:before="120" w:after="120" w:line="288" w:lineRule="auto"/>
        <w:ind w:left="0"/>
        <w:jc w:val="left"/>
      </w:pPr>
    </w:p>
    <w:p>
      <w:pPr>
        <w:pStyle w:val="4"/>
        <w:spacing w:before="260" w:after="120" w:line="288" w:lineRule="auto"/>
        <w:ind w:left="0"/>
        <w:jc w:val="left"/>
        <w:outlineLvl w:val="3"/>
      </w:pPr>
      <w:bookmarkStart w:name="heading_57" w:id="57"/>
      <w:r>
        <w:rPr>
          <w:rFonts w:eastAsia="等线" w:ascii="Arial" w:cs="Arial" w:hAnsi="Arial"/>
          <w:b w:val="true"/>
          <w:sz w:val="28"/>
        </w:rPr>
        <w:t>核心特点</w:t>
      </w:r>
      <w:bookmarkEnd w:id="57"/>
    </w:p>
    <w:p>
      <w:pPr>
        <w:spacing w:before="120" w:after="120" w:line="288" w:lineRule="auto"/>
        <w:ind w:left="0"/>
        <w:jc w:val="left"/>
      </w:pPr>
    </w:p>
    <w:p>
      <w:pPr>
        <w:numPr>
          <w:numId w:val="86"/>
        </w:numPr>
        <w:spacing w:before="120" w:after="120" w:line="288" w:lineRule="auto"/>
        <w:ind w:left="0"/>
        <w:jc w:val="left"/>
      </w:pPr>
      <w:r>
        <w:rPr>
          <w:rFonts w:eastAsia="等线" w:ascii="Arial" w:cs="Arial" w:hAnsi="Arial"/>
          <w:b w:val="true"/>
          <w:sz w:val="22"/>
        </w:rPr>
        <w:t>核心创新：细胞状态（Cell State）</w:t>
      </w:r>
      <w:r>
        <w:rPr>
          <w:rFonts w:eastAsia="等线" w:ascii="Arial" w:cs="Arial" w:hAnsi="Arial"/>
          <w:sz w:val="22"/>
        </w:rPr>
        <w:t>：类似“传送带”，信息通过线性路径传递，仅受门控轻微修改，避免梯度在长序列中快速衰减（基础RNN的梯度是乘法累积，LSTM是线性传递，梯度更稳定）；</w:t>
      </w:r>
    </w:p>
    <w:p>
      <w:pPr>
        <w:numPr>
          <w:numId w:val="87"/>
        </w:numPr>
        <w:spacing w:before="120" w:after="120" w:line="288" w:lineRule="auto"/>
        <w:ind w:left="0"/>
        <w:jc w:val="left"/>
      </w:pPr>
      <w:r>
        <w:rPr>
          <w:rFonts w:eastAsia="等线" w:ascii="Arial" w:cs="Arial" w:hAnsi="Arial"/>
          <w:b w:val="true"/>
          <w:sz w:val="22"/>
        </w:rPr>
        <w:t>三大门控精细控制</w:t>
      </w:r>
      <w:r>
        <w:rPr>
          <w:rFonts w:eastAsia="等线" w:ascii="Arial" w:cs="Arial" w:hAnsi="Arial"/>
          <w:sz w:val="22"/>
        </w:rPr>
        <w:t>：</w:t>
      </w:r>
    </w:p>
    <w:p>
      <w:pPr>
        <w:numPr>
          <w:numId w:val="88"/>
        </w:numPr>
        <w:spacing w:before="120" w:after="120" w:line="288" w:lineRule="auto"/>
        <w:ind w:left="453"/>
        <w:jc w:val="left"/>
      </w:pPr>
      <w:r>
        <w:rPr>
          <w:rFonts w:eastAsia="等线" w:ascii="Arial" w:cs="Arial" w:hAnsi="Arial"/>
          <w:b w:val="true"/>
          <w:sz w:val="22"/>
        </w:rPr>
        <w:t>遗忘门（Forget Gate）</w:t>
      </w:r>
      <w:r>
        <w:rPr>
          <w:rFonts w:eastAsia="等线" w:ascii="Arial" w:cs="Arial" w:hAnsi="Arial"/>
          <w:sz w:val="22"/>
        </w:rPr>
        <w:t>：决定“丢弃多少细胞状态中的历史信息”（如阅读文章时忘记无关的前文细节）；</w:t>
      </w:r>
    </w:p>
    <w:p>
      <w:pPr>
        <w:numPr>
          <w:numId w:val="89"/>
        </w:numPr>
        <w:spacing w:before="120" w:after="120" w:line="288" w:lineRule="auto"/>
        <w:ind w:left="453"/>
        <w:jc w:val="left"/>
      </w:pPr>
      <w:r>
        <w:rPr>
          <w:rFonts w:eastAsia="等线" w:ascii="Arial" w:cs="Arial" w:hAnsi="Arial"/>
          <w:b w:val="true"/>
          <w:sz w:val="22"/>
        </w:rPr>
        <w:t>输入门（Input Gate）</w:t>
      </w:r>
      <w:r>
        <w:rPr>
          <w:rFonts w:eastAsia="等线" w:ascii="Arial" w:cs="Arial" w:hAnsi="Arial"/>
          <w:sz w:val="22"/>
        </w:rPr>
        <w:t>：决定“将多少当前输入的新信息存入细胞状态”；</w:t>
      </w:r>
    </w:p>
    <w:p>
      <w:pPr>
        <w:numPr>
          <w:numId w:val="90"/>
        </w:numPr>
        <w:spacing w:before="120" w:after="120" w:line="288" w:lineRule="auto"/>
        <w:ind w:left="453"/>
        <w:jc w:val="left"/>
      </w:pPr>
      <w:r>
        <w:rPr>
          <w:rFonts w:eastAsia="等线" w:ascii="Arial" w:cs="Arial" w:hAnsi="Arial"/>
          <w:b w:val="true"/>
          <w:sz w:val="22"/>
        </w:rPr>
        <w:t>输出门（Output Gate）</w:t>
      </w:r>
      <w:r>
        <w:rPr>
          <w:rFonts w:eastAsia="等线" w:ascii="Arial" w:cs="Arial" w:hAnsi="Arial"/>
          <w:sz w:val="22"/>
        </w:rPr>
        <w:t>：决定“从细胞状态中提取多少信息作为当前隐含状态输出”；</w:t>
      </w:r>
    </w:p>
    <w:p>
      <w:pPr>
        <w:numPr>
          <w:numId w:val="91"/>
        </w:numPr>
        <w:spacing w:before="120" w:after="120" w:line="288" w:lineRule="auto"/>
        <w:ind w:left="0"/>
        <w:jc w:val="left"/>
      </w:pPr>
      <w:r>
        <w:rPr>
          <w:rFonts w:eastAsia="等线" w:ascii="Arial" w:cs="Arial" w:hAnsi="Arial"/>
          <w:b w:val="true"/>
          <w:sz w:val="22"/>
        </w:rPr>
        <w:t>长序列处理能力强</w:t>
      </w:r>
      <w:r>
        <w:rPr>
          <w:rFonts w:eastAsia="等线" w:ascii="Arial" w:cs="Arial" w:hAnsi="Arial"/>
          <w:sz w:val="22"/>
        </w:rPr>
        <w:t>：能稳定处理1000+时间步的长序列（如长文本生成、机器翻译），但参数更多、计算量更大，适合</w:t>
      </w:r>
      <w:r>
        <w:rPr>
          <w:rFonts w:eastAsia="等线" w:ascii="Arial" w:cs="Arial" w:hAnsi="Arial"/>
          <w:b w:val="true"/>
          <w:sz w:val="22"/>
        </w:rPr>
        <w:t>对长期记忆精度要求高</w:t>
      </w:r>
      <w:r>
        <w:rPr>
          <w:rFonts w:eastAsia="等线" w:ascii="Arial" w:cs="Arial" w:hAnsi="Arial"/>
          <w:sz w:val="22"/>
        </w:rPr>
        <w:t>的任务；</w:t>
      </w:r>
    </w:p>
    <w:p>
      <w:pPr>
        <w:numPr>
          <w:numId w:val="92"/>
        </w:numPr>
        <w:spacing w:before="120" w:after="120" w:line="288" w:lineRule="auto"/>
        <w:ind w:left="0"/>
        <w:jc w:val="left"/>
      </w:pPr>
      <w:r>
        <w:rPr>
          <w:rFonts w:eastAsia="等线" w:ascii="Arial" w:cs="Arial" w:hAnsi="Arial"/>
          <w:b w:val="true"/>
          <w:sz w:val="22"/>
        </w:rPr>
        <w:t>应用最广泛</w:t>
      </w:r>
      <w:r>
        <w:rPr>
          <w:rFonts w:eastAsia="等线" w:ascii="Arial" w:cs="Arial" w:hAnsi="Arial"/>
          <w:sz w:val="22"/>
        </w:rPr>
        <w:t>：是后续多数时序模型（如Transformer的Encoder/Decoder）的基础组件，也是工业界处理长序列的“基线模型”。</w:t>
      </w:r>
    </w:p>
    <w:p>
      <w:pPr>
        <w:spacing w:before="120" w:after="120" w:line="288" w:lineRule="auto"/>
        <w:ind w:left="0"/>
        <w:jc w:val="left"/>
      </w:pPr>
    </w:p>
    <w:p>
      <w:pPr>
        <w:pStyle w:val="3"/>
        <w:spacing w:before="300" w:after="120" w:line="288" w:lineRule="auto"/>
        <w:ind w:left="0"/>
        <w:jc w:val="left"/>
        <w:outlineLvl w:val="2"/>
      </w:pPr>
      <w:bookmarkStart w:name="heading_58" w:id="58"/>
      <w:r>
        <w:rPr>
          <w:rFonts w:eastAsia="等线" w:ascii="Arial" w:cs="Arial" w:hAnsi="Arial"/>
          <w:b w:val="true"/>
          <w:sz w:val="30"/>
        </w:rPr>
        <w:t>3. BRNN（双向循环神经网络，Bidirectional RNN）</w:t>
      </w:r>
      <w:bookmarkEnd w:id="58"/>
    </w:p>
    <w:p>
      <w:pPr>
        <w:spacing w:before="120" w:after="120" w:line="288" w:lineRule="auto"/>
        <w:ind w:left="0"/>
        <w:jc w:val="left"/>
      </w:pPr>
    </w:p>
    <w:p>
      <w:pPr>
        <w:pStyle w:val="4"/>
        <w:spacing w:before="260" w:after="120" w:line="288" w:lineRule="auto"/>
        <w:ind w:left="0"/>
        <w:jc w:val="left"/>
        <w:outlineLvl w:val="3"/>
      </w:pPr>
      <w:bookmarkStart w:name="heading_59" w:id="59"/>
      <w:r>
        <w:rPr>
          <w:rFonts w:eastAsia="等线" w:ascii="Arial" w:cs="Arial" w:hAnsi="Arial"/>
          <w:b w:val="true"/>
          <w:sz w:val="28"/>
        </w:rPr>
        <w:t>定义</w:t>
      </w:r>
      <w:bookmarkEnd w:id="59"/>
    </w:p>
    <w:p>
      <w:pPr>
        <w:spacing w:before="120" w:after="120" w:line="288" w:lineRule="auto"/>
        <w:ind w:left="0"/>
        <w:jc w:val="left"/>
      </w:pPr>
    </w:p>
    <w:p>
      <w:pPr>
        <w:spacing w:before="120" w:after="120" w:line="288" w:lineRule="auto"/>
        <w:ind w:left="0"/>
        <w:jc w:val="left"/>
      </w:pPr>
      <w:r>
        <w:rPr>
          <w:rFonts w:eastAsia="等线" w:ascii="Arial" w:cs="Arial" w:hAnsi="Arial"/>
          <w:sz w:val="22"/>
        </w:rPr>
        <w:t>BRNN是从“时序利用方向”扩展的RNN结构，通过</w:t>
      </w:r>
      <w:r>
        <w:rPr>
          <w:rFonts w:eastAsia="等线" w:ascii="Arial" w:cs="Arial" w:hAnsi="Arial"/>
          <w:b w:val="true"/>
          <w:sz w:val="22"/>
        </w:rPr>
        <w:t>同时运行“前向RNN”和“后向RNN”</w:t>
      </w:r>
      <w:r>
        <w:rPr>
          <w:rFonts w:eastAsia="等线" w:ascii="Arial" w:cs="Arial" w:hAnsi="Arial"/>
          <w:sz w:val="22"/>
        </w:rPr>
        <w:t>，利用“过去的时序信息”和“未来的时序信息”，解决基础RNN仅能依赖“过去信息”的局限。</w:t>
      </w:r>
    </w:p>
    <w:p>
      <w:pPr>
        <w:spacing w:before="120" w:after="120" w:line="288" w:lineRule="auto"/>
        <w:ind w:left="0"/>
        <w:jc w:val="left"/>
      </w:pPr>
    </w:p>
    <w:p>
      <w:pPr>
        <w:pStyle w:val="4"/>
        <w:spacing w:before="260" w:after="120" w:line="288" w:lineRule="auto"/>
        <w:ind w:left="0"/>
        <w:jc w:val="left"/>
        <w:outlineLvl w:val="3"/>
      </w:pPr>
      <w:bookmarkStart w:name="heading_60" w:id="60"/>
      <w:r>
        <w:rPr>
          <w:rFonts w:eastAsia="等线" w:ascii="Arial" w:cs="Arial" w:hAnsi="Arial"/>
          <w:b w:val="true"/>
          <w:sz w:val="28"/>
        </w:rPr>
        <w:t>核心特点</w:t>
      </w:r>
      <w:bookmarkEnd w:id="60"/>
    </w:p>
    <w:p>
      <w:pPr>
        <w:spacing w:before="120" w:after="120" w:line="288" w:lineRule="auto"/>
        <w:ind w:left="0"/>
        <w:jc w:val="left"/>
      </w:pPr>
    </w:p>
    <w:p>
      <w:pPr>
        <w:numPr>
          <w:numId w:val="93"/>
        </w:numPr>
        <w:spacing w:before="120" w:after="120" w:line="288" w:lineRule="auto"/>
        <w:ind w:left="0"/>
        <w:jc w:val="left"/>
      </w:pPr>
      <w:r>
        <w:rPr>
          <w:rFonts w:eastAsia="等线" w:ascii="Arial" w:cs="Arial" w:hAnsi="Arial"/>
          <w:b w:val="true"/>
          <w:sz w:val="22"/>
        </w:rPr>
        <w:t>双向结构设计</w:t>
      </w:r>
      <w:r>
        <w:rPr>
          <w:rFonts w:eastAsia="等线" w:ascii="Arial" w:cs="Arial" w:hAnsi="Arial"/>
          <w:sz w:val="22"/>
        </w:rPr>
        <w:t>：</w:t>
      </w:r>
    </w:p>
    <w:p>
      <w:pPr>
        <w:numPr>
          <w:numId w:val="94"/>
        </w:numPr>
        <w:spacing w:before="120" w:after="120" w:line="288" w:lineRule="auto"/>
        <w:ind w:left="453"/>
        <w:jc w:val="left"/>
      </w:pPr>
      <w:r>
        <w:rPr>
          <w:rFonts w:eastAsia="等线" w:ascii="Arial" w:cs="Arial" w:hAnsi="Arial"/>
          <w:b w:val="true"/>
          <w:sz w:val="22"/>
        </w:rPr>
        <w:t>前向RNN（Forward RNN）</w:t>
      </w:r>
      <w:r>
        <w:rPr>
          <w:rFonts w:eastAsia="等线" w:ascii="Arial" w:cs="Arial" w:hAnsi="Arial"/>
          <w:sz w:val="22"/>
        </w:rPr>
        <w:t>：从序列开头（t=1）到结尾（t=T），捕捉“过去→现在”的依赖（如“我吃了____”，前向RNN能根据“吃了”预测“饭”）；</w:t>
      </w:r>
    </w:p>
    <w:p>
      <w:pPr>
        <w:numPr>
          <w:numId w:val="95"/>
        </w:numPr>
        <w:spacing w:before="120" w:after="120" w:line="288" w:lineRule="auto"/>
        <w:ind w:left="453"/>
        <w:jc w:val="left"/>
      </w:pPr>
      <w:r>
        <w:rPr>
          <w:rFonts w:eastAsia="等线" w:ascii="Arial" w:cs="Arial" w:hAnsi="Arial"/>
          <w:b w:val="true"/>
          <w:sz w:val="22"/>
        </w:rPr>
        <w:t>后向RNN（Backward RNN）</w:t>
      </w:r>
      <w:r>
        <w:rPr>
          <w:rFonts w:eastAsia="等线" w:ascii="Arial" w:cs="Arial" w:hAnsi="Arial"/>
          <w:sz w:val="22"/>
        </w:rPr>
        <w:t>：从序列结尾（t=T）到开头（t=1），捕捉“未来→现在”的依赖（如“____很好吃”，后向RNN能根据“好吃”反推“蛋糕”）；</w:t>
      </w:r>
    </w:p>
    <w:p>
      <w:pPr>
        <w:numPr>
          <w:numId w:val="96"/>
        </w:numPr>
        <w:spacing w:before="120" w:after="120" w:line="288" w:lineRule="auto"/>
        <w:ind w:left="453"/>
        <w:jc w:val="left"/>
      </w:pPr>
      <w:r>
        <w:rPr>
          <w:rFonts w:eastAsia="等线" w:ascii="Arial" w:cs="Arial" w:hAnsi="Arial"/>
          <w:b w:val="true"/>
          <w:sz w:val="22"/>
        </w:rPr>
        <w:t>输出融合</w:t>
      </w:r>
      <w:r>
        <w:rPr>
          <w:rFonts w:eastAsia="等线" w:ascii="Arial" w:cs="Arial" w:hAnsi="Arial"/>
          <w:sz w:val="22"/>
        </w:rPr>
        <w:t>：每个时间步的最终输出，是前向RNN和后向RNN隐含状态的拼接（或加权求和），同时包含双向信息；</w:t>
      </w:r>
    </w:p>
    <w:p>
      <w:pPr>
        <w:numPr>
          <w:numId w:val="97"/>
        </w:numPr>
        <w:spacing w:before="120" w:after="120" w:line="288" w:lineRule="auto"/>
        <w:ind w:left="0"/>
        <w:jc w:val="left"/>
      </w:pPr>
      <w:r>
        <w:rPr>
          <w:rFonts w:eastAsia="等线" w:ascii="Arial" w:cs="Arial" w:hAnsi="Arial"/>
          <w:b w:val="true"/>
          <w:sz w:val="22"/>
        </w:rPr>
        <w:t>依赖“完整序列”</w:t>
      </w:r>
      <w:r>
        <w:rPr>
          <w:rFonts w:eastAsia="等线" w:ascii="Arial" w:cs="Arial" w:hAnsi="Arial"/>
          <w:sz w:val="22"/>
        </w:rPr>
        <w:t>：必须等整个序列输入后才能计算双向信息，无法用于“实时生成”任务（如实时语音转文字），适合</w:t>
      </w:r>
      <w:r>
        <w:rPr>
          <w:rFonts w:eastAsia="等线" w:ascii="Arial" w:cs="Arial" w:hAnsi="Arial"/>
          <w:b w:val="true"/>
          <w:sz w:val="22"/>
        </w:rPr>
        <w:t>需要上下文双向理解</w:t>
      </w:r>
      <w:r>
        <w:rPr>
          <w:rFonts w:eastAsia="等线" w:ascii="Arial" w:cs="Arial" w:hAnsi="Arial"/>
          <w:sz w:val="22"/>
        </w:rPr>
        <w:t>的任务（如情感分析、命名实体识别、机器翻译）；</w:t>
      </w:r>
    </w:p>
    <w:p>
      <w:pPr>
        <w:numPr>
          <w:numId w:val="98"/>
        </w:numPr>
        <w:spacing w:before="120" w:after="120" w:line="288" w:lineRule="auto"/>
        <w:ind w:left="0"/>
        <w:jc w:val="left"/>
      </w:pPr>
      <w:r>
        <w:rPr>
          <w:rFonts w:eastAsia="等线" w:ascii="Arial" w:cs="Arial" w:hAnsi="Arial"/>
          <w:b w:val="true"/>
          <w:sz w:val="22"/>
        </w:rPr>
        <w:t>本质是“结构扩展”</w:t>
      </w:r>
      <w:r>
        <w:rPr>
          <w:rFonts w:eastAsia="等线" w:ascii="Arial" w:cs="Arial" w:hAnsi="Arial"/>
          <w:sz w:val="22"/>
        </w:rPr>
        <w:t>：BRNN的“前/后向单元”可替换为GRU或LSTM（即BiGRU、BiLSTM），是目前NLP领域的基础结构之一（如BERT的底层就包含双向注意力+BiLSTM的思想）。</w:t>
      </w:r>
    </w:p>
    <w:p>
      <w:pPr>
        <w:spacing w:before="120" w:after="120" w:line="288" w:lineRule="auto"/>
        <w:ind w:left="0"/>
        <w:jc w:val="left"/>
      </w:pPr>
    </w:p>
    <w:p>
      <w:pPr>
        <w:pStyle w:val="3"/>
        <w:spacing w:before="300" w:after="120" w:line="288" w:lineRule="auto"/>
        <w:ind w:left="0"/>
        <w:jc w:val="left"/>
        <w:outlineLvl w:val="2"/>
      </w:pPr>
      <w:bookmarkStart w:name="heading_61" w:id="61"/>
      <w:r>
        <w:rPr>
          <w:rFonts w:eastAsia="等线" w:ascii="Arial" w:cs="Arial" w:hAnsi="Arial"/>
          <w:b w:val="true"/>
          <w:sz w:val="30"/>
        </w:rPr>
        <w:t>4. DRNN（深度循环神经网络，Deep Recurrent Neural Network）</w:t>
      </w:r>
      <w:bookmarkEnd w:id="61"/>
    </w:p>
    <w:p>
      <w:pPr>
        <w:spacing w:before="120" w:after="120" w:line="288" w:lineRule="auto"/>
        <w:ind w:left="0"/>
        <w:jc w:val="left"/>
      </w:pPr>
    </w:p>
    <w:p>
      <w:pPr>
        <w:pStyle w:val="4"/>
        <w:spacing w:before="260" w:after="120" w:line="288" w:lineRule="auto"/>
        <w:ind w:left="0"/>
        <w:jc w:val="left"/>
        <w:outlineLvl w:val="3"/>
      </w:pPr>
      <w:bookmarkStart w:name="heading_62" w:id="62"/>
      <w:r>
        <w:rPr>
          <w:rFonts w:eastAsia="等线" w:ascii="Arial" w:cs="Arial" w:hAnsi="Arial"/>
          <w:b w:val="true"/>
          <w:sz w:val="28"/>
        </w:rPr>
        <w:t>定义</w:t>
      </w:r>
      <w:bookmarkEnd w:id="62"/>
    </w:p>
    <w:p>
      <w:pPr>
        <w:spacing w:before="120" w:after="120" w:line="288" w:lineRule="auto"/>
        <w:ind w:left="0"/>
        <w:jc w:val="left"/>
      </w:pPr>
    </w:p>
    <w:p>
      <w:pPr>
        <w:spacing w:before="120" w:after="120" w:line="288" w:lineRule="auto"/>
        <w:ind w:left="0"/>
        <w:jc w:val="left"/>
      </w:pPr>
      <w:r>
        <w:rPr>
          <w:rFonts w:eastAsia="等线" w:ascii="Arial" w:cs="Arial" w:hAnsi="Arial"/>
          <w:sz w:val="22"/>
        </w:rPr>
        <w:t>DRNN是从“网络深度”扩展的RNN结构，通过</w:t>
      </w:r>
      <w:r>
        <w:rPr>
          <w:rFonts w:eastAsia="等线" w:ascii="Arial" w:cs="Arial" w:hAnsi="Arial"/>
          <w:b w:val="true"/>
          <w:sz w:val="22"/>
        </w:rPr>
        <w:t>堆叠多层RNN/GRU/LSTM单元</w:t>
      </w:r>
      <w:r>
        <w:rPr>
          <w:rFonts w:eastAsia="等线" w:ascii="Arial" w:cs="Arial" w:hAnsi="Arial"/>
          <w:sz w:val="22"/>
        </w:rPr>
        <w:t>（类似CNN的多层卷积），让不同层学习“不同抽象程度的时序特征”，增强对复杂序列的建模能力。</w:t>
      </w:r>
    </w:p>
    <w:p>
      <w:pPr>
        <w:spacing w:before="120" w:after="120" w:line="288" w:lineRule="auto"/>
        <w:ind w:left="0"/>
        <w:jc w:val="left"/>
      </w:pPr>
    </w:p>
    <w:p>
      <w:pPr>
        <w:pStyle w:val="4"/>
        <w:spacing w:before="260" w:after="120" w:line="288" w:lineRule="auto"/>
        <w:ind w:left="0"/>
        <w:jc w:val="left"/>
        <w:outlineLvl w:val="3"/>
      </w:pPr>
      <w:bookmarkStart w:name="heading_63" w:id="63"/>
      <w:r>
        <w:rPr>
          <w:rFonts w:eastAsia="等线" w:ascii="Arial" w:cs="Arial" w:hAnsi="Arial"/>
          <w:b w:val="true"/>
          <w:sz w:val="28"/>
        </w:rPr>
        <w:t>核心特点</w:t>
      </w:r>
      <w:bookmarkEnd w:id="63"/>
    </w:p>
    <w:p>
      <w:pPr>
        <w:spacing w:before="120" w:after="120" w:line="288" w:lineRule="auto"/>
        <w:ind w:left="0"/>
        <w:jc w:val="left"/>
      </w:pPr>
    </w:p>
    <w:p>
      <w:pPr>
        <w:numPr>
          <w:numId w:val="99"/>
        </w:numPr>
        <w:spacing w:before="120" w:after="120" w:line="288" w:lineRule="auto"/>
        <w:ind w:left="0"/>
        <w:jc w:val="left"/>
      </w:pPr>
      <w:r>
        <w:rPr>
          <w:rFonts w:eastAsia="等线" w:ascii="Arial" w:cs="Arial" w:hAnsi="Arial"/>
          <w:b w:val="true"/>
          <w:sz w:val="22"/>
        </w:rPr>
        <w:t>多层堆叠设计</w:t>
      </w:r>
      <w:r>
        <w:rPr>
          <w:rFonts w:eastAsia="等线" w:ascii="Arial" w:cs="Arial" w:hAnsi="Arial"/>
          <w:sz w:val="22"/>
        </w:rPr>
        <w:t>：</w:t>
      </w:r>
    </w:p>
    <w:p>
      <w:pPr>
        <w:numPr>
          <w:numId w:val="100"/>
        </w:numPr>
        <w:spacing w:before="120" w:after="120" w:line="288" w:lineRule="auto"/>
        <w:ind w:left="453"/>
        <w:jc w:val="left"/>
      </w:pPr>
      <w:r>
        <w:rPr>
          <w:rFonts w:eastAsia="等线" w:ascii="Arial" w:cs="Arial" w:hAnsi="Arial"/>
          <w:sz w:val="22"/>
        </w:rPr>
        <w:t>底层（第1层）：学习“原始时序特征”（如文本中的字符级特征、语音中的声波特征）；</w:t>
      </w:r>
    </w:p>
    <w:p>
      <w:pPr>
        <w:numPr>
          <w:numId w:val="101"/>
        </w:numPr>
        <w:spacing w:before="120" w:after="120" w:line="288" w:lineRule="auto"/>
        <w:ind w:left="453"/>
        <w:jc w:val="left"/>
      </w:pPr>
      <w:r>
        <w:rPr>
          <w:rFonts w:eastAsia="等线" w:ascii="Arial" w:cs="Arial" w:hAnsi="Arial"/>
          <w:sz w:val="22"/>
        </w:rPr>
        <w:t>上层（第2+层）：学习“抽象时序特征”（如文本中的短语级、句子级语义，语音中的音节、单词特征）；</w:t>
      </w:r>
    </w:p>
    <w:p>
      <w:pPr>
        <w:numPr>
          <w:numId w:val="102"/>
        </w:numPr>
        <w:spacing w:before="120" w:after="120" w:line="288" w:lineRule="auto"/>
        <w:ind w:left="453"/>
        <w:jc w:val="left"/>
      </w:pPr>
      <w:r>
        <w:rPr>
          <w:rFonts w:eastAsia="等线" w:ascii="Arial" w:cs="Arial" w:hAnsi="Arial"/>
          <w:sz w:val="22"/>
        </w:rPr>
        <w:t>每层的输入是“前一层的隐含状态序列”，最终输出由顶层的隐含状态决定；</w:t>
      </w:r>
    </w:p>
    <w:p>
      <w:pPr>
        <w:numPr>
          <w:numId w:val="103"/>
        </w:numPr>
        <w:spacing w:before="120" w:after="120" w:line="288" w:lineRule="auto"/>
        <w:ind w:left="0"/>
        <w:jc w:val="left"/>
      </w:pPr>
      <w:r>
        <w:rPr>
          <w:rFonts w:eastAsia="等线" w:ascii="Arial" w:cs="Arial" w:hAnsi="Arial"/>
          <w:b w:val="true"/>
          <w:sz w:val="22"/>
        </w:rPr>
        <w:t>增强特征提取能力</w:t>
      </w:r>
      <w:r>
        <w:rPr>
          <w:rFonts w:eastAsia="等线" w:ascii="Arial" w:cs="Arial" w:hAnsi="Arial"/>
          <w:sz w:val="22"/>
        </w:rPr>
        <w:t>：比单层RNN能捕捉更复杂的时序依赖（如“句子→段落→篇章”的多层语义），适合</w:t>
      </w:r>
      <w:r>
        <w:rPr>
          <w:rFonts w:eastAsia="等线" w:ascii="Arial" w:cs="Arial" w:hAnsi="Arial"/>
          <w:b w:val="true"/>
          <w:sz w:val="22"/>
        </w:rPr>
        <w:t>复杂序列任务</w:t>
      </w:r>
      <w:r>
        <w:rPr>
          <w:rFonts w:eastAsia="等线" w:ascii="Arial" w:cs="Arial" w:hAnsi="Arial"/>
          <w:sz w:val="22"/>
        </w:rPr>
        <w:t>（如长文本生成、语音识别、视频动作识别）；</w:t>
      </w:r>
    </w:p>
    <w:p>
      <w:pPr>
        <w:numPr>
          <w:numId w:val="104"/>
        </w:numPr>
        <w:spacing w:before="120" w:after="120" w:line="288" w:lineRule="auto"/>
        <w:ind w:left="0"/>
        <w:jc w:val="left"/>
      </w:pPr>
      <w:r>
        <w:rPr>
          <w:rFonts w:eastAsia="等线" w:ascii="Arial" w:cs="Arial" w:hAnsi="Arial"/>
          <w:b w:val="true"/>
          <w:sz w:val="22"/>
        </w:rPr>
        <w:t>挑战：训练难度高</w:t>
      </w:r>
      <w:r>
        <w:rPr>
          <w:rFonts w:eastAsia="等线" w:ascii="Arial" w:cs="Arial" w:hAnsi="Arial"/>
          <w:sz w:val="22"/>
        </w:rPr>
        <w:t>：多层堆叠会加剧梯度消失（需用LSTM/GRU作为单元，或用残差连接），且参数数量和计算量随层数线性增加，易过拟合（需更多数据或正则化）。</w:t>
      </w:r>
    </w:p>
    <w:p>
      <w:pPr>
        <w:spacing w:before="120" w:after="120" w:line="288" w:lineRule="auto"/>
        <w:ind w:left="0"/>
        <w:jc w:val="left"/>
      </w:pPr>
    </w:p>
    <w:p>
      <w:pPr>
        <w:pStyle w:val="3"/>
        <w:spacing w:before="300" w:after="120" w:line="288" w:lineRule="auto"/>
        <w:ind w:left="0"/>
        <w:jc w:val="left"/>
        <w:outlineLvl w:val="2"/>
      </w:pPr>
      <w:bookmarkStart w:name="heading_64" w:id="64"/>
      <w:r>
        <w:rPr>
          <w:rFonts w:eastAsia="等线" w:ascii="Arial" w:cs="Arial" w:hAnsi="Arial"/>
          <w:b w:val="true"/>
          <w:sz w:val="30"/>
        </w:rPr>
        <w:t>一句话总结核心差异</w:t>
      </w:r>
      <w:bookmarkEnd w:id="6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核心改进维度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关键优势</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典型适用场景</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GRU</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简化门控（效率）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快、参数少</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轻量任务、资源有限场景</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LSTM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精细门控（长记忆）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长序列依赖处理强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机器翻译、长文本生成</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BRNN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双向信息（上下文）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利用未来信息，理解更准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情感分析、命名实体识别</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DRNN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深度堆叠（复杂度）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多层特征，建模复杂依赖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语音识别、视频动作识别</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需要的话，我可以帮你整理一份“RNN家族模型对比表”，清晰列出它们的参数数量、计算效率、适用场景等关键指标~</w:t>
      </w:r>
    </w:p>
    <w:p>
      <w:pPr>
        <w:spacing w:before="120" w:after="120" w:line="288" w:lineRule="auto"/>
        <w:ind w:left="0"/>
        <w:jc w:val="left"/>
      </w:pPr>
    </w:p>
    <w:p>
      <w:pPr>
        <w:pStyle w:val="2"/>
        <w:spacing w:before="320" w:after="120" w:line="288" w:lineRule="auto"/>
        <w:ind w:left="0"/>
        <w:jc w:val="left"/>
        <w:outlineLvl w:val="1"/>
      </w:pPr>
      <w:bookmarkStart w:name="heading_65" w:id="65"/>
      <w:r>
        <w:rPr>
          <w:rFonts w:eastAsia="等线" w:ascii="Arial" w:cs="Arial" w:hAnsi="Arial"/>
          <w:b w:val="true"/>
          <w:sz w:val="32"/>
        </w:rPr>
        <w:t>第十一轮</w:t>
      </w:r>
      <w:bookmarkEnd w:id="65"/>
    </w:p>
    <w:p>
      <w:pPr>
        <w:spacing w:before="120" w:after="120" w:line="288" w:lineRule="auto"/>
        <w:ind w:left="0"/>
        <w:jc w:val="left"/>
      </w:pPr>
    </w:p>
    <w:p>
      <w:pPr>
        <w:spacing w:before="120" w:after="120" w:line="288" w:lineRule="auto"/>
        <w:ind w:left="0"/>
        <w:jc w:val="left"/>
      </w:pPr>
      <w:r>
        <w:rPr>
          <w:rFonts w:eastAsia="等线" w:ascii="Arial" w:cs="Arial" w:hAnsi="Arial"/>
          <w:sz w:val="22"/>
        </w:rPr>
        <w:t>用户：将本次问答进行记录，生成文档</w:t>
      </w:r>
    </w:p>
    <w:p>
      <w:pPr>
        <w:spacing w:before="120" w:after="120" w:line="288" w:lineRule="auto"/>
        <w:ind w:left="0"/>
        <w:jc w:val="left"/>
      </w:pPr>
    </w:p>
    <w:p>
      <w:pPr>
        <w:spacing w:before="120" w:after="120" w:line="288" w:lineRule="auto"/>
        <w:ind w:left="0"/>
        <w:jc w:val="left"/>
      </w:pPr>
      <w:r>
        <w:rPr>
          <w:rFonts w:eastAsia="等线" w:ascii="Arial" w:cs="Arial" w:hAnsi="Arial"/>
          <w:sz w:val="22"/>
        </w:rPr>
        <w:t>助手：# RNN（循环神经网络）核心知识问答整理文档</w:t>
      </w:r>
    </w:p>
    <w:p>
      <w:pPr>
        <w:spacing w:before="120" w:after="120" w:line="288" w:lineRule="auto"/>
        <w:ind w:left="0"/>
        <w:jc w:val="left"/>
      </w:pPr>
    </w:p>
    <w:p>
      <w:pPr>
        <w:pStyle w:val="2"/>
        <w:spacing w:before="320" w:after="120" w:line="288" w:lineRule="auto"/>
        <w:ind w:left="0"/>
        <w:jc w:val="left"/>
        <w:outlineLvl w:val="1"/>
      </w:pPr>
      <w:bookmarkStart w:name="heading_66" w:id="66"/>
      <w:r>
        <w:rPr>
          <w:rFonts w:eastAsia="等线" w:ascii="Arial" w:cs="Arial" w:hAnsi="Arial"/>
          <w:b w:val="true"/>
          <w:sz w:val="32"/>
        </w:rPr>
        <w:t>一、RNN基础概念</w:t>
      </w:r>
      <w:bookmarkEnd w:id="66"/>
    </w:p>
    <w:p>
      <w:pPr>
        <w:spacing w:before="120" w:after="120" w:line="288" w:lineRule="auto"/>
        <w:ind w:left="0"/>
        <w:jc w:val="left"/>
      </w:pPr>
    </w:p>
    <w:p>
      <w:pPr>
        <w:pStyle w:val="3"/>
        <w:spacing w:before="300" w:after="120" w:line="288" w:lineRule="auto"/>
        <w:ind w:left="0"/>
        <w:jc w:val="left"/>
        <w:outlineLvl w:val="2"/>
      </w:pPr>
      <w:bookmarkStart w:name="heading_67" w:id="67"/>
      <w:r>
        <w:rPr>
          <w:rFonts w:eastAsia="等线" w:ascii="Arial" w:cs="Arial" w:hAnsi="Arial"/>
          <w:b w:val="true"/>
          <w:sz w:val="30"/>
        </w:rPr>
        <w:t>1. 核心定义</w:t>
      </w:r>
      <w:bookmarkEnd w:id="67"/>
    </w:p>
    <w:p>
      <w:pPr>
        <w:spacing w:before="120" w:after="120" w:line="288" w:lineRule="auto"/>
        <w:ind w:left="0"/>
        <w:jc w:val="left"/>
      </w:pPr>
    </w:p>
    <w:p>
      <w:pPr>
        <w:spacing w:before="120" w:after="120" w:line="288" w:lineRule="auto"/>
        <w:ind w:left="0"/>
        <w:jc w:val="left"/>
      </w:pPr>
      <w:r>
        <w:rPr>
          <w:rFonts w:eastAsia="等线" w:ascii="Arial" w:cs="Arial" w:hAnsi="Arial"/>
          <w:sz w:val="22"/>
        </w:rPr>
        <w:t>RNN（循环神经网络）是一种专门处理</w:t>
      </w:r>
      <w:r>
        <w:rPr>
          <w:rFonts w:eastAsia="等线" w:ascii="Arial" w:cs="Arial" w:hAnsi="Arial"/>
          <w:b w:val="true"/>
          <w:sz w:val="22"/>
        </w:rPr>
        <w:t>序列数据</w:t>
      </w:r>
      <w:r>
        <w:rPr>
          <w:rFonts w:eastAsia="等线" w:ascii="Arial" w:cs="Arial" w:hAnsi="Arial"/>
          <w:sz w:val="22"/>
        </w:rPr>
        <w:t>（如文本、语音、时间序列）的神经网络，通过“循环连接”将前一时刻的信息存储到“隐含状态”中，实现对时序依赖关系的捕捉，解决传统神经网络（如MLP）输入输出长度固定、无记忆能力的局限。</w:t>
      </w:r>
    </w:p>
    <w:p>
      <w:pPr>
        <w:spacing w:before="120" w:after="120" w:line="288" w:lineRule="auto"/>
        <w:ind w:left="0"/>
        <w:jc w:val="left"/>
      </w:pPr>
    </w:p>
    <w:p>
      <w:pPr>
        <w:pStyle w:val="3"/>
        <w:spacing w:before="300" w:after="120" w:line="288" w:lineRule="auto"/>
        <w:ind w:left="0"/>
        <w:jc w:val="left"/>
        <w:outlineLvl w:val="2"/>
      </w:pPr>
      <w:bookmarkStart w:name="heading_68" w:id="68"/>
      <w:r>
        <w:rPr>
          <w:rFonts w:eastAsia="等线" w:ascii="Arial" w:cs="Arial" w:hAnsi="Arial"/>
          <w:b w:val="true"/>
          <w:sz w:val="30"/>
        </w:rPr>
        <w:t>2. 与MLP、CNN的核心差异</w:t>
      </w:r>
      <w:bookmarkEnd w:id="6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处理的“结构”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核心能力</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学习逻辑（反向传播）</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MLP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无结构的一维输入</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拟合简单的非线性关系</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普通反向传播</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CNN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空间结构（图像）</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提取空间局部特征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普通反向传播</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RNN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时间/序列结构</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提取时序依赖特征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随时间的反向传播（BPTT）</w:t>
            </w:r>
          </w:p>
        </w:tc>
      </w:tr>
    </w:tbl>
    <w:p>
      <w:pPr>
        <w:spacing w:before="120" w:after="120" w:line="288" w:lineRule="auto"/>
        <w:ind w:left="0"/>
        <w:jc w:val="left"/>
      </w:pPr>
    </w:p>
    <w:p>
      <w:pPr>
        <w:numPr>
          <w:numId w:val="105"/>
        </w:numPr>
        <w:spacing w:before="120" w:after="120" w:line="288" w:lineRule="auto"/>
        <w:ind w:left="0"/>
        <w:jc w:val="left"/>
      </w:pPr>
      <w:r>
        <w:rPr>
          <w:rFonts w:eastAsia="等线" w:ascii="Arial" w:cs="Arial" w:hAnsi="Arial"/>
          <w:sz w:val="22"/>
        </w:rPr>
        <w:t>相通点：均遵循“输入→隐藏层→输出”范式，通过反向传播更新参数；</w:t>
      </w:r>
    </w:p>
    <w:p>
      <w:pPr>
        <w:numPr>
          <w:numId w:val="106"/>
        </w:numPr>
        <w:spacing w:before="120" w:after="120" w:line="288" w:lineRule="auto"/>
        <w:ind w:left="0"/>
        <w:jc w:val="left"/>
      </w:pPr>
      <w:r>
        <w:rPr>
          <w:rFonts w:eastAsia="等线" w:ascii="Arial" w:cs="Arial" w:hAnsi="Arial"/>
          <w:sz w:val="22"/>
        </w:rPr>
        <w:t>核心差异：RNN聚焦“时间维度的序列数据”，通过循环连接引入历史记忆，而MLP无记忆、CNN侧重空间记忆。</w:t>
      </w:r>
    </w:p>
    <w:p>
      <w:pPr>
        <w:spacing w:before="120" w:after="120" w:line="288" w:lineRule="auto"/>
        <w:ind w:left="0"/>
        <w:jc w:val="left"/>
      </w:pPr>
    </w:p>
    <w:p>
      <w:pPr>
        <w:pStyle w:val="2"/>
        <w:spacing w:before="320" w:after="120" w:line="288" w:lineRule="auto"/>
        <w:ind w:left="0"/>
        <w:jc w:val="left"/>
        <w:outlineLvl w:val="1"/>
      </w:pPr>
      <w:bookmarkStart w:name="heading_69" w:id="69"/>
      <w:r>
        <w:rPr>
          <w:rFonts w:eastAsia="等线" w:ascii="Arial" w:cs="Arial" w:hAnsi="Arial"/>
          <w:b w:val="true"/>
          <w:sz w:val="32"/>
        </w:rPr>
        <w:t>二、RNN核心结构与计算逻辑</w:t>
      </w:r>
      <w:bookmarkEnd w:id="69"/>
    </w:p>
    <w:p>
      <w:pPr>
        <w:spacing w:before="120" w:after="120" w:line="288" w:lineRule="auto"/>
        <w:ind w:left="0"/>
        <w:jc w:val="left"/>
      </w:pPr>
    </w:p>
    <w:p>
      <w:pPr>
        <w:pStyle w:val="3"/>
        <w:spacing w:before="300" w:after="120" w:line="288" w:lineRule="auto"/>
        <w:ind w:left="0"/>
        <w:jc w:val="left"/>
        <w:outlineLvl w:val="2"/>
      </w:pPr>
      <w:bookmarkStart w:name="heading_70" w:id="70"/>
      <w:r>
        <w:rPr>
          <w:rFonts w:eastAsia="等线" w:ascii="Arial" w:cs="Arial" w:hAnsi="Arial"/>
          <w:b w:val="true"/>
          <w:sz w:val="30"/>
        </w:rPr>
        <w:t>1. 核心组成部分</w:t>
      </w:r>
      <w:bookmarkEnd w:id="70"/>
    </w:p>
    <w:p>
      <w:pPr>
        <w:spacing w:before="120" w:after="120" w:line="288" w:lineRule="auto"/>
        <w:ind w:left="0"/>
        <w:jc w:val="left"/>
      </w:pPr>
    </w:p>
    <w:p>
      <w:pPr>
        <w:numPr>
          <w:numId w:val="107"/>
        </w:numPr>
        <w:spacing w:before="120" w:after="120" w:line="288" w:lineRule="auto"/>
        <w:ind w:left="0"/>
        <w:jc w:val="left"/>
      </w:pPr>
      <w:r>
        <w:rPr>
          <w:rFonts w:eastAsia="等线" w:ascii="Arial" w:cs="Arial" w:hAnsi="Arial"/>
          <w:b w:val="true"/>
          <w:sz w:val="22"/>
        </w:rPr>
        <w:t>输入层（x）</w:t>
      </w:r>
      <w:r>
        <w:rPr>
          <w:rFonts w:eastAsia="等线" w:ascii="Arial" w:cs="Arial" w:hAnsi="Arial"/>
          <w:sz w:val="22"/>
        </w:rPr>
        <w:t>：接收当前时刻的序列数据，需为固定维度的向量（如独热编码、词嵌入向量），而非标量；</w:t>
      </w:r>
    </w:p>
    <w:p>
      <w:pPr>
        <w:numPr>
          <w:numId w:val="108"/>
        </w:numPr>
        <w:spacing w:before="120" w:after="120" w:line="288" w:lineRule="auto"/>
        <w:ind w:left="0"/>
        <w:jc w:val="left"/>
      </w:pPr>
      <w:r>
        <w:rPr>
          <w:rFonts w:eastAsia="等线" w:ascii="Arial" w:cs="Arial" w:hAnsi="Arial"/>
          <w:b w:val="true"/>
          <w:sz w:val="22"/>
        </w:rPr>
        <w:t>隐藏层（h）</w:t>
      </w:r>
      <w:r>
        <w:rPr>
          <w:rFonts w:eastAsia="等线" w:ascii="Arial" w:cs="Arial" w:hAnsi="Arial"/>
          <w:sz w:val="22"/>
        </w:rPr>
        <w:t>：核心部分，通过循环结构传递历史信息，输出“隐含状态”（a_t）；</w:t>
      </w:r>
    </w:p>
    <w:p>
      <w:pPr>
        <w:numPr>
          <w:numId w:val="109"/>
        </w:numPr>
        <w:spacing w:before="120" w:after="120" w:line="288" w:lineRule="auto"/>
        <w:ind w:left="0"/>
        <w:jc w:val="left"/>
      </w:pPr>
      <w:r>
        <w:rPr>
          <w:rFonts w:eastAsia="等线" w:ascii="Arial" w:cs="Arial" w:hAnsi="Arial"/>
          <w:b w:val="true"/>
          <w:sz w:val="22"/>
        </w:rPr>
        <w:t>输出层（y）</w:t>
      </w:r>
      <w:r>
        <w:rPr>
          <w:rFonts w:eastAsia="等线" w:ascii="Arial" w:cs="Arial" w:hAnsi="Arial"/>
          <w:sz w:val="22"/>
        </w:rPr>
        <w:t>：基于当前时刻隐含状态，输出预测结果（如分类概率、回归值）。</w:t>
      </w:r>
    </w:p>
    <w:p>
      <w:pPr>
        <w:spacing w:before="120" w:after="120" w:line="288" w:lineRule="auto"/>
        <w:ind w:left="0"/>
        <w:jc w:val="left"/>
      </w:pPr>
    </w:p>
    <w:p>
      <w:pPr>
        <w:pStyle w:val="3"/>
        <w:spacing w:before="300" w:after="120" w:line="288" w:lineRule="auto"/>
        <w:ind w:left="0"/>
        <w:jc w:val="left"/>
        <w:outlineLvl w:val="2"/>
      </w:pPr>
      <w:bookmarkStart w:name="heading_71" w:id="71"/>
      <w:r>
        <w:rPr>
          <w:rFonts w:eastAsia="等线" w:ascii="Arial" w:cs="Arial" w:hAnsi="Arial"/>
          <w:b w:val="true"/>
          <w:sz w:val="30"/>
        </w:rPr>
        <w:t>2. 隐藏层计算与隐含状态</w:t>
      </w:r>
      <w:bookmarkEnd w:id="71"/>
    </w:p>
    <w:p>
      <w:pPr>
        <w:spacing w:before="120" w:after="120" w:line="288" w:lineRule="auto"/>
        <w:ind w:left="0"/>
        <w:jc w:val="left"/>
      </w:pPr>
    </w:p>
    <w:p>
      <w:pPr>
        <w:pStyle w:val="4"/>
        <w:spacing w:before="260" w:after="120" w:line="288" w:lineRule="auto"/>
        <w:ind w:left="0"/>
        <w:jc w:val="left"/>
        <w:outlineLvl w:val="3"/>
      </w:pPr>
      <w:bookmarkStart w:name="heading_72" w:id="72"/>
      <w:r>
        <w:rPr>
          <w:rFonts w:eastAsia="等线" w:ascii="Arial" w:cs="Arial" w:hAnsi="Arial"/>
          <w:b w:val="true"/>
          <w:sz w:val="28"/>
        </w:rPr>
        <w:t>（1）核心公式</w:t>
      </w:r>
      <w:bookmarkEnd w:id="72"/>
    </w:p>
    <w:p>
      <w:pPr>
        <w:spacing w:before="120" w:after="120" w:line="288" w:lineRule="auto"/>
        <w:ind w:left="0"/>
        <w:jc w:val="left"/>
      </w:pPr>
    </w:p>
    <w:p>
      <w:pPr>
        <w:spacing w:before="120" w:after="120" w:line="288" w:lineRule="auto"/>
        <w:ind w:left="0"/>
        <w:jc w:val="left"/>
      </w:pPr>
      <w:r>
        <w:rPr>
          <w:rFonts w:eastAsia="等线" w:ascii="Arial" w:cs="Arial" w:hAnsi="Arial"/>
          <w:sz w:val="22"/>
        </w:rPr>
        <w:t>隐含状态的计算是RNN的核心，公式为：</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a</m:t>
            </m:r>
          </m:e>
          <m:sub>
            <m:r>
              <w:rPr>
                <w:rFonts w:ascii="Cambria Math" w:hAnsi="Cambria Math"/>
              </w:rPr>
              <m:t>t</m:t>
            </m:r>
          </m:sub>
        </m:sSub>
        <m:r>
          <w:rPr>
            <w:rFonts w:ascii="Cambria Math" w:hAnsi="Cambria Math"/>
          </w:rPr>
          <m:t>=f</m:t>
        </m:r>
        <m:d>
          <m:dPr>
            <m:sepChr m:val=","/>
          </m:dPr>
          <m:e>
            <m:sSub>
              <m:e>
                <m:r>
                  <w:rPr>
                    <w:rFonts w:ascii="Cambria Math" w:hAnsi="Cambria Math"/>
                  </w:rPr>
                  <m:t>W</m:t>
                </m:r>
              </m:e>
              <m:sub>
                <m:r>
                  <w:rPr>
                    <w:rFonts w:ascii="Cambria Math" w:hAnsi="Cambria Math"/>
                  </w:rPr>
                  <m:t>xa</m:t>
                </m:r>
              </m:sub>
            </m:sSub>
            <m:r>
              <w:rPr>
                <w:rFonts w:ascii="Cambria Math" w:hAnsi="Cambria Math"/>
              </w:rPr>
              <m:t>⋅</m:t>
            </m:r>
            <m:sSub>
              <m:e>
                <m:r>
                  <w:rPr>
                    <w:rFonts w:ascii="Cambria Math" w:hAnsi="Cambria Math"/>
                  </w:rPr>
                  <m:t>x</m:t>
                </m:r>
              </m:e>
              <m:sub>
                <m:r>
                  <w:rPr>
                    <w:rFonts w:ascii="Cambria Math" w:hAnsi="Cambria Math"/>
                  </w:rPr>
                  <m:t>t</m:t>
                </m:r>
              </m:sub>
            </m:sSub>
            <m:r>
              <w:rPr>
                <w:rFonts w:ascii="Cambria Math" w:hAnsi="Cambria Math"/>
              </w:rPr>
              <m:t>+</m:t>
            </m:r>
            <m:sSub>
              <m:e>
                <m:r>
                  <w:rPr>
                    <w:rFonts w:ascii="Cambria Math" w:hAnsi="Cambria Math"/>
                  </w:rPr>
                  <m:t>W</m:t>
                </m:r>
              </m:e>
              <m:sub>
                <m:r>
                  <w:rPr>
                    <w:rFonts w:ascii="Cambria Math" w:hAnsi="Cambria Math"/>
                  </w:rPr>
                  <m:t>aa</m:t>
                </m:r>
              </m:sub>
            </m:sSub>
            <m:r>
              <w:rPr>
                <w:rFonts w:ascii="Cambria Math" w:hAnsi="Cambria Math"/>
              </w:rPr>
              <m:t>⋅</m:t>
            </m:r>
            <m:sSub>
              <m:e>
                <m:r>
                  <w:rPr>
                    <w:rFonts w:ascii="Cambria Math" w:hAnsi="Cambria Math"/>
                  </w:rPr>
                  <m:t>a</m:t>
                </m:r>
              </m:e>
              <m:sub>
                <m:r>
                  <w:rPr>
                    <w:rFonts w:ascii="Cambria Math" w:hAnsi="Cambria Math"/>
                  </w:rPr>
                  <m:t>t-1</m:t>
                </m:r>
              </m:sub>
            </m:sSub>
            <m:r>
              <w:rPr>
                <w:rFonts w:ascii="Cambria Math" w:hAnsi="Cambria Math"/>
              </w:rPr>
              <m:t>+</m:t>
            </m:r>
            <m:sSub>
              <m:e>
                <m:r>
                  <w:rPr>
                    <w:rFonts w:ascii="Cambria Math" w:hAnsi="Cambria Math"/>
                  </w:rPr>
                  <m:t>b</m:t>
                </m:r>
              </m:e>
              <m:sub>
                <m:r>
                  <w:rPr>
                    <w:rFonts w:ascii="Cambria Math" w:hAnsi="Cambria Math"/>
                  </w:rPr>
                  <m:t>a</m:t>
                </m:r>
              </m:sub>
            </m:sSub>
          </m:e>
        </m:d>
      </m:oMath>
    </w:p>
    <w:p>
      <w:pPr>
        <w:spacing w:before="120" w:after="120" w:line="288" w:lineRule="auto"/>
        <w:ind w:left="0"/>
        <w:jc w:val="left"/>
      </w:pPr>
    </w:p>
    <w:p>
      <w:pPr>
        <w:numPr>
          <w:numId w:val="110"/>
        </w:num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a</m:t>
            </m:r>
          </m:e>
          <m:sub>
            <m:r>
              <w:rPr>
                <w:rFonts w:ascii="Cambria Math" w:hAnsi="Cambria Math"/>
              </w:rPr>
              <m:t>t</m:t>
            </m:r>
          </m:sub>
        </m:sSub>
      </m:oMath>
      <w:r>
        <w:rPr>
          <w:rFonts w:eastAsia="等线" w:ascii="Arial" w:cs="Arial" w:hAnsi="Arial"/>
          <w:sz w:val="22"/>
        </w:rPr>
        <w:t>：当前时刻隐含状态（向量，维度=隐藏层神经元数h）；</w:t>
      </w:r>
    </w:p>
    <w:p>
      <w:pPr>
        <w:numPr>
          <w:numId w:val="111"/>
        </w:num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x</m:t>
            </m:r>
          </m:e>
          <m:sub>
            <m:r>
              <w:rPr>
                <w:rFonts w:ascii="Cambria Math" w:hAnsi="Cambria Math"/>
              </w:rPr>
              <m:t>t</m:t>
            </m:r>
          </m:sub>
        </m:sSub>
      </m:oMath>
      <w:r>
        <w:rPr>
          <w:rFonts w:eastAsia="等线" w:ascii="Arial" w:cs="Arial" w:hAnsi="Arial"/>
          <w:sz w:val="22"/>
        </w:rPr>
        <w:t>：当前时刻输入向量（维度=d，如词汇表大小、特征数）；</w:t>
      </w:r>
    </w:p>
    <w:p>
      <w:pPr>
        <w:numPr>
          <w:numId w:val="112"/>
        </w:num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a</m:t>
            </m:r>
          </m:e>
          <m:sub>
            <m:r>
              <w:rPr>
                <w:rFonts w:ascii="Cambria Math" w:hAnsi="Cambria Math"/>
              </w:rPr>
              <m:t>t-1</m:t>
            </m:r>
          </m:sub>
        </m:sSub>
      </m:oMath>
      <w:r>
        <w:rPr>
          <w:rFonts w:eastAsia="等线" w:ascii="Arial" w:cs="Arial" w:hAnsi="Arial"/>
          <w:sz w:val="22"/>
        </w:rPr>
        <w:t>：上一时刻隐含状态（初始状态</w:t>
      </w:r>
      <w:r>
        <w:rPr>
          <w:rFonts w:eastAsia="等线" w:ascii="Arial" w:cs="Arial" w:hAnsi="Arial"/>
          <w:sz w:val="22"/>
        </w:rPr>
      </w:r>
      <m:oMath xmlns:mml="http://www.w3.org/1998/Math/MathML">
        <m:sSub>
          <m:e>
            <m:r>
              <w:rPr>
                <w:rFonts w:ascii="Cambria Math" w:hAnsi="Cambria Math"/>
              </w:rPr>
              <m:t>a</m:t>
            </m:r>
          </m:e>
          <m:sub>
            <m:r>
              <w:rPr>
                <w:rFonts w:ascii="Cambria Math" w:hAnsi="Cambria Math"/>
              </w:rPr>
              <m:t>0</m:t>
            </m:r>
          </m:sub>
        </m:sSub>
      </m:oMath>
      <w:r>
        <w:rPr>
          <w:rFonts w:eastAsia="等线" w:ascii="Arial" w:cs="Arial" w:hAnsi="Arial"/>
          <w:sz w:val="22"/>
        </w:rPr>
        <w:t>通常设为0向量）；</w:t>
      </w:r>
    </w:p>
    <w:p>
      <w:pPr>
        <w:numPr>
          <w:numId w:val="113"/>
        </w:num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xa</m:t>
            </m:r>
          </m:sub>
        </m:sSub>
      </m:oMath>
      <w:r>
        <w:rPr>
          <w:rFonts w:eastAsia="等线" w:ascii="Arial" w:cs="Arial" w:hAnsi="Arial"/>
          <w:sz w:val="22"/>
        </w:rPr>
        <w:t>：输入到隐藏层的权重矩阵（形状h×d，每行对应一个隐藏层神经元的输入权重）；</w:t>
      </w:r>
    </w:p>
    <w:p>
      <w:pPr>
        <w:numPr>
          <w:numId w:val="114"/>
        </w:num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aa</m:t>
            </m:r>
          </m:sub>
        </m:sSub>
      </m:oMath>
      <w:r>
        <w:rPr>
          <w:rFonts w:eastAsia="等线" w:ascii="Arial" w:cs="Arial" w:hAnsi="Arial"/>
          <w:sz w:val="22"/>
        </w:rPr>
        <w:t>：隐藏层到自身的循环权重矩阵（形状h×h，每行对应一个隐藏层神经元的历史记忆权重）；</w:t>
      </w:r>
    </w:p>
    <w:p>
      <w:pPr>
        <w:numPr>
          <w:numId w:val="115"/>
        </w:num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b</m:t>
            </m:r>
          </m:e>
          <m:sub>
            <m:r>
              <w:rPr>
                <w:rFonts w:ascii="Cambria Math" w:hAnsi="Cambria Math"/>
              </w:rPr>
              <m:t>a</m:t>
            </m:r>
          </m:sub>
        </m:sSub>
      </m:oMath>
      <w:r>
        <w:rPr>
          <w:rFonts w:eastAsia="等线" w:ascii="Arial" w:cs="Arial" w:hAnsi="Arial"/>
          <w:sz w:val="22"/>
        </w:rPr>
        <w:t>：隐藏层偏置向量（维度=h）；</w:t>
      </w:r>
    </w:p>
    <w:p>
      <w:pPr>
        <w:numPr>
          <w:numId w:val="116"/>
        </w:numPr>
        <w:spacing w:before="120" w:after="120" w:line="288" w:lineRule="auto"/>
        <w:ind w:left="0"/>
        <w:jc w:val="left"/>
      </w:pPr>
      <w:r>
        <w:rPr>
          <w:rFonts w:eastAsia="等线" w:ascii="Arial" w:cs="Arial" w:hAnsi="Arial"/>
          <w:sz w:val="22"/>
        </w:rPr>
      </w:r>
      <m:oMath xmlns:mml="http://www.w3.org/1998/Math/MathML">
        <m:r>
          <w:rPr>
            <w:rFonts w:ascii="Cambria Math" w:hAnsi="Cambria Math"/>
          </w:rPr>
          <m:t>f</m:t>
        </m:r>
      </m:oMath>
      <w:r>
        <w:rPr>
          <w:rFonts w:eastAsia="等线" w:ascii="Arial" w:cs="Arial" w:hAnsi="Arial"/>
          <w:sz w:val="22"/>
        </w:rPr>
        <w:t>：激活函数（如sigmoid、ReLU），对</w:t>
      </w:r>
      <w:r>
        <w:rPr>
          <w:rFonts w:eastAsia="等线" w:ascii="Arial" w:cs="Arial" w:hAnsi="Arial"/>
          <w:sz w:val="22"/>
        </w:rPr>
      </w:r>
      <m:oMath xmlns:mml="http://www.w3.org/1998/Math/MathML">
        <m:sSub>
          <m:e>
            <m:r>
              <w:rPr>
                <w:rFonts w:ascii="Cambria Math" w:hAnsi="Cambria Math"/>
              </w:rPr>
              <m:t>a</m:t>
            </m:r>
          </m:e>
          <m:sub>
            <m:r>
              <w:rPr>
                <w:rFonts w:ascii="Cambria Math" w:hAnsi="Cambria Math"/>
              </w:rPr>
              <m:t>t</m:t>
            </m:r>
          </m:sub>
        </m:sSub>
      </m:oMath>
      <w:r>
        <w:rPr>
          <w:rFonts w:eastAsia="等线" w:ascii="Arial" w:cs="Arial" w:hAnsi="Arial"/>
          <w:sz w:val="22"/>
        </w:rPr>
        <w:t>的每个元素逐元素激活（与MLP逐神经元激活逻辑一致）。</w:t>
      </w:r>
    </w:p>
    <w:p>
      <w:pPr>
        <w:spacing w:before="120" w:after="120" w:line="288" w:lineRule="auto"/>
        <w:ind w:left="0"/>
        <w:jc w:val="left"/>
      </w:pPr>
    </w:p>
    <w:p>
      <w:pPr>
        <w:pStyle w:val="4"/>
        <w:spacing w:before="260" w:after="120" w:line="288" w:lineRule="auto"/>
        <w:ind w:left="0"/>
        <w:jc w:val="left"/>
        <w:outlineLvl w:val="3"/>
      </w:pPr>
      <w:bookmarkStart w:name="heading_73" w:id="73"/>
      <w:r>
        <w:rPr>
          <w:rFonts w:eastAsia="等线" w:ascii="Arial" w:cs="Arial" w:hAnsi="Arial"/>
          <w:b w:val="true"/>
          <w:sz w:val="28"/>
        </w:rPr>
        <w:t>（2）关键说明</w:t>
      </w:r>
      <w:bookmarkEnd w:id="73"/>
    </w:p>
    <w:p>
      <w:pPr>
        <w:spacing w:before="120" w:after="120" w:line="288" w:lineRule="auto"/>
        <w:ind w:left="0"/>
        <w:jc w:val="left"/>
      </w:pPr>
    </w:p>
    <w:p>
      <w:pPr>
        <w:numPr>
          <w:numId w:val="117"/>
        </w:num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a</m:t>
            </m:r>
          </m:e>
          <m:sub>
            <m:r>
              <w:rPr>
                <w:rFonts w:ascii="Cambria Math" w:hAnsi="Cambria Math"/>
              </w:rPr>
              <m:t>t</m:t>
            </m:r>
          </m:sub>
        </m:sSub>
      </m:oMath>
      <w:r>
        <w:rPr>
          <w:rFonts w:eastAsia="等线" w:ascii="Arial" w:cs="Arial" w:hAnsi="Arial"/>
          <w:sz w:val="22"/>
        </w:rPr>
        <w:t>是向量，每个元素对应隐藏层一个神经元的输出，且单独经过激活函数处理；</w:t>
      </w:r>
    </w:p>
    <w:p>
      <w:pPr>
        <w:numPr>
          <w:numId w:val="118"/>
        </w:num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xa</m:t>
            </m:r>
          </m:sub>
        </m:sSub>
      </m:oMath>
      <w:r>
        <w:rPr>
          <w:rFonts w:eastAsia="等线" w:ascii="Arial" w:cs="Arial" w:hAnsi="Arial"/>
          <w:sz w:val="22"/>
        </w:rPr>
        <w:t>和</w:t>
      </w:r>
      <w:r>
        <w:rPr>
          <w:rFonts w:eastAsia="等线" w:ascii="Arial" w:cs="Arial" w:hAnsi="Arial"/>
          <w:sz w:val="22"/>
        </w:rPr>
      </w:r>
      <m:oMath xmlns:mml="http://www.w3.org/1998/Math/MathML">
        <m:sSub>
          <m:e>
            <m:r>
              <w:rPr>
                <w:rFonts w:ascii="Cambria Math" w:hAnsi="Cambria Math"/>
              </w:rPr>
              <m:t>W</m:t>
            </m:r>
          </m:e>
          <m:sub>
            <m:r>
              <w:rPr>
                <w:rFonts w:ascii="Cambria Math" w:hAnsi="Cambria Math"/>
              </w:rPr>
              <m:t>aa</m:t>
            </m:r>
          </m:sub>
        </m:sSub>
      </m:oMath>
      <w:r>
        <w:rPr>
          <w:rFonts w:eastAsia="等线" w:ascii="Arial" w:cs="Arial" w:hAnsi="Arial"/>
          <w:sz w:val="22"/>
        </w:rPr>
        <w:t>是“权重矩阵”而非单个参数，矩阵中的每个元素都是可学习的参数，保障特征学习能力；</w:t>
      </w:r>
    </w:p>
    <w:p>
      <w:pPr>
        <w:numPr>
          <w:numId w:val="119"/>
        </w:numPr>
        <w:spacing w:before="120" w:after="120" w:line="288" w:lineRule="auto"/>
        <w:ind w:left="0"/>
        <w:jc w:val="left"/>
      </w:pPr>
      <w:r>
        <w:rPr>
          <w:rFonts w:eastAsia="等线" w:ascii="Arial" w:cs="Arial" w:hAnsi="Arial"/>
          <w:sz w:val="22"/>
        </w:rPr>
        <w:t>所有时间步共享同一套参数（</w:t>
      </w:r>
      <w:r>
        <w:rPr>
          <w:rFonts w:eastAsia="等线" w:ascii="Arial" w:cs="Arial" w:hAnsi="Arial"/>
          <w:sz w:val="22"/>
        </w:rPr>
      </w:r>
      <m:oMath xmlns:mml="http://www.w3.org/1998/Math/MathML">
        <m:sSub>
          <m:e>
            <m:r>
              <w:rPr>
                <w:rFonts w:ascii="Cambria Math" w:hAnsi="Cambria Math"/>
              </w:rPr>
              <m:t>W</m:t>
            </m:r>
          </m:e>
          <m:sub>
            <m:r>
              <w:rPr>
                <w:rFonts w:ascii="Cambria Math" w:hAnsi="Cambria Math"/>
              </w:rPr>
              <m:t>xa</m:t>
            </m:r>
          </m:sub>
        </m:sSub>
        <m:r>
          <w:rPr>
            <w:rFonts w:ascii="Cambria Math" w:hAnsi="Cambria Math"/>
          </w:rPr>
          <m:t>、</m:t>
        </m:r>
        <m:sSub>
          <m:e>
            <m:r>
              <w:rPr>
                <w:rFonts w:ascii="Cambria Math" w:hAnsi="Cambria Math"/>
              </w:rPr>
              <m:t>W</m:t>
            </m:r>
          </m:e>
          <m:sub>
            <m:r>
              <w:rPr>
                <w:rFonts w:ascii="Cambria Math" w:hAnsi="Cambria Math"/>
              </w:rPr>
              <m:t>aa</m:t>
            </m:r>
          </m:sub>
        </m:sSub>
        <m:r>
          <w:rPr>
            <w:rFonts w:ascii="Cambria Math" w:hAnsi="Cambria Math"/>
          </w:rPr>
          <m:t>、</m:t>
        </m:r>
        <m:sSub>
          <m:e>
            <m:r>
              <w:rPr>
                <w:rFonts w:ascii="Cambria Math" w:hAnsi="Cambria Math"/>
              </w:rPr>
              <m:t>b</m:t>
            </m:r>
          </m:e>
          <m:sub>
            <m:r>
              <w:rPr>
                <w:rFonts w:ascii="Cambria Math" w:hAnsi="Cambria Math"/>
              </w:rPr>
              <m:t>a</m:t>
            </m:r>
          </m:sub>
        </m:sSub>
        <m:r>
          <w:rPr>
            <w:rFonts w:ascii="Cambria Math" w:hAnsi="Cambria Math"/>
          </w:rPr>
          <m:t>、</m:t>
        </m:r>
        <m:sSub>
          <m:e>
            <m:r>
              <w:rPr>
                <w:rFonts w:ascii="Cambria Math" w:hAnsi="Cambria Math"/>
              </w:rPr>
              <m:t>W</m:t>
            </m:r>
          </m:e>
          <m:sub>
            <m:r>
              <w:rPr>
                <w:rFonts w:ascii="Cambria Math" w:hAnsi="Cambria Math"/>
              </w:rPr>
              <m:t>ya</m:t>
            </m:r>
          </m:sub>
        </m:sSub>
        <m:r>
          <w:rPr>
            <w:rFonts w:ascii="Cambria Math" w:hAnsi="Cambria Math"/>
          </w:rPr>
          <m:t>、</m:t>
        </m:r>
        <m:sSub>
          <m:e>
            <m:r>
              <w:rPr>
                <w:rFonts w:ascii="Cambria Math" w:hAnsi="Cambria Math"/>
              </w:rPr>
              <m:t>b</m:t>
            </m:r>
          </m:e>
          <m:sub>
            <m:r>
              <w:rPr>
                <w:rFonts w:ascii="Cambria Math" w:hAnsi="Cambria Math"/>
              </w:rPr>
              <m:t>y</m:t>
            </m:r>
          </m:sub>
        </m:sSub>
      </m:oMath>
      <w:r>
        <w:rPr>
          <w:rFonts w:eastAsia="等线" w:ascii="Arial" w:cs="Arial" w:hAnsi="Arial"/>
          <w:sz w:val="22"/>
        </w:rPr>
        <w:t>），参数数量不随序列长度增加而膨胀。</w:t>
      </w:r>
    </w:p>
    <w:p>
      <w:pPr>
        <w:spacing w:before="120" w:after="120" w:line="288" w:lineRule="auto"/>
        <w:ind w:left="0"/>
        <w:jc w:val="left"/>
      </w:pPr>
    </w:p>
    <w:p>
      <w:pPr>
        <w:pStyle w:val="3"/>
        <w:spacing w:before="300" w:after="120" w:line="288" w:lineRule="auto"/>
        <w:ind w:left="0"/>
        <w:jc w:val="left"/>
        <w:outlineLvl w:val="2"/>
      </w:pPr>
      <w:bookmarkStart w:name="heading_74" w:id="74"/>
      <w:r>
        <w:rPr>
          <w:rFonts w:eastAsia="等线" w:ascii="Arial" w:cs="Arial" w:hAnsi="Arial"/>
          <w:b w:val="true"/>
          <w:sz w:val="30"/>
        </w:rPr>
        <w:t>3. 输入向量与参数维度</w:t>
      </w:r>
      <w:bookmarkEnd w:id="74"/>
    </w:p>
    <w:p>
      <w:pPr>
        <w:spacing w:before="120" w:after="120" w:line="288" w:lineRule="auto"/>
        <w:ind w:left="0"/>
        <w:jc w:val="left"/>
      </w:pPr>
    </w:p>
    <w:p>
      <w:pPr>
        <w:numPr>
          <w:numId w:val="120"/>
        </w:numPr>
        <w:spacing w:before="120" w:after="120" w:line="288" w:lineRule="auto"/>
        <w:ind w:left="0"/>
        <w:jc w:val="left"/>
      </w:pPr>
      <w:r>
        <w:rPr>
          <w:rFonts w:eastAsia="等线" w:ascii="Arial" w:cs="Arial" w:hAnsi="Arial"/>
          <w:sz w:val="22"/>
        </w:rPr>
        <w:t>输入</w:t>
      </w:r>
      <w:r>
        <w:rPr>
          <w:rFonts w:eastAsia="等线" w:ascii="Arial" w:cs="Arial" w:hAnsi="Arial"/>
          <w:sz w:val="22"/>
        </w:rPr>
      </w:r>
      <m:oMath xmlns:mml="http://www.w3.org/1998/Math/MathML">
        <m:sSub>
          <m:e>
            <m:r>
              <w:rPr>
                <w:rFonts w:ascii="Cambria Math" w:hAnsi="Cambria Math"/>
              </w:rPr>
              <m:t>x</m:t>
            </m:r>
          </m:e>
          <m:sub>
            <m:r>
              <w:rPr>
                <w:rFonts w:ascii="Cambria Math" w:hAnsi="Cambria Math"/>
              </w:rPr>
              <m:t>t</m:t>
            </m:r>
          </m:sub>
        </m:sSub>
      </m:oMath>
      <w:r>
        <w:rPr>
          <w:rFonts w:eastAsia="等线" w:ascii="Arial" w:cs="Arial" w:hAnsi="Arial"/>
          <w:sz w:val="22"/>
        </w:rPr>
        <w:t>需为向量：若为离散值（如词语索引），通常转为独热编码（维度=词汇表大小）或词嵌入（维度可自定义，如100维）；若为连续数据（如温度、湿度），直接以特征向量形式输入（维度=特征数）；</w:t>
      </w:r>
    </w:p>
    <w:p>
      <w:pPr>
        <w:numPr>
          <w:numId w:val="121"/>
        </w:numPr>
        <w:spacing w:before="120" w:after="120" w:line="288" w:lineRule="auto"/>
        <w:ind w:left="0"/>
        <w:jc w:val="left"/>
      </w:pPr>
      <w:r>
        <w:rPr>
          <w:rFonts w:eastAsia="等线" w:ascii="Arial" w:cs="Arial" w:hAnsi="Arial"/>
          <w:sz w:val="22"/>
        </w:rPr>
        <w:t>参数维度由“输入维度d”和“隐藏层维度h”决定：</w:t>
      </w:r>
    </w:p>
    <w:p>
      <w:pPr>
        <w:numPr>
          <w:numId w:val="122"/>
        </w:numPr>
        <w:spacing w:before="120" w:after="120" w:line="288" w:lineRule="auto"/>
        <w:ind w:left="453"/>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xa</m:t>
            </m:r>
          </m:sub>
        </m:sSub>
      </m:oMath>
      <w:r>
        <w:rPr>
          <w:rFonts w:eastAsia="等线" w:ascii="Arial" w:cs="Arial" w:hAnsi="Arial"/>
          <w:sz w:val="22"/>
        </w:rPr>
        <w:t>：h×d（h个神经元，每个神经元对应d个输入特征的权重）；</w:t>
      </w:r>
    </w:p>
    <w:p>
      <w:pPr>
        <w:numPr>
          <w:numId w:val="123"/>
        </w:numPr>
        <w:spacing w:before="120" w:after="120" w:line="288" w:lineRule="auto"/>
        <w:ind w:left="453"/>
        <w:jc w:val="left"/>
      </w:pPr>
      <w:r>
        <w:rPr>
          <w:rFonts w:eastAsia="等线" w:ascii="Arial" w:cs="Arial" w:hAnsi="Arial"/>
          <w:sz w:val="22"/>
        </w:rPr>
      </w:r>
      <m:oMath xmlns:mml="http://www.w3.org/1998/Math/MathML">
        <m:sSub>
          <m:e>
            <m:r>
              <w:rPr>
                <w:rFonts w:ascii="Cambria Math" w:hAnsi="Cambria Math"/>
              </w:rPr>
              <m:t>W</m:t>
            </m:r>
          </m:e>
          <m:sub>
            <m:r>
              <w:rPr>
                <w:rFonts w:ascii="Cambria Math" w:hAnsi="Cambria Math"/>
              </w:rPr>
              <m:t>aa</m:t>
            </m:r>
          </m:sub>
        </m:sSub>
      </m:oMath>
      <w:r>
        <w:rPr>
          <w:rFonts w:eastAsia="等线" w:ascii="Arial" w:cs="Arial" w:hAnsi="Arial"/>
          <w:sz w:val="22"/>
        </w:rPr>
        <w:t>：h×h（每个神经元对应上一时刻h个神经元输出的权重）；</w:t>
      </w:r>
    </w:p>
    <w:p>
      <w:pPr>
        <w:numPr>
          <w:numId w:val="124"/>
        </w:numPr>
        <w:spacing w:before="120" w:after="120" w:line="288" w:lineRule="auto"/>
        <w:ind w:left="453"/>
        <w:jc w:val="left"/>
      </w:pPr>
      <w:r>
        <w:rPr>
          <w:rFonts w:eastAsia="等线" w:ascii="Arial" w:cs="Arial" w:hAnsi="Arial"/>
          <w:sz w:val="22"/>
        </w:rPr>
        <w:t>输出层参数</w:t>
      </w:r>
      <w:r>
        <w:rPr>
          <w:rFonts w:eastAsia="等线" w:ascii="Arial" w:cs="Arial" w:hAnsi="Arial"/>
          <w:sz w:val="22"/>
        </w:rPr>
      </w:r>
      <m:oMath xmlns:mml="http://www.w3.org/1998/Math/MathML">
        <m:sSub>
          <m:e>
            <m:r>
              <w:rPr>
                <w:rFonts w:ascii="Cambria Math" w:hAnsi="Cambria Math"/>
              </w:rPr>
              <m:t>W</m:t>
            </m:r>
          </m:e>
          <m:sub>
            <m:r>
              <w:rPr>
                <w:rFonts w:ascii="Cambria Math" w:hAnsi="Cambria Math"/>
              </w:rPr>
              <m:t>ya</m:t>
            </m:r>
          </m:sub>
        </m:sSub>
      </m:oMath>
      <w:r>
        <w:rPr>
          <w:rFonts w:eastAsia="等线" w:ascii="Arial" w:cs="Arial" w:hAnsi="Arial"/>
          <w:sz w:val="22"/>
        </w:rPr>
        <w:t>：o×h（o为输出维度，如分类任务的类别数）。</w:t>
      </w:r>
    </w:p>
    <w:p>
      <w:pPr>
        <w:spacing w:before="120" w:after="120" w:line="288" w:lineRule="auto"/>
        <w:ind w:left="0"/>
        <w:jc w:val="left"/>
      </w:pPr>
    </w:p>
    <w:p>
      <w:pPr>
        <w:pStyle w:val="2"/>
        <w:spacing w:before="320" w:after="120" w:line="288" w:lineRule="auto"/>
        <w:ind w:left="0"/>
        <w:jc w:val="left"/>
        <w:outlineLvl w:val="1"/>
      </w:pPr>
      <w:bookmarkStart w:name="heading_75" w:id="75"/>
      <w:r>
        <w:rPr>
          <w:rFonts w:eastAsia="等线" w:ascii="Arial" w:cs="Arial" w:hAnsi="Arial"/>
          <w:b w:val="true"/>
          <w:sz w:val="32"/>
        </w:rPr>
        <w:t>三、RNN的训练过程（损失计算与参数修正）</w:t>
      </w:r>
      <w:bookmarkEnd w:id="75"/>
    </w:p>
    <w:p>
      <w:pPr>
        <w:spacing w:before="120" w:after="120" w:line="288" w:lineRule="auto"/>
        <w:ind w:left="0"/>
        <w:jc w:val="left"/>
      </w:pPr>
    </w:p>
    <w:p>
      <w:pPr>
        <w:pStyle w:val="3"/>
        <w:spacing w:before="300" w:after="120" w:line="288" w:lineRule="auto"/>
        <w:ind w:left="0"/>
        <w:jc w:val="left"/>
        <w:outlineLvl w:val="2"/>
      </w:pPr>
      <w:bookmarkStart w:name="heading_76" w:id="76"/>
      <w:r>
        <w:rPr>
          <w:rFonts w:eastAsia="等线" w:ascii="Arial" w:cs="Arial" w:hAnsi="Arial"/>
          <w:b w:val="true"/>
          <w:sz w:val="30"/>
        </w:rPr>
        <w:t>1. 总损失计算</w:t>
      </w:r>
      <w:bookmarkEnd w:id="76"/>
    </w:p>
    <w:p>
      <w:pPr>
        <w:spacing w:before="120" w:after="120" w:line="288" w:lineRule="auto"/>
        <w:ind w:left="0"/>
        <w:jc w:val="left"/>
      </w:pPr>
    </w:p>
    <w:p>
      <w:pPr>
        <w:pStyle w:val="4"/>
        <w:spacing w:before="260" w:after="120" w:line="288" w:lineRule="auto"/>
        <w:ind w:left="0"/>
        <w:jc w:val="left"/>
        <w:outlineLvl w:val="3"/>
      </w:pPr>
      <w:bookmarkStart w:name="heading_77" w:id="77"/>
      <w:r>
        <w:rPr>
          <w:rFonts w:eastAsia="等线" w:ascii="Arial" w:cs="Arial" w:hAnsi="Arial"/>
          <w:b w:val="true"/>
          <w:sz w:val="28"/>
        </w:rPr>
        <w:t>（1）单个时间步损失</w:t>
      </w:r>
      <w:bookmarkEnd w:id="77"/>
    </w:p>
    <w:p>
      <w:pPr>
        <w:spacing w:before="120" w:after="120" w:line="288" w:lineRule="auto"/>
        <w:ind w:left="0"/>
        <w:jc w:val="left"/>
      </w:pPr>
    </w:p>
    <w:p>
      <w:pPr>
        <w:spacing w:before="120" w:after="120" w:line="288" w:lineRule="auto"/>
        <w:ind w:left="0"/>
        <w:jc w:val="left"/>
      </w:pPr>
      <w:r>
        <w:rPr>
          <w:rFonts w:eastAsia="等线" w:ascii="Arial" w:cs="Arial" w:hAnsi="Arial"/>
          <w:sz w:val="22"/>
        </w:rPr>
        <w:t>根据任务类型选择损失函数：</w:t>
      </w:r>
    </w:p>
    <w:p>
      <w:pPr>
        <w:spacing w:before="120" w:after="120" w:line="288" w:lineRule="auto"/>
        <w:ind w:left="0"/>
        <w:jc w:val="left"/>
      </w:pPr>
    </w:p>
    <w:p>
      <w:pPr>
        <w:numPr>
          <w:numId w:val="125"/>
        </w:numPr>
        <w:spacing w:before="120" w:after="120" w:line="288" w:lineRule="auto"/>
        <w:ind w:left="0"/>
        <w:jc w:val="left"/>
      </w:pPr>
      <w:r>
        <w:rPr>
          <w:rFonts w:eastAsia="等线" w:ascii="Arial" w:cs="Arial" w:hAnsi="Arial"/>
          <w:sz w:val="22"/>
        </w:rPr>
        <w:t>分类任务（如情感分析）：交叉熵损失</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L</m:t>
            </m:r>
          </m:e>
          <m:sub>
            <m:r>
              <w:rPr>
                <w:rFonts w:ascii="Cambria Math" w:hAnsi="Cambria Math"/>
              </w:rPr>
              <m:t>t</m:t>
            </m:r>
          </m:sub>
        </m:sSub>
        <m:r>
          <w:rPr>
            <w:rFonts w:ascii="Cambria Math" w:hAnsi="Cambria Math"/>
          </w:rPr>
          <m:t>=-</m:t>
        </m:r>
        <m:nary>
          <m:naryPr>
            <m:chr m:val="∑"/>
            <m:limLoc m:val="subSup"/>
            <m:grow m:val="1"/>
            <m:subHide m:val="off"/>
            <m:supHide m:val="off"/>
          </m:naryPr>
          <m:sub>
            <m:r>
              <w:rPr>
                <w:rFonts w:ascii="Cambria Math" w:hAnsi="Cambria Math"/>
              </w:rPr>
              <m:t>k=1</m:t>
            </m:r>
          </m:sub>
          <m:sup>
            <m:r>
              <w:rPr>
                <w:rFonts w:ascii="Cambria Math" w:hAnsi="Cambria Math"/>
              </w:rPr>
              <m:t>C</m:t>
            </m:r>
          </m:sup>
          <m:e/>
        </m:nary>
        <m:sSubSup>
          <m:e>
            <m:r>
              <w:rPr>
                <w:rFonts w:ascii="Cambria Math" w:hAnsi="Cambria Math"/>
              </w:rPr>
              <m:t>y</m:t>
            </m:r>
          </m:e>
          <m:sub>
            <m:r>
              <w:rPr>
                <w:rFonts w:ascii="Cambria Math" w:hAnsi="Cambria Math"/>
              </w:rPr>
              <m:t>t</m:t>
            </m:r>
          </m:sub>
          <m:sup>
            <m:r>
              <w:rPr>
                <w:rFonts w:ascii="Cambria Math" w:hAnsi="Cambria Math"/>
              </w:rPr>
              <m:t>*</m:t>
            </m:r>
          </m:sup>
        </m:sSubSup>
        <m:d>
          <m:dPr>
            <m:sepChr m:val=","/>
          </m:dPr>
          <m:e>
            <m:r>
              <w:rPr>
                <w:rFonts w:ascii="Cambria Math" w:hAnsi="Cambria Math"/>
              </w:rPr>
              <m:t>k</m:t>
            </m:r>
          </m:e>
        </m:d>
        <m:r>
          <m:rPr>
            <m:sty m:val="p"/>
          </m:rPr>
          <w:rPr>
            <w:rFonts w:ascii="Cambria Math" w:hAnsi="Cambria Math"/>
          </w:rPr>
          <m:t>log</m:t>
        </m:r>
        <m:d>
          <m:dPr>
            <m:sepChr m:val=","/>
          </m:dPr>
          <m:e>
            <m:sSub>
              <m:e>
                <m:r>
                  <w:rPr>
                    <w:rFonts w:ascii="Cambria Math" w:hAnsi="Cambria Math"/>
                  </w:rPr>
                  <m:t>y</m:t>
                </m:r>
              </m:e>
              <m:sub>
                <m:r>
                  <w:rPr>
                    <w:rFonts w:ascii="Cambria Math" w:hAnsi="Cambria Math"/>
                  </w:rPr>
                  <m:t>t</m:t>
                </m:r>
              </m:sub>
            </m:sSub>
            <m:d>
              <m:dPr>
                <m:sepChr m:val=","/>
              </m:dPr>
              <m:e>
                <m:r>
                  <w:rPr>
                    <w:rFonts w:ascii="Cambria Math" w:hAnsi="Cambria Math"/>
                  </w:rPr>
                  <m:t>k</m:t>
                </m:r>
              </m:e>
            </m:d>
          </m:e>
        </m:d>
      </m:oMath>
      <w:r>
        <w:rPr>
          <w:rFonts w:eastAsia="等线" w:ascii="Arial" w:cs="Arial" w:hAnsi="Arial"/>
          <w:sz w:val="22"/>
        </w:rPr>
        <w:t>（C为类别数，</w:t>
      </w:r>
      <w:r>
        <w:rPr>
          <w:rFonts w:eastAsia="等线" w:ascii="Arial" w:cs="Arial" w:hAnsi="Arial"/>
          <w:sz w:val="22"/>
        </w:rPr>
      </w:r>
      <m:oMath xmlns:mml="http://www.w3.org/1998/Math/MathML">
        <m:sSub>
          <m:e>
            <m:r>
              <w:rPr>
                <w:rFonts w:ascii="Cambria Math" w:hAnsi="Cambria Math"/>
              </w:rPr>
              <m:t>y</m:t>
            </m:r>
          </m:e>
          <m:sub>
            <m:r>
              <w:rPr>
                <w:rFonts w:ascii="Cambria Math" w:hAnsi="Cambria Math"/>
              </w:rPr>
              <m:t>t</m:t>
            </m:r>
          </m:sub>
        </m:sSub>
        <m:d>
          <m:dPr>
            <m:sepChr m:val=","/>
          </m:dPr>
          <m:e>
            <m:r>
              <w:rPr>
                <w:rFonts w:ascii="Cambria Math" w:hAnsi="Cambria Math"/>
              </w:rPr>
              <m:t>k</m:t>
            </m:r>
          </m:e>
        </m:d>
      </m:oMath>
      <w:r>
        <w:rPr>
          <w:rFonts w:eastAsia="等线" w:ascii="Arial" w:cs="Arial" w:hAnsi="Arial"/>
          <w:sz w:val="22"/>
        </w:rPr>
        <w:t>为预测第k类的概率）；</w:t>
      </w:r>
    </w:p>
    <w:p>
      <w:pPr>
        <w:spacing w:before="120" w:after="120" w:line="288" w:lineRule="auto"/>
        <w:ind w:left="0"/>
        <w:jc w:val="left"/>
      </w:pPr>
    </w:p>
    <w:p>
      <w:pPr>
        <w:numPr>
          <w:numId w:val="126"/>
        </w:numPr>
        <w:spacing w:before="120" w:after="120" w:line="288" w:lineRule="auto"/>
        <w:ind w:left="0"/>
        <w:jc w:val="left"/>
      </w:pPr>
      <w:r>
        <w:rPr>
          <w:rFonts w:eastAsia="等线" w:ascii="Arial" w:cs="Arial" w:hAnsi="Arial"/>
          <w:sz w:val="22"/>
        </w:rPr>
        <w:t>回归任务（如温度预测）：均方误差（MSE）</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xmlns:mml="http://www.w3.org/1998/Math/MathML">
        <m:sSub>
          <m:e>
            <m:r>
              <w:rPr>
                <w:rFonts w:ascii="Cambria Math" w:hAnsi="Cambria Math"/>
              </w:rPr>
              <m:t>L</m:t>
            </m:r>
          </m:e>
          <m:sub>
            <m:r>
              <w:rPr>
                <w:rFonts w:ascii="Cambria Math" w:hAnsi="Cambria Math"/>
              </w:rPr>
              <m:t>t</m:t>
            </m:r>
          </m:sub>
        </m:sSub>
        <m:r>
          <w:rPr>
            <w:rFonts w:ascii="Cambria Math" w:hAnsi="Cambria Math"/>
          </w:rPr>
          <m:t>=</m:t>
        </m:r>
        <m:f>
          <m:fPr>
            <m:type m:val="bar"/>
          </m:fPr>
          <m:num>
            <m:r>
              <w:rPr>
                <w:rFonts w:ascii="Cambria Math" w:hAnsi="Cambria Math"/>
              </w:rPr>
              <m:t>1</m:t>
            </m:r>
          </m:num>
          <m:den>
            <m:r>
              <w:rPr>
                <w:rFonts w:ascii="Cambria Math" w:hAnsi="Cambria Math"/>
              </w:rPr>
              <m:t>2</m:t>
            </m:r>
          </m:den>
        </m:f>
        <m:sSup>
          <m:e>
            <m:d>
              <m:dPr>
                <m:sepChr m:val=","/>
              </m:dPr>
              <m:e>
                <m:sSub>
                  <m:e>
                    <m:r>
                      <w:rPr>
                        <w:rFonts w:ascii="Cambria Math" w:hAnsi="Cambria Math"/>
                      </w:rPr>
                      <m:t>y</m:t>
                    </m:r>
                  </m:e>
                  <m:sub>
                    <m:r>
                      <w:rPr>
                        <w:rFonts w:ascii="Cambria Math" w:hAnsi="Cambria Math"/>
                      </w:rPr>
                      <m:t>t</m:t>
                    </m:r>
                  </m:sub>
                </m:sSub>
                <m:r>
                  <w:rPr>
                    <w:rFonts w:ascii="Cambria Math" w:hAnsi="Cambria Math"/>
                  </w:rPr>
                  <m:t>-</m:t>
                </m:r>
                <m:sSubSup>
                  <m:e>
                    <m:r>
                      <w:rPr>
                        <w:rFonts w:ascii="Cambria Math" w:hAnsi="Cambria Math"/>
                      </w:rPr>
                      <m:t>y</m:t>
                    </m:r>
                  </m:e>
                  <m:sub>
                    <m:r>
                      <w:rPr>
                        <w:rFonts w:ascii="Cambria Math" w:hAnsi="Cambria Math"/>
                      </w:rPr>
                      <m:t>t</m:t>
                    </m:r>
                  </m:sub>
                  <m:sup>
                    <m:r>
                      <w:rPr>
                        <w:rFonts w:ascii="Cambria Math" w:hAnsi="Cambria Math"/>
                      </w:rPr>
                      <m:t>*</m:t>
                    </m:r>
                  </m:sup>
                </m:sSubSup>
              </m:e>
            </m:d>
          </m:e>
          <m:sup>
            <m:r>
              <w:rPr>
                <w:rFonts w:ascii="Cambria Math" w:hAnsi="Cambria Math"/>
              </w:rPr>
              <m:t>2</m:t>
            </m:r>
          </m:sup>
        </m:sSup>
      </m:oMath>
      <w:r>
        <w:rPr>
          <w:rFonts w:eastAsia="等线" w:ascii="Arial" w:cs="Arial" w:hAnsi="Arial"/>
          <w:sz w:val="22"/>
        </w:rPr>
        <w:t>（</w:t>
      </w:r>
      <w:r>
        <w:rPr>
          <w:rFonts w:eastAsia="等线" w:ascii="Arial" w:cs="Arial" w:hAnsi="Arial"/>
          <w:sz w:val="22"/>
        </w:rPr>
      </w:r>
      <m:oMath xmlns:mml="http://www.w3.org/1998/Math/MathML">
        <m:sSub>
          <m:e>
            <m:r>
              <w:rPr>
                <w:rFonts w:ascii="Cambria Math" w:hAnsi="Cambria Math"/>
              </w:rPr>
              <m:t>y</m:t>
            </m:r>
          </m:e>
          <m:sub>
            <m:r>
              <w:rPr>
                <w:rFonts w:ascii="Cambria Math" w:hAnsi="Cambria Math"/>
              </w:rPr>
              <m:t>t</m:t>
            </m:r>
          </m:sub>
        </m:sSub>
      </m:oMath>
      <w:r>
        <w:rPr>
          <w:rFonts w:eastAsia="等线" w:ascii="Arial" w:cs="Arial" w:hAnsi="Arial"/>
          <w:sz w:val="22"/>
        </w:rPr>
        <w:t>为模型输出，</w:t>
      </w:r>
      <w:r>
        <w:rPr>
          <w:rFonts w:eastAsia="等线" w:ascii="Arial" w:cs="Arial" w:hAnsi="Arial"/>
          <w:sz w:val="22"/>
        </w:rPr>
      </w:r>
      <m:oMath xmlns:mml="http://www.w3.org/1998/Math/MathML">
        <m:sSubSup>
          <m:e>
            <m:r>
              <w:rPr>
                <w:rFonts w:ascii="Cambria Math" w:hAnsi="Cambria Math"/>
              </w:rPr>
              <m:t>y</m:t>
            </m:r>
          </m:e>
          <m:sub>
            <m:r>
              <w:rPr>
                <w:rFonts w:ascii="Cambria Math" w:hAnsi="Cambria Math"/>
              </w:rPr>
              <m:t>t</m:t>
            </m:r>
          </m:sub>
          <m:sup>
            <m:r>
              <w:rPr>
                <w:rFonts w:ascii="Cambria Math" w:hAnsi="Cambria Math"/>
              </w:rPr>
              <m:t>*</m:t>
            </m:r>
          </m:sup>
        </m:sSubSup>
      </m:oMath>
      <w:r>
        <w:rPr>
          <w:rFonts w:eastAsia="等线" w:ascii="Arial" w:cs="Arial" w:hAnsi="Arial"/>
          <w:sz w:val="22"/>
        </w:rPr>
        <w:t>为真实标签）。</w:t>
      </w:r>
    </w:p>
    <w:p>
      <w:pPr>
        <w:spacing w:before="120" w:after="120" w:line="288" w:lineRule="auto"/>
        <w:ind w:left="0"/>
        <w:jc w:val="left"/>
      </w:pPr>
    </w:p>
    <w:p>
      <w:pPr>
        <w:pStyle w:val="4"/>
        <w:spacing w:before="260" w:after="120" w:line="288" w:lineRule="auto"/>
        <w:ind w:left="0"/>
        <w:jc w:val="left"/>
        <w:outlineLvl w:val="3"/>
      </w:pPr>
      <w:bookmarkStart w:name="heading_78" w:id="78"/>
      <w:r>
        <w:rPr>
          <w:rFonts w:eastAsia="等线" w:ascii="Arial" w:cs="Arial" w:hAnsi="Arial"/>
          <w:b w:val="true"/>
          <w:sz w:val="28"/>
        </w:rPr>
        <w:t>（2）总损失</w:t>
      </w:r>
      <w:bookmarkEnd w:id="78"/>
    </w:p>
    <w:p>
      <w:pPr>
        <w:spacing w:before="120" w:after="120" w:line="288" w:lineRule="auto"/>
        <w:ind w:left="0"/>
        <w:jc w:val="left"/>
      </w:pPr>
    </w:p>
    <w:p>
      <w:pPr>
        <w:spacing w:before="120" w:after="120" w:line="288" w:lineRule="auto"/>
        <w:ind w:left="0"/>
        <w:jc w:val="left"/>
      </w:pPr>
      <w:r>
        <w:rPr>
          <w:rFonts w:eastAsia="等线" w:ascii="Arial" w:cs="Arial" w:hAnsi="Arial"/>
          <w:sz w:val="22"/>
        </w:rPr>
        <w:t>总损失为所有时间步损失的总和或平均值（平衡序列长度影响）：</w:t>
      </w:r>
    </w:p>
    <w:p>
      <w:pPr>
        <w:spacing w:before="120" w:after="120" w:line="288" w:lineRule="auto"/>
        <w:ind w:left="0"/>
        <w:jc w:val="left"/>
      </w:pPr>
    </w:p>
    <w:p>
      <w:pPr>
        <w:spacing w:before="120" w:after="120" w:line="288" w:lineRule="auto"/>
        <w:ind w:left="0"/>
        <w:jc w:val="left"/>
      </w:pPr>
      <w:r>
        <w:rPr>
          <w:rFonts w:eastAsia="等线" w:ascii="Arial" w:cs="Arial" w:hAnsi="Arial"/>
          <w:sz w:val="22"/>
        </w:rPr>
      </w:r>
      <m:oMath>
        <m:r>
          <w:rPr>
            <w:rFonts w:ascii="Cambria Math" w:hAnsi="Cambria Math"/>
          </w:rPr>
          <w:t>L = \sum_{t=1}^T L_t \quad \text{（或} \quad L = \frac{1}{T}\sum_{t=1}^T L_t\text{）} 
</w:t>
        </m:r>
      </m:oMath>
    </w:p>
    <w:p>
      <w:pPr>
        <w:spacing w:before="120" w:after="120" w:line="288" w:lineRule="auto"/>
        <w:ind w:left="0"/>
        <w:jc w:val="left"/>
      </w:pPr>
    </w:p>
    <w:p>
      <w:pPr>
        <w:spacing w:before="120" w:after="120" w:line="288" w:lineRule="auto"/>
        <w:ind w:left="0"/>
        <w:jc w:val="left"/>
      </w:pPr>
      <w:r>
        <w:rPr>
          <w:rFonts w:eastAsia="等线" w:ascii="Arial" w:cs="Arial" w:hAnsi="Arial"/>
          <w:sz w:val="22"/>
        </w:rPr>
        <w:t>（T为序列长度，即时间步数量）。</w:t>
      </w:r>
    </w:p>
    <w:p>
      <w:pPr>
        <w:spacing w:before="120" w:after="120" w:line="288" w:lineRule="auto"/>
        <w:ind w:left="0"/>
        <w:jc w:val="left"/>
      </w:pPr>
    </w:p>
    <w:p>
      <w:pPr>
        <w:pStyle w:val="3"/>
        <w:spacing w:before="300" w:after="120" w:line="288" w:lineRule="auto"/>
        <w:ind w:left="0"/>
        <w:jc w:val="left"/>
        <w:outlineLvl w:val="2"/>
      </w:pPr>
      <w:bookmarkStart w:name="heading_79" w:id="79"/>
      <w:r>
        <w:rPr>
          <w:rFonts w:eastAsia="等线" w:ascii="Arial" w:cs="Arial" w:hAnsi="Arial"/>
          <w:b w:val="true"/>
          <w:sz w:val="30"/>
        </w:rPr>
        <w:t>2. 参数修正：随时间反向传播（BPTT）+ 梯度下降</w:t>
      </w:r>
      <w:bookmarkEnd w:id="79"/>
    </w:p>
    <w:p>
      <w:pPr>
        <w:spacing w:before="120" w:after="120" w:line="288" w:lineRule="auto"/>
        <w:ind w:left="0"/>
        <w:jc w:val="left"/>
      </w:pPr>
    </w:p>
    <w:p>
      <w:pPr>
        <w:pStyle w:val="4"/>
        <w:spacing w:before="260" w:after="120" w:line="288" w:lineRule="auto"/>
        <w:ind w:left="0"/>
        <w:jc w:val="left"/>
        <w:outlineLvl w:val="3"/>
      </w:pPr>
      <w:bookmarkStart w:name="heading_80" w:id="80"/>
      <w:r>
        <w:rPr>
          <w:rFonts w:eastAsia="等线" w:ascii="Arial" w:cs="Arial" w:hAnsi="Arial"/>
          <w:b w:val="true"/>
          <w:sz w:val="28"/>
        </w:rPr>
        <w:t>（1）核心逻辑</w:t>
      </w:r>
      <w:bookmarkEnd w:id="80"/>
    </w:p>
    <w:p>
      <w:pPr>
        <w:spacing w:before="120" w:after="120" w:line="288" w:lineRule="auto"/>
        <w:ind w:left="0"/>
        <w:jc w:val="left"/>
      </w:pPr>
    </w:p>
    <w:p>
      <w:pPr>
        <w:spacing w:before="120" w:after="120" w:line="288" w:lineRule="auto"/>
        <w:ind w:left="0"/>
        <w:jc w:val="left"/>
      </w:pPr>
      <w:r>
        <w:rPr>
          <w:rFonts w:eastAsia="等线" w:ascii="Arial" w:cs="Arial" w:hAnsi="Arial"/>
          <w:sz w:val="22"/>
        </w:rPr>
        <w:t>将RNN按时间步“展开”为时间维度的深层网络，通过链式法则沿“时间轴+网络层”反向传播，计算总损失对各参数的梯度，再用梯度下降更新参数。</w:t>
      </w:r>
    </w:p>
    <w:p>
      <w:pPr>
        <w:spacing w:before="120" w:after="120" w:line="288" w:lineRule="auto"/>
        <w:ind w:left="0"/>
        <w:jc w:val="left"/>
      </w:pPr>
    </w:p>
    <w:p>
      <w:pPr>
        <w:pStyle w:val="4"/>
        <w:spacing w:before="260" w:after="120" w:line="288" w:lineRule="auto"/>
        <w:ind w:left="0"/>
        <w:jc w:val="left"/>
        <w:outlineLvl w:val="3"/>
      </w:pPr>
      <w:bookmarkStart w:name="heading_81" w:id="81"/>
      <w:r>
        <w:rPr>
          <w:rFonts w:eastAsia="等线" w:ascii="Arial" w:cs="Arial" w:hAnsi="Arial"/>
          <w:b w:val="true"/>
          <w:sz w:val="28"/>
        </w:rPr>
        <w:t>（2）关键步骤</w:t>
      </w:r>
      <w:bookmarkEnd w:id="81"/>
    </w:p>
    <w:p>
      <w:pPr>
        <w:spacing w:before="120" w:after="120" w:line="288" w:lineRule="auto"/>
        <w:ind w:left="0"/>
        <w:jc w:val="left"/>
      </w:pPr>
    </w:p>
    <w:p>
      <w:pPr>
        <w:numPr>
          <w:numId w:val="127"/>
        </w:numPr>
        <w:spacing w:before="120" w:after="120" w:line="288" w:lineRule="auto"/>
        <w:ind w:left="0"/>
        <w:jc w:val="left"/>
      </w:pPr>
      <w:r>
        <w:rPr>
          <w:rFonts w:eastAsia="等线" w:ascii="Arial" w:cs="Arial" w:hAnsi="Arial"/>
          <w:b w:val="true"/>
          <w:sz w:val="22"/>
        </w:rPr>
        <w:t>网络展开</w:t>
      </w:r>
      <w:r>
        <w:rPr>
          <w:rFonts w:eastAsia="等线" w:ascii="Arial" w:cs="Arial" w:hAnsi="Arial"/>
          <w:sz w:val="22"/>
        </w:rPr>
        <w:t>：将长度为T的序列展开为T个“共享参数的隐藏层”，形成类似MLP的多层结构；</w:t>
      </w:r>
    </w:p>
    <w:p>
      <w:pPr>
        <w:numPr>
          <w:numId w:val="128"/>
        </w:numPr>
        <w:spacing w:before="120" w:after="120" w:line="288" w:lineRule="auto"/>
        <w:ind w:left="0"/>
        <w:jc w:val="left"/>
      </w:pPr>
      <w:r>
        <w:rPr>
          <w:rFonts w:eastAsia="等线" w:ascii="Arial" w:cs="Arial" w:hAnsi="Arial"/>
          <w:b w:val="true"/>
          <w:sz w:val="22"/>
        </w:rPr>
        <w:t>梯度计算</w:t>
      </w:r>
      <w:r>
        <w:rPr>
          <w:rFonts w:eastAsia="等线" w:ascii="Arial" w:cs="Arial" w:hAnsi="Arial"/>
          <w:sz w:val="22"/>
        </w:rPr>
        <w:t>：</w:t>
      </w:r>
    </w:p>
    <w:p>
      <w:pPr>
        <w:numPr>
          <w:numId w:val="129"/>
        </w:numPr>
        <w:spacing w:before="120" w:after="120" w:line="288" w:lineRule="auto"/>
        <w:ind w:left="453"/>
        <w:jc w:val="left"/>
      </w:pPr>
      <w:r>
        <w:rPr>
          <w:rFonts w:eastAsia="等线" w:ascii="Arial" w:cs="Arial" w:hAnsi="Arial"/>
          <w:sz w:val="22"/>
        </w:rPr>
        <w:t>输出层参数（</w:t>
      </w:r>
      <w:r>
        <w:rPr>
          <w:rFonts w:eastAsia="等线" w:ascii="Arial" w:cs="Arial" w:hAnsi="Arial"/>
          <w:sz w:val="22"/>
        </w:rPr>
      </w:r>
      <m:oMath xmlns:mml="http://www.w3.org/1998/Math/MathML">
        <m:sSub>
          <m:e>
            <m:r>
              <w:rPr>
                <w:rFonts w:ascii="Cambria Math" w:hAnsi="Cambria Math"/>
              </w:rPr>
              <m:t>W</m:t>
            </m:r>
          </m:e>
          <m:sub>
            <m:r>
              <w:rPr>
                <w:rFonts w:ascii="Cambria Math" w:hAnsi="Cambria Math"/>
              </w:rPr>
              <m:t>ya</m:t>
            </m:r>
          </m:sub>
        </m:sSub>
        <m:r>
          <w:rPr>
            <w:rFonts w:ascii="Cambria Math" w:hAnsi="Cambria Math"/>
          </w:rPr>
          <m:t>、</m:t>
        </m:r>
        <m:sSub>
          <m:e>
            <m:r>
              <w:rPr>
                <w:rFonts w:ascii="Cambria Math" w:hAnsi="Cambria Math"/>
              </w:rPr>
              <m:t>b</m:t>
            </m:r>
          </m:e>
          <m:sub>
            <m:r>
              <w:rPr>
                <w:rFonts w:ascii="Cambria Math" w:hAnsi="Cambria Math"/>
              </w:rPr>
              <m:t>y</m:t>
            </m:r>
          </m:sub>
        </m:sSub>
      </m:oMath>
      <w:r>
        <w:rPr>
          <w:rFonts w:eastAsia="等线" w:ascii="Arial" w:cs="Arial" w:hAnsi="Arial"/>
          <w:sz w:val="22"/>
        </w:rPr>
        <w:t>）：梯度为各时间步梯度累加，计算逻辑与MLP一致；</w:t>
      </w:r>
    </w:p>
    <w:p>
      <w:pPr>
        <w:numPr>
          <w:numId w:val="130"/>
        </w:numPr>
        <w:spacing w:before="120" w:after="120" w:line="288" w:lineRule="auto"/>
        <w:ind w:left="453"/>
        <w:jc w:val="left"/>
      </w:pPr>
      <w:r>
        <w:rPr>
          <w:rFonts w:eastAsia="等线" w:ascii="Arial" w:cs="Arial" w:hAnsi="Arial"/>
          <w:sz w:val="22"/>
        </w:rPr>
        <w:t>隐藏层参数（</w:t>
      </w:r>
      <w:r>
        <w:rPr>
          <w:rFonts w:eastAsia="等线" w:ascii="Arial" w:cs="Arial" w:hAnsi="Arial"/>
          <w:sz w:val="22"/>
        </w:rPr>
      </w:r>
      <m:oMath xmlns:mml="http://www.w3.org/1998/Math/MathML">
        <m:sSub>
          <m:e>
            <m:r>
              <w:rPr>
                <w:rFonts w:ascii="Cambria Math" w:hAnsi="Cambria Math"/>
              </w:rPr>
              <m:t>W</m:t>
            </m:r>
          </m:e>
          <m:sub>
            <m:r>
              <w:rPr>
                <w:rFonts w:ascii="Cambria Math" w:hAnsi="Cambria Math"/>
              </w:rPr>
              <m:t>xa</m:t>
            </m:r>
          </m:sub>
        </m:sSub>
        <m:r>
          <w:rPr>
            <w:rFonts w:ascii="Cambria Math" w:hAnsi="Cambria Math"/>
          </w:rPr>
          <m:t>、</m:t>
        </m:r>
        <m:sSub>
          <m:e>
            <m:r>
              <w:rPr>
                <w:rFonts w:ascii="Cambria Math" w:hAnsi="Cambria Math"/>
              </w:rPr>
              <m:t>W</m:t>
            </m:r>
          </m:e>
          <m:sub>
            <m:r>
              <w:rPr>
                <w:rFonts w:ascii="Cambria Math" w:hAnsi="Cambria Math"/>
              </w:rPr>
              <m:t>aa</m:t>
            </m:r>
          </m:sub>
        </m:sSub>
        <m:r>
          <w:rPr>
            <w:rFonts w:ascii="Cambria Math" w:hAnsi="Cambria Math"/>
          </w:rPr>
          <m:t>、</m:t>
        </m:r>
        <m:sSub>
          <m:e>
            <m:r>
              <w:rPr>
                <w:rFonts w:ascii="Cambria Math" w:hAnsi="Cambria Math"/>
              </w:rPr>
              <m:t>b</m:t>
            </m:r>
          </m:e>
          <m:sub>
            <m:r>
              <w:rPr>
                <w:rFonts w:ascii="Cambria Math" w:hAnsi="Cambria Math"/>
              </w:rPr>
              <m:t>a</m:t>
            </m:r>
          </m:sub>
        </m:sSub>
      </m:oMath>
      <w:r>
        <w:rPr>
          <w:rFonts w:eastAsia="等线" w:ascii="Arial" w:cs="Arial" w:hAnsi="Arial"/>
          <w:sz w:val="22"/>
        </w:rPr>
        <w:t>）：需追溯当前时间步及后续所有时间步的影响，梯度为各时间步贡献之和（因</w:t>
      </w:r>
      <w:r>
        <w:rPr>
          <w:rFonts w:eastAsia="等线" w:ascii="Arial" w:cs="Arial" w:hAnsi="Arial"/>
          <w:sz w:val="22"/>
        </w:rPr>
      </w:r>
      <m:oMath xmlns:mml="http://www.w3.org/1998/Math/MathML">
        <m:sSub>
          <m:e>
            <m:r>
              <w:rPr>
                <w:rFonts w:ascii="Cambria Math" w:hAnsi="Cambria Math"/>
              </w:rPr>
              <m:t>a</m:t>
            </m:r>
          </m:e>
          <m:sub>
            <m:r>
              <w:rPr>
                <w:rFonts w:ascii="Cambria Math" w:hAnsi="Cambria Math"/>
              </w:rPr>
              <m:t>t</m:t>
            </m:r>
          </m:sub>
        </m:sSub>
      </m:oMath>
      <w:r>
        <w:rPr>
          <w:rFonts w:eastAsia="等线" w:ascii="Arial" w:cs="Arial" w:hAnsi="Arial"/>
          <w:sz w:val="22"/>
        </w:rPr>
        <w:t>会传递给</w:t>
      </w:r>
      <w:r>
        <w:rPr>
          <w:rFonts w:eastAsia="等线" w:ascii="Arial" w:cs="Arial" w:hAnsi="Arial"/>
          <w:sz w:val="22"/>
        </w:rPr>
      </w:r>
      <m:oMath xmlns:mml="http://www.w3.org/1998/Math/MathML">
        <m:sSub>
          <m:e>
            <m:r>
              <w:rPr>
                <w:rFonts w:ascii="Cambria Math" w:hAnsi="Cambria Math"/>
              </w:rPr>
              <m:t>a</m:t>
            </m:r>
          </m:e>
          <m:sub>
            <m:r>
              <w:rPr>
                <w:rFonts w:ascii="Cambria Math" w:hAnsi="Cambria Math"/>
              </w:rPr>
              <m:t>t+1</m:t>
            </m:r>
          </m:sub>
        </m:sSub>
      </m:oMath>
      <w:r>
        <w:rPr>
          <w:rFonts w:eastAsia="等线" w:ascii="Arial" w:cs="Arial" w:hAnsi="Arial"/>
          <w:sz w:val="22"/>
        </w:rPr>
        <w:t>）；</w:t>
      </w:r>
    </w:p>
    <w:p>
      <w:pPr>
        <w:numPr>
          <w:numId w:val="131"/>
        </w:numPr>
        <w:spacing w:before="120" w:after="120" w:line="288" w:lineRule="auto"/>
        <w:ind w:left="0"/>
        <w:jc w:val="left"/>
      </w:pPr>
      <w:r>
        <w:rPr>
          <w:rFonts w:eastAsia="等线" w:ascii="Arial" w:cs="Arial" w:hAnsi="Arial"/>
          <w:b w:val="true"/>
          <w:sz w:val="22"/>
        </w:rPr>
        <w:t>梯度裁剪</w:t>
      </w:r>
      <w:r>
        <w:rPr>
          <w:rFonts w:eastAsia="等线" w:ascii="Arial" w:cs="Arial" w:hAnsi="Arial"/>
          <w:sz w:val="22"/>
        </w:rPr>
        <w:t>：解决长序列梯度爆炸问题，若梯度L2范数超过阈值，按比例缩小；</w:t>
      </w:r>
    </w:p>
    <w:p>
      <w:pPr>
        <w:numPr>
          <w:numId w:val="132"/>
        </w:numPr>
        <w:spacing w:before="120" w:after="120" w:line="288" w:lineRule="auto"/>
        <w:ind w:left="0"/>
        <w:jc w:val="left"/>
      </w:pPr>
      <w:r>
        <w:rPr>
          <w:rFonts w:eastAsia="等线" w:ascii="Arial" w:cs="Arial" w:hAnsi="Arial"/>
          <w:b w:val="true"/>
          <w:sz w:val="22"/>
        </w:rPr>
        <w:t>参数更新</w:t>
      </w:r>
      <w:r>
        <w:rPr>
          <w:rFonts w:eastAsia="等线" w:ascii="Arial" w:cs="Arial" w:hAnsi="Arial"/>
          <w:sz w:val="22"/>
        </w:rPr>
        <w:t>：用梯度下降（或Adam等优化器）更新所有参数：</w:t>
      </w:r>
    </w:p>
    <w:p>
      <w:pPr>
        <w:numPr>
          <w:numId w:val="133"/>
        </w:numPr>
        <w:spacing w:before="120" w:after="120" w:line="288" w:lineRule="auto"/>
        <w:ind w:left="0"/>
        <w:jc w:val="left"/>
      </w:pPr>
      <w:r>
        <w:rPr>
          <w:rFonts w:eastAsia="等线" w:ascii="Arial" w:cs="Arial" w:hAnsi="Arial"/>
          <w:sz w:val="22"/>
        </w:rPr>
      </w:r>
      <m:oMath xmlns:mml="http://www.w3.org/1998/Math/MathML">
        <m:r>
          <w:rPr>
            <w:rFonts w:ascii="Cambria Math" w:hAnsi="Cambria Math"/>
          </w:rPr>
          <m:t>参数=参数-η⋅梯度</m:t>
        </m:r>
      </m:oMath>
      <w:r>
        <w:rPr>
          <w:rFonts w:eastAsia="等线" w:ascii="Arial" w:cs="Arial" w:hAnsi="Arial"/>
          <w:sz w:val="22"/>
        </w:rPr>
        <w:t>（</w:t>
      </w:r>
      <w:r>
        <w:rPr>
          <w:rFonts w:eastAsia="等线" w:ascii="Arial" w:cs="Arial" w:hAnsi="Arial"/>
          <w:sz w:val="22"/>
        </w:rPr>
      </w:r>
      <m:oMath xmlns:mml="http://www.w3.org/1998/Math/MathML">
        <m:r>
          <w:rPr>
            <w:rFonts w:ascii="Cambria Math" w:hAnsi="Cambria Math"/>
          </w:rPr>
          <m:t>η</m:t>
        </m:r>
      </m:oMath>
      <w:r>
        <w:rPr>
          <w:rFonts w:eastAsia="等线" w:ascii="Arial" w:cs="Arial" w:hAnsi="Arial"/>
          <w:sz w:val="22"/>
        </w:rPr>
        <w:t>为学习率）。</w:t>
      </w:r>
    </w:p>
    <w:p>
      <w:pPr>
        <w:spacing w:before="120" w:after="120" w:line="288" w:lineRule="auto"/>
        <w:ind w:left="0"/>
        <w:jc w:val="left"/>
      </w:pPr>
    </w:p>
    <w:p>
      <w:pPr>
        <w:pStyle w:val="2"/>
        <w:spacing w:before="320" w:after="120" w:line="288" w:lineRule="auto"/>
        <w:ind w:left="0"/>
        <w:jc w:val="left"/>
        <w:outlineLvl w:val="1"/>
      </w:pPr>
      <w:bookmarkStart w:name="heading_82" w:id="82"/>
      <w:r>
        <w:rPr>
          <w:rFonts w:eastAsia="等线" w:ascii="Arial" w:cs="Arial" w:hAnsi="Arial"/>
          <w:b w:val="true"/>
          <w:sz w:val="32"/>
        </w:rPr>
        <w:t>四、RNN关键变种模型（GRU、LSTM、BRNN、DRNN）</w:t>
      </w:r>
      <w:bookmarkEnd w:id="82"/>
    </w:p>
    <w:p>
      <w:pPr>
        <w:spacing w:before="120" w:after="120" w:line="288" w:lineRule="auto"/>
        <w:ind w:left="0"/>
        <w:jc w:val="left"/>
      </w:pPr>
    </w:p>
    <w:p>
      <w:pPr>
        <w:pStyle w:val="3"/>
        <w:spacing w:before="300" w:after="120" w:line="288" w:lineRule="auto"/>
        <w:ind w:left="0"/>
        <w:jc w:val="left"/>
        <w:outlineLvl w:val="2"/>
      </w:pPr>
      <w:bookmarkStart w:name="heading_83" w:id="83"/>
      <w:r>
        <w:rPr>
          <w:rFonts w:eastAsia="等线" w:ascii="Arial" w:cs="Arial" w:hAnsi="Arial"/>
          <w:b w:val="true"/>
          <w:sz w:val="30"/>
        </w:rPr>
        <w:t>1. 核心对比表</w:t>
      </w:r>
      <w:bookmarkEnd w:id="8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核心改进维度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关键特点</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典型适用场景</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GRU</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简化门控（效率）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两大门控（重置门+更新门），参数少、计算快，缓解长序列依赖</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轻量任务、资源有限场景（如移动端部署）</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LSTM</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精细门控（长记忆）</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细胞状态+三大门控（遗忘门+输入门+输出门），彻底解决梯度消失，长序列处理能力强</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机器翻译、长文本生成、高精度时序任务</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BRNN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双向信息（上下文）</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并行运行前向RNN（捕捉过去信息）和后向RNN（捕捉未来信息），输出融合双向特征</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情感分析、命名实体识别（需双向上下文）</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DRNN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深度堆叠（复杂度）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堆叠多层RNN/GRU/LSTM，底层学原始特征、上层学抽象特征，增强复杂依赖建模</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语音识别、视频动作识别、长文本篇章分析</w:t>
            </w:r>
          </w:p>
        </w:tc>
      </w:tr>
    </w:tbl>
    <w:p>
      <w:pPr>
        <w:spacing w:before="120" w:after="120" w:line="288" w:lineRule="auto"/>
        <w:ind w:left="0"/>
        <w:jc w:val="left"/>
      </w:pPr>
    </w:p>
    <w:p>
      <w:pPr>
        <w:pStyle w:val="3"/>
        <w:spacing w:before="300" w:after="120" w:line="288" w:lineRule="auto"/>
        <w:ind w:left="0"/>
        <w:jc w:val="left"/>
        <w:outlineLvl w:val="2"/>
      </w:pPr>
      <w:bookmarkStart w:name="heading_84" w:id="84"/>
      <w:r>
        <w:rPr>
          <w:rFonts w:eastAsia="等线" w:ascii="Arial" w:cs="Arial" w:hAnsi="Arial"/>
          <w:b w:val="true"/>
          <w:sz w:val="30"/>
        </w:rPr>
        <w:t>2. 关键补充</w:t>
      </w:r>
      <w:bookmarkEnd w:id="84"/>
    </w:p>
    <w:p>
      <w:pPr>
        <w:spacing w:before="120" w:after="120" w:line="288" w:lineRule="auto"/>
        <w:ind w:left="0"/>
        <w:jc w:val="left"/>
      </w:pPr>
    </w:p>
    <w:p>
      <w:pPr>
        <w:numPr>
          <w:numId w:val="134"/>
        </w:numPr>
        <w:spacing w:before="120" w:after="120" w:line="288" w:lineRule="auto"/>
        <w:ind w:left="0"/>
        <w:jc w:val="left"/>
      </w:pPr>
      <w:r>
        <w:rPr>
          <w:rFonts w:eastAsia="等线" w:ascii="Arial" w:cs="Arial" w:hAnsi="Arial"/>
          <w:sz w:val="22"/>
        </w:rPr>
        <w:t>BRNN本质是“结构扩展”，前/后向单元可替换为GRU或LSTM（即BiGRU、BiLSTM），是NLP领域基础结构；</w:t>
      </w:r>
    </w:p>
    <w:p>
      <w:pPr>
        <w:numPr>
          <w:numId w:val="135"/>
        </w:numPr>
        <w:spacing w:before="120" w:after="120" w:line="288" w:lineRule="auto"/>
        <w:ind w:left="0"/>
        <w:jc w:val="left"/>
      </w:pPr>
      <w:r>
        <w:rPr>
          <w:rFonts w:eastAsia="等线" w:ascii="Arial" w:cs="Arial" w:hAnsi="Arial"/>
          <w:sz w:val="22"/>
        </w:rPr>
        <w:t>DRNN需解决多层堆叠导致的梯度消失问题，通常用LSTM/GRU作为单元或加入残差连接，易过拟合需更多数据或正则化。</w:t>
      </w:r>
    </w:p>
    <w:p>
      <w:pPr>
        <w:spacing w:before="120" w:after="120" w:line="288" w:lineRule="auto"/>
        <w:ind w:left="0"/>
        <w:jc w:val="left"/>
      </w:pPr>
    </w:p>
    <w:p>
      <w:pPr>
        <w:pStyle w:val="2"/>
        <w:spacing w:before="320" w:after="120" w:line="288" w:lineRule="auto"/>
        <w:ind w:left="0"/>
        <w:jc w:val="left"/>
        <w:outlineLvl w:val="1"/>
      </w:pPr>
      <w:bookmarkStart w:name="heading_85" w:id="85"/>
      <w:r>
        <w:rPr>
          <w:rFonts w:eastAsia="等线" w:ascii="Arial" w:cs="Arial" w:hAnsi="Arial"/>
          <w:b w:val="true"/>
          <w:sz w:val="32"/>
        </w:rPr>
        <w:t>五、核心认知总结</w:t>
      </w:r>
      <w:bookmarkEnd w:id="85"/>
    </w:p>
    <w:p>
      <w:pPr>
        <w:spacing w:before="120" w:after="120" w:line="288" w:lineRule="auto"/>
        <w:ind w:left="0"/>
        <w:jc w:val="left"/>
      </w:pPr>
    </w:p>
    <w:p>
      <w:pPr>
        <w:numPr>
          <w:numId w:val="136"/>
        </w:numPr>
        <w:spacing w:before="120" w:after="120" w:line="288" w:lineRule="auto"/>
        <w:ind w:left="0"/>
        <w:jc w:val="left"/>
      </w:pPr>
      <w:r>
        <w:rPr>
          <w:rFonts w:eastAsia="等线" w:ascii="Arial" w:cs="Arial" w:hAnsi="Arial"/>
          <w:sz w:val="22"/>
        </w:rPr>
        <w:t>RNN的本质：“带记忆的计算器”，用一套共享参数在时间上重复计算，通过隐含状态传递历史信息，适配序列数据的时序依赖；</w:t>
      </w:r>
    </w:p>
    <w:p>
      <w:pPr>
        <w:numPr>
          <w:numId w:val="137"/>
        </w:numPr>
        <w:spacing w:before="120" w:after="120" w:line="288" w:lineRule="auto"/>
        <w:ind w:left="0"/>
        <w:jc w:val="left"/>
      </w:pPr>
      <w:r>
        <w:rPr>
          <w:rFonts w:eastAsia="等线" w:ascii="Arial" w:cs="Arial" w:hAnsi="Arial"/>
          <w:sz w:val="22"/>
        </w:rPr>
        <w:t>与MLP的核心关联：RNN是MLP在时间维度的扩展，隐藏层单个神经元的计算逻辑（线性组合+激活）与MLP完全一致，仅通过“循环连接”增加历史记忆传递；</w:t>
      </w:r>
    </w:p>
    <w:p>
      <w:pPr>
        <w:numPr>
          <w:numId w:val="138"/>
        </w:numPr>
        <w:spacing w:before="120" w:after="120" w:line="288" w:lineRule="auto"/>
        <w:ind w:left="0"/>
        <w:jc w:val="left"/>
      </w:pPr>
      <w:r>
        <w:rPr>
          <w:rFonts w:eastAsia="等线" w:ascii="Arial" w:cs="Arial" w:hAnsi="Arial"/>
          <w:sz w:val="22"/>
        </w:rPr>
        <w:t>变种模型的核心目标：GRU/LSTM解决RNN的梯度消失/短期记忆问题，BRNN拓展时序信息利用维度，DRNN增强复杂特征提取能力。</w:t>
      </w:r>
    </w:p>
    <w:p>
      <w:pPr>
        <w:spacing w:before="120" w:after="120" w:line="288" w:lineRule="auto"/>
        <w:ind w:left="0"/>
        <w:jc w:val="left"/>
      </w:pPr>
      <w:r>
        <w:rPr>
          <w:rFonts w:eastAsia="等线" w:ascii="Arial" w:cs="Arial" w:hAnsi="Arial"/>
          <w:sz w:val="22"/>
        </w:rPr>
        <w:t>|（注：文档部分内容可能由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76203">
    <w:lvl>
      <w:start w:val="1"/>
      <w:numFmt w:val="decimal"/>
      <w:suff w:val="tab"/>
      <w:lvlText w:val="%1."/>
      <w:rPr>
        <w:color w:val="3370ff"/>
      </w:rPr>
    </w:lvl>
  </w:abstractNum>
  <w:abstractNum w:abstractNumId="476204">
    <w:lvl>
      <w:start w:val="2"/>
      <w:numFmt w:val="decimal"/>
      <w:suff w:val="tab"/>
      <w:lvlText w:val="%1."/>
      <w:rPr>
        <w:color w:val="3370ff"/>
      </w:rPr>
    </w:lvl>
  </w:abstractNum>
  <w:abstractNum w:abstractNumId="476205">
    <w:lvl>
      <w:numFmt w:val="bullet"/>
      <w:suff w:val="tab"/>
      <w:lvlText w:val="•"/>
      <w:rPr>
        <w:color w:val="3370ff"/>
      </w:rPr>
    </w:lvl>
  </w:abstractNum>
  <w:abstractNum w:abstractNumId="476206">
    <w:lvl>
      <w:numFmt w:val="bullet"/>
      <w:suff w:val="tab"/>
      <w:lvlText w:val="•"/>
      <w:rPr>
        <w:color w:val="3370ff"/>
      </w:rPr>
    </w:lvl>
  </w:abstractNum>
  <w:abstractNum w:abstractNumId="476207">
    <w:lvl>
      <w:numFmt w:val="bullet"/>
      <w:suff w:val="tab"/>
      <w:lvlText w:val="•"/>
      <w:rPr>
        <w:color w:val="3370ff"/>
      </w:rPr>
    </w:lvl>
  </w:abstractNum>
  <w:abstractNum w:abstractNumId="476208">
    <w:lvl>
      <w:numFmt w:val="bullet"/>
      <w:suff w:val="tab"/>
      <w:lvlText w:val="•"/>
      <w:rPr>
        <w:color w:val="3370ff"/>
      </w:rPr>
    </w:lvl>
  </w:abstractNum>
  <w:abstractNum w:abstractNumId="476209">
    <w:lvl>
      <w:numFmt w:val="bullet"/>
      <w:suff w:val="tab"/>
      <w:lvlText w:val="•"/>
      <w:rPr>
        <w:color w:val="3370ff"/>
      </w:rPr>
    </w:lvl>
  </w:abstractNum>
  <w:abstractNum w:abstractNumId="476210">
    <w:lvl>
      <w:numFmt w:val="bullet"/>
      <w:suff w:val="tab"/>
      <w:lvlText w:val="•"/>
      <w:rPr>
        <w:color w:val="3370ff"/>
      </w:rPr>
    </w:lvl>
  </w:abstractNum>
  <w:abstractNum w:abstractNumId="476211">
    <w:lvl>
      <w:start w:val="1"/>
      <w:numFmt w:val="decimal"/>
      <w:suff w:val="tab"/>
      <w:lvlText w:val="%1."/>
      <w:rPr>
        <w:color w:val="3370ff"/>
      </w:rPr>
    </w:lvl>
  </w:abstractNum>
  <w:abstractNum w:abstractNumId="476212">
    <w:lvl>
      <w:start w:val="2"/>
      <w:numFmt w:val="decimal"/>
      <w:suff w:val="tab"/>
      <w:lvlText w:val="%1."/>
      <w:rPr>
        <w:color w:val="3370ff"/>
      </w:rPr>
    </w:lvl>
  </w:abstractNum>
  <w:abstractNum w:abstractNumId="476213">
    <w:lvl>
      <w:numFmt w:val="bullet"/>
      <w:suff w:val="tab"/>
      <w:lvlText w:val="•"/>
      <w:rPr>
        <w:color w:val="3370ff"/>
      </w:rPr>
    </w:lvl>
  </w:abstractNum>
  <w:abstractNum w:abstractNumId="476214">
    <w:lvl>
      <w:numFmt w:val="bullet"/>
      <w:suff w:val="tab"/>
      <w:lvlText w:val="•"/>
      <w:rPr>
        <w:color w:val="3370ff"/>
      </w:rPr>
    </w:lvl>
  </w:abstractNum>
  <w:abstractNum w:abstractNumId="476215">
    <w:lvl>
      <w:numFmt w:val="bullet"/>
      <w:suff w:val="tab"/>
      <w:lvlText w:val="•"/>
      <w:rPr>
        <w:color w:val="3370ff"/>
      </w:rPr>
    </w:lvl>
  </w:abstractNum>
  <w:abstractNum w:abstractNumId="476216">
    <w:lvl>
      <w:numFmt w:val="bullet"/>
      <w:suff w:val="tab"/>
      <w:lvlText w:val="•"/>
      <w:rPr>
        <w:color w:val="3370ff"/>
      </w:rPr>
    </w:lvl>
  </w:abstractNum>
  <w:abstractNum w:abstractNumId="476217">
    <w:lvl>
      <w:numFmt w:val="bullet"/>
      <w:suff w:val="tab"/>
      <w:lvlText w:val="•"/>
      <w:rPr>
        <w:color w:val="3370ff"/>
      </w:rPr>
    </w:lvl>
  </w:abstractNum>
  <w:abstractNum w:abstractNumId="476218">
    <w:lvl>
      <w:numFmt w:val="bullet"/>
      <w:suff w:val="tab"/>
      <w:lvlText w:val="•"/>
      <w:rPr>
        <w:color w:val="3370ff"/>
      </w:rPr>
    </w:lvl>
  </w:abstractNum>
  <w:abstractNum w:abstractNumId="476219">
    <w:lvl>
      <w:numFmt w:val="bullet"/>
      <w:suff w:val="tab"/>
      <w:lvlText w:val="•"/>
      <w:rPr>
        <w:color w:val="3370ff"/>
      </w:rPr>
    </w:lvl>
  </w:abstractNum>
  <w:abstractNum w:abstractNumId="476220">
    <w:lvl>
      <w:numFmt w:val="bullet"/>
      <w:suff w:val="tab"/>
      <w:lvlText w:val="•"/>
      <w:rPr>
        <w:color w:val="3370ff"/>
      </w:rPr>
    </w:lvl>
  </w:abstractNum>
  <w:abstractNum w:abstractNumId="476221">
    <w:lvl>
      <w:numFmt w:val="bullet"/>
      <w:suff w:val="tab"/>
      <w:lvlText w:val="•"/>
      <w:rPr>
        <w:color w:val="3370ff"/>
      </w:rPr>
    </w:lvl>
  </w:abstractNum>
  <w:abstractNum w:abstractNumId="476222">
    <w:lvl>
      <w:numFmt w:val="bullet"/>
      <w:suff w:val="tab"/>
      <w:lvlText w:val="•"/>
      <w:rPr>
        <w:color w:val="3370ff"/>
      </w:rPr>
    </w:lvl>
  </w:abstractNum>
  <w:abstractNum w:abstractNumId="476223">
    <w:lvl>
      <w:numFmt w:val="bullet"/>
      <w:suff w:val="tab"/>
      <w:lvlText w:val="•"/>
      <w:rPr>
        <w:color w:val="3370ff"/>
      </w:rPr>
    </w:lvl>
  </w:abstractNum>
  <w:abstractNum w:abstractNumId="476224">
    <w:lvl>
      <w:numFmt w:val="bullet"/>
      <w:suff w:val="tab"/>
      <w:lvlText w:val="•"/>
      <w:rPr>
        <w:color w:val="3370ff"/>
      </w:rPr>
    </w:lvl>
  </w:abstractNum>
  <w:abstractNum w:abstractNumId="476225">
    <w:lvl>
      <w:numFmt w:val="bullet"/>
      <w:suff w:val="tab"/>
      <w:lvlText w:val="•"/>
      <w:rPr>
        <w:color w:val="3370ff"/>
      </w:rPr>
    </w:lvl>
  </w:abstractNum>
  <w:abstractNum w:abstractNumId="476226">
    <w:lvl>
      <w:numFmt w:val="bullet"/>
      <w:suff w:val="tab"/>
      <w:lvlText w:val="•"/>
      <w:rPr>
        <w:color w:val="3370ff"/>
      </w:rPr>
    </w:lvl>
  </w:abstractNum>
  <w:abstractNum w:abstractNumId="476227">
    <w:lvl>
      <w:numFmt w:val="bullet"/>
      <w:suff w:val="tab"/>
      <w:lvlText w:val="•"/>
      <w:rPr>
        <w:color w:val="3370ff"/>
      </w:rPr>
    </w:lvl>
  </w:abstractNum>
  <w:abstractNum w:abstractNumId="476228">
    <w:lvl>
      <w:numFmt w:val="bullet"/>
      <w:suff w:val="tab"/>
      <w:lvlText w:val="•"/>
      <w:rPr>
        <w:color w:val="3370ff"/>
      </w:rPr>
    </w:lvl>
  </w:abstractNum>
  <w:abstractNum w:abstractNumId="476229">
    <w:lvl>
      <w:numFmt w:val="bullet"/>
      <w:suff w:val="tab"/>
      <w:lvlText w:val="•"/>
      <w:rPr>
        <w:color w:val="3370ff"/>
      </w:rPr>
    </w:lvl>
  </w:abstractNum>
  <w:abstractNum w:abstractNumId="476230">
    <w:lvl>
      <w:numFmt w:val="bullet"/>
      <w:suff w:val="tab"/>
      <w:lvlText w:val="•"/>
      <w:rPr>
        <w:color w:val="3370ff"/>
      </w:rPr>
    </w:lvl>
  </w:abstractNum>
  <w:abstractNum w:abstractNumId="476231">
    <w:lvl>
      <w:numFmt w:val="bullet"/>
      <w:suff w:val="tab"/>
      <w:lvlText w:val="•"/>
      <w:rPr>
        <w:color w:val="3370ff"/>
      </w:rPr>
    </w:lvl>
  </w:abstractNum>
  <w:abstractNum w:abstractNumId="476232">
    <w:lvl>
      <w:numFmt w:val="bullet"/>
      <w:suff w:val="tab"/>
      <w:lvlText w:val="•"/>
      <w:rPr>
        <w:color w:val="3370ff"/>
      </w:rPr>
    </w:lvl>
  </w:abstractNum>
  <w:abstractNum w:abstractNumId="476233">
    <w:lvl>
      <w:numFmt w:val="bullet"/>
      <w:suff w:val="tab"/>
      <w:lvlText w:val="•"/>
      <w:rPr>
        <w:color w:val="3370ff"/>
      </w:rPr>
    </w:lvl>
  </w:abstractNum>
  <w:abstractNum w:abstractNumId="476234">
    <w:lvl>
      <w:numFmt w:val="bullet"/>
      <w:suff w:val="tab"/>
      <w:lvlText w:val="•"/>
      <w:rPr>
        <w:color w:val="3370ff"/>
      </w:rPr>
    </w:lvl>
  </w:abstractNum>
  <w:abstractNum w:abstractNumId="476235">
    <w:lvl>
      <w:numFmt w:val="bullet"/>
      <w:suff w:val="tab"/>
      <w:lvlText w:val="•"/>
      <w:rPr>
        <w:color w:val="3370ff"/>
      </w:rPr>
    </w:lvl>
  </w:abstractNum>
  <w:abstractNum w:abstractNumId="476236">
    <w:lvl>
      <w:numFmt w:val="bullet"/>
      <w:suff w:val="tab"/>
      <w:lvlText w:val="•"/>
      <w:rPr>
        <w:color w:val="3370ff"/>
      </w:rPr>
    </w:lvl>
  </w:abstractNum>
  <w:abstractNum w:abstractNumId="476237">
    <w:lvl>
      <w:numFmt w:val="bullet"/>
      <w:suff w:val="tab"/>
      <w:lvlText w:val="•"/>
      <w:rPr>
        <w:color w:val="3370ff"/>
      </w:rPr>
    </w:lvl>
  </w:abstractNum>
  <w:abstractNum w:abstractNumId="476238">
    <w:lvl>
      <w:numFmt w:val="bullet"/>
      <w:suff w:val="tab"/>
      <w:lvlText w:val="•"/>
      <w:rPr>
        <w:color w:val="3370ff"/>
      </w:rPr>
    </w:lvl>
  </w:abstractNum>
  <w:abstractNum w:abstractNumId="476239">
    <w:lvl>
      <w:numFmt w:val="bullet"/>
      <w:suff w:val="tab"/>
      <w:lvlText w:val="•"/>
      <w:rPr>
        <w:color w:val="3370ff"/>
      </w:rPr>
    </w:lvl>
  </w:abstractNum>
  <w:abstractNum w:abstractNumId="476240">
    <w:lvl>
      <w:numFmt w:val="bullet"/>
      <w:suff w:val="tab"/>
      <w:lvlText w:val="•"/>
      <w:rPr>
        <w:color w:val="3370ff"/>
      </w:rPr>
    </w:lvl>
  </w:abstractNum>
  <w:abstractNum w:abstractNumId="476241">
    <w:lvl>
      <w:numFmt w:val="bullet"/>
      <w:suff w:val="tab"/>
      <w:lvlText w:val="•"/>
      <w:rPr>
        <w:color w:val="3370ff"/>
      </w:rPr>
    </w:lvl>
  </w:abstractNum>
  <w:abstractNum w:abstractNumId="476242">
    <w:lvl>
      <w:numFmt w:val="bullet"/>
      <w:suff w:val="tab"/>
      <w:lvlText w:val="•"/>
      <w:rPr>
        <w:color w:val="3370ff"/>
      </w:rPr>
    </w:lvl>
  </w:abstractNum>
  <w:abstractNum w:abstractNumId="476243">
    <w:lvl>
      <w:numFmt w:val="bullet"/>
      <w:suff w:val="tab"/>
      <w:lvlText w:val="•"/>
      <w:rPr>
        <w:color w:val="3370ff"/>
      </w:rPr>
    </w:lvl>
  </w:abstractNum>
  <w:abstractNum w:abstractNumId="476244">
    <w:lvl>
      <w:numFmt w:val="bullet"/>
      <w:suff w:val="tab"/>
      <w:lvlText w:val="•"/>
      <w:rPr>
        <w:color w:val="3370ff"/>
      </w:rPr>
    </w:lvl>
  </w:abstractNum>
  <w:abstractNum w:abstractNumId="476245">
    <w:lvl>
      <w:numFmt w:val="bullet"/>
      <w:suff w:val="tab"/>
      <w:lvlText w:val="•"/>
      <w:rPr>
        <w:color w:val="3370ff"/>
      </w:rPr>
    </w:lvl>
  </w:abstractNum>
  <w:abstractNum w:abstractNumId="476246">
    <w:lvl>
      <w:numFmt w:val="bullet"/>
      <w:suff w:val="tab"/>
      <w:lvlText w:val="•"/>
      <w:rPr>
        <w:color w:val="3370ff"/>
      </w:rPr>
    </w:lvl>
  </w:abstractNum>
  <w:abstractNum w:abstractNumId="476247">
    <w:lvl>
      <w:numFmt w:val="bullet"/>
      <w:suff w:val="tab"/>
      <w:lvlText w:val="•"/>
      <w:rPr>
        <w:color w:val="3370ff"/>
      </w:rPr>
    </w:lvl>
  </w:abstractNum>
  <w:abstractNum w:abstractNumId="476248">
    <w:lvl>
      <w:numFmt w:val="bullet"/>
      <w:suff w:val="tab"/>
      <w:lvlText w:val="•"/>
      <w:rPr>
        <w:color w:val="3370ff"/>
      </w:rPr>
    </w:lvl>
  </w:abstractNum>
  <w:abstractNum w:abstractNumId="476249">
    <w:lvl>
      <w:numFmt w:val="bullet"/>
      <w:suff w:val="tab"/>
      <w:lvlText w:val="•"/>
      <w:rPr>
        <w:color w:val="3370ff"/>
      </w:rPr>
    </w:lvl>
  </w:abstractNum>
  <w:abstractNum w:abstractNumId="476250">
    <w:lvl>
      <w:numFmt w:val="bullet"/>
      <w:suff w:val="tab"/>
      <w:lvlText w:val="•"/>
      <w:rPr>
        <w:color w:val="3370ff"/>
      </w:rPr>
    </w:lvl>
  </w:abstractNum>
  <w:abstractNum w:abstractNumId="476251">
    <w:lvl>
      <w:numFmt w:val="bullet"/>
      <w:suff w:val="tab"/>
      <w:lvlText w:val="•"/>
      <w:rPr>
        <w:color w:val="3370ff"/>
      </w:rPr>
    </w:lvl>
  </w:abstractNum>
  <w:abstractNum w:abstractNumId="476252">
    <w:lvl>
      <w:numFmt w:val="bullet"/>
      <w:suff w:val="tab"/>
      <w:lvlText w:val="•"/>
      <w:rPr>
        <w:color w:val="3370ff"/>
      </w:rPr>
    </w:lvl>
  </w:abstractNum>
  <w:abstractNum w:abstractNumId="476253">
    <w:lvl>
      <w:numFmt w:val="bullet"/>
      <w:suff w:val="tab"/>
      <w:lvlText w:val="•"/>
      <w:rPr>
        <w:color w:val="3370ff"/>
      </w:rPr>
    </w:lvl>
  </w:abstractNum>
  <w:abstractNum w:abstractNumId="476254">
    <w:lvl>
      <w:numFmt w:val="bullet"/>
      <w:suff w:val="tab"/>
      <w:lvlText w:val="•"/>
      <w:rPr>
        <w:color w:val="3370ff"/>
      </w:rPr>
    </w:lvl>
  </w:abstractNum>
  <w:abstractNum w:abstractNumId="476255">
    <w:lvl>
      <w:numFmt w:val="bullet"/>
      <w:suff w:val="tab"/>
      <w:lvlText w:val="•"/>
      <w:rPr>
        <w:color w:val="3370ff"/>
      </w:rPr>
    </w:lvl>
  </w:abstractNum>
  <w:abstractNum w:abstractNumId="476256">
    <w:lvl>
      <w:numFmt w:val="bullet"/>
      <w:suff w:val="tab"/>
      <w:lvlText w:val="•"/>
      <w:rPr>
        <w:color w:val="3370ff"/>
      </w:rPr>
    </w:lvl>
  </w:abstractNum>
  <w:abstractNum w:abstractNumId="476257">
    <w:lvl>
      <w:numFmt w:val="bullet"/>
      <w:suff w:val="tab"/>
      <w:lvlText w:val="•"/>
      <w:rPr>
        <w:color w:val="3370ff"/>
      </w:rPr>
    </w:lvl>
  </w:abstractNum>
  <w:abstractNum w:abstractNumId="476258">
    <w:lvl>
      <w:numFmt w:val="bullet"/>
      <w:suff w:val="tab"/>
      <w:lvlText w:val="•"/>
      <w:rPr>
        <w:color w:val="3370ff"/>
      </w:rPr>
    </w:lvl>
  </w:abstractNum>
  <w:abstractNum w:abstractNumId="476259">
    <w:lvl>
      <w:numFmt w:val="bullet"/>
      <w:suff w:val="tab"/>
      <w:lvlText w:val="•"/>
      <w:rPr>
        <w:color w:val="3370ff"/>
      </w:rPr>
    </w:lvl>
  </w:abstractNum>
  <w:abstractNum w:abstractNumId="476260">
    <w:lvl>
      <w:start w:val="1"/>
      <w:numFmt w:val="decimal"/>
      <w:suff w:val="tab"/>
      <w:lvlText w:val="%1."/>
      <w:rPr>
        <w:color w:val="3370ff"/>
      </w:rPr>
    </w:lvl>
  </w:abstractNum>
  <w:abstractNum w:abstractNumId="476261">
    <w:lvl>
      <w:numFmt w:val="bullet"/>
      <w:suff w:val="tab"/>
      <w:lvlText w:val="￮"/>
      <w:rPr>
        <w:color w:val="3370ff"/>
      </w:rPr>
    </w:lvl>
  </w:abstractNum>
  <w:abstractNum w:abstractNumId="476262">
    <w:lvl>
      <w:numFmt w:val="bullet"/>
      <w:suff w:val="tab"/>
      <w:lvlText w:val="￮"/>
      <w:rPr>
        <w:color w:val="3370ff"/>
      </w:rPr>
    </w:lvl>
  </w:abstractNum>
  <w:abstractNum w:abstractNumId="476263">
    <w:lvl>
      <w:start w:val="2"/>
      <w:numFmt w:val="decimal"/>
      <w:suff w:val="tab"/>
      <w:lvlText w:val="%1."/>
      <w:rPr>
        <w:color w:val="3370ff"/>
      </w:rPr>
    </w:lvl>
  </w:abstractNum>
  <w:abstractNum w:abstractNumId="476264">
    <w:lvl>
      <w:numFmt w:val="bullet"/>
      <w:suff w:val="tab"/>
      <w:lvlText w:val="￮"/>
      <w:rPr>
        <w:color w:val="3370ff"/>
      </w:rPr>
    </w:lvl>
  </w:abstractNum>
  <w:abstractNum w:abstractNumId="476265">
    <w:lvl>
      <w:numFmt w:val="bullet"/>
      <w:suff w:val="tab"/>
      <w:lvlText w:val="￮"/>
      <w:rPr>
        <w:color w:val="3370ff"/>
      </w:rPr>
    </w:lvl>
  </w:abstractNum>
  <w:abstractNum w:abstractNumId="476266">
    <w:lvl>
      <w:numFmt w:val="bullet"/>
      <w:suff w:val="tab"/>
      <w:lvlText w:val="•"/>
      <w:rPr>
        <w:color w:val="3370ff"/>
      </w:rPr>
    </w:lvl>
  </w:abstractNum>
  <w:abstractNum w:abstractNumId="476267">
    <w:lvl>
      <w:numFmt w:val="bullet"/>
      <w:suff w:val="tab"/>
      <w:lvlText w:val="•"/>
      <w:rPr>
        <w:color w:val="3370ff"/>
      </w:rPr>
    </w:lvl>
  </w:abstractNum>
  <w:abstractNum w:abstractNumId="476268">
    <w:lvl>
      <w:numFmt w:val="bullet"/>
      <w:suff w:val="tab"/>
      <w:lvlText w:val="•"/>
      <w:rPr>
        <w:color w:val="3370ff"/>
      </w:rPr>
    </w:lvl>
  </w:abstractNum>
  <w:abstractNum w:abstractNumId="476269">
    <w:lvl>
      <w:numFmt w:val="bullet"/>
      <w:suff w:val="tab"/>
      <w:lvlText w:val="•"/>
      <w:rPr>
        <w:color w:val="3370ff"/>
      </w:rPr>
    </w:lvl>
  </w:abstractNum>
  <w:abstractNum w:abstractNumId="476270">
    <w:lvl>
      <w:numFmt w:val="bullet"/>
      <w:suff w:val="tab"/>
      <w:lvlText w:val="•"/>
      <w:rPr>
        <w:color w:val="3370ff"/>
      </w:rPr>
    </w:lvl>
  </w:abstractNum>
  <w:abstractNum w:abstractNumId="476271">
    <w:lvl>
      <w:numFmt w:val="bullet"/>
      <w:suff w:val="tab"/>
      <w:lvlText w:val="•"/>
      <w:rPr>
        <w:color w:val="3370ff"/>
      </w:rPr>
    </w:lvl>
  </w:abstractNum>
  <w:abstractNum w:abstractNumId="476272">
    <w:lvl>
      <w:numFmt w:val="bullet"/>
      <w:suff w:val="tab"/>
      <w:lvlText w:val="•"/>
      <w:rPr>
        <w:color w:val="3370ff"/>
      </w:rPr>
    </w:lvl>
  </w:abstractNum>
  <w:abstractNum w:abstractNumId="476273">
    <w:lvl>
      <w:numFmt w:val="bullet"/>
      <w:suff w:val="tab"/>
      <w:lvlText w:val="•"/>
      <w:rPr>
        <w:color w:val="3370ff"/>
      </w:rPr>
    </w:lvl>
  </w:abstractNum>
  <w:abstractNum w:abstractNumId="476274">
    <w:lvl>
      <w:numFmt w:val="bullet"/>
      <w:suff w:val="tab"/>
      <w:lvlText w:val="•"/>
      <w:rPr>
        <w:color w:val="3370ff"/>
      </w:rPr>
    </w:lvl>
  </w:abstractNum>
  <w:abstractNum w:abstractNumId="476275">
    <w:lvl>
      <w:numFmt w:val="bullet"/>
      <w:suff w:val="tab"/>
      <w:lvlText w:val="•"/>
      <w:rPr>
        <w:color w:val="3370ff"/>
      </w:rPr>
    </w:lvl>
  </w:abstractNum>
  <w:abstractNum w:abstractNumId="476276">
    <w:lvl>
      <w:numFmt w:val="bullet"/>
      <w:suff w:val="tab"/>
      <w:lvlText w:val="•"/>
      <w:rPr>
        <w:color w:val="3370ff"/>
      </w:rPr>
    </w:lvl>
  </w:abstractNum>
  <w:abstractNum w:abstractNumId="476277">
    <w:lvl>
      <w:numFmt w:val="bullet"/>
      <w:suff w:val="tab"/>
      <w:lvlText w:val="•"/>
      <w:rPr>
        <w:color w:val="3370ff"/>
      </w:rPr>
    </w:lvl>
  </w:abstractNum>
  <w:abstractNum w:abstractNumId="476278">
    <w:lvl>
      <w:numFmt w:val="bullet"/>
      <w:suff w:val="tab"/>
      <w:lvlText w:val="•"/>
      <w:rPr>
        <w:color w:val="3370ff"/>
      </w:rPr>
    </w:lvl>
  </w:abstractNum>
  <w:abstractNum w:abstractNumId="476279">
    <w:lvl>
      <w:numFmt w:val="bullet"/>
      <w:suff w:val="tab"/>
      <w:lvlText w:val="•"/>
      <w:rPr>
        <w:color w:val="3370ff"/>
      </w:rPr>
    </w:lvl>
  </w:abstractNum>
  <w:abstractNum w:abstractNumId="476280">
    <w:lvl>
      <w:numFmt w:val="bullet"/>
      <w:suff w:val="tab"/>
      <w:lvlText w:val="•"/>
      <w:rPr>
        <w:color w:val="3370ff"/>
      </w:rPr>
    </w:lvl>
  </w:abstractNum>
  <w:abstractNum w:abstractNumId="476281">
    <w:lvl>
      <w:numFmt w:val="bullet"/>
      <w:suff w:val="tab"/>
      <w:lvlText w:val="•"/>
      <w:rPr>
        <w:color w:val="3370ff"/>
      </w:rPr>
    </w:lvl>
  </w:abstractNum>
  <w:abstractNum w:abstractNumId="476282">
    <w:lvl>
      <w:numFmt w:val="bullet"/>
      <w:suff w:val="tab"/>
      <w:lvlText w:val="•"/>
      <w:rPr>
        <w:color w:val="3370ff"/>
      </w:rPr>
    </w:lvl>
  </w:abstractNum>
  <w:abstractNum w:abstractNumId="476283">
    <w:lvl>
      <w:numFmt w:val="bullet"/>
      <w:suff w:val="tab"/>
      <w:lvlText w:val="•"/>
      <w:rPr>
        <w:color w:val="3370ff"/>
      </w:rPr>
    </w:lvl>
  </w:abstractNum>
  <w:abstractNum w:abstractNumId="476284">
    <w:lvl>
      <w:numFmt w:val="bullet"/>
      <w:suff w:val="tab"/>
      <w:lvlText w:val="￮"/>
      <w:rPr>
        <w:color w:val="3370ff"/>
      </w:rPr>
    </w:lvl>
  </w:abstractNum>
  <w:abstractNum w:abstractNumId="476285">
    <w:lvl>
      <w:numFmt w:val="bullet"/>
      <w:suff w:val="tab"/>
      <w:lvlText w:val="￮"/>
      <w:rPr>
        <w:color w:val="3370ff"/>
      </w:rPr>
    </w:lvl>
  </w:abstractNum>
  <w:abstractNum w:abstractNumId="476286">
    <w:lvl>
      <w:numFmt w:val="bullet"/>
      <w:suff w:val="tab"/>
      <w:lvlText w:val="•"/>
      <w:rPr>
        <w:color w:val="3370ff"/>
      </w:rPr>
    </w:lvl>
  </w:abstractNum>
  <w:abstractNum w:abstractNumId="476287">
    <w:lvl>
      <w:numFmt w:val="bullet"/>
      <w:suff w:val="tab"/>
      <w:lvlText w:val="•"/>
      <w:rPr>
        <w:color w:val="3370ff"/>
      </w:rPr>
    </w:lvl>
  </w:abstractNum>
  <w:abstractNum w:abstractNumId="476288">
    <w:lvl>
      <w:numFmt w:val="bullet"/>
      <w:suff w:val="tab"/>
      <w:lvlText w:val="•"/>
      <w:rPr>
        <w:color w:val="3370ff"/>
      </w:rPr>
    </w:lvl>
  </w:abstractNum>
  <w:abstractNum w:abstractNumId="476289">
    <w:lvl>
      <w:numFmt w:val="bullet"/>
      <w:suff w:val="tab"/>
      <w:lvlText w:val="•"/>
      <w:rPr>
        <w:color w:val="3370ff"/>
      </w:rPr>
    </w:lvl>
  </w:abstractNum>
  <w:abstractNum w:abstractNumId="476290">
    <w:lvl>
      <w:numFmt w:val="bullet"/>
      <w:suff w:val="tab"/>
      <w:lvlText w:val="￮"/>
      <w:rPr>
        <w:color w:val="3370ff"/>
      </w:rPr>
    </w:lvl>
  </w:abstractNum>
  <w:abstractNum w:abstractNumId="476291">
    <w:lvl>
      <w:numFmt w:val="bullet"/>
      <w:suff w:val="tab"/>
      <w:lvlText w:val="￮"/>
      <w:rPr>
        <w:color w:val="3370ff"/>
      </w:rPr>
    </w:lvl>
  </w:abstractNum>
  <w:abstractNum w:abstractNumId="476292">
    <w:lvl>
      <w:numFmt w:val="bullet"/>
      <w:suff w:val="tab"/>
      <w:lvlText w:val="￮"/>
      <w:rPr>
        <w:color w:val="3370ff"/>
      </w:rPr>
    </w:lvl>
  </w:abstractNum>
  <w:abstractNum w:abstractNumId="476293">
    <w:lvl>
      <w:numFmt w:val="bullet"/>
      <w:suff w:val="tab"/>
      <w:lvlText w:val="•"/>
      <w:rPr>
        <w:color w:val="3370ff"/>
      </w:rPr>
    </w:lvl>
  </w:abstractNum>
  <w:abstractNum w:abstractNumId="476294">
    <w:lvl>
      <w:numFmt w:val="bullet"/>
      <w:suff w:val="tab"/>
      <w:lvlText w:val="•"/>
      <w:rPr>
        <w:color w:val="3370ff"/>
      </w:rPr>
    </w:lvl>
  </w:abstractNum>
  <w:abstractNum w:abstractNumId="476295">
    <w:lvl>
      <w:numFmt w:val="bullet"/>
      <w:suff w:val="tab"/>
      <w:lvlText w:val="•"/>
      <w:rPr>
        <w:color w:val="3370ff"/>
      </w:rPr>
    </w:lvl>
  </w:abstractNum>
  <w:abstractNum w:abstractNumId="476296">
    <w:lvl>
      <w:numFmt w:val="bullet"/>
      <w:suff w:val="tab"/>
      <w:lvlText w:val="￮"/>
      <w:rPr>
        <w:color w:val="3370ff"/>
      </w:rPr>
    </w:lvl>
  </w:abstractNum>
  <w:abstractNum w:abstractNumId="476297">
    <w:lvl>
      <w:numFmt w:val="bullet"/>
      <w:suff w:val="tab"/>
      <w:lvlText w:val="￮"/>
      <w:rPr>
        <w:color w:val="3370ff"/>
      </w:rPr>
    </w:lvl>
  </w:abstractNum>
  <w:abstractNum w:abstractNumId="476298">
    <w:lvl>
      <w:numFmt w:val="bullet"/>
      <w:suff w:val="tab"/>
      <w:lvlText w:val="￮"/>
      <w:rPr>
        <w:color w:val="3370ff"/>
      </w:rPr>
    </w:lvl>
  </w:abstractNum>
  <w:abstractNum w:abstractNumId="476299">
    <w:lvl>
      <w:numFmt w:val="bullet"/>
      <w:suff w:val="tab"/>
      <w:lvlText w:val="•"/>
      <w:rPr>
        <w:color w:val="3370ff"/>
      </w:rPr>
    </w:lvl>
  </w:abstractNum>
  <w:abstractNum w:abstractNumId="476300">
    <w:lvl>
      <w:numFmt w:val="bullet"/>
      <w:suff w:val="tab"/>
      <w:lvlText w:val="•"/>
      <w:rPr>
        <w:color w:val="3370ff"/>
      </w:rPr>
    </w:lvl>
  </w:abstractNum>
  <w:abstractNum w:abstractNumId="476301">
    <w:lvl>
      <w:numFmt w:val="bullet"/>
      <w:suff w:val="tab"/>
      <w:lvlText w:val="•"/>
      <w:rPr>
        <w:color w:val="3370ff"/>
      </w:rPr>
    </w:lvl>
  </w:abstractNum>
  <w:abstractNum w:abstractNumId="476302">
    <w:lvl>
      <w:numFmt w:val="bullet"/>
      <w:suff w:val="tab"/>
      <w:lvlText w:val="￮"/>
      <w:rPr>
        <w:color w:val="3370ff"/>
      </w:rPr>
    </w:lvl>
  </w:abstractNum>
  <w:abstractNum w:abstractNumId="476303">
    <w:lvl>
      <w:numFmt w:val="bullet"/>
      <w:suff w:val="tab"/>
      <w:lvlText w:val="￮"/>
      <w:rPr>
        <w:color w:val="3370ff"/>
      </w:rPr>
    </w:lvl>
  </w:abstractNum>
  <w:abstractNum w:abstractNumId="476304">
    <w:lvl>
      <w:numFmt w:val="bullet"/>
      <w:suff w:val="tab"/>
      <w:lvlText w:val="￮"/>
      <w:rPr>
        <w:color w:val="3370ff"/>
      </w:rPr>
    </w:lvl>
  </w:abstractNum>
  <w:abstractNum w:abstractNumId="476305">
    <w:lvl>
      <w:numFmt w:val="bullet"/>
      <w:suff w:val="tab"/>
      <w:lvlText w:val="•"/>
      <w:rPr>
        <w:color w:val="3370ff"/>
      </w:rPr>
    </w:lvl>
  </w:abstractNum>
  <w:abstractNum w:abstractNumId="476306">
    <w:lvl>
      <w:numFmt w:val="bullet"/>
      <w:suff w:val="tab"/>
      <w:lvlText w:val="•"/>
      <w:rPr>
        <w:color w:val="3370ff"/>
      </w:rPr>
    </w:lvl>
  </w:abstractNum>
  <w:abstractNum w:abstractNumId="476307">
    <w:lvl>
      <w:numFmt w:val="bullet"/>
      <w:suff w:val="tab"/>
      <w:lvlText w:val="•"/>
      <w:rPr>
        <w:color w:val="3370ff"/>
      </w:rPr>
    </w:lvl>
  </w:abstractNum>
  <w:abstractNum w:abstractNumId="476308">
    <w:lvl>
      <w:numFmt w:val="bullet"/>
      <w:suff w:val="tab"/>
      <w:lvlText w:val="•"/>
      <w:rPr>
        <w:color w:val="3370ff"/>
      </w:rPr>
    </w:lvl>
  </w:abstractNum>
  <w:abstractNum w:abstractNumId="476309">
    <w:lvl>
      <w:numFmt w:val="bullet"/>
      <w:suff w:val="tab"/>
      <w:lvlText w:val="•"/>
      <w:rPr>
        <w:color w:val="3370ff"/>
      </w:rPr>
    </w:lvl>
  </w:abstractNum>
  <w:abstractNum w:abstractNumId="476310">
    <w:lvl>
      <w:numFmt w:val="bullet"/>
      <w:suff w:val="tab"/>
      <w:lvlText w:val="•"/>
      <w:rPr>
        <w:color w:val="3370ff"/>
      </w:rPr>
    </w:lvl>
  </w:abstractNum>
  <w:abstractNum w:abstractNumId="476311">
    <w:lvl>
      <w:numFmt w:val="bullet"/>
      <w:suff w:val="tab"/>
      <w:lvlText w:val="•"/>
      <w:rPr>
        <w:color w:val="3370ff"/>
      </w:rPr>
    </w:lvl>
  </w:abstractNum>
  <w:abstractNum w:abstractNumId="476312">
    <w:lvl>
      <w:numFmt w:val="bullet"/>
      <w:suff w:val="tab"/>
      <w:lvlText w:val="•"/>
      <w:rPr>
        <w:color w:val="3370ff"/>
      </w:rPr>
    </w:lvl>
  </w:abstractNum>
  <w:abstractNum w:abstractNumId="476313">
    <w:lvl>
      <w:numFmt w:val="bullet"/>
      <w:suff w:val="tab"/>
      <w:lvlText w:val="•"/>
      <w:rPr>
        <w:color w:val="3370ff"/>
      </w:rPr>
    </w:lvl>
  </w:abstractNum>
  <w:abstractNum w:abstractNumId="476314">
    <w:lvl>
      <w:numFmt w:val="bullet"/>
      <w:suff w:val="tab"/>
      <w:lvlText w:val="•"/>
      <w:rPr>
        <w:color w:val="3370ff"/>
      </w:rPr>
    </w:lvl>
  </w:abstractNum>
  <w:abstractNum w:abstractNumId="476315">
    <w:lvl>
      <w:numFmt w:val="bullet"/>
      <w:suff w:val="tab"/>
      <w:lvlText w:val="•"/>
      <w:rPr>
        <w:color w:val="3370ff"/>
      </w:rPr>
    </w:lvl>
  </w:abstractNum>
  <w:abstractNum w:abstractNumId="476316">
    <w:lvl>
      <w:numFmt w:val="bullet"/>
      <w:suff w:val="tab"/>
      <w:lvlText w:val="•"/>
      <w:rPr>
        <w:color w:val="3370ff"/>
      </w:rPr>
    </w:lvl>
  </w:abstractNum>
  <w:abstractNum w:abstractNumId="476317">
    <w:lvl>
      <w:numFmt w:val="bullet"/>
      <w:suff w:val="tab"/>
      <w:lvlText w:val="•"/>
      <w:rPr>
        <w:color w:val="3370ff"/>
      </w:rPr>
    </w:lvl>
  </w:abstractNum>
  <w:abstractNum w:abstractNumId="476318">
    <w:lvl>
      <w:numFmt w:val="bullet"/>
      <w:suff w:val="tab"/>
      <w:lvlText w:val="•"/>
      <w:rPr>
        <w:color w:val="3370ff"/>
      </w:rPr>
    </w:lvl>
  </w:abstractNum>
  <w:abstractNum w:abstractNumId="476319">
    <w:lvl>
      <w:numFmt w:val="bullet"/>
      <w:suff w:val="tab"/>
      <w:lvlText w:val="•"/>
      <w:rPr>
        <w:color w:val="3370ff"/>
      </w:rPr>
    </w:lvl>
  </w:abstractNum>
  <w:abstractNum w:abstractNumId="476320">
    <w:lvl>
      <w:numFmt w:val="bullet"/>
      <w:suff w:val="tab"/>
      <w:lvlText w:val="•"/>
      <w:rPr>
        <w:color w:val="3370ff"/>
      </w:rPr>
    </w:lvl>
  </w:abstractNum>
  <w:abstractNum w:abstractNumId="476321">
    <w:lvl>
      <w:numFmt w:val="bullet"/>
      <w:suff w:val="tab"/>
      <w:lvlText w:val="•"/>
      <w:rPr>
        <w:color w:val="3370ff"/>
      </w:rPr>
    </w:lvl>
  </w:abstractNum>
  <w:abstractNum w:abstractNumId="476322">
    <w:lvl>
      <w:numFmt w:val="bullet"/>
      <w:suff w:val="tab"/>
      <w:lvlText w:val="•"/>
      <w:rPr>
        <w:color w:val="3370ff"/>
      </w:rPr>
    </w:lvl>
  </w:abstractNum>
  <w:abstractNum w:abstractNumId="476323">
    <w:lvl>
      <w:numFmt w:val="bullet"/>
      <w:suff w:val="tab"/>
      <w:lvlText w:val="•"/>
      <w:rPr>
        <w:color w:val="3370ff"/>
      </w:rPr>
    </w:lvl>
  </w:abstractNum>
  <w:abstractNum w:abstractNumId="476324">
    <w:lvl>
      <w:numFmt w:val="bullet"/>
      <w:suff w:val="tab"/>
      <w:lvlText w:val="￮"/>
      <w:rPr>
        <w:color w:val="3370ff"/>
      </w:rPr>
    </w:lvl>
  </w:abstractNum>
  <w:abstractNum w:abstractNumId="476325">
    <w:lvl>
      <w:numFmt w:val="bullet"/>
      <w:suff w:val="tab"/>
      <w:lvlText w:val="￮"/>
      <w:rPr>
        <w:color w:val="3370ff"/>
      </w:rPr>
    </w:lvl>
  </w:abstractNum>
  <w:abstractNum w:abstractNumId="476326">
    <w:lvl>
      <w:numFmt w:val="bullet"/>
      <w:suff w:val="tab"/>
      <w:lvlText w:val="￮"/>
      <w:rPr>
        <w:color w:val="3370ff"/>
      </w:rPr>
    </w:lvl>
  </w:abstractNum>
  <w:abstractNum w:abstractNumId="476327">
    <w:lvl>
      <w:numFmt w:val="bullet"/>
      <w:suff w:val="tab"/>
      <w:lvlText w:val="•"/>
      <w:rPr>
        <w:color w:val="3370ff"/>
      </w:rPr>
    </w:lvl>
  </w:abstractNum>
  <w:abstractNum w:abstractNumId="476328">
    <w:lvl>
      <w:numFmt w:val="bullet"/>
      <w:suff w:val="tab"/>
      <w:lvlText w:val="•"/>
      <w:rPr>
        <w:color w:val="3370ff"/>
      </w:rPr>
    </w:lvl>
  </w:abstractNum>
  <w:abstractNum w:abstractNumId="476329">
    <w:lvl>
      <w:start w:val="1"/>
      <w:numFmt w:val="decimal"/>
      <w:suff w:val="tab"/>
      <w:lvlText w:val="%1."/>
      <w:rPr>
        <w:color w:val="3370ff"/>
      </w:rPr>
    </w:lvl>
  </w:abstractNum>
  <w:abstractNum w:abstractNumId="476330">
    <w:lvl>
      <w:start w:val="2"/>
      <w:numFmt w:val="decimal"/>
      <w:suff w:val="tab"/>
      <w:lvlText w:val="%1."/>
      <w:rPr>
        <w:color w:val="3370ff"/>
      </w:rPr>
    </w:lvl>
  </w:abstractNum>
  <w:abstractNum w:abstractNumId="476331">
    <w:lvl>
      <w:numFmt w:val="bullet"/>
      <w:suff w:val="tab"/>
      <w:lvlText w:val="￮"/>
      <w:rPr>
        <w:color w:val="3370ff"/>
      </w:rPr>
    </w:lvl>
  </w:abstractNum>
  <w:abstractNum w:abstractNumId="476332">
    <w:lvl>
      <w:numFmt w:val="bullet"/>
      <w:suff w:val="tab"/>
      <w:lvlText w:val="￮"/>
      <w:rPr>
        <w:color w:val="3370ff"/>
      </w:rPr>
    </w:lvl>
  </w:abstractNum>
  <w:abstractNum w:abstractNumId="476333">
    <w:lvl>
      <w:start w:val="3"/>
      <w:numFmt w:val="decimal"/>
      <w:suff w:val="tab"/>
      <w:lvlText w:val="%1."/>
      <w:rPr>
        <w:color w:val="3370ff"/>
      </w:rPr>
    </w:lvl>
  </w:abstractNum>
  <w:abstractNum w:abstractNumId="476334">
    <w:lvl>
      <w:start w:val="4"/>
      <w:numFmt w:val="decimal"/>
      <w:suff w:val="tab"/>
      <w:lvlText w:val="%1."/>
      <w:rPr>
        <w:color w:val="3370ff"/>
      </w:rPr>
    </w:lvl>
  </w:abstractNum>
  <w:abstractNum w:abstractNumId="476335">
    <w:lvl>
      <w:start w:val="4"/>
      <w:numFmt w:val="decimal"/>
      <w:suff w:val="tab"/>
      <w:lvlText w:val="%1."/>
      <w:rPr>
        <w:color w:val="3370ff"/>
      </w:rPr>
    </w:lvl>
  </w:abstractNum>
  <w:abstractNum w:abstractNumId="476336">
    <w:lvl>
      <w:numFmt w:val="bullet"/>
      <w:suff w:val="tab"/>
      <w:lvlText w:val="•"/>
      <w:rPr>
        <w:color w:val="3370ff"/>
      </w:rPr>
    </w:lvl>
  </w:abstractNum>
  <w:abstractNum w:abstractNumId="476337">
    <w:lvl>
      <w:numFmt w:val="bullet"/>
      <w:suff w:val="tab"/>
      <w:lvlText w:val="•"/>
      <w:rPr>
        <w:color w:val="3370ff"/>
      </w:rPr>
    </w:lvl>
  </w:abstractNum>
  <w:abstractNum w:abstractNumId="476338">
    <w:lvl>
      <w:start w:val="1"/>
      <w:numFmt w:val="decimal"/>
      <w:suff w:val="tab"/>
      <w:lvlText w:val="%1."/>
      <w:rPr>
        <w:color w:val="3370ff"/>
      </w:rPr>
    </w:lvl>
  </w:abstractNum>
  <w:abstractNum w:abstractNumId="476339">
    <w:lvl>
      <w:start w:val="2"/>
      <w:numFmt w:val="decimal"/>
      <w:suff w:val="tab"/>
      <w:lvlText w:val="%1."/>
      <w:rPr>
        <w:color w:val="3370ff"/>
      </w:rPr>
    </w:lvl>
  </w:abstractNum>
  <w:abstractNum w:abstractNumId="476340">
    <w:lvl>
      <w:start w:val="3"/>
      <w:numFmt w:val="decimal"/>
      <w:suff w:val="tab"/>
      <w:lvlText w:val="%1."/>
      <w:rPr>
        <w:color w:val="3370ff"/>
      </w:rPr>
    </w:lvl>
  </w:abstractNum>
  <w:num w:numId="1">
    <w:abstractNumId w:val="476203"/>
  </w:num>
  <w:num w:numId="2">
    <w:abstractNumId w:val="476204"/>
  </w:num>
  <w:num w:numId="3">
    <w:abstractNumId w:val="476205"/>
  </w:num>
  <w:num w:numId="4">
    <w:abstractNumId w:val="476206"/>
  </w:num>
  <w:num w:numId="5">
    <w:abstractNumId w:val="476207"/>
  </w:num>
  <w:num w:numId="6">
    <w:abstractNumId w:val="476208"/>
  </w:num>
  <w:num w:numId="7">
    <w:abstractNumId w:val="476209"/>
  </w:num>
  <w:num w:numId="8">
    <w:abstractNumId w:val="476210"/>
  </w:num>
  <w:num w:numId="9">
    <w:abstractNumId w:val="476211"/>
  </w:num>
  <w:num w:numId="10">
    <w:abstractNumId w:val="476212"/>
  </w:num>
  <w:num w:numId="11">
    <w:abstractNumId w:val="476213"/>
  </w:num>
  <w:num w:numId="12">
    <w:abstractNumId w:val="476214"/>
  </w:num>
  <w:num w:numId="13">
    <w:abstractNumId w:val="476215"/>
  </w:num>
  <w:num w:numId="14">
    <w:abstractNumId w:val="476216"/>
  </w:num>
  <w:num w:numId="15">
    <w:abstractNumId w:val="476217"/>
  </w:num>
  <w:num w:numId="16">
    <w:abstractNumId w:val="476218"/>
  </w:num>
  <w:num w:numId="17">
    <w:abstractNumId w:val="476219"/>
  </w:num>
  <w:num w:numId="18">
    <w:abstractNumId w:val="476220"/>
  </w:num>
  <w:num w:numId="19">
    <w:abstractNumId w:val="476221"/>
  </w:num>
  <w:num w:numId="20">
    <w:abstractNumId w:val="476222"/>
  </w:num>
  <w:num w:numId="21">
    <w:abstractNumId w:val="476223"/>
  </w:num>
  <w:num w:numId="22">
    <w:abstractNumId w:val="476224"/>
  </w:num>
  <w:num w:numId="23">
    <w:abstractNumId w:val="476225"/>
  </w:num>
  <w:num w:numId="24">
    <w:abstractNumId w:val="476226"/>
  </w:num>
  <w:num w:numId="25">
    <w:abstractNumId w:val="476227"/>
  </w:num>
  <w:num w:numId="26">
    <w:abstractNumId w:val="476228"/>
  </w:num>
  <w:num w:numId="27">
    <w:abstractNumId w:val="476229"/>
  </w:num>
  <w:num w:numId="28">
    <w:abstractNumId w:val="476230"/>
  </w:num>
  <w:num w:numId="29">
    <w:abstractNumId w:val="476231"/>
  </w:num>
  <w:num w:numId="30">
    <w:abstractNumId w:val="476232"/>
  </w:num>
  <w:num w:numId="31">
    <w:abstractNumId w:val="476233"/>
  </w:num>
  <w:num w:numId="32">
    <w:abstractNumId w:val="476234"/>
  </w:num>
  <w:num w:numId="33">
    <w:abstractNumId w:val="476235"/>
  </w:num>
  <w:num w:numId="34">
    <w:abstractNumId w:val="476236"/>
  </w:num>
  <w:num w:numId="35">
    <w:abstractNumId w:val="476237"/>
  </w:num>
  <w:num w:numId="36">
    <w:abstractNumId w:val="476238"/>
  </w:num>
  <w:num w:numId="37">
    <w:abstractNumId w:val="476239"/>
  </w:num>
  <w:num w:numId="38">
    <w:abstractNumId w:val="476240"/>
  </w:num>
  <w:num w:numId="39">
    <w:abstractNumId w:val="476241"/>
  </w:num>
  <w:num w:numId="40">
    <w:abstractNumId w:val="476242"/>
  </w:num>
  <w:num w:numId="41">
    <w:abstractNumId w:val="476243"/>
  </w:num>
  <w:num w:numId="42">
    <w:abstractNumId w:val="476244"/>
  </w:num>
  <w:num w:numId="43">
    <w:abstractNumId w:val="476245"/>
  </w:num>
  <w:num w:numId="44">
    <w:abstractNumId w:val="476246"/>
  </w:num>
  <w:num w:numId="45">
    <w:abstractNumId w:val="476247"/>
  </w:num>
  <w:num w:numId="46">
    <w:abstractNumId w:val="476248"/>
  </w:num>
  <w:num w:numId="47">
    <w:abstractNumId w:val="476249"/>
  </w:num>
  <w:num w:numId="48">
    <w:abstractNumId w:val="476250"/>
  </w:num>
  <w:num w:numId="49">
    <w:abstractNumId w:val="476251"/>
  </w:num>
  <w:num w:numId="50">
    <w:abstractNumId w:val="476252"/>
  </w:num>
  <w:num w:numId="51">
    <w:abstractNumId w:val="476253"/>
  </w:num>
  <w:num w:numId="52">
    <w:abstractNumId w:val="476254"/>
  </w:num>
  <w:num w:numId="53">
    <w:abstractNumId w:val="476255"/>
  </w:num>
  <w:num w:numId="54">
    <w:abstractNumId w:val="476256"/>
  </w:num>
  <w:num w:numId="55">
    <w:abstractNumId w:val="476257"/>
  </w:num>
  <w:num w:numId="56">
    <w:abstractNumId w:val="476258"/>
  </w:num>
  <w:num w:numId="57">
    <w:abstractNumId w:val="476259"/>
  </w:num>
  <w:num w:numId="58">
    <w:abstractNumId w:val="476260"/>
  </w:num>
  <w:num w:numId="59">
    <w:abstractNumId w:val="476261"/>
  </w:num>
  <w:num w:numId="60">
    <w:abstractNumId w:val="476262"/>
  </w:num>
  <w:num w:numId="61">
    <w:abstractNumId w:val="476263"/>
  </w:num>
  <w:num w:numId="62">
    <w:abstractNumId w:val="476264"/>
  </w:num>
  <w:num w:numId="63">
    <w:abstractNumId w:val="476265"/>
  </w:num>
  <w:num w:numId="64">
    <w:abstractNumId w:val="476266"/>
  </w:num>
  <w:num w:numId="65">
    <w:abstractNumId w:val="476267"/>
  </w:num>
  <w:num w:numId="66">
    <w:abstractNumId w:val="476268"/>
  </w:num>
  <w:num w:numId="67">
    <w:abstractNumId w:val="476269"/>
  </w:num>
  <w:num w:numId="68">
    <w:abstractNumId w:val="476270"/>
  </w:num>
  <w:num w:numId="69">
    <w:abstractNumId w:val="476271"/>
  </w:num>
  <w:num w:numId="70">
    <w:abstractNumId w:val="476272"/>
  </w:num>
  <w:num w:numId="71">
    <w:abstractNumId w:val="476273"/>
  </w:num>
  <w:num w:numId="72">
    <w:abstractNumId w:val="476274"/>
  </w:num>
  <w:num w:numId="73">
    <w:abstractNumId w:val="476275"/>
  </w:num>
  <w:num w:numId="74">
    <w:abstractNumId w:val="476276"/>
  </w:num>
  <w:num w:numId="75">
    <w:abstractNumId w:val="476277"/>
  </w:num>
  <w:num w:numId="76">
    <w:abstractNumId w:val="476278"/>
  </w:num>
  <w:num w:numId="77">
    <w:abstractNumId w:val="476279"/>
  </w:num>
  <w:num w:numId="78">
    <w:abstractNumId w:val="476280"/>
  </w:num>
  <w:num w:numId="79">
    <w:abstractNumId w:val="476281"/>
  </w:num>
  <w:num w:numId="80">
    <w:abstractNumId w:val="476282"/>
  </w:num>
  <w:num w:numId="81">
    <w:abstractNumId w:val="476283"/>
  </w:num>
  <w:num w:numId="82">
    <w:abstractNumId w:val="476284"/>
  </w:num>
  <w:num w:numId="83">
    <w:abstractNumId w:val="476285"/>
  </w:num>
  <w:num w:numId="84">
    <w:abstractNumId w:val="476286"/>
  </w:num>
  <w:num w:numId="85">
    <w:abstractNumId w:val="476287"/>
  </w:num>
  <w:num w:numId="86">
    <w:abstractNumId w:val="476288"/>
  </w:num>
  <w:num w:numId="87">
    <w:abstractNumId w:val="476289"/>
  </w:num>
  <w:num w:numId="88">
    <w:abstractNumId w:val="476290"/>
  </w:num>
  <w:num w:numId="89">
    <w:abstractNumId w:val="476291"/>
  </w:num>
  <w:num w:numId="90">
    <w:abstractNumId w:val="476292"/>
  </w:num>
  <w:num w:numId="91">
    <w:abstractNumId w:val="476293"/>
  </w:num>
  <w:num w:numId="92">
    <w:abstractNumId w:val="476294"/>
  </w:num>
  <w:num w:numId="93">
    <w:abstractNumId w:val="476295"/>
  </w:num>
  <w:num w:numId="94">
    <w:abstractNumId w:val="476296"/>
  </w:num>
  <w:num w:numId="95">
    <w:abstractNumId w:val="476297"/>
  </w:num>
  <w:num w:numId="96">
    <w:abstractNumId w:val="476298"/>
  </w:num>
  <w:num w:numId="97">
    <w:abstractNumId w:val="476299"/>
  </w:num>
  <w:num w:numId="98">
    <w:abstractNumId w:val="476300"/>
  </w:num>
  <w:num w:numId="99">
    <w:abstractNumId w:val="476301"/>
  </w:num>
  <w:num w:numId="100">
    <w:abstractNumId w:val="476302"/>
  </w:num>
  <w:num w:numId="101">
    <w:abstractNumId w:val="476303"/>
  </w:num>
  <w:num w:numId="102">
    <w:abstractNumId w:val="476304"/>
  </w:num>
  <w:num w:numId="103">
    <w:abstractNumId w:val="476305"/>
  </w:num>
  <w:num w:numId="104">
    <w:abstractNumId w:val="476306"/>
  </w:num>
  <w:num w:numId="105">
    <w:abstractNumId w:val="476307"/>
  </w:num>
  <w:num w:numId="106">
    <w:abstractNumId w:val="476308"/>
  </w:num>
  <w:num w:numId="107">
    <w:abstractNumId w:val="476309"/>
  </w:num>
  <w:num w:numId="108">
    <w:abstractNumId w:val="476310"/>
  </w:num>
  <w:num w:numId="109">
    <w:abstractNumId w:val="476311"/>
  </w:num>
  <w:num w:numId="110">
    <w:abstractNumId w:val="476312"/>
  </w:num>
  <w:num w:numId="111">
    <w:abstractNumId w:val="476313"/>
  </w:num>
  <w:num w:numId="112">
    <w:abstractNumId w:val="476314"/>
  </w:num>
  <w:num w:numId="113">
    <w:abstractNumId w:val="476315"/>
  </w:num>
  <w:num w:numId="114">
    <w:abstractNumId w:val="476316"/>
  </w:num>
  <w:num w:numId="115">
    <w:abstractNumId w:val="476317"/>
  </w:num>
  <w:num w:numId="116">
    <w:abstractNumId w:val="476318"/>
  </w:num>
  <w:num w:numId="117">
    <w:abstractNumId w:val="476319"/>
  </w:num>
  <w:num w:numId="118">
    <w:abstractNumId w:val="476320"/>
  </w:num>
  <w:num w:numId="119">
    <w:abstractNumId w:val="476321"/>
  </w:num>
  <w:num w:numId="120">
    <w:abstractNumId w:val="476322"/>
  </w:num>
  <w:num w:numId="121">
    <w:abstractNumId w:val="476323"/>
  </w:num>
  <w:num w:numId="122">
    <w:abstractNumId w:val="476324"/>
  </w:num>
  <w:num w:numId="123">
    <w:abstractNumId w:val="476325"/>
  </w:num>
  <w:num w:numId="124">
    <w:abstractNumId w:val="476326"/>
  </w:num>
  <w:num w:numId="125">
    <w:abstractNumId w:val="476327"/>
  </w:num>
  <w:num w:numId="126">
    <w:abstractNumId w:val="476328"/>
  </w:num>
  <w:num w:numId="127">
    <w:abstractNumId w:val="476329"/>
  </w:num>
  <w:num w:numId="128">
    <w:abstractNumId w:val="476330"/>
  </w:num>
  <w:num w:numId="129">
    <w:abstractNumId w:val="476331"/>
  </w:num>
  <w:num w:numId="130">
    <w:abstractNumId w:val="476332"/>
  </w:num>
  <w:num w:numId="131">
    <w:abstractNumId w:val="476333"/>
  </w:num>
  <w:num w:numId="132">
    <w:abstractNumId w:val="476334"/>
  </w:num>
  <w:num w:numId="133">
    <w:abstractNumId w:val="476335"/>
  </w:num>
  <w:num w:numId="134">
    <w:abstractNumId w:val="476336"/>
  </w:num>
  <w:num w:numId="135">
    <w:abstractNumId w:val="476337"/>
  </w:num>
  <w:num w:numId="136">
    <w:abstractNumId w:val="476338"/>
  </w:num>
  <w:num w:numId="137">
    <w:abstractNumId w:val="476339"/>
  </w:num>
  <w:num w:numId="138">
    <w:abstractNumId w:val="47634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2025-11-10T09:34:52Z</dcterms:created>
  <dc:creator>Apache POI</dc:creator>
</cp:coreProperties>
</file>