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个人专属LangChain Agent项目开发章程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版本号：V1.0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生效日期：2026年XX月XX日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一、总则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1.1 章程定位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本章程是</w:t>
      </w:r>
      <w:r>
        <w:rPr>
          <w:rFonts w:eastAsia="等线" w:ascii="Arial" w:cs="Arial" w:hAnsi="Arial"/>
          <w:b w:val="true"/>
          <w:sz w:val="22"/>
        </w:rPr>
        <w:t>基于LangChain框架的个人专属AI Agent项目</w:t>
      </w:r>
      <w:r>
        <w:rPr>
          <w:rFonts w:eastAsia="等线" w:ascii="Arial" w:cs="Arial" w:hAnsi="Arial"/>
          <w:sz w:val="22"/>
        </w:rPr>
        <w:t>全生命周期开发的纲领性文件，统一项目的开发目标、阶段规划、技术规范、质量标准与迭代流程，既是项目落地的执行手册，也是个人AI工程化开发范式的沉淀标准。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1.2 核心开发目标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跑通LangChain Agent全流程开发，掌握智能体的核心设计逻辑、开发方法与工程化落地能力；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熟练掌握MCP（Model Context Protocol）协议的集成、自定义与应用，构建标准化的工具调用体系；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完成从「实验原型」到「生产可用项目」的全流程实践，沉淀可复用的AI项目开发规范、组件库与解决方案；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最终产出一个</w:t>
      </w:r>
      <w:r>
        <w:rPr>
          <w:rFonts w:eastAsia="等线" w:ascii="Arial" w:cs="Arial" w:hAnsi="Arial"/>
          <w:b w:val="true"/>
          <w:sz w:val="22"/>
        </w:rPr>
        <w:t>可运行、可扩展、可部署、能解决个人实际痛点</w:t>
      </w:r>
      <w:r>
        <w:rPr>
          <w:rFonts w:eastAsia="等线" w:ascii="Arial" w:cs="Arial" w:hAnsi="Arial"/>
          <w:sz w:val="22"/>
        </w:rPr>
        <w:t>的专属Agent成品，形成个人技术作品集。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1.3 核心开发原则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MVP优先原则</w:t>
      </w:r>
      <w:r>
        <w:rPr>
          <w:rFonts w:eastAsia="等线" w:ascii="Arial" w:cs="Arial" w:hAnsi="Arial"/>
          <w:sz w:val="22"/>
        </w:rPr>
        <w:t>：先实现最小可用闭环，再逐步迭代高阶能力，杜绝上来就做「大而全」的系统，确保每阶段都能拿到正反馈；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模块化与可复用原则</w:t>
      </w:r>
      <w:r>
        <w:rPr>
          <w:rFonts w:eastAsia="等线" w:ascii="Arial" w:cs="Arial" w:hAnsi="Arial"/>
          <w:sz w:val="22"/>
        </w:rPr>
        <w:t>：所有核心功能均做模块化封装，低耦合、高内聚，形成可直接复用的个人组件库；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工程化与可复现原则</w:t>
      </w:r>
      <w:r>
        <w:rPr>
          <w:rFonts w:eastAsia="等线" w:ascii="Arial" w:cs="Arial" w:hAnsi="Arial"/>
          <w:sz w:val="22"/>
        </w:rPr>
        <w:t>：全程遵循行业标准开发规范，确保项目环境可复现、执行过程可追溯、问题可排查；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学习与落地并行原则</w:t>
      </w:r>
      <w:r>
        <w:rPr>
          <w:rFonts w:eastAsia="等线" w:ascii="Arial" w:cs="Arial" w:hAnsi="Arial"/>
          <w:sz w:val="22"/>
        </w:rPr>
        <w:t>：每一个开发环节都对应核心技术点的学习，拒绝纯API调用，兼顾应用落地与底层原理理解。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二、项目定位与边界定义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2.1 项目核心定位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</w:t>
      </w:r>
      <w:r>
        <w:rPr>
          <w:rFonts w:eastAsia="等线" w:ascii="Arial" w:cs="Arial" w:hAnsi="Arial"/>
          <w:b w:val="true"/>
          <w:sz w:val="22"/>
        </w:rPr>
        <w:t>个人专属智能助手Agent</w:t>
      </w:r>
      <w:r>
        <w:rPr>
          <w:rFonts w:eastAsia="等线" w:ascii="Arial" w:cs="Arial" w:hAnsi="Arial"/>
          <w:sz w:val="22"/>
        </w:rPr>
        <w:t>，基于LangChain框架构建，以大语言模型为决策大脑，具备自主目标拆解、逻辑推理、工具调用、知识检索、任务闭环执行能力，可适配个人学习、研发、办公等高频场景需求。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2.2 核心能力范围（分阶段落地）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落地阶段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多模型兼容对话、ReAct推理循环、基础工具调用、对话上下文记忆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MVP阶段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MCP协议工具生态接入、自定义工具开发、RAG知识库检索、长任务规划执行、异常重试与纠错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核心能力完善阶段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进阶能力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多模态理解、长时记忆管理、Prompt优化、推理范式定制、可视化执行追踪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进阶优化阶段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拓展能力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多Agent协作、本地开源模型部署、专属模型微调、线上服务部署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长期迭代阶段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2.3 非核心边界（V1.0版本不纳入开发范围）</w:t>
      </w:r>
      <w:bookmarkEnd w:id="9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高并发、分布式的企业级部署架构；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多用户权限管理与SaaS化服务；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复杂的前端界面与产品化包装；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无限制的全自动长周期任务执行（避免资源过度消耗）。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三、开发环境与技术规范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3.1 基础开发环境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开发IDE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必备插件：Python、Pylance、Jupyter、GitLens、Dev Containers、DotENV、Black Formatter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编程语言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3.10+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优先选择3.10/3.11稳定版，避免最新版出现依赖兼容问题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Miniconda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为项目创建独立虚拟环境，杜绝全局环境依赖混乱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requirements.txt + pyproject.toml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固定依赖版本号，确保环境可复现，关键依赖版本锁定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版本控制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 + GitHub/Gitee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全程版本追踪，规范提交，代码云端备份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密钥管理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python-dotenv + .env文件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严禁API密钥、Token等敏感信息硬编码到代码中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 标准项目目录结构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personal_agent/</w:t>
              <w:br/>
              <w:t>├── .env                # 环境变量、密钥文件（.gitignore必须忽略）</w:t>
              <w:br/>
              <w:t>├── .gitignore          # Git忽略配置</w:t>
              <w:br/>
              <w:t>├── requirements.txt    # 项目依赖清单</w:t>
              <w:br/>
              <w:t>├── pyproject.toml      # 项目配置、格式化规范</w:t>
              <w:br/>
              <w:t>├── README.md           # 项目说明文档</w:t>
              <w:br/>
              <w:t>├── docs/               # 项目文档、开发手册、问题排查记录</w:t>
              <w:br/>
              <w:t>├── notebooks/          # 实验原型、功能验证用Jupyter Notebook</w:t>
              <w:br/>
              <w:t>│   ├── 01_llm_test.ipynb</w:t>
              <w:br/>
              <w:t>│   ├── 02_tool_test.ipynb</w:t>
              <w:br/>
              <w:t>│   ├── 03_rag_test.ipynb</w:t>
              <w:br/>
              <w:t>│   └── 04_agent_loop_test.ipynb</w:t>
              <w:br/>
              <w:t>├── src/                # 核心工程化代码（主开发目录）</w:t>
              <w:br/>
              <w:t>│   ├── __init__.py</w:t>
              <w:br/>
              <w:t>│   ├── agent/          # Agent核心逻辑</w:t>
              <w:br/>
              <w:t>│   │   ├── __init__.py</w:t>
              <w:br/>
              <w:t>│   │   ├── agent_builder.py  # Agent构建器</w:t>
              <w:br/>
              <w:t>│   │   ├── prompt_templates/  # 提示词模板</w:t>
              <w:br/>
              <w:t>│   │   └── executor.py       # Agent执行器</w:t>
              <w:br/>
              <w:t>│   ├── llm/            # 大模型适配层</w:t>
              <w:br/>
              <w:t>│   │   ├── __init__.py</w:t>
              <w:br/>
              <w:t>│   │   └── llm_factory.py    # 多模型统一工厂类</w:t>
              <w:br/>
              <w:t>│   ├── tools/          # 工具集（含MCP工具）</w:t>
              <w:br/>
              <w:t>│   │   ├── __init__.py</w:t>
              <w:br/>
              <w:t>│   │   ├── base_tools/       # 内置基础工具</w:t>
              <w:br/>
              <w:t>│   │   └── mcp_tools/        # MCP协议工具</w:t>
              <w:br/>
              <w:t>│   ├── memory/         # 记忆管理模块</w:t>
              <w:br/>
              <w:t>│   │   ├── __init__.py</w:t>
              <w:br/>
              <w:t>│   │   └── memory_manager.py</w:t>
              <w:br/>
              <w:t>│   ├── rag/            # RAG检索增强模块</w:t>
              <w:br/>
              <w:t>│   │   ├── __init__.py</w:t>
              <w:br/>
              <w:t>│   │   ├── loader.py         # 文档加载器</w:t>
              <w:br/>
              <w:t>│   │   ├── splitter.py       # 文本分割器</w:t>
              <w:br/>
              <w:t>│   │   └── retriever.py      # 检索器</w:t>
              <w:br/>
              <w:t>│   ├── config/         # 项目配置</w:t>
              <w:br/>
              <w:t>│   │   ├── __init__.py</w:t>
              <w:br/>
              <w:t>│   │   └── settings.py       # 全局配置加载</w:t>
              <w:br/>
              <w:t>│   ├── api/            # 接口服务</w:t>
              <w:br/>
              <w:t>│   │   ├── __init__.py</w:t>
              <w:br/>
              <w:t>│   │   └── app.py            # FastAPI接口服务</w:t>
              <w:br/>
              <w:t>│   └── utils/          # 通用工具函数</w:t>
              <w:br/>
              <w:t>│       ├── __init__.py</w:t>
              <w:br/>
              <w:t>│       ├── logger.py         # 日志工具</w:t>
              <w:br/>
              <w:t>│       └── common.py         # 通用函数</w:t>
              <w:br/>
              <w:t>├── data/               # 本地数据、知识库文件</w:t>
              <w:br/>
              <w:t>│   ├── raw/            # 原始文档</w:t>
              <w:br/>
              <w:t>│   └── vector_db/      # 向量数据库存储</w:t>
              <w:br/>
              <w:t>├── tests/              # 单元测试用例</w:t>
              <w:br/>
              <w:t>│   ├── test_llm.py</w:t>
              <w:br/>
              <w:t>│   ├── test_tools.py</w:t>
              <w:br/>
              <w:t>│   └── test_agent.py</w:t>
              <w:br/>
              <w:t>├── logs/               # 运行日志（.gitignore忽略）</w:t>
              <w:br/>
              <w:t>└── demo/               # 可视化Demo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gradio_app.py   # Gradio交互界面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3.3 代码规范</w:t>
      </w:r>
      <w:bookmarkEnd w:id="1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代码格式化：统一使用Black工具自动格式化，遵循PEP8规范，保证代码风格一致；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命名规范：变量/函数使用蛇形命名法（snake_case），类名使用大驼峰命名法（CamelCase），常量全大写；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注释规范：所有类、核心函数必须添加文档字符串（Docstring），说明功能、入参、出参、异常；复杂逻辑必须添加行内注释，说明设计思路；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异常处理：所有工具调用、模型调用、文件操作必须添加异常捕获与重试机制，禁止裸奔代码，确保程序健壮性；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日志规范：使用logging模块统一管理日志，区分DEBUG/INFO/WARNING/ERROR四个等级，关键执行步骤、异常必须打印日志，便于问题排查。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3.4 Git版本控制规范</w:t>
      </w:r>
      <w:bookmarkEnd w:id="1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分支管理：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main分支：稳定可运行的版本分支，仅通过合并dev分支更新；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dev分支：开发主分支，日常开发提交到此分支；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feature/xxx分支：新功能开发分支，开发完成后合并到dev分支；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fix/xxx分支：bug修复分支，修复完成后合并到dev分支。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提交规范：提交信息必须遵循「类型: 具体内容」格式，类型包括：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feat：新增功能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fix：修复bug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docs：文档更新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style：代码格式调整，不影响逻辑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refactor：代码重构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test：测试用例新增/修改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chore：工程配置、依赖管理等变更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提交频率：每个独立功能/模块开发完成后必须提交，禁止单日大量代码一次性提交，确保版本可回溯。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四、核心技术栈选型（LangChain生态优先）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核心Agent框架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行业事实标准，生态最完善，原生支持MCP协议，全场景覆盖，文档与案例丰富，完美匹配学习与落地需求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推理执行增强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LangGraph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LangChain官方图执行引擎，用于进阶可控的Agent执行流程开发，解决传统Agent黑盒问题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LLM适配层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 Chat Models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统一兼容OpenAI/DeepSeek/Anthropic等闭源API，及Llama/Qwen等开源本地模型，一套接口适配所有主流模型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提示词管理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 Hub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复用行业成熟的Agent提示词模板，同时支持自定义提示词模板版本管理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 Tools + MCP协议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内置基础工具，原生支持MCP协议，可快速接入第三方工具生态，同时支持自定义工具开发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 Memory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内置短期对话记忆、长期向量记忆，支持自定义记忆管理策略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RAG检索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 RAG模块 + Chroma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Chroma为轻量级本地向量数据库，入门门槛低，无需额外部署服务，完美适配个人开发场景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高性能Python Web框架，可快速将Agent封装为标准化HTTP接口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可视化Demo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Gradio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低代码快速搭建可交互的Web界面，无需前端开发能力，快速验证功能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实验跟踪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Weights &amp; Biases(W&amp;B) / 本地实验文档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记录Agent迭代过程中的参数、效果、优化过程，确保实验可复现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五、分阶段开发计划与验收标准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第一阶段：MVP最小闭环阶段（开发周期：1-2周）</w:t>
      </w:r>
      <w:bookmarkEnd w:id="1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核心目标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完成项目基础工程搭建，跑通LangChain Agent「推理-工具调用-结果输出」的最小闭环，掌握Agent核心执行逻辑，验证技术方案可行性。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核心开发任务</w:t>
      </w:r>
      <w:bookmarkEnd w:id="19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完成开发环境搭建，创建标准项目结构，配置Git仓库、虚拟环境、依赖管理、日志系统；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完成LLM适配层开发，实现至少2种主流大模型API的接入与统一调用，完成基础对话能力验证；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完成至少2个基础工具的开发与接入（计算器、联网搜索），掌握LangChain工具的定义、注册、调用全流程；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基于ReAct推理范式，完成最简Agent的构建，实现AgentExecutor的封装，跑通完整的执行循环；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完成基础调试能力配置，实现执行过程可视化、日志全追踪，解决核心报错问题。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交付物</w:t>
      </w:r>
      <w:bookmarkEnd w:id="2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可正常运行的项目基础工程，符合标准目录结构；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可一键启动的MVP版本Agent，支持命令行调用；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完整的环境配置文档、项目启动手册；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功能验证Notebook，包含所有核心模块的测试用例。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b w:val="true"/>
          <w:sz w:val="24"/>
        </w:rPr>
        <w:t>验收标准</w:t>
      </w:r>
      <w:bookmarkEnd w:id="21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项目可一键启动，无环境依赖报错；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Agent可正确识别用户问题，自主决策是否调用工具，调用参数准确无误；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可稳定完成「数学计算+联网搜索」2种场景的任务闭环执行，成功率≥90%，无幻觉、无关键报错；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执行过程日志完整，可清晰追溯Agent的每一步思考、决策、调用动作。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第二阶段：核心能力完善阶段（开发周期：2-3周）</w:t>
      </w:r>
      <w:bookmarkEnd w:id="2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b w:val="true"/>
          <w:sz w:val="24"/>
        </w:rPr>
        <w:t>核心目标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完善Agent核心能力，熟练掌握MCP协议的集成与开发，实现RAG知识库检索能力，完成工程化封装与交互Demo开发，形成可用的正式版本。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核心开发任务</w:t>
      </w:r>
      <w:bookmarkEnd w:id="24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MCP协议深度实践：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完成LangChain与MCP协议的集成，接入至少3个官方MCP标准工具；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完成至少2个自定义MCP工具的开发与接入，掌握MCP工具的定义、部署、调用全流程；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实现MCP工具的统一管理、权限控制、异常重试机制。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RAG知识库能力开发：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完成文档加载、文本分割、向量存储、检索全流程模块开发；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实现本地文档（PDF/Markdown/Word/TXT）的解析与知识库构建；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将RAG检索能力封装为Agent工具，实现Agent的知识增强，解决幻觉问题。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记忆管理体系完善：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实现对话上下文短期记忆管理，解决多轮对话上下文丢失问题；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实现用户偏好、历史任务的长期记忆存储与检索。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工程化与交互落地：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完成Agent核心能力的模块化封装，实现可配置的Agent构建器；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基于FastAPI完成Agent标准化接口封装，支持外部调用；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基于Gradio完成可视化交互Demo开发，实现可直接操作的Web界面。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交付物</w:t>
      </w:r>
      <w:bookmarkEnd w:id="25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支持MCP协议工具生态的Agent正式版本；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可正常使用的个人知识库RAG能力；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可一键启动的FastAPI接口服务与Gradio交互Demo；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MCP工具开发手册、RAG使用手册、API接口文档。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验收标准</w:t>
      </w:r>
      <w:bookmarkEnd w:id="26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Agent可正常接入并调用MCP工具，自定义MCP工具可稳定运行，无兼容问题；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RAG能力可正确解析本地文档，精准检索相关内容，有效降低Agent回答幻觉，检索准确率≥95%；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多轮对话中记忆完整，上下文无丢失，长任务执行中状态可稳定保持；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API接口可正常调用，Gradio Demo可稳定交互，无功能异常；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所有核心模块均完成单元测试，核心功能覆盖率≥80%。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第三阶段：进阶优化与范式沉淀阶段（开发周期：2-4周）</w:t>
      </w:r>
      <w:bookmarkEnd w:id="2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" w:id="28"/>
      <w:r>
        <w:rPr>
          <w:rFonts w:eastAsia="等线" w:ascii="Arial" w:cs="Arial" w:hAnsi="Arial"/>
          <w:b w:val="true"/>
          <w:sz w:val="24"/>
        </w:rPr>
        <w:t>核心目标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优化Agent性能与稳定性，拓展高阶能力，完成个人可复用组件库的封装，沉淀完整的AI Agent开发范式与文档体系。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b w:val="true"/>
          <w:sz w:val="24"/>
        </w:rPr>
        <w:t>核心开发任务</w:t>
      </w:r>
      <w:bookmarkEnd w:id="2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Agent能力进阶优化：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接入多模态大模型，实现图片理解、文档解析等多模态能力；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拓展更多推理范式（Plan-and-Execute/Reflexion/Tree of Thoughts），优化长任务规划与执行能力；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基于LangGraph重构Agent执行流程，实现精准的流程控制、分支逻辑、人机交互，解决黑盒不可控问题。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个人组件库沉淀：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对LLM工厂、工具基类、记忆管理器、检索器等核心模块进行抽象封装，形成可复用的个人组件库；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完成组件的标准化文档、使用示例、测试用例，支持后续项目直接复用。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质量与稳定性优化：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完成全量单元测试，核心功能覆盖率≥95%；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优化异常处理、超时重试、限流机制，提升Agent鲁棒性；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完成Agent执行过程的可视化追踪，实现可观测、可调试。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文档体系完善：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完成完整的项目README、开发手册、部署手册、问题排查手册；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整理开发过程中的技术笔记、踩坑记录、最佳实践。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" w:id="30"/>
      <w:r>
        <w:rPr>
          <w:rFonts w:eastAsia="等线" w:ascii="Arial" w:cs="Arial" w:hAnsi="Arial"/>
          <w:b w:val="true"/>
          <w:sz w:val="24"/>
        </w:rPr>
        <w:t>交付物</w:t>
      </w:r>
      <w:bookmarkEnd w:id="30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优化完成的V1.0稳定版Agent项目；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个人可复用LangChain Agent组件库；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完整的项目文档体系与技术沉淀资料；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可直接部署的Docker镜像文件。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b w:val="true"/>
          <w:sz w:val="24"/>
        </w:rPr>
        <w:t>验收标准</w:t>
      </w:r>
      <w:bookmarkEnd w:id="31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Agent长任务执行成功率≥95%，无崩溃、无死循环、无严重幻觉；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组件库可独立复用，文档完整，可快速基于组件库搭建新的Agent项目；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项目可通过Docker一键打包部署，无环境兼容问题；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文档体系完整，可支撑后续迭代与二次开发。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第四阶段：长期迭代与拓展阶段（持续迭代）</w:t>
      </w:r>
      <w:bookmarkEnd w:id="3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等线" w:ascii="Arial" w:cs="Arial" w:hAnsi="Arial"/>
          <w:b w:val="true"/>
          <w:sz w:val="24"/>
        </w:rPr>
        <w:t>核心目标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基于个人需求持续拓展Agent能力，探索前沿技术，打造个人技术品牌。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b w:val="true"/>
          <w:sz w:val="24"/>
        </w:rPr>
        <w:t>可选迭代方向</w:t>
      </w:r>
      <w:bookmarkEnd w:id="34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多Agent协作系统开发，实现多角色分工协同完成复杂任务；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本地开源大模型部署与适配，实现完全本地化的Agent运行；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基于个人场景数据，完成Agent专属Prompt优化与模型微调；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项目开源到GitHub，完善社区文档，打造个人技术作品集；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线上服务部署，实现公网可访问的个人专属助手。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六、安全与合规规范</w:t>
      </w:r>
      <w:bookmarkEnd w:id="35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密钥安全：所有API密钥、Token、敏感配置必须存储在.env文件中，严禁硬编码到代码中，.env文件必须添加到.gitignore中，禁止提交到Git仓库；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数据安全：本地个人文档、知识库数据做好备份，严禁将敏感个人数据上传到公网；使用第三方API时，严格遵守平台的用户协议，不违规传输敏感数据；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调用安全：为模型调用、工具调用添加限流、超时、最大重试次数限制，避免出现无限循环调用导致的API费用超额、资源耗尽问题；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合规使用：Agent的开发与使用严格遵守国家法律法规，不用于任何违规场景，不生成违规内容，不接入违规第三方服务。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七、文档管理规范</w:t>
      </w:r>
      <w:bookmarkEnd w:id="36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文档必须与代码同步更新，确保文档内容与项目实际情况一致，禁止出现文档与代码脱节的情况；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所有新增功能、核心变更、bug修复都必须在docs目录中留下记录，包括开发思路、实现方案、问题与解决方案；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实验验证内容必须在Notebook中留下完整的测试过程、结果、结论，确保实验可复现；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项目交付时，必须包含完整的README文档，说明项目介绍、功能特性、环境配置、启动方法、使用示例、开发者信息。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八、附则</w:t>
      </w:r>
      <w:bookmarkEnd w:id="37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本章程为项目开发的核心纲领，开发过程中必须严格遵循章程规范执行；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如需调整项目范围、开发计划、技术选型，必须先更新本章程，记录变更原因与内容，再执行开发；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每个阶段开发完成后，必须对照验收标准完成复盘，总结问题与经验，优化下一阶段开发计划；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本章程自发布之日起生效，最终解释权归项目开发者所有。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371605">
    <w:lvl>
      <w:start w:val="1"/>
      <w:numFmt w:val="decimal"/>
      <w:suff w:val="tab"/>
      <w:lvlText w:val="%1."/>
      <w:rPr>
        <w:color w:val="3370ff"/>
      </w:rPr>
    </w:lvl>
  </w:abstractNum>
  <w:abstractNum w:abstractNumId="14371606">
    <w:lvl>
      <w:start w:val="2"/>
      <w:numFmt w:val="decimal"/>
      <w:suff w:val="tab"/>
      <w:lvlText w:val="%1."/>
      <w:rPr>
        <w:color w:val="3370ff"/>
      </w:rPr>
    </w:lvl>
  </w:abstractNum>
  <w:abstractNum w:abstractNumId="14371607">
    <w:lvl>
      <w:start w:val="3"/>
      <w:numFmt w:val="decimal"/>
      <w:suff w:val="tab"/>
      <w:lvlText w:val="%1."/>
      <w:rPr>
        <w:color w:val="3370ff"/>
      </w:rPr>
    </w:lvl>
  </w:abstractNum>
  <w:abstractNum w:abstractNumId="14371608">
    <w:lvl>
      <w:start w:val="4"/>
      <w:numFmt w:val="decimal"/>
      <w:suff w:val="tab"/>
      <w:lvlText w:val="%1."/>
      <w:rPr>
        <w:color w:val="3370ff"/>
      </w:rPr>
    </w:lvl>
  </w:abstractNum>
  <w:abstractNum w:abstractNumId="14371609">
    <w:lvl>
      <w:numFmt w:val="bullet"/>
      <w:suff w:val="tab"/>
      <w:lvlText w:val="•"/>
      <w:rPr>
        <w:color w:val="3370ff"/>
      </w:rPr>
    </w:lvl>
  </w:abstractNum>
  <w:abstractNum w:abstractNumId="14371610">
    <w:lvl>
      <w:numFmt w:val="bullet"/>
      <w:suff w:val="tab"/>
      <w:lvlText w:val="•"/>
      <w:rPr>
        <w:color w:val="3370ff"/>
      </w:rPr>
    </w:lvl>
  </w:abstractNum>
  <w:abstractNum w:abstractNumId="14371611">
    <w:lvl>
      <w:numFmt w:val="bullet"/>
      <w:suff w:val="tab"/>
      <w:lvlText w:val="•"/>
      <w:rPr>
        <w:color w:val="3370ff"/>
      </w:rPr>
    </w:lvl>
  </w:abstractNum>
  <w:abstractNum w:abstractNumId="14371612">
    <w:lvl>
      <w:numFmt w:val="bullet"/>
      <w:suff w:val="tab"/>
      <w:lvlText w:val="•"/>
      <w:rPr>
        <w:color w:val="3370ff"/>
      </w:rPr>
    </w:lvl>
  </w:abstractNum>
  <w:abstractNum w:abstractNumId="14371613">
    <w:lvl>
      <w:start w:val="1"/>
      <w:numFmt w:val="decimal"/>
      <w:suff w:val="tab"/>
      <w:lvlText w:val="%1."/>
      <w:rPr>
        <w:color w:val="3370ff"/>
      </w:rPr>
    </w:lvl>
  </w:abstractNum>
  <w:abstractNum w:abstractNumId="14371614">
    <w:lvl>
      <w:start w:val="2"/>
      <w:numFmt w:val="decimal"/>
      <w:suff w:val="tab"/>
      <w:lvlText w:val="%1."/>
      <w:rPr>
        <w:color w:val="3370ff"/>
      </w:rPr>
    </w:lvl>
  </w:abstractNum>
  <w:abstractNum w:abstractNumId="14371615">
    <w:lvl>
      <w:start w:val="3"/>
      <w:numFmt w:val="decimal"/>
      <w:suff w:val="tab"/>
      <w:lvlText w:val="%1."/>
      <w:rPr>
        <w:color w:val="3370ff"/>
      </w:rPr>
    </w:lvl>
  </w:abstractNum>
  <w:abstractNum w:abstractNumId="14371616">
    <w:lvl>
      <w:start w:val="4"/>
      <w:numFmt w:val="decimal"/>
      <w:suff w:val="tab"/>
      <w:lvlText w:val="%1."/>
      <w:rPr>
        <w:color w:val="3370ff"/>
      </w:rPr>
    </w:lvl>
  </w:abstractNum>
  <w:abstractNum w:abstractNumId="14371617">
    <w:lvl>
      <w:start w:val="1"/>
      <w:numFmt w:val="decimal"/>
      <w:suff w:val="tab"/>
      <w:lvlText w:val="%1."/>
      <w:rPr>
        <w:color w:val="3370ff"/>
      </w:rPr>
    </w:lvl>
  </w:abstractNum>
  <w:abstractNum w:abstractNumId="14371618">
    <w:lvl>
      <w:start w:val="2"/>
      <w:numFmt w:val="decimal"/>
      <w:suff w:val="tab"/>
      <w:lvlText w:val="%1."/>
      <w:rPr>
        <w:color w:val="3370ff"/>
      </w:rPr>
    </w:lvl>
  </w:abstractNum>
  <w:abstractNum w:abstractNumId="14371619">
    <w:lvl>
      <w:start w:val="3"/>
      <w:numFmt w:val="decimal"/>
      <w:suff w:val="tab"/>
      <w:lvlText w:val="%1."/>
      <w:rPr>
        <w:color w:val="3370ff"/>
      </w:rPr>
    </w:lvl>
  </w:abstractNum>
  <w:abstractNum w:abstractNumId="14371620">
    <w:lvl>
      <w:start w:val="4"/>
      <w:numFmt w:val="decimal"/>
      <w:suff w:val="tab"/>
      <w:lvlText w:val="%1."/>
      <w:rPr>
        <w:color w:val="3370ff"/>
      </w:rPr>
    </w:lvl>
  </w:abstractNum>
  <w:abstractNum w:abstractNumId="14371621">
    <w:lvl>
      <w:start w:val="5"/>
      <w:numFmt w:val="decimal"/>
      <w:suff w:val="tab"/>
      <w:lvlText w:val="%1."/>
      <w:rPr>
        <w:color w:val="3370ff"/>
      </w:rPr>
    </w:lvl>
  </w:abstractNum>
  <w:abstractNum w:abstractNumId="14371622">
    <w:lvl>
      <w:start w:val="1"/>
      <w:numFmt w:val="decimal"/>
      <w:suff w:val="tab"/>
      <w:lvlText w:val="%1."/>
      <w:rPr>
        <w:color w:val="3370ff"/>
      </w:rPr>
    </w:lvl>
  </w:abstractNum>
  <w:abstractNum w:abstractNumId="14371623">
    <w:lvl>
      <w:numFmt w:val="bullet"/>
      <w:suff w:val="tab"/>
      <w:lvlText w:val="￮"/>
      <w:rPr>
        <w:color w:val="3370ff"/>
      </w:rPr>
    </w:lvl>
  </w:abstractNum>
  <w:abstractNum w:abstractNumId="14371624">
    <w:lvl>
      <w:numFmt w:val="bullet"/>
      <w:suff w:val="tab"/>
      <w:lvlText w:val="￮"/>
      <w:rPr>
        <w:color w:val="3370ff"/>
      </w:rPr>
    </w:lvl>
  </w:abstractNum>
  <w:abstractNum w:abstractNumId="14371625">
    <w:lvl>
      <w:numFmt w:val="bullet"/>
      <w:suff w:val="tab"/>
      <w:lvlText w:val="￮"/>
      <w:rPr>
        <w:color w:val="3370ff"/>
      </w:rPr>
    </w:lvl>
  </w:abstractNum>
  <w:abstractNum w:abstractNumId="14371626">
    <w:lvl>
      <w:numFmt w:val="bullet"/>
      <w:suff w:val="tab"/>
      <w:lvlText w:val="￮"/>
      <w:rPr>
        <w:color w:val="3370ff"/>
      </w:rPr>
    </w:lvl>
  </w:abstractNum>
  <w:abstractNum w:abstractNumId="14371627">
    <w:lvl>
      <w:start w:val="2"/>
      <w:numFmt w:val="decimal"/>
      <w:suff w:val="tab"/>
      <w:lvlText w:val="%1."/>
      <w:rPr>
        <w:color w:val="3370ff"/>
      </w:rPr>
    </w:lvl>
  </w:abstractNum>
  <w:abstractNum w:abstractNumId="14371628">
    <w:lvl>
      <w:numFmt w:val="bullet"/>
      <w:suff w:val="tab"/>
      <w:lvlText w:val="￮"/>
      <w:rPr>
        <w:color w:val="3370ff"/>
      </w:rPr>
    </w:lvl>
  </w:abstractNum>
  <w:abstractNum w:abstractNumId="14371629">
    <w:lvl>
      <w:numFmt w:val="bullet"/>
      <w:suff w:val="tab"/>
      <w:lvlText w:val="￮"/>
      <w:rPr>
        <w:color w:val="3370ff"/>
      </w:rPr>
    </w:lvl>
  </w:abstractNum>
  <w:abstractNum w:abstractNumId="14371630">
    <w:lvl>
      <w:numFmt w:val="bullet"/>
      <w:suff w:val="tab"/>
      <w:lvlText w:val="￮"/>
      <w:rPr>
        <w:color w:val="3370ff"/>
      </w:rPr>
    </w:lvl>
  </w:abstractNum>
  <w:abstractNum w:abstractNumId="14371631">
    <w:lvl>
      <w:numFmt w:val="bullet"/>
      <w:suff w:val="tab"/>
      <w:lvlText w:val="￮"/>
      <w:rPr>
        <w:color w:val="3370ff"/>
      </w:rPr>
    </w:lvl>
  </w:abstractNum>
  <w:abstractNum w:abstractNumId="14371632">
    <w:lvl>
      <w:numFmt w:val="bullet"/>
      <w:suff w:val="tab"/>
      <w:lvlText w:val="￮"/>
      <w:rPr>
        <w:color w:val="3370ff"/>
      </w:rPr>
    </w:lvl>
  </w:abstractNum>
  <w:abstractNum w:abstractNumId="14371633">
    <w:lvl>
      <w:numFmt w:val="bullet"/>
      <w:suff w:val="tab"/>
      <w:lvlText w:val="￮"/>
      <w:rPr>
        <w:color w:val="3370ff"/>
      </w:rPr>
    </w:lvl>
  </w:abstractNum>
  <w:abstractNum w:abstractNumId="14371634">
    <w:lvl>
      <w:numFmt w:val="bullet"/>
      <w:suff w:val="tab"/>
      <w:lvlText w:val="￮"/>
      <w:rPr>
        <w:color w:val="3370ff"/>
      </w:rPr>
    </w:lvl>
  </w:abstractNum>
  <w:abstractNum w:abstractNumId="14371635">
    <w:lvl>
      <w:start w:val="3"/>
      <w:numFmt w:val="decimal"/>
      <w:suff w:val="tab"/>
      <w:lvlText w:val="%1."/>
      <w:rPr>
        <w:color w:val="3370ff"/>
      </w:rPr>
    </w:lvl>
  </w:abstractNum>
  <w:abstractNum w:abstractNumId="14371636">
    <w:lvl>
      <w:start w:val="1"/>
      <w:numFmt w:val="decimal"/>
      <w:suff w:val="tab"/>
      <w:lvlText w:val="%1."/>
      <w:rPr>
        <w:color w:val="3370ff"/>
      </w:rPr>
    </w:lvl>
  </w:abstractNum>
  <w:abstractNum w:abstractNumId="14371637">
    <w:lvl>
      <w:start w:val="2"/>
      <w:numFmt w:val="decimal"/>
      <w:suff w:val="tab"/>
      <w:lvlText w:val="%1."/>
      <w:rPr>
        <w:color w:val="3370ff"/>
      </w:rPr>
    </w:lvl>
  </w:abstractNum>
  <w:abstractNum w:abstractNumId="14371638">
    <w:lvl>
      <w:start w:val="3"/>
      <w:numFmt w:val="decimal"/>
      <w:suff w:val="tab"/>
      <w:lvlText w:val="%1."/>
      <w:rPr>
        <w:color w:val="3370ff"/>
      </w:rPr>
    </w:lvl>
  </w:abstractNum>
  <w:abstractNum w:abstractNumId="14371639">
    <w:lvl>
      <w:start w:val="4"/>
      <w:numFmt w:val="decimal"/>
      <w:suff w:val="tab"/>
      <w:lvlText w:val="%1."/>
      <w:rPr>
        <w:color w:val="3370ff"/>
      </w:rPr>
    </w:lvl>
  </w:abstractNum>
  <w:abstractNum w:abstractNumId="14371640">
    <w:lvl>
      <w:start w:val="5"/>
      <w:numFmt w:val="decimal"/>
      <w:suff w:val="tab"/>
      <w:lvlText w:val="%1."/>
      <w:rPr>
        <w:color w:val="3370ff"/>
      </w:rPr>
    </w:lvl>
  </w:abstractNum>
  <w:abstractNum w:abstractNumId="14371641">
    <w:lvl>
      <w:start w:val="1"/>
      <w:numFmt w:val="decimal"/>
      <w:suff w:val="tab"/>
      <w:lvlText w:val="%1."/>
      <w:rPr>
        <w:color w:val="3370ff"/>
      </w:rPr>
    </w:lvl>
  </w:abstractNum>
  <w:abstractNum w:abstractNumId="14371642">
    <w:lvl>
      <w:start w:val="2"/>
      <w:numFmt w:val="decimal"/>
      <w:suff w:val="tab"/>
      <w:lvlText w:val="%1."/>
      <w:rPr>
        <w:color w:val="3370ff"/>
      </w:rPr>
    </w:lvl>
  </w:abstractNum>
  <w:abstractNum w:abstractNumId="14371643">
    <w:lvl>
      <w:start w:val="3"/>
      <w:numFmt w:val="decimal"/>
      <w:suff w:val="tab"/>
      <w:lvlText w:val="%1."/>
      <w:rPr>
        <w:color w:val="3370ff"/>
      </w:rPr>
    </w:lvl>
  </w:abstractNum>
  <w:abstractNum w:abstractNumId="14371644">
    <w:lvl>
      <w:start w:val="4"/>
      <w:numFmt w:val="decimal"/>
      <w:suff w:val="tab"/>
      <w:lvlText w:val="%1."/>
      <w:rPr>
        <w:color w:val="3370ff"/>
      </w:rPr>
    </w:lvl>
  </w:abstractNum>
  <w:abstractNum w:abstractNumId="14371645">
    <w:lvl>
      <w:start w:val="1"/>
      <w:numFmt w:val="decimal"/>
      <w:suff w:val="tab"/>
      <w:lvlText w:val="%1."/>
      <w:rPr>
        <w:color w:val="3370ff"/>
      </w:rPr>
    </w:lvl>
  </w:abstractNum>
  <w:abstractNum w:abstractNumId="14371646">
    <w:lvl>
      <w:start w:val="2"/>
      <w:numFmt w:val="decimal"/>
      <w:suff w:val="tab"/>
      <w:lvlText w:val="%1."/>
      <w:rPr>
        <w:color w:val="3370ff"/>
      </w:rPr>
    </w:lvl>
  </w:abstractNum>
  <w:abstractNum w:abstractNumId="14371647">
    <w:lvl>
      <w:start w:val="3"/>
      <w:numFmt w:val="decimal"/>
      <w:suff w:val="tab"/>
      <w:lvlText w:val="%1."/>
      <w:rPr>
        <w:color w:val="3370ff"/>
      </w:rPr>
    </w:lvl>
  </w:abstractNum>
  <w:abstractNum w:abstractNumId="14371648">
    <w:lvl>
      <w:start w:val="4"/>
      <w:numFmt w:val="decimal"/>
      <w:suff w:val="tab"/>
      <w:lvlText w:val="%1."/>
      <w:rPr>
        <w:color w:val="3370ff"/>
      </w:rPr>
    </w:lvl>
  </w:abstractNum>
  <w:abstractNum w:abstractNumId="14371649">
    <w:lvl>
      <w:start w:val="1"/>
      <w:numFmt w:val="decimal"/>
      <w:suff w:val="tab"/>
      <w:lvlText w:val="%1."/>
      <w:rPr>
        <w:color w:val="3370ff"/>
      </w:rPr>
    </w:lvl>
  </w:abstractNum>
  <w:abstractNum w:abstractNumId="14371650">
    <w:lvl>
      <w:numFmt w:val="bullet"/>
      <w:suff w:val="tab"/>
      <w:lvlText w:val="￮"/>
      <w:rPr>
        <w:color w:val="3370ff"/>
      </w:rPr>
    </w:lvl>
  </w:abstractNum>
  <w:abstractNum w:abstractNumId="14371651">
    <w:lvl>
      <w:numFmt w:val="bullet"/>
      <w:suff w:val="tab"/>
      <w:lvlText w:val="￮"/>
      <w:rPr>
        <w:color w:val="3370ff"/>
      </w:rPr>
    </w:lvl>
  </w:abstractNum>
  <w:abstractNum w:abstractNumId="14371652">
    <w:lvl>
      <w:numFmt w:val="bullet"/>
      <w:suff w:val="tab"/>
      <w:lvlText w:val="￮"/>
      <w:rPr>
        <w:color w:val="3370ff"/>
      </w:rPr>
    </w:lvl>
  </w:abstractNum>
  <w:abstractNum w:abstractNumId="14371653">
    <w:lvl>
      <w:start w:val="2"/>
      <w:numFmt w:val="decimal"/>
      <w:suff w:val="tab"/>
      <w:lvlText w:val="%1."/>
      <w:rPr>
        <w:color w:val="3370ff"/>
      </w:rPr>
    </w:lvl>
  </w:abstractNum>
  <w:abstractNum w:abstractNumId="14371654">
    <w:lvl>
      <w:numFmt w:val="bullet"/>
      <w:suff w:val="tab"/>
      <w:lvlText w:val="￮"/>
      <w:rPr>
        <w:color w:val="3370ff"/>
      </w:rPr>
    </w:lvl>
  </w:abstractNum>
  <w:abstractNum w:abstractNumId="14371655">
    <w:lvl>
      <w:numFmt w:val="bullet"/>
      <w:suff w:val="tab"/>
      <w:lvlText w:val="￮"/>
      <w:rPr>
        <w:color w:val="3370ff"/>
      </w:rPr>
    </w:lvl>
  </w:abstractNum>
  <w:abstractNum w:abstractNumId="14371656">
    <w:lvl>
      <w:numFmt w:val="bullet"/>
      <w:suff w:val="tab"/>
      <w:lvlText w:val="￮"/>
      <w:rPr>
        <w:color w:val="3370ff"/>
      </w:rPr>
    </w:lvl>
  </w:abstractNum>
  <w:abstractNum w:abstractNumId="14371657">
    <w:lvl>
      <w:start w:val="3"/>
      <w:numFmt w:val="decimal"/>
      <w:suff w:val="tab"/>
      <w:lvlText w:val="%1."/>
      <w:rPr>
        <w:color w:val="3370ff"/>
      </w:rPr>
    </w:lvl>
  </w:abstractNum>
  <w:abstractNum w:abstractNumId="14371658">
    <w:lvl>
      <w:numFmt w:val="bullet"/>
      <w:suff w:val="tab"/>
      <w:lvlText w:val="￮"/>
      <w:rPr>
        <w:color w:val="3370ff"/>
      </w:rPr>
    </w:lvl>
  </w:abstractNum>
  <w:abstractNum w:abstractNumId="14371659">
    <w:lvl>
      <w:numFmt w:val="bullet"/>
      <w:suff w:val="tab"/>
      <w:lvlText w:val="￮"/>
      <w:rPr>
        <w:color w:val="3370ff"/>
      </w:rPr>
    </w:lvl>
  </w:abstractNum>
  <w:abstractNum w:abstractNumId="14371660">
    <w:lvl>
      <w:start w:val="4"/>
      <w:numFmt w:val="decimal"/>
      <w:suff w:val="tab"/>
      <w:lvlText w:val="%1."/>
      <w:rPr>
        <w:color w:val="3370ff"/>
      </w:rPr>
    </w:lvl>
  </w:abstractNum>
  <w:abstractNum w:abstractNumId="14371661">
    <w:lvl>
      <w:numFmt w:val="bullet"/>
      <w:suff w:val="tab"/>
      <w:lvlText w:val="￮"/>
      <w:rPr>
        <w:color w:val="3370ff"/>
      </w:rPr>
    </w:lvl>
  </w:abstractNum>
  <w:abstractNum w:abstractNumId="14371662">
    <w:lvl>
      <w:numFmt w:val="bullet"/>
      <w:suff w:val="tab"/>
      <w:lvlText w:val="￮"/>
      <w:rPr>
        <w:color w:val="3370ff"/>
      </w:rPr>
    </w:lvl>
  </w:abstractNum>
  <w:abstractNum w:abstractNumId="14371663">
    <w:lvl>
      <w:numFmt w:val="bullet"/>
      <w:suff w:val="tab"/>
      <w:lvlText w:val="￮"/>
      <w:rPr>
        <w:color w:val="3370ff"/>
      </w:rPr>
    </w:lvl>
  </w:abstractNum>
  <w:abstractNum w:abstractNumId="14371664">
    <w:lvl>
      <w:start w:val="1"/>
      <w:numFmt w:val="decimal"/>
      <w:suff w:val="tab"/>
      <w:lvlText w:val="%1."/>
      <w:rPr>
        <w:color w:val="3370ff"/>
      </w:rPr>
    </w:lvl>
  </w:abstractNum>
  <w:abstractNum w:abstractNumId="14371665">
    <w:lvl>
      <w:start w:val="2"/>
      <w:numFmt w:val="decimal"/>
      <w:suff w:val="tab"/>
      <w:lvlText w:val="%1."/>
      <w:rPr>
        <w:color w:val="3370ff"/>
      </w:rPr>
    </w:lvl>
  </w:abstractNum>
  <w:abstractNum w:abstractNumId="14371666">
    <w:lvl>
      <w:start w:val="3"/>
      <w:numFmt w:val="decimal"/>
      <w:suff w:val="tab"/>
      <w:lvlText w:val="%1."/>
      <w:rPr>
        <w:color w:val="3370ff"/>
      </w:rPr>
    </w:lvl>
  </w:abstractNum>
  <w:abstractNum w:abstractNumId="14371667">
    <w:lvl>
      <w:start w:val="4"/>
      <w:numFmt w:val="decimal"/>
      <w:suff w:val="tab"/>
      <w:lvlText w:val="%1."/>
      <w:rPr>
        <w:color w:val="3370ff"/>
      </w:rPr>
    </w:lvl>
  </w:abstractNum>
  <w:abstractNum w:abstractNumId="14371668">
    <w:lvl>
      <w:start w:val="1"/>
      <w:numFmt w:val="decimal"/>
      <w:suff w:val="tab"/>
      <w:lvlText w:val="%1."/>
      <w:rPr>
        <w:color w:val="3370ff"/>
      </w:rPr>
    </w:lvl>
  </w:abstractNum>
  <w:abstractNum w:abstractNumId="14371669">
    <w:lvl>
      <w:start w:val="2"/>
      <w:numFmt w:val="decimal"/>
      <w:suff w:val="tab"/>
      <w:lvlText w:val="%1."/>
      <w:rPr>
        <w:color w:val="3370ff"/>
      </w:rPr>
    </w:lvl>
  </w:abstractNum>
  <w:abstractNum w:abstractNumId="14371670">
    <w:lvl>
      <w:start w:val="3"/>
      <w:numFmt w:val="decimal"/>
      <w:suff w:val="tab"/>
      <w:lvlText w:val="%1."/>
      <w:rPr>
        <w:color w:val="3370ff"/>
      </w:rPr>
    </w:lvl>
  </w:abstractNum>
  <w:abstractNum w:abstractNumId="14371671">
    <w:lvl>
      <w:start w:val="4"/>
      <w:numFmt w:val="decimal"/>
      <w:suff w:val="tab"/>
      <w:lvlText w:val="%1."/>
      <w:rPr>
        <w:color w:val="3370ff"/>
      </w:rPr>
    </w:lvl>
  </w:abstractNum>
  <w:abstractNum w:abstractNumId="14371672">
    <w:lvl>
      <w:start w:val="5"/>
      <w:numFmt w:val="decimal"/>
      <w:suff w:val="tab"/>
      <w:lvlText w:val="%1."/>
      <w:rPr>
        <w:color w:val="3370ff"/>
      </w:rPr>
    </w:lvl>
  </w:abstractNum>
  <w:abstractNum w:abstractNumId="14371673">
    <w:lvl>
      <w:start w:val="1"/>
      <w:numFmt w:val="decimal"/>
      <w:suff w:val="tab"/>
      <w:lvlText w:val="%1."/>
      <w:rPr>
        <w:color w:val="3370ff"/>
      </w:rPr>
    </w:lvl>
  </w:abstractNum>
  <w:abstractNum w:abstractNumId="14371674">
    <w:lvl>
      <w:numFmt w:val="bullet"/>
      <w:suff w:val="tab"/>
      <w:lvlText w:val="￮"/>
      <w:rPr>
        <w:color w:val="3370ff"/>
      </w:rPr>
    </w:lvl>
  </w:abstractNum>
  <w:abstractNum w:abstractNumId="14371675">
    <w:lvl>
      <w:numFmt w:val="bullet"/>
      <w:suff w:val="tab"/>
      <w:lvlText w:val="￮"/>
      <w:rPr>
        <w:color w:val="3370ff"/>
      </w:rPr>
    </w:lvl>
  </w:abstractNum>
  <w:abstractNum w:abstractNumId="14371676">
    <w:lvl>
      <w:numFmt w:val="bullet"/>
      <w:suff w:val="tab"/>
      <w:lvlText w:val="￮"/>
      <w:rPr>
        <w:color w:val="3370ff"/>
      </w:rPr>
    </w:lvl>
  </w:abstractNum>
  <w:abstractNum w:abstractNumId="14371677">
    <w:lvl>
      <w:start w:val="2"/>
      <w:numFmt w:val="decimal"/>
      <w:suff w:val="tab"/>
      <w:lvlText w:val="%1."/>
      <w:rPr>
        <w:color w:val="3370ff"/>
      </w:rPr>
    </w:lvl>
  </w:abstractNum>
  <w:abstractNum w:abstractNumId="14371678">
    <w:lvl>
      <w:numFmt w:val="bullet"/>
      <w:suff w:val="tab"/>
      <w:lvlText w:val="￮"/>
      <w:rPr>
        <w:color w:val="3370ff"/>
      </w:rPr>
    </w:lvl>
  </w:abstractNum>
  <w:abstractNum w:abstractNumId="14371679">
    <w:lvl>
      <w:numFmt w:val="bullet"/>
      <w:suff w:val="tab"/>
      <w:lvlText w:val="￮"/>
      <w:rPr>
        <w:color w:val="3370ff"/>
      </w:rPr>
    </w:lvl>
  </w:abstractNum>
  <w:abstractNum w:abstractNumId="14371680">
    <w:lvl>
      <w:start w:val="3"/>
      <w:numFmt w:val="decimal"/>
      <w:suff w:val="tab"/>
      <w:lvlText w:val="%1."/>
      <w:rPr>
        <w:color w:val="3370ff"/>
      </w:rPr>
    </w:lvl>
  </w:abstractNum>
  <w:abstractNum w:abstractNumId="14371681">
    <w:lvl>
      <w:numFmt w:val="bullet"/>
      <w:suff w:val="tab"/>
      <w:lvlText w:val="￮"/>
      <w:rPr>
        <w:color w:val="3370ff"/>
      </w:rPr>
    </w:lvl>
  </w:abstractNum>
  <w:abstractNum w:abstractNumId="14371682">
    <w:lvl>
      <w:numFmt w:val="bullet"/>
      <w:suff w:val="tab"/>
      <w:lvlText w:val="￮"/>
      <w:rPr>
        <w:color w:val="3370ff"/>
      </w:rPr>
    </w:lvl>
  </w:abstractNum>
  <w:abstractNum w:abstractNumId="14371683">
    <w:lvl>
      <w:numFmt w:val="bullet"/>
      <w:suff w:val="tab"/>
      <w:lvlText w:val="￮"/>
      <w:rPr>
        <w:color w:val="3370ff"/>
      </w:rPr>
    </w:lvl>
  </w:abstractNum>
  <w:abstractNum w:abstractNumId="14371684">
    <w:lvl>
      <w:start w:val="4"/>
      <w:numFmt w:val="decimal"/>
      <w:suff w:val="tab"/>
      <w:lvlText w:val="%1."/>
      <w:rPr>
        <w:color w:val="3370ff"/>
      </w:rPr>
    </w:lvl>
  </w:abstractNum>
  <w:abstractNum w:abstractNumId="14371685">
    <w:lvl>
      <w:numFmt w:val="bullet"/>
      <w:suff w:val="tab"/>
      <w:lvlText w:val="￮"/>
      <w:rPr>
        <w:color w:val="3370ff"/>
      </w:rPr>
    </w:lvl>
  </w:abstractNum>
  <w:abstractNum w:abstractNumId="14371686">
    <w:lvl>
      <w:numFmt w:val="bullet"/>
      <w:suff w:val="tab"/>
      <w:lvlText w:val="￮"/>
      <w:rPr>
        <w:color w:val="3370ff"/>
      </w:rPr>
    </w:lvl>
  </w:abstractNum>
  <w:abstractNum w:abstractNumId="14371687">
    <w:lvl>
      <w:start w:val="1"/>
      <w:numFmt w:val="decimal"/>
      <w:suff w:val="tab"/>
      <w:lvlText w:val="%1."/>
      <w:rPr>
        <w:color w:val="3370ff"/>
      </w:rPr>
    </w:lvl>
  </w:abstractNum>
  <w:abstractNum w:abstractNumId="14371688">
    <w:lvl>
      <w:start w:val="2"/>
      <w:numFmt w:val="decimal"/>
      <w:suff w:val="tab"/>
      <w:lvlText w:val="%1."/>
      <w:rPr>
        <w:color w:val="3370ff"/>
      </w:rPr>
    </w:lvl>
  </w:abstractNum>
  <w:abstractNum w:abstractNumId="14371689">
    <w:lvl>
      <w:start w:val="3"/>
      <w:numFmt w:val="decimal"/>
      <w:suff w:val="tab"/>
      <w:lvlText w:val="%1."/>
      <w:rPr>
        <w:color w:val="3370ff"/>
      </w:rPr>
    </w:lvl>
  </w:abstractNum>
  <w:abstractNum w:abstractNumId="14371690">
    <w:lvl>
      <w:start w:val="4"/>
      <w:numFmt w:val="decimal"/>
      <w:suff w:val="tab"/>
      <w:lvlText w:val="%1."/>
      <w:rPr>
        <w:color w:val="3370ff"/>
      </w:rPr>
    </w:lvl>
  </w:abstractNum>
  <w:abstractNum w:abstractNumId="14371691">
    <w:lvl>
      <w:start w:val="1"/>
      <w:numFmt w:val="decimal"/>
      <w:suff w:val="tab"/>
      <w:lvlText w:val="%1."/>
      <w:rPr>
        <w:color w:val="3370ff"/>
      </w:rPr>
    </w:lvl>
  </w:abstractNum>
  <w:abstractNum w:abstractNumId="14371692">
    <w:lvl>
      <w:start w:val="2"/>
      <w:numFmt w:val="decimal"/>
      <w:suff w:val="tab"/>
      <w:lvlText w:val="%1."/>
      <w:rPr>
        <w:color w:val="3370ff"/>
      </w:rPr>
    </w:lvl>
  </w:abstractNum>
  <w:abstractNum w:abstractNumId="14371693">
    <w:lvl>
      <w:start w:val="3"/>
      <w:numFmt w:val="decimal"/>
      <w:suff w:val="tab"/>
      <w:lvlText w:val="%1."/>
      <w:rPr>
        <w:color w:val="3370ff"/>
      </w:rPr>
    </w:lvl>
  </w:abstractNum>
  <w:abstractNum w:abstractNumId="14371694">
    <w:lvl>
      <w:start w:val="4"/>
      <w:numFmt w:val="decimal"/>
      <w:suff w:val="tab"/>
      <w:lvlText w:val="%1."/>
      <w:rPr>
        <w:color w:val="3370ff"/>
      </w:rPr>
    </w:lvl>
  </w:abstractNum>
  <w:abstractNum w:abstractNumId="14371695">
    <w:lvl>
      <w:start w:val="1"/>
      <w:numFmt w:val="decimal"/>
      <w:suff w:val="tab"/>
      <w:lvlText w:val="%1."/>
      <w:rPr>
        <w:color w:val="3370ff"/>
      </w:rPr>
    </w:lvl>
  </w:abstractNum>
  <w:abstractNum w:abstractNumId="14371696">
    <w:lvl>
      <w:start w:val="2"/>
      <w:numFmt w:val="decimal"/>
      <w:suff w:val="tab"/>
      <w:lvlText w:val="%1."/>
      <w:rPr>
        <w:color w:val="3370ff"/>
      </w:rPr>
    </w:lvl>
  </w:abstractNum>
  <w:abstractNum w:abstractNumId="14371697">
    <w:lvl>
      <w:start w:val="3"/>
      <w:numFmt w:val="decimal"/>
      <w:suff w:val="tab"/>
      <w:lvlText w:val="%1."/>
      <w:rPr>
        <w:color w:val="3370ff"/>
      </w:rPr>
    </w:lvl>
  </w:abstractNum>
  <w:abstractNum w:abstractNumId="14371698">
    <w:lvl>
      <w:start w:val="4"/>
      <w:numFmt w:val="decimal"/>
      <w:suff w:val="tab"/>
      <w:lvlText w:val="%1."/>
      <w:rPr>
        <w:color w:val="3370ff"/>
      </w:rPr>
    </w:lvl>
  </w:abstractNum>
  <w:abstractNum w:abstractNumId="14371699">
    <w:lvl>
      <w:start w:val="5"/>
      <w:numFmt w:val="decimal"/>
      <w:suff w:val="tab"/>
      <w:lvlText w:val="%1."/>
      <w:rPr>
        <w:color w:val="3370ff"/>
      </w:rPr>
    </w:lvl>
  </w:abstractNum>
  <w:abstractNum w:abstractNumId="14371700">
    <w:lvl>
      <w:start w:val="1"/>
      <w:numFmt w:val="decimal"/>
      <w:suff w:val="tab"/>
      <w:lvlText w:val="%1."/>
      <w:rPr>
        <w:color w:val="3370ff"/>
      </w:rPr>
    </w:lvl>
  </w:abstractNum>
  <w:abstractNum w:abstractNumId="14371701">
    <w:lvl>
      <w:start w:val="2"/>
      <w:numFmt w:val="decimal"/>
      <w:suff w:val="tab"/>
      <w:lvlText w:val="%1."/>
      <w:rPr>
        <w:color w:val="3370ff"/>
      </w:rPr>
    </w:lvl>
  </w:abstractNum>
  <w:abstractNum w:abstractNumId="14371702">
    <w:lvl>
      <w:start w:val="3"/>
      <w:numFmt w:val="decimal"/>
      <w:suff w:val="tab"/>
      <w:lvlText w:val="%1."/>
      <w:rPr>
        <w:color w:val="3370ff"/>
      </w:rPr>
    </w:lvl>
  </w:abstractNum>
  <w:abstractNum w:abstractNumId="14371703">
    <w:lvl>
      <w:start w:val="4"/>
      <w:numFmt w:val="decimal"/>
      <w:suff w:val="tab"/>
      <w:lvlText w:val="%1."/>
      <w:rPr>
        <w:color w:val="3370ff"/>
      </w:rPr>
    </w:lvl>
  </w:abstractNum>
  <w:abstractNum w:abstractNumId="14371704">
    <w:lvl>
      <w:start w:val="1"/>
      <w:numFmt w:val="decimal"/>
      <w:suff w:val="tab"/>
      <w:lvlText w:val="%1."/>
      <w:rPr>
        <w:color w:val="3370ff"/>
      </w:rPr>
    </w:lvl>
  </w:abstractNum>
  <w:abstractNum w:abstractNumId="14371705">
    <w:lvl>
      <w:start w:val="2"/>
      <w:numFmt w:val="decimal"/>
      <w:suff w:val="tab"/>
      <w:lvlText w:val="%1."/>
      <w:rPr>
        <w:color w:val="3370ff"/>
      </w:rPr>
    </w:lvl>
  </w:abstractNum>
  <w:abstractNum w:abstractNumId="14371706">
    <w:lvl>
      <w:start w:val="3"/>
      <w:numFmt w:val="decimal"/>
      <w:suff w:val="tab"/>
      <w:lvlText w:val="%1."/>
      <w:rPr>
        <w:color w:val="3370ff"/>
      </w:rPr>
    </w:lvl>
  </w:abstractNum>
  <w:abstractNum w:abstractNumId="14371707">
    <w:lvl>
      <w:start w:val="4"/>
      <w:numFmt w:val="decimal"/>
      <w:suff w:val="tab"/>
      <w:lvlText w:val="%1."/>
      <w:rPr>
        <w:color w:val="3370ff"/>
      </w:rPr>
    </w:lvl>
  </w:abstractNum>
  <w:abstractNum w:abstractNumId="14371708">
    <w:lvl>
      <w:start w:val="1"/>
      <w:numFmt w:val="decimal"/>
      <w:suff w:val="tab"/>
      <w:lvlText w:val="%1."/>
      <w:rPr>
        <w:color w:val="3370ff"/>
      </w:rPr>
    </w:lvl>
  </w:abstractNum>
  <w:abstractNum w:abstractNumId="14371709">
    <w:lvl>
      <w:start w:val="2"/>
      <w:numFmt w:val="decimal"/>
      <w:suff w:val="tab"/>
      <w:lvlText w:val="%1."/>
      <w:rPr>
        <w:color w:val="3370ff"/>
      </w:rPr>
    </w:lvl>
  </w:abstractNum>
  <w:abstractNum w:abstractNumId="14371710">
    <w:lvl>
      <w:start w:val="3"/>
      <w:numFmt w:val="decimal"/>
      <w:suff w:val="tab"/>
      <w:lvlText w:val="%1."/>
      <w:rPr>
        <w:color w:val="3370ff"/>
      </w:rPr>
    </w:lvl>
  </w:abstractNum>
  <w:abstractNum w:abstractNumId="1437171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4371605"/>
  </w:num>
  <w:num w:numId="2">
    <w:abstractNumId w:val="14371606"/>
  </w:num>
  <w:num w:numId="3">
    <w:abstractNumId w:val="14371607"/>
  </w:num>
  <w:num w:numId="4">
    <w:abstractNumId w:val="14371608"/>
  </w:num>
  <w:num w:numId="5">
    <w:abstractNumId w:val="14371609"/>
  </w:num>
  <w:num w:numId="6">
    <w:abstractNumId w:val="14371610"/>
  </w:num>
  <w:num w:numId="7">
    <w:abstractNumId w:val="14371611"/>
  </w:num>
  <w:num w:numId="8">
    <w:abstractNumId w:val="14371612"/>
  </w:num>
  <w:num w:numId="9">
    <w:abstractNumId w:val="14371613"/>
  </w:num>
  <w:num w:numId="10">
    <w:abstractNumId w:val="14371614"/>
  </w:num>
  <w:num w:numId="11">
    <w:abstractNumId w:val="14371615"/>
  </w:num>
  <w:num w:numId="12">
    <w:abstractNumId w:val="14371616"/>
  </w:num>
  <w:num w:numId="13">
    <w:abstractNumId w:val="14371617"/>
  </w:num>
  <w:num w:numId="14">
    <w:abstractNumId w:val="14371618"/>
  </w:num>
  <w:num w:numId="15">
    <w:abstractNumId w:val="14371619"/>
  </w:num>
  <w:num w:numId="16">
    <w:abstractNumId w:val="14371620"/>
  </w:num>
  <w:num w:numId="17">
    <w:abstractNumId w:val="14371621"/>
  </w:num>
  <w:num w:numId="18">
    <w:abstractNumId w:val="14371622"/>
  </w:num>
  <w:num w:numId="19">
    <w:abstractNumId w:val="14371623"/>
  </w:num>
  <w:num w:numId="20">
    <w:abstractNumId w:val="14371624"/>
  </w:num>
  <w:num w:numId="21">
    <w:abstractNumId w:val="14371625"/>
  </w:num>
  <w:num w:numId="22">
    <w:abstractNumId w:val="14371626"/>
  </w:num>
  <w:num w:numId="23">
    <w:abstractNumId w:val="14371627"/>
  </w:num>
  <w:num w:numId="24">
    <w:abstractNumId w:val="14371628"/>
  </w:num>
  <w:num w:numId="25">
    <w:abstractNumId w:val="14371629"/>
  </w:num>
  <w:num w:numId="26">
    <w:abstractNumId w:val="14371630"/>
  </w:num>
  <w:num w:numId="27">
    <w:abstractNumId w:val="14371631"/>
  </w:num>
  <w:num w:numId="28">
    <w:abstractNumId w:val="14371632"/>
  </w:num>
  <w:num w:numId="29">
    <w:abstractNumId w:val="14371633"/>
  </w:num>
  <w:num w:numId="30">
    <w:abstractNumId w:val="14371634"/>
  </w:num>
  <w:num w:numId="31">
    <w:abstractNumId w:val="14371635"/>
  </w:num>
  <w:num w:numId="32">
    <w:abstractNumId w:val="14371636"/>
  </w:num>
  <w:num w:numId="33">
    <w:abstractNumId w:val="14371637"/>
  </w:num>
  <w:num w:numId="34">
    <w:abstractNumId w:val="14371638"/>
  </w:num>
  <w:num w:numId="35">
    <w:abstractNumId w:val="14371639"/>
  </w:num>
  <w:num w:numId="36">
    <w:abstractNumId w:val="14371640"/>
  </w:num>
  <w:num w:numId="37">
    <w:abstractNumId w:val="14371641"/>
  </w:num>
  <w:num w:numId="38">
    <w:abstractNumId w:val="14371642"/>
  </w:num>
  <w:num w:numId="39">
    <w:abstractNumId w:val="14371643"/>
  </w:num>
  <w:num w:numId="40">
    <w:abstractNumId w:val="14371644"/>
  </w:num>
  <w:num w:numId="41">
    <w:abstractNumId w:val="14371645"/>
  </w:num>
  <w:num w:numId="42">
    <w:abstractNumId w:val="14371646"/>
  </w:num>
  <w:num w:numId="43">
    <w:abstractNumId w:val="14371647"/>
  </w:num>
  <w:num w:numId="44">
    <w:abstractNumId w:val="14371648"/>
  </w:num>
  <w:num w:numId="45">
    <w:abstractNumId w:val="14371649"/>
  </w:num>
  <w:num w:numId="46">
    <w:abstractNumId w:val="14371650"/>
  </w:num>
  <w:num w:numId="47">
    <w:abstractNumId w:val="14371651"/>
  </w:num>
  <w:num w:numId="48">
    <w:abstractNumId w:val="14371652"/>
  </w:num>
  <w:num w:numId="49">
    <w:abstractNumId w:val="14371653"/>
  </w:num>
  <w:num w:numId="50">
    <w:abstractNumId w:val="14371654"/>
  </w:num>
  <w:num w:numId="51">
    <w:abstractNumId w:val="14371655"/>
  </w:num>
  <w:num w:numId="52">
    <w:abstractNumId w:val="14371656"/>
  </w:num>
  <w:num w:numId="53">
    <w:abstractNumId w:val="14371657"/>
  </w:num>
  <w:num w:numId="54">
    <w:abstractNumId w:val="14371658"/>
  </w:num>
  <w:num w:numId="55">
    <w:abstractNumId w:val="14371659"/>
  </w:num>
  <w:num w:numId="56">
    <w:abstractNumId w:val="14371660"/>
  </w:num>
  <w:num w:numId="57">
    <w:abstractNumId w:val="14371661"/>
  </w:num>
  <w:num w:numId="58">
    <w:abstractNumId w:val="14371662"/>
  </w:num>
  <w:num w:numId="59">
    <w:abstractNumId w:val="14371663"/>
  </w:num>
  <w:num w:numId="60">
    <w:abstractNumId w:val="14371664"/>
  </w:num>
  <w:num w:numId="61">
    <w:abstractNumId w:val="14371665"/>
  </w:num>
  <w:num w:numId="62">
    <w:abstractNumId w:val="14371666"/>
  </w:num>
  <w:num w:numId="63">
    <w:abstractNumId w:val="14371667"/>
  </w:num>
  <w:num w:numId="64">
    <w:abstractNumId w:val="14371668"/>
  </w:num>
  <w:num w:numId="65">
    <w:abstractNumId w:val="14371669"/>
  </w:num>
  <w:num w:numId="66">
    <w:abstractNumId w:val="14371670"/>
  </w:num>
  <w:num w:numId="67">
    <w:abstractNumId w:val="14371671"/>
  </w:num>
  <w:num w:numId="68">
    <w:abstractNumId w:val="14371672"/>
  </w:num>
  <w:num w:numId="69">
    <w:abstractNumId w:val="14371673"/>
  </w:num>
  <w:num w:numId="70">
    <w:abstractNumId w:val="14371674"/>
  </w:num>
  <w:num w:numId="71">
    <w:abstractNumId w:val="14371675"/>
  </w:num>
  <w:num w:numId="72">
    <w:abstractNumId w:val="14371676"/>
  </w:num>
  <w:num w:numId="73">
    <w:abstractNumId w:val="14371677"/>
  </w:num>
  <w:num w:numId="74">
    <w:abstractNumId w:val="14371678"/>
  </w:num>
  <w:num w:numId="75">
    <w:abstractNumId w:val="14371679"/>
  </w:num>
  <w:num w:numId="76">
    <w:abstractNumId w:val="14371680"/>
  </w:num>
  <w:num w:numId="77">
    <w:abstractNumId w:val="14371681"/>
  </w:num>
  <w:num w:numId="78">
    <w:abstractNumId w:val="14371682"/>
  </w:num>
  <w:num w:numId="79">
    <w:abstractNumId w:val="14371683"/>
  </w:num>
  <w:num w:numId="80">
    <w:abstractNumId w:val="14371684"/>
  </w:num>
  <w:num w:numId="81">
    <w:abstractNumId w:val="14371685"/>
  </w:num>
  <w:num w:numId="82">
    <w:abstractNumId w:val="14371686"/>
  </w:num>
  <w:num w:numId="83">
    <w:abstractNumId w:val="14371687"/>
  </w:num>
  <w:num w:numId="84">
    <w:abstractNumId w:val="14371688"/>
  </w:num>
  <w:num w:numId="85">
    <w:abstractNumId w:val="14371689"/>
  </w:num>
  <w:num w:numId="86">
    <w:abstractNumId w:val="14371690"/>
  </w:num>
  <w:num w:numId="87">
    <w:abstractNumId w:val="14371691"/>
  </w:num>
  <w:num w:numId="88">
    <w:abstractNumId w:val="14371692"/>
  </w:num>
  <w:num w:numId="89">
    <w:abstractNumId w:val="14371693"/>
  </w:num>
  <w:num w:numId="90">
    <w:abstractNumId w:val="14371694"/>
  </w:num>
  <w:num w:numId="91">
    <w:abstractNumId w:val="14371695"/>
  </w:num>
  <w:num w:numId="92">
    <w:abstractNumId w:val="14371696"/>
  </w:num>
  <w:num w:numId="93">
    <w:abstractNumId w:val="14371697"/>
  </w:num>
  <w:num w:numId="94">
    <w:abstractNumId w:val="14371698"/>
  </w:num>
  <w:num w:numId="95">
    <w:abstractNumId w:val="14371699"/>
  </w:num>
  <w:num w:numId="96">
    <w:abstractNumId w:val="14371700"/>
  </w:num>
  <w:num w:numId="97">
    <w:abstractNumId w:val="14371701"/>
  </w:num>
  <w:num w:numId="98">
    <w:abstractNumId w:val="14371702"/>
  </w:num>
  <w:num w:numId="99">
    <w:abstractNumId w:val="14371703"/>
  </w:num>
  <w:num w:numId="100">
    <w:abstractNumId w:val="14371704"/>
  </w:num>
  <w:num w:numId="101">
    <w:abstractNumId w:val="14371705"/>
  </w:num>
  <w:num w:numId="102">
    <w:abstractNumId w:val="14371706"/>
  </w:num>
  <w:num w:numId="103">
    <w:abstractNumId w:val="14371707"/>
  </w:num>
  <w:num w:numId="104">
    <w:abstractNumId w:val="14371708"/>
  </w:num>
  <w:num w:numId="105">
    <w:abstractNumId w:val="14371709"/>
  </w:num>
  <w:num w:numId="106">
    <w:abstractNumId w:val="14371710"/>
  </w:num>
  <w:num w:numId="107">
    <w:abstractNumId w:val="143717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2026-04-01T02:44:41Z</dcterms:created>
  <dc:creator>Apache POI</dc:creator>
</cp:coreProperties>
</file>