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B85C" w14:textId="77777777" w:rsidR="006749DB" w:rsidRDefault="00000000">
      <w:pPr>
        <w:pStyle w:val="a3"/>
        <w:numPr>
          <w:ilvl w:val="0"/>
          <w:numId w:val="1"/>
        </w:numPr>
        <w:snapToGrid w:val="0"/>
        <w:spacing w:line="279" w:lineRule="auto"/>
        <w:rPr>
          <w:rFonts w:ascii="Microsoft YaHei" w:eastAsia="Microsoft YaHei" w:hAnsi="Microsoft YaHei" w:cs="Microsoft YaHei"/>
          <w:b/>
          <w:bCs/>
          <w:sz w:val="24"/>
        </w:rPr>
      </w:pPr>
      <w:r>
        <w:rPr>
          <w:rFonts w:ascii="Microsoft YaHei" w:eastAsia="Microsoft YaHei" w:hAnsi="Microsoft YaHei" w:cs="Microsoft YaHei" w:hint="eastAsia"/>
          <w:b/>
          <w:bCs/>
          <w:sz w:val="24"/>
        </w:rPr>
        <w:t>订单概况</w:t>
      </w:r>
    </w:p>
    <w:p w14:paraId="26166E13" w14:textId="7FF70336" w:rsidR="006749DB" w:rsidRDefault="00000000">
      <w:pPr>
        <w:pStyle w:val="a3"/>
        <w:snapToGrid w:val="0"/>
        <w:spacing w:line="279" w:lineRule="auto"/>
        <w:ind w:left="0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订单金额： </w:t>
      </w:r>
      <w:r w:rsidR="006F274E" w:rsidRPr="006F274E">
        <w:rPr>
          <w:rFonts w:ascii="Microsoft YaHei" w:eastAsia="Microsoft YaHei" w:hAnsi="Microsoft YaHei" w:cs="Microsoft YaHei"/>
          <w:sz w:val="18"/>
          <w:szCs w:val="18"/>
        </w:rPr>
        <w:t xml:space="preserve">人民币 2999 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元人民币</w:t>
      </w:r>
    </w:p>
    <w:p w14:paraId="4589A1C6" w14:textId="7E7FA967" w:rsidR="006749DB" w:rsidRDefault="00000000">
      <w:pPr>
        <w:pStyle w:val="a3"/>
        <w:snapToGrid w:val="0"/>
        <w:spacing w:line="279" w:lineRule="auto"/>
        <w:ind w:left="0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支付方式：</w:t>
      </w:r>
      <w:r w:rsidR="006F274E">
        <w:rPr>
          <w:rFonts w:ascii="Microsoft YaHei" w:eastAsia="Microsoft YaHei" w:hAnsi="Microsoft YaHei" w:cs="Microsoft YaHei" w:hint="eastAsia"/>
          <w:i/>
          <w:iCs/>
          <w:color w:val="808080" w:themeColor="background1" w:themeShade="80"/>
          <w:sz w:val="18"/>
          <w:szCs w:val="18"/>
        </w:rPr>
        <w:t>1</w:t>
      </w:r>
      <w:r>
        <w:rPr>
          <w:rFonts w:ascii="Microsoft YaHei" w:eastAsia="Microsoft YaHei" w:hAnsi="Microsoft YaHei" w:cs="Microsoft YaHei" w:hint="eastAsia"/>
          <w:i/>
          <w:iCs/>
          <w:color w:val="808080" w:themeColor="background1" w:themeShade="80"/>
          <w:sz w:val="18"/>
          <w:szCs w:val="18"/>
        </w:rPr>
        <w:t>次支付</w:t>
      </w:r>
    </w:p>
    <w:p w14:paraId="4C0FFEB9" w14:textId="49D445C7" w:rsidR="006749DB" w:rsidRDefault="00000000">
      <w:pPr>
        <w:pStyle w:val="a3"/>
        <w:snapToGrid w:val="0"/>
        <w:spacing w:line="279" w:lineRule="auto"/>
        <w:ind w:left="0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中期验收：</w:t>
      </w:r>
      <w:r w:rsidR="006F274E">
        <w:rPr>
          <w:rFonts w:ascii="Microsoft YaHei" w:eastAsia="Microsoft YaHei" w:hAnsi="Microsoft YaHei" w:cs="Microsoft YaHei" w:hint="eastAsia"/>
          <w:sz w:val="18"/>
          <w:szCs w:val="18"/>
        </w:rPr>
        <w:t>2026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 年 </w:t>
      </w:r>
      <w:r w:rsidR="006F274E">
        <w:rPr>
          <w:rFonts w:ascii="Microsoft YaHei" w:eastAsia="Microsoft YaHei" w:hAnsi="Microsoft YaHei" w:cs="Microsoft YaHei" w:hint="eastAsia"/>
          <w:sz w:val="18"/>
          <w:szCs w:val="18"/>
        </w:rPr>
        <w:t>7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 月 </w:t>
      </w:r>
      <w:r w:rsidR="006F274E">
        <w:rPr>
          <w:rFonts w:ascii="Microsoft YaHei" w:eastAsia="Microsoft YaHei" w:hAnsi="Microsoft YaHei" w:cs="Microsoft YaHei" w:hint="eastAsia"/>
          <w:sz w:val="18"/>
          <w:szCs w:val="18"/>
        </w:rPr>
        <w:t>17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 日</w:t>
      </w:r>
    </w:p>
    <w:p w14:paraId="1CABD839" w14:textId="39190D25" w:rsidR="006749DB" w:rsidRDefault="00000000">
      <w:pPr>
        <w:pStyle w:val="a3"/>
        <w:snapToGrid w:val="0"/>
        <w:spacing w:line="279" w:lineRule="auto"/>
        <w:ind w:left="0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最终交付时间：</w:t>
      </w:r>
      <w:r w:rsidR="006F274E">
        <w:rPr>
          <w:rFonts w:ascii="Microsoft YaHei" w:eastAsia="Microsoft YaHei" w:hAnsi="Microsoft YaHei" w:cs="Microsoft YaHei" w:hint="eastAsia"/>
          <w:sz w:val="18"/>
          <w:szCs w:val="18"/>
        </w:rPr>
        <w:t>2026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 年 </w:t>
      </w:r>
      <w:r w:rsidR="006F274E">
        <w:rPr>
          <w:rFonts w:ascii="Microsoft YaHei" w:eastAsia="Microsoft YaHei" w:hAnsi="Microsoft YaHei" w:cs="Microsoft YaHei" w:hint="eastAsia"/>
          <w:sz w:val="18"/>
          <w:szCs w:val="18"/>
        </w:rPr>
        <w:t>7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 月 </w:t>
      </w:r>
      <w:r w:rsidR="006F274E">
        <w:rPr>
          <w:rFonts w:ascii="Microsoft YaHei" w:eastAsia="Microsoft YaHei" w:hAnsi="Microsoft YaHei" w:cs="Microsoft YaHei" w:hint="eastAsia"/>
          <w:sz w:val="18"/>
          <w:szCs w:val="18"/>
        </w:rPr>
        <w:t>24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 日</w:t>
      </w:r>
    </w:p>
    <w:p w14:paraId="0792D475" w14:textId="77777777" w:rsidR="006749DB" w:rsidRDefault="006749DB">
      <w:pPr>
        <w:pStyle w:val="a3"/>
        <w:snapToGrid w:val="0"/>
        <w:spacing w:line="279" w:lineRule="auto"/>
        <w:ind w:left="0"/>
        <w:rPr>
          <w:rFonts w:ascii="Microsoft YaHei" w:eastAsia="Microsoft YaHei" w:hAnsi="Microsoft YaHei" w:cs="Microsoft YaHei"/>
          <w:sz w:val="18"/>
          <w:szCs w:val="18"/>
        </w:rPr>
      </w:pPr>
    </w:p>
    <w:p w14:paraId="53C05FFA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b/>
          <w:bCs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 xml:space="preserve">项目需求确认单（航空事故致因知识图谱系统） </w:t>
      </w:r>
    </w:p>
    <w:p w14:paraId="162EE08D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甲方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：李海</w:t>
      </w:r>
    </w:p>
    <w:p w14:paraId="1F6935D3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乙方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：工程师韩振宇</w:t>
      </w:r>
    </w:p>
    <w:p w14:paraId="2242A6C3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日期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：2026年7月10日</w:t>
      </w:r>
    </w:p>
    <w:p w14:paraId="720448C6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项目名称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：基于LLM与知识图谱的航空安全事故致因分析系统</w:t>
      </w:r>
    </w:p>
    <w:p w14:paraId="2968CE24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pict w14:anchorId="15680CD1">
          <v:rect id="_x0000_i1031" style="width:0;height:1.5pt" o:hralign="center" o:hrstd="t" o:hr="t" fillcolor="#a0a0a0" stroked="f"/>
        </w:pict>
      </w:r>
    </w:p>
    <w:p w14:paraId="34B8F872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b/>
          <w:bCs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 xml:space="preserve">1. 项目目标 </w:t>
      </w:r>
    </w:p>
    <w:p w14:paraId="371FFE30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基于Python开发一套自动化处理流水线，利用大语言模型（LLM）对航空安全事故调查报告进行深度理解，构建事故致因知识图谱，实现事故根源诱因、中间因素及后果的结构化建模与可视化，服务于事故复盘与风险预控。</w:t>
      </w:r>
    </w:p>
    <w:p w14:paraId="616749EF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b/>
          <w:bCs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 xml:space="preserve">2. 交付物清单（MVP版） </w:t>
      </w:r>
    </w:p>
    <w:p w14:paraId="528C2F23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乙方需交付以下内容：</w:t>
      </w:r>
    </w:p>
    <w:p w14:paraId="66F93F55" w14:textId="77777777" w:rsidR="006F274E" w:rsidRPr="006F274E" w:rsidRDefault="006F274E" w:rsidP="006F274E">
      <w:pPr>
        <w:numPr>
          <w:ilvl w:val="0"/>
          <w:numId w:val="4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完整源代码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：包含数据预处理、PDF解析、LLM调用、Neo4j写入、可视化等模块。</w:t>
      </w:r>
    </w:p>
    <w:p w14:paraId="02FF961F" w14:textId="77777777" w:rsidR="006F274E" w:rsidRPr="006F274E" w:rsidRDefault="006F274E" w:rsidP="006F274E">
      <w:pPr>
        <w:numPr>
          <w:ilvl w:val="0"/>
          <w:numId w:val="4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环境配置文档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：详细的环境搭建指南（requirements.txt，</w:t>
      </w:r>
      <w:proofErr w:type="spellStart"/>
      <w:r w:rsidRPr="006F274E">
        <w:rPr>
          <w:rFonts w:ascii="Microsoft YaHei" w:eastAsia="Microsoft YaHei" w:hAnsi="Microsoft YaHei" w:cs="Microsoft YaHei"/>
          <w:sz w:val="18"/>
          <w:szCs w:val="20"/>
        </w:rPr>
        <w:t>Ollama</w:t>
      </w:r>
      <w:proofErr w:type="spellEnd"/>
      <w:r w:rsidRPr="006F274E">
        <w:rPr>
          <w:rFonts w:ascii="Microsoft YaHei" w:eastAsia="Microsoft YaHei" w:hAnsi="Microsoft YaHei" w:cs="Microsoft YaHei"/>
          <w:sz w:val="18"/>
          <w:szCs w:val="20"/>
        </w:rPr>
        <w:t>模型下载与配置说明）。</w:t>
      </w:r>
    </w:p>
    <w:p w14:paraId="222EC881" w14:textId="77777777" w:rsidR="006F274E" w:rsidRPr="006F274E" w:rsidRDefault="006F274E" w:rsidP="006F274E">
      <w:pPr>
        <w:numPr>
          <w:ilvl w:val="0"/>
          <w:numId w:val="4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可执行脚本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：封装为简单的Shell命令（如 ./run.sh），支持“一键”对指定文件夹内的报告进行处理。</w:t>
      </w:r>
    </w:p>
    <w:p w14:paraId="77CEBAE7" w14:textId="77777777" w:rsidR="006F274E" w:rsidRPr="006F274E" w:rsidRDefault="006F274E" w:rsidP="006F274E">
      <w:pPr>
        <w:numPr>
          <w:ilvl w:val="0"/>
          <w:numId w:val="4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Neo4j数据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：交付时可导出的图谱数据文件（Dump或CSV）。</w:t>
      </w:r>
    </w:p>
    <w:p w14:paraId="50E5300B" w14:textId="77777777" w:rsidR="006F274E" w:rsidRPr="006F274E" w:rsidRDefault="006F274E" w:rsidP="006F274E">
      <w:pPr>
        <w:numPr>
          <w:ilvl w:val="0"/>
          <w:numId w:val="4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项目说明文档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：简要说明系统架构、核心Prompt设计思路及使用方法。</w:t>
      </w:r>
    </w:p>
    <w:p w14:paraId="03710737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b/>
          <w:bCs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3. 技术</w:t>
      </w:r>
      <w:proofErr w:type="gramStart"/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栈</w:t>
      </w:r>
      <w:proofErr w:type="gramEnd"/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 xml:space="preserve">与核心约束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314"/>
      </w:tblGrid>
      <w:tr w:rsidR="006F274E" w:rsidRPr="006F274E" w14:paraId="5D24D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E8E11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6F0CE7C8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约定内容</w:t>
            </w:r>
          </w:p>
        </w:tc>
      </w:tr>
      <w:tr w:rsidR="006F274E" w:rsidRPr="006F274E" w14:paraId="6830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B188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开发语言</w:t>
            </w:r>
            <w:r w:rsidRPr="006F274E">
              <w:rPr>
                <w:rFonts w:ascii="Arial" w:eastAsia="Microsoft YaHei" w:hAnsi="Arial" w:cs="Arial"/>
                <w:sz w:val="18"/>
                <w:szCs w:val="20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320B0EF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sz w:val="18"/>
                <w:szCs w:val="20"/>
              </w:rPr>
              <w:t>Python 3.9+</w:t>
            </w:r>
          </w:p>
        </w:tc>
      </w:tr>
      <w:tr w:rsidR="006F274E" w:rsidRPr="006F274E" w14:paraId="733DB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A3F8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大模型</w:t>
            </w:r>
            <w:r w:rsidRPr="006F274E">
              <w:rPr>
                <w:rFonts w:ascii="Arial" w:eastAsia="Microsoft YaHei" w:hAnsi="Arial" w:cs="Arial"/>
                <w:sz w:val="18"/>
                <w:szCs w:val="20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F0C3AEE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sz w:val="18"/>
                <w:szCs w:val="20"/>
              </w:rPr>
              <w:t xml:space="preserve">采用 </w:t>
            </w: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Ollama</w:t>
            </w:r>
            <w:r w:rsidRPr="006F274E">
              <w:rPr>
                <w:rFonts w:ascii="Arial" w:eastAsia="Microsoft YaHei" w:hAnsi="Arial" w:cs="Arial"/>
                <w:sz w:val="18"/>
                <w:szCs w:val="20"/>
              </w:rPr>
              <w:t>​</w:t>
            </w:r>
            <w:r w:rsidRPr="006F274E">
              <w:rPr>
                <w:rFonts w:ascii="Microsoft YaHei" w:eastAsia="Microsoft YaHei" w:hAnsi="Microsoft YaHei" w:cs="Microsoft YaHei"/>
                <w:sz w:val="18"/>
                <w:szCs w:val="20"/>
              </w:rPr>
              <w:t xml:space="preserve"> 管理，部署 </w:t>
            </w: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13B级别</w:t>
            </w:r>
            <w:r w:rsidRPr="006F274E">
              <w:rPr>
                <w:rFonts w:ascii="Arial" w:eastAsia="Microsoft YaHei" w:hAnsi="Arial" w:cs="Arial"/>
                <w:sz w:val="18"/>
                <w:szCs w:val="20"/>
              </w:rPr>
              <w:t>​</w:t>
            </w:r>
            <w:r w:rsidRPr="006F274E">
              <w:rPr>
                <w:rFonts w:ascii="Microsoft YaHei" w:eastAsia="Microsoft YaHei" w:hAnsi="Microsoft YaHei" w:cs="Microsoft YaHei"/>
                <w:sz w:val="18"/>
                <w:szCs w:val="20"/>
              </w:rPr>
              <w:t xml:space="preserve"> 模型（具体模型由乙方推荐，需适配中文航空术语）。</w:t>
            </w:r>
          </w:p>
        </w:tc>
      </w:tr>
      <w:tr w:rsidR="006F274E" w:rsidRPr="006F274E" w14:paraId="62697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4587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lastRenderedPageBreak/>
              <w:t>知识图谱</w:t>
            </w:r>
            <w:r w:rsidRPr="006F274E">
              <w:rPr>
                <w:rFonts w:ascii="Arial" w:eastAsia="Microsoft YaHei" w:hAnsi="Arial" w:cs="Arial"/>
                <w:sz w:val="18"/>
                <w:szCs w:val="20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6721A59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Neo4j</w:t>
            </w:r>
            <w:r w:rsidRPr="006F274E">
              <w:rPr>
                <w:rFonts w:ascii="Microsoft YaHei" w:eastAsia="Microsoft YaHei" w:hAnsi="Microsoft YaHei" w:cs="Microsoft YaHei"/>
                <w:sz w:val="18"/>
                <w:szCs w:val="20"/>
              </w:rPr>
              <w:t>（甲方已有使用经验）。</w:t>
            </w:r>
          </w:p>
        </w:tc>
      </w:tr>
      <w:tr w:rsidR="006F274E" w:rsidRPr="006F274E" w14:paraId="31419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7229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数据源</w:t>
            </w:r>
            <w:r w:rsidRPr="006F274E">
              <w:rPr>
                <w:rFonts w:ascii="Arial" w:eastAsia="Microsoft YaHei" w:hAnsi="Arial" w:cs="Arial"/>
                <w:sz w:val="18"/>
                <w:szCs w:val="20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95E49C9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PDF格式</w:t>
            </w:r>
            <w:r w:rsidRPr="006F274E">
              <w:rPr>
                <w:rFonts w:ascii="Microsoft YaHei" w:eastAsia="Microsoft YaHei" w:hAnsi="Microsoft YaHei" w:cs="Microsoft YaHei"/>
                <w:sz w:val="18"/>
                <w:szCs w:val="20"/>
              </w:rPr>
              <w:t>航空事故调查报告（暂不支持Word，后续可迭代）。</w:t>
            </w:r>
          </w:p>
        </w:tc>
      </w:tr>
      <w:tr w:rsidR="006F274E" w:rsidRPr="006F274E" w14:paraId="5500F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D6A5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运行环境</w:t>
            </w:r>
            <w:r w:rsidRPr="006F274E">
              <w:rPr>
                <w:rFonts w:ascii="Arial" w:eastAsia="Microsoft YaHei" w:hAnsi="Arial" w:cs="Arial"/>
                <w:sz w:val="18"/>
                <w:szCs w:val="20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B213BD3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sz w:val="18"/>
                <w:szCs w:val="20"/>
              </w:rPr>
              <w:t xml:space="preserve">甲方单位GPU服务器（支持CUDA，可联网），通过 </w:t>
            </w:r>
            <w:proofErr w:type="spellStart"/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ToDesk</w:t>
            </w:r>
            <w:proofErr w:type="spellEnd"/>
            <w:r w:rsidRPr="006F274E">
              <w:rPr>
                <w:rFonts w:ascii="Arial" w:eastAsia="Microsoft YaHei" w:hAnsi="Arial" w:cs="Arial"/>
                <w:sz w:val="18"/>
                <w:szCs w:val="20"/>
              </w:rPr>
              <w:t>​</w:t>
            </w:r>
            <w:r w:rsidRPr="006F274E">
              <w:rPr>
                <w:rFonts w:ascii="Microsoft YaHei" w:eastAsia="Microsoft YaHei" w:hAnsi="Microsoft YaHei" w:cs="Microsoft YaHei"/>
                <w:sz w:val="18"/>
                <w:szCs w:val="20"/>
              </w:rPr>
              <w:t xml:space="preserve"> 远程开发。</w:t>
            </w:r>
          </w:p>
        </w:tc>
      </w:tr>
      <w:tr w:rsidR="006F274E" w:rsidRPr="006F274E" w14:paraId="25590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38F1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b/>
                <w:bCs/>
                <w:sz w:val="18"/>
                <w:szCs w:val="20"/>
              </w:rPr>
              <w:t>自动化</w:t>
            </w:r>
            <w:r w:rsidRPr="006F274E">
              <w:rPr>
                <w:rFonts w:ascii="Arial" w:eastAsia="Microsoft YaHei" w:hAnsi="Arial" w:cs="Arial"/>
                <w:sz w:val="18"/>
                <w:szCs w:val="20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7384918" w14:textId="77777777" w:rsidR="006F274E" w:rsidRPr="006F274E" w:rsidRDefault="006F274E" w:rsidP="006F274E">
            <w:pPr>
              <w:snapToGrid w:val="0"/>
              <w:spacing w:line="279" w:lineRule="auto"/>
              <w:rPr>
                <w:rFonts w:ascii="Microsoft YaHei" w:eastAsia="Microsoft YaHei" w:hAnsi="Microsoft YaHei" w:cs="Microsoft YaHei"/>
                <w:sz w:val="18"/>
                <w:szCs w:val="20"/>
              </w:rPr>
            </w:pPr>
            <w:r w:rsidRPr="006F274E">
              <w:rPr>
                <w:rFonts w:ascii="Microsoft YaHei" w:eastAsia="Microsoft YaHei" w:hAnsi="Microsoft YaHei" w:cs="Microsoft YaHei"/>
                <w:sz w:val="18"/>
                <w:szCs w:val="20"/>
              </w:rPr>
              <w:t>支持读取指定文件夹，新增PDF文件后可通过脚本自动增量处理。</w:t>
            </w:r>
          </w:p>
        </w:tc>
      </w:tr>
    </w:tbl>
    <w:p w14:paraId="6428F792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b/>
          <w:bCs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 xml:space="preserve">4. 功能需求明细 </w:t>
      </w:r>
    </w:p>
    <w:p w14:paraId="12AE9786" w14:textId="77777777" w:rsidR="006F274E" w:rsidRPr="006F274E" w:rsidRDefault="006F274E" w:rsidP="006F274E">
      <w:pPr>
        <w:numPr>
          <w:ilvl w:val="0"/>
          <w:numId w:val="5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文本处理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：批量读取PDF，提取正文文本，去除页眉页脚及无关信息。</w:t>
      </w:r>
    </w:p>
    <w:p w14:paraId="4EF7B058" w14:textId="77777777" w:rsidR="006F274E" w:rsidRPr="006F274E" w:rsidRDefault="006F274E" w:rsidP="006F274E">
      <w:pPr>
        <w:numPr>
          <w:ilvl w:val="0"/>
          <w:numId w:val="5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实体与关系抽取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</w:t>
      </w:r>
    </w:p>
    <w:p w14:paraId="0F34F072" w14:textId="77777777" w:rsidR="006F274E" w:rsidRPr="006F274E" w:rsidRDefault="006F274E" w:rsidP="006F274E">
      <w:pPr>
        <w:numPr>
          <w:ilvl w:val="1"/>
          <w:numId w:val="5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利用LLM抽取事故中的关键要素（如：人、机、环、管、设备故障、天气、违规操作等）。</w:t>
      </w:r>
    </w:p>
    <w:p w14:paraId="7CF8FC09" w14:textId="77777777" w:rsidR="006F274E" w:rsidRPr="006F274E" w:rsidRDefault="006F274E" w:rsidP="006F274E">
      <w:pPr>
        <w:numPr>
          <w:ilvl w:val="1"/>
          <w:numId w:val="5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识别要素间的因果关系或关联关系。</w:t>
      </w:r>
    </w:p>
    <w:p w14:paraId="76E9CF11" w14:textId="77777777" w:rsidR="006F274E" w:rsidRPr="006F274E" w:rsidRDefault="006F274E" w:rsidP="006F274E">
      <w:pPr>
        <w:numPr>
          <w:ilvl w:val="0"/>
          <w:numId w:val="5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知识图谱构建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</w:t>
      </w:r>
    </w:p>
    <w:p w14:paraId="02B9AB4D" w14:textId="77777777" w:rsidR="006F274E" w:rsidRPr="006F274E" w:rsidRDefault="006F274E" w:rsidP="006F274E">
      <w:pPr>
        <w:numPr>
          <w:ilvl w:val="1"/>
          <w:numId w:val="5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设计合理的Graph Schema（节点Label、关系Type）。</w:t>
      </w:r>
    </w:p>
    <w:p w14:paraId="27ED60A5" w14:textId="77777777" w:rsidR="006F274E" w:rsidRPr="006F274E" w:rsidRDefault="006F274E" w:rsidP="006F274E">
      <w:pPr>
        <w:numPr>
          <w:ilvl w:val="1"/>
          <w:numId w:val="5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将抽取结果结构化写入Neo4j。</w:t>
      </w:r>
    </w:p>
    <w:p w14:paraId="58A17235" w14:textId="77777777" w:rsidR="006F274E" w:rsidRPr="006F274E" w:rsidRDefault="006F274E" w:rsidP="006F274E">
      <w:pPr>
        <w:numPr>
          <w:ilvl w:val="0"/>
          <w:numId w:val="5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可视化与分析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</w:t>
      </w:r>
    </w:p>
    <w:p w14:paraId="44A74B0C" w14:textId="77777777" w:rsidR="006F274E" w:rsidRPr="006F274E" w:rsidRDefault="006F274E" w:rsidP="006F274E">
      <w:pPr>
        <w:numPr>
          <w:ilvl w:val="1"/>
          <w:numId w:val="5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利用Neo4j Browser或集成可视化组件展示图谱。</w:t>
      </w:r>
    </w:p>
    <w:p w14:paraId="60F6E57F" w14:textId="77777777" w:rsidR="006F274E" w:rsidRPr="006F274E" w:rsidRDefault="006F274E" w:rsidP="006F274E">
      <w:pPr>
        <w:numPr>
          <w:ilvl w:val="1"/>
          <w:numId w:val="5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实现基本的致因传导路径查询（如：从事故后果反向追溯根源诱因）。</w:t>
      </w:r>
    </w:p>
    <w:p w14:paraId="7ACF26AE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b/>
          <w:bCs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 xml:space="preserve">5. 验收标准 </w:t>
      </w:r>
    </w:p>
    <w:p w14:paraId="780BD07A" w14:textId="77777777" w:rsidR="006F274E" w:rsidRPr="006F274E" w:rsidRDefault="006F274E" w:rsidP="006F274E">
      <w:pPr>
        <w:numPr>
          <w:ilvl w:val="0"/>
          <w:numId w:val="6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乙方在甲方服务器上成功运行Demo，以提供的 SWCAAC-SIR-2018-1报告为例，成功构建包含核心致因链条的知识图谱。</w:t>
      </w:r>
    </w:p>
    <w:p w14:paraId="7849CE7B" w14:textId="77777777" w:rsidR="006F274E" w:rsidRPr="006F274E" w:rsidRDefault="006F274E" w:rsidP="006F274E">
      <w:pPr>
        <w:numPr>
          <w:ilvl w:val="0"/>
          <w:numId w:val="6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系统能稳定运行，连续处理10份不同的PDF报告无崩溃、无内存溢出。</w:t>
      </w:r>
    </w:p>
    <w:p w14:paraId="42832FC2" w14:textId="77777777" w:rsidR="006F274E" w:rsidRPr="006F274E" w:rsidRDefault="006F274E" w:rsidP="006F274E">
      <w:pPr>
        <w:numPr>
          <w:ilvl w:val="0"/>
          <w:numId w:val="6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实体抽取准确率肉眼观察无明显逻辑错误（如张冠李戴、关系颠倒）。</w:t>
      </w:r>
    </w:p>
    <w:p w14:paraId="3DCBEEAF" w14:textId="77777777" w:rsidR="006F274E" w:rsidRPr="006F274E" w:rsidRDefault="006F274E" w:rsidP="006F274E">
      <w:pPr>
        <w:numPr>
          <w:ilvl w:val="0"/>
          <w:numId w:val="6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sz w:val="18"/>
          <w:szCs w:val="20"/>
        </w:rPr>
        <w:t>交付代码注释清晰，文档可读懂，甲方人员经简单培训后可自行替换数据文件夹进行新报告的分析。</w:t>
      </w:r>
    </w:p>
    <w:p w14:paraId="539074CF" w14:textId="77777777" w:rsidR="006F274E" w:rsidRPr="006F274E" w:rsidRDefault="006F274E" w:rsidP="006F274E">
      <w:pPr>
        <w:snapToGrid w:val="0"/>
        <w:spacing w:line="279" w:lineRule="auto"/>
        <w:rPr>
          <w:rFonts w:ascii="Microsoft YaHei" w:eastAsia="Microsoft YaHei" w:hAnsi="Microsoft YaHei" w:cs="Microsoft YaHei"/>
          <w:b/>
          <w:bCs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 xml:space="preserve">6. 进度安排 </w:t>
      </w:r>
    </w:p>
    <w:p w14:paraId="67DDFCBE" w14:textId="77777777" w:rsidR="006F274E" w:rsidRPr="006F274E" w:rsidRDefault="006F274E" w:rsidP="006F274E">
      <w:pPr>
        <w:numPr>
          <w:ilvl w:val="0"/>
          <w:numId w:val="7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第1周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：环境搭建、代码框架开发、Prompt调优、</w:t>
      </w:r>
      <w:proofErr w:type="gramStart"/>
      <w:r w:rsidRPr="006F274E">
        <w:rPr>
          <w:rFonts w:ascii="Microsoft YaHei" w:eastAsia="Microsoft YaHei" w:hAnsi="Microsoft YaHei" w:cs="Microsoft YaHei"/>
          <w:sz w:val="18"/>
          <w:szCs w:val="20"/>
        </w:rPr>
        <w:t>单文件</w:t>
      </w:r>
      <w:proofErr w:type="gramEnd"/>
      <w:r w:rsidRPr="006F274E">
        <w:rPr>
          <w:rFonts w:ascii="Microsoft YaHei" w:eastAsia="Microsoft YaHei" w:hAnsi="Microsoft YaHei" w:cs="Microsoft YaHei"/>
          <w:sz w:val="18"/>
          <w:szCs w:val="20"/>
        </w:rPr>
        <w:t>流程跑通。</w:t>
      </w:r>
    </w:p>
    <w:p w14:paraId="4A35F32B" w14:textId="77777777" w:rsidR="006F274E" w:rsidRPr="006F274E" w:rsidRDefault="006F274E" w:rsidP="006F274E">
      <w:pPr>
        <w:numPr>
          <w:ilvl w:val="0"/>
          <w:numId w:val="7"/>
        </w:num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  <w:r w:rsidRPr="006F274E">
        <w:rPr>
          <w:rFonts w:ascii="Microsoft YaHei" w:eastAsia="Microsoft YaHei" w:hAnsi="Microsoft YaHei" w:cs="Microsoft YaHei"/>
          <w:b/>
          <w:bCs/>
          <w:sz w:val="18"/>
          <w:szCs w:val="20"/>
        </w:rPr>
        <w:t>第2周</w:t>
      </w:r>
      <w:r w:rsidRPr="006F274E">
        <w:rPr>
          <w:rFonts w:ascii="Microsoft YaHei" w:eastAsia="Microsoft YaHei" w:hAnsi="Microsoft YaHei" w:cs="Microsoft YaHei"/>
          <w:sz w:val="18"/>
          <w:szCs w:val="20"/>
        </w:rPr>
        <w:t>：批量处理逻辑开发、Bug修复、可视化优化、文档撰写及交付。</w:t>
      </w:r>
    </w:p>
    <w:p w14:paraId="4A2116A9" w14:textId="77777777" w:rsidR="006749DB" w:rsidRPr="006F274E" w:rsidRDefault="006749DB">
      <w:pPr>
        <w:snapToGrid w:val="0"/>
        <w:spacing w:line="279" w:lineRule="auto"/>
        <w:rPr>
          <w:rFonts w:ascii="Microsoft YaHei" w:eastAsia="Microsoft YaHei" w:hAnsi="Microsoft YaHei" w:cs="Microsoft YaHei"/>
          <w:sz w:val="18"/>
          <w:szCs w:val="20"/>
        </w:rPr>
      </w:pPr>
    </w:p>
    <w:sectPr w:rsidR="006749DB" w:rsidRPr="006F27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2FF66" w14:textId="77777777" w:rsidR="00FC0467" w:rsidRDefault="00FC0467">
      <w:pPr>
        <w:spacing w:line="240" w:lineRule="auto"/>
      </w:pPr>
      <w:r>
        <w:separator/>
      </w:r>
    </w:p>
  </w:endnote>
  <w:endnote w:type="continuationSeparator" w:id="0">
    <w:p w14:paraId="6F9BF307" w14:textId="77777777" w:rsidR="00FC0467" w:rsidRDefault="00FC04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51862" w14:textId="77777777" w:rsidR="00FC0467" w:rsidRDefault="00FC0467">
      <w:pPr>
        <w:spacing w:after="0"/>
      </w:pPr>
      <w:r>
        <w:separator/>
      </w:r>
    </w:p>
  </w:footnote>
  <w:footnote w:type="continuationSeparator" w:id="0">
    <w:p w14:paraId="4EF2239D" w14:textId="77777777" w:rsidR="00FC0467" w:rsidRDefault="00FC04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10FAF0"/>
    <w:multiLevelType w:val="singleLevel"/>
    <w:tmpl w:val="D010FAF0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E61E166"/>
    <w:multiLevelType w:val="singleLevel"/>
    <w:tmpl w:val="DE61E166"/>
    <w:lvl w:ilvl="0">
      <w:start w:val="1"/>
      <w:numFmt w:val="decimal"/>
      <w:suff w:val="space"/>
      <w:lvlText w:val="%1."/>
      <w:lvlJc w:val="left"/>
      <w:pPr>
        <w:ind w:left="720" w:hanging="720"/>
      </w:pPr>
    </w:lvl>
  </w:abstractNum>
  <w:abstractNum w:abstractNumId="2" w15:restartNumberingAfterBreak="0">
    <w:nsid w:val="300602DB"/>
    <w:multiLevelType w:val="multilevel"/>
    <w:tmpl w:val="8FCA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EFC88"/>
    <w:multiLevelType w:val="singleLevel"/>
    <w:tmpl w:val="345EFC88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38251AC9"/>
    <w:multiLevelType w:val="multilevel"/>
    <w:tmpl w:val="A9A8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A50FA"/>
    <w:multiLevelType w:val="multilevel"/>
    <w:tmpl w:val="7976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D5857"/>
    <w:multiLevelType w:val="multilevel"/>
    <w:tmpl w:val="95B0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420382">
    <w:abstractNumId w:val="3"/>
  </w:num>
  <w:num w:numId="2" w16cid:durableId="611471390">
    <w:abstractNumId w:val="1"/>
  </w:num>
  <w:num w:numId="3" w16cid:durableId="1339649579">
    <w:abstractNumId w:val="0"/>
  </w:num>
  <w:num w:numId="4" w16cid:durableId="1899782858">
    <w:abstractNumId w:val="2"/>
  </w:num>
  <w:num w:numId="5" w16cid:durableId="1442145579">
    <w:abstractNumId w:val="4"/>
  </w:num>
  <w:num w:numId="6" w16cid:durableId="217282866">
    <w:abstractNumId w:val="6"/>
  </w:num>
  <w:num w:numId="7" w16cid:durableId="1689210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DB"/>
    <w:rsid w:val="006749DB"/>
    <w:rsid w:val="006F274E"/>
    <w:rsid w:val="007B1A54"/>
    <w:rsid w:val="00E764AF"/>
    <w:rsid w:val="00FC0467"/>
    <w:rsid w:val="01ED544F"/>
    <w:rsid w:val="02043542"/>
    <w:rsid w:val="03C965AB"/>
    <w:rsid w:val="0D1150F2"/>
    <w:rsid w:val="0F9B77A3"/>
    <w:rsid w:val="0FDC10E6"/>
    <w:rsid w:val="11D52FD0"/>
    <w:rsid w:val="197D2555"/>
    <w:rsid w:val="1E7732CC"/>
    <w:rsid w:val="286B4875"/>
    <w:rsid w:val="2AD81830"/>
    <w:rsid w:val="37405B09"/>
    <w:rsid w:val="3CE1797B"/>
    <w:rsid w:val="45AF29E2"/>
    <w:rsid w:val="49327E86"/>
    <w:rsid w:val="49AD3C6E"/>
    <w:rsid w:val="4B791BFE"/>
    <w:rsid w:val="50B07D6D"/>
    <w:rsid w:val="512E4EF8"/>
    <w:rsid w:val="525C12C2"/>
    <w:rsid w:val="53C30570"/>
    <w:rsid w:val="548C5387"/>
    <w:rsid w:val="5D9562FF"/>
    <w:rsid w:val="5DEE7A70"/>
    <w:rsid w:val="5E2F27DE"/>
    <w:rsid w:val="5F16521D"/>
    <w:rsid w:val="641A3704"/>
    <w:rsid w:val="69C605A8"/>
    <w:rsid w:val="6C02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B8214A"/>
  <w15:docId w15:val="{BE5BA4C2-E0A5-4F76-84D6-FA17365D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507</Words>
  <Characters>756</Characters>
  <Application>Microsoft Office Word</Application>
  <DocSecurity>0</DocSecurity>
  <Lines>75</Lines>
  <Paragraphs>90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sunan</dc:creator>
  <cp:lastModifiedBy>han zy</cp:lastModifiedBy>
  <cp:revision>2</cp:revision>
  <dcterms:created xsi:type="dcterms:W3CDTF">2026-07-10T02:59:00Z</dcterms:created>
  <dcterms:modified xsi:type="dcterms:W3CDTF">2026-07-10T02:59:00Z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eyJoZGlkIjoiNWE1MzcxMzk2NjFjODYwN2U4YTQwZGZjYzAwMTFlZDAiLCJ1c2VySWQiOiIzMjUwOTI2NDAifQ==</vt:lpwstr>
  </property>
  <property fmtid="{D5CDD505-2E9C-101B-9397-08002B2CF9AE}" pid="4" name="ICV">
    <vt:lpwstr>472C14A6F1A543AE98EE6355BCC1AC31_12</vt:lpwstr>
  </property>
</Properties>
</file>