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hint="eastAsia" w:ascii="宋体" w:hAnsi="宋体" w:cs="宋体"/>
          <w:b/>
          <w:bCs/>
          <w:sz w:val="52"/>
          <w:szCs w:val="52"/>
        </w:rPr>
        <w:t>前端代码规范-HTML</w:t>
      </w:r>
    </w:p>
    <w:p>
      <w:pPr>
        <w:pStyle w:val="3"/>
      </w:pPr>
      <w:r>
        <w:t>HTML文件命名</w:t>
      </w:r>
    </w:p>
    <w:p>
      <w:r>
        <w:rPr>
          <w:rFonts w:hint="eastAsia"/>
        </w:rPr>
        <w:t>多个单词组成时，采用中划线连接方式，比如说</w:t>
      </w:r>
      <w:r>
        <w:t xml:space="preserve">: </w:t>
      </w:r>
      <w:r>
        <w:rPr>
          <w:rFonts w:hint="eastAsia"/>
        </w:rPr>
        <w:t>my</w:t>
      </w:r>
      <w:r>
        <w:t>-name.html</w:t>
      </w:r>
    </w:p>
    <w:p>
      <w:pPr>
        <w:pStyle w:val="3"/>
      </w:pPr>
      <w:r>
        <w:rPr>
          <w:rFonts w:hint="eastAsia"/>
        </w:rPr>
        <w:t>语法</w:t>
      </w:r>
    </w:p>
    <w:p>
      <w:r>
        <w:rPr>
          <w:rFonts w:hint="eastAsia"/>
        </w:rPr>
        <w:t>使用四个空格的</w:t>
      </w:r>
      <w:r>
        <w:t xml:space="preserve"> soft tabs — 这是保证代码在各种环境下显示一致的唯一方式。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嵌套的节点应该缩进（四个空格）。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在属性上，使用双引号，不要使用单引号。</w:t>
      </w:r>
    </w:p>
    <w:p>
      <w:pPr>
        <w:pStyle w:val="18"/>
        <w:numPr>
          <w:ilvl w:val="0"/>
          <w:numId w:val="2"/>
        </w:numPr>
        <w:ind w:firstLineChars="0"/>
      </w:pPr>
      <w:bookmarkStart w:id="0" w:name="OLE_LINK2"/>
      <w:bookmarkStart w:id="1" w:name="OLE_LINK1"/>
      <w:r>
        <w:rPr>
          <w:rFonts w:hint="eastAsia"/>
        </w:rPr>
        <w:t>不要在自动闭合标签结尾处使用斜线</w:t>
      </w:r>
      <w:bookmarkEnd w:id="0"/>
      <w:bookmarkEnd w:id="1"/>
      <w:r>
        <w:t xml:space="preserve"> - HTML5 规范 指出他们是可选的。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不要忽略可选的关闭标签（例如，</w:t>
      </w:r>
      <w:r>
        <w:t>&lt;/li&gt; 和&lt;/body&gt;）。</w:t>
      </w:r>
    </w:p>
    <w:p>
      <w:pPr>
        <w:pStyle w:val="18"/>
        <w:ind w:firstLine="0" w:firstLineChars="0"/>
      </w:pPr>
      <w:r>
        <w:drawing>
          <wp:inline distT="0" distB="0" distL="114300" distR="114300">
            <wp:extent cx="5171440" cy="195262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HTML5 doctype</w:t>
      </w:r>
    </w:p>
    <w:p>
      <w:r>
        <w:rPr>
          <w:rFonts w:hint="eastAsia"/>
        </w:rPr>
        <w:t>在每个</w:t>
      </w:r>
      <w:r>
        <w:t xml:space="preserve"> HTML 页面开头使用这个简单地 doctype 来启用标准模式，使其每个浏览器中尽可能一致的展现。</w:t>
      </w:r>
    </w:p>
    <w:p>
      <w:r>
        <w:drawing>
          <wp:inline distT="0" distB="0" distL="0" distR="0">
            <wp:extent cx="1713865" cy="3327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字符编码</w:t>
      </w:r>
    </w:p>
    <w:p>
      <w:pPr>
        <w:rPr>
          <w:shd w:val="clear" w:color="auto" w:fill="F8F8F8"/>
        </w:rPr>
      </w:pPr>
      <w:r>
        <w:t>通过声明一个明确的字符编码，让浏览器轻松、快速的确定适合网页内容的渲染方式。</w:t>
      </w:r>
    </w:p>
    <w:p>
      <w:pPr>
        <w:rPr>
          <w:shd w:val="clear" w:color="auto" w:fill="F8F8F8"/>
        </w:rPr>
      </w:pPr>
      <w:r>
        <w:drawing>
          <wp:inline distT="0" distB="0" distL="0" distR="0">
            <wp:extent cx="2485390" cy="247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auto"/>
        </w:rPr>
      </w:pPr>
      <w:r>
        <w:rPr>
          <w:rFonts w:hint="eastAsia"/>
          <w:shd w:val="clear" w:color="auto" w:fill="auto"/>
        </w:rPr>
        <w:t>语义化</w:t>
      </w:r>
    </w:p>
    <w:p>
      <w:pPr>
        <w:pStyle w:val="7"/>
        <w:spacing w:before="0" w:beforeAutospacing="0" w:after="192" w:afterAutospacing="0"/>
        <w:ind w:firstLine="360"/>
        <w:textAlignment w:val="baseline"/>
        <w:rPr>
          <w:rFonts w:asciiTheme="minorHAnsi" w:hAnsiTheme="minorHAnsi" w:cstheme="minorBidi"/>
          <w:kern w:val="2"/>
          <w:szCs w:val="22"/>
        </w:rPr>
      </w:pPr>
      <w:r>
        <w:rPr>
          <w:rFonts w:asciiTheme="minorHAnsi" w:hAnsiTheme="minorHAnsi" w:cstheme="minorBidi"/>
          <w:kern w:val="2"/>
          <w:szCs w:val="22"/>
        </w:rPr>
        <w:t>根据元素（有时被错误地称作“标签”）其被创造出来时的初始意义来使用它。打个比方，用 heading 元素来定义头部标题，p 元素来定义文字段落，用 a 元素来定义链接锚点，等等。</w:t>
      </w:r>
    </w:p>
    <w:p>
      <w:pPr>
        <w:pStyle w:val="7"/>
        <w:spacing w:before="0" w:beforeAutospacing="0" w:after="192" w:afterAutospacing="0"/>
        <w:ind w:firstLine="360"/>
        <w:textAlignment w:val="baseline"/>
        <w:rPr>
          <w:rFonts w:asciiTheme="minorHAnsi" w:hAnsiTheme="minorHAnsi" w:cstheme="minorBidi"/>
          <w:kern w:val="2"/>
          <w:szCs w:val="22"/>
        </w:rPr>
      </w:pPr>
      <w:r>
        <w:rPr>
          <w:rFonts w:asciiTheme="minorHAnsi" w:hAnsiTheme="minorHAnsi" w:cstheme="minorBidi"/>
          <w:kern w:val="2"/>
          <w:szCs w:val="22"/>
        </w:rPr>
        <w:t>有根据有目的地使用 HTML 元素，对于可访问性、代码重用、代码效率来说意义重大。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9095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引入</w:t>
      </w:r>
      <w:r>
        <w:t xml:space="preserve"> CSS 和 JavaScript</w:t>
      </w:r>
    </w:p>
    <w:p>
      <w:r>
        <w:rPr>
          <w:rFonts w:hint="eastAsia"/>
        </w:rPr>
        <w:t>根据</w:t>
      </w:r>
      <w:r>
        <w:t xml:space="preserve"> HTML5 规范, 通常在引入 CSS 和 JavaScript 时不需要指明 type，因为 text/css 和 text/javascript 分别是他们的默认值。</w:t>
      </w:r>
    </w:p>
    <w:p>
      <w:r>
        <w:drawing>
          <wp:inline distT="0" distB="0" distL="0" distR="0">
            <wp:extent cx="4961890" cy="447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实用高于完美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尽量遵循 HTML 标准和语义，但是不应该以浪费实用性作为代价。任何时候都要用尽量小的复杂度和尽量少的标签来解决问题。</w:t>
      </w:r>
    </w:p>
    <w:p>
      <w:pPr>
        <w:rPr>
          <w:shd w:val="clear" w:color="auto" w:fill="F8F8F8"/>
        </w:rPr>
      </w:pPr>
    </w:p>
    <w:p>
      <w:pPr>
        <w:pStyle w:val="3"/>
      </w:pPr>
      <w:r>
        <w:rPr>
          <w:rFonts w:hint="eastAsia"/>
        </w:rPr>
        <w:t>属性顺序</w:t>
      </w:r>
    </w:p>
    <w:p>
      <w:r>
        <w:t>HTML 属性应该按照特定的顺序出现以保证易读性。</w:t>
      </w:r>
    </w:p>
    <w:p>
      <w:r>
        <w:t>id</w:t>
      </w:r>
    </w:p>
    <w:p>
      <w:r>
        <w:t>class</w:t>
      </w:r>
      <w:bookmarkStart w:id="2" w:name="_GoBack"/>
      <w:bookmarkEnd w:id="2"/>
    </w:p>
    <w:p>
      <w:r>
        <w:t>name</w:t>
      </w:r>
    </w:p>
    <w:p>
      <w:r>
        <w:t>data-*</w:t>
      </w:r>
    </w:p>
    <w:p>
      <w:r>
        <w:t>src, for, type, href</w:t>
      </w:r>
    </w:p>
    <w:p>
      <w:r>
        <w:t>title, alt</w:t>
      </w:r>
    </w:p>
    <w:p>
      <w:r>
        <w:t>aria-*, role</w:t>
      </w:r>
    </w:p>
    <w:p>
      <w:r>
        <w:t>Classes 是为高可复用组件设计的，理论上他们应处在第一位。Ids 更加具体而且应该尽量少使用（例如, 页内书签），所以他们处在第二位。但为了突出id的重要性， 把id放到了第一位。</w:t>
      </w:r>
    </w:p>
    <w:p>
      <w:pPr>
        <w:ind w:firstLine="0" w:firstLineChars="0"/>
      </w:pPr>
      <w:r>
        <w:drawing>
          <wp:inline distT="0" distB="0" distL="114300" distR="114300">
            <wp:extent cx="5267960" cy="620395"/>
            <wp:effectExtent l="0" t="0" r="8890" b="825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Boolean 属性</w:t>
      </w:r>
    </w:p>
    <w:p>
      <w:r>
        <w:t>Boolean 属性指不需要声明取值的属性。XHTML 需要每个属性声明取值，但是 HTML5 并不需要。</w:t>
      </w:r>
    </w:p>
    <w:p>
      <w:r>
        <w:rPr>
          <w:rFonts w:hint="eastAsia"/>
        </w:rPr>
        <w:t>简而言之，不要为</w:t>
      </w:r>
      <w:r>
        <w:t xml:space="preserve"> Boolean 属性添加取值。</w:t>
      </w:r>
      <w:r>
        <w:drawing>
          <wp:inline distT="0" distB="0" distL="114300" distR="114300">
            <wp:extent cx="3742690" cy="1123950"/>
            <wp:effectExtent l="0" t="0" r="1016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减少标签数量</w:t>
      </w:r>
    </w:p>
    <w:p>
      <w:r>
        <w:rPr>
          <w:rFonts w:hint="eastAsia"/>
        </w:rPr>
        <w:t>在编写</w:t>
      </w:r>
      <w:r>
        <w:t xml:space="preserve"> HTML 代码时，需要尽量避免多余的父节点。很多时候，需要通过迭代和重构来使 HTML 变得更少。</w:t>
      </w:r>
    </w:p>
    <w:p>
      <w:r>
        <w:drawing>
          <wp:inline distT="0" distB="0" distL="114300" distR="114300">
            <wp:extent cx="3971290" cy="1162050"/>
            <wp:effectExtent l="0" t="0" r="1016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JavaScript 生成标签</w:t>
      </w:r>
    </w:p>
    <w:p>
      <w:r>
        <w:rPr>
          <w:rFonts w:hint="eastAsia"/>
        </w:rPr>
        <w:t>在</w:t>
      </w:r>
      <w:r>
        <w:t xml:space="preserve"> JavaScript 文件中生成标签让内容变得更难查找，更难编辑，性能更差。应该尽量避免这种情况的出现。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Sans Serif">
    <w:altName w:val="Segoe Print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Mangal">
    <w:altName w:val="宋体"/>
    <w:panose1 w:val="02040503050203030202"/>
    <w:charset w:val="86"/>
    <w:family w:val="auto"/>
    <w:pitch w:val="default"/>
    <w:sig w:usb0="00000000" w:usb1="00000000" w:usb2="00000000" w:usb3="00000000" w:csb0="00000001" w:csb1="0000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康煕字典體(Demo)">
    <w:altName w:val="MingLiU-ExtB"/>
    <w:panose1 w:val="00000000000000000000"/>
    <w:charset w:val="88"/>
    <w:family w:val="auto"/>
    <w:pitch w:val="default"/>
    <w:sig w:usb0="00000000" w:usb1="00000000" w:usb2="00000012" w:usb3="00000000" w:csb0="0010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mo">
    <w:altName w:val="Segoe Print"/>
    <w:panose1 w:val="020B0604020202020204"/>
    <w:charset w:val="00"/>
    <w:family w:val="auto"/>
    <w:pitch w:val="default"/>
    <w:sig w:usb0="00000000" w:usb1="00000000" w:usb2="00000021" w:usb3="00000000" w:csb0="600001BF" w:csb1="DFF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Kodchiang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Levenim MT">
    <w:altName w:val="Yu Gothic UI"/>
    <w:panose1 w:val="02010502060101010101"/>
    <w:charset w:val="00"/>
    <w:family w:val="auto"/>
    <w:pitch w:val="default"/>
    <w:sig w:usb0="00000000" w:usb1="00000000" w:usb2="00000000" w:usb3="00000000" w:csb0="00000020" w:csb1="00200000"/>
  </w:font>
  <w:font w:name="Lily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Gisha">
    <w:altName w:val="Segoe UI Symbol"/>
    <w:panose1 w:val="020B0502040204020203"/>
    <w:charset w:val="00"/>
    <w:family w:val="auto"/>
    <w:pitch w:val="default"/>
    <w:sig w:usb0="00000000" w:usb1="00000000" w:usb2="00000000" w:usb3="00000000" w:csb0="00000021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Estrangelo Edessa">
    <w:altName w:val="Mongolian Baiti"/>
    <w:panose1 w:val="03080600000000000000"/>
    <w:charset w:val="00"/>
    <w:family w:val="auto"/>
    <w:pitch w:val="default"/>
    <w:sig w:usb0="00000000" w:usb1="00000000" w:usb2="00000080" w:usb3="00000000" w:csb0="00000001" w:csb1="00000000"/>
  </w:font>
  <w:font w:name="DokChampa">
    <w:altName w:val="Segoe Print"/>
    <w:panose1 w:val="020B0604020202020204"/>
    <w:charset w:val="00"/>
    <w:family w:val="auto"/>
    <w:pitch w:val="default"/>
    <w:sig w:usb0="00000000" w:usb1="00000000" w:usb2="00000000" w:usb3="00000000" w:csb0="40010001" w:csb1="00000000"/>
  </w:font>
  <w:font w:name="DejaVu Sans Light">
    <w:altName w:val="Segoe Print"/>
    <w:panose1 w:val="020B0203030804020204"/>
    <w:charset w:val="00"/>
    <w:family w:val="auto"/>
    <w:pitch w:val="default"/>
    <w:sig w:usb0="00000000" w:usb1="00000000" w:usb2="08004020" w:usb3="00000000" w:csb0="0000019F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6029" w:usb3="00000000" w:csb0="600001FF" w:csb1="DFFF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汉仪全唐诗简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FixedsysTTF">
    <w:altName w:val="Segoe Print"/>
    <w:panose1 w:val="02000009000000000000"/>
    <w:charset w:val="00"/>
    <w:family w:val="auto"/>
    <w:pitch w:val="default"/>
    <w:sig w:usb0="00000000" w:usb1="00000000" w:usb2="00000000" w:usb3="00000000" w:csb0="0000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63D1A"/>
    <w:multiLevelType w:val="multilevel"/>
    <w:tmpl w:val="0A563D1A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 w:eastAsia="宋体"/>
        <w:sz w:val="24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4D61BBE"/>
    <w:multiLevelType w:val="multilevel"/>
    <w:tmpl w:val="14D61BBE"/>
    <w:lvl w:ilvl="0" w:tentative="0">
      <w:start w:val="1"/>
      <w:numFmt w:val="chineseCountingThousand"/>
      <w:pStyle w:val="3"/>
      <w:lvlText w:val="%1、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D3"/>
    <w:rsid w:val="00003F33"/>
    <w:rsid w:val="0002011B"/>
    <w:rsid w:val="000B17CD"/>
    <w:rsid w:val="000E08EE"/>
    <w:rsid w:val="0010563A"/>
    <w:rsid w:val="0012674D"/>
    <w:rsid w:val="00153F42"/>
    <w:rsid w:val="00170F26"/>
    <w:rsid w:val="001D6DEC"/>
    <w:rsid w:val="001E3752"/>
    <w:rsid w:val="001F26E5"/>
    <w:rsid w:val="002D3146"/>
    <w:rsid w:val="00365F67"/>
    <w:rsid w:val="00382605"/>
    <w:rsid w:val="0039505F"/>
    <w:rsid w:val="004338C7"/>
    <w:rsid w:val="00447907"/>
    <w:rsid w:val="00560E6D"/>
    <w:rsid w:val="006174FA"/>
    <w:rsid w:val="00626653"/>
    <w:rsid w:val="0066677B"/>
    <w:rsid w:val="006C4EF8"/>
    <w:rsid w:val="006D0CD3"/>
    <w:rsid w:val="006F6FEC"/>
    <w:rsid w:val="00753E2D"/>
    <w:rsid w:val="007645A4"/>
    <w:rsid w:val="00771162"/>
    <w:rsid w:val="007C725E"/>
    <w:rsid w:val="007F2334"/>
    <w:rsid w:val="007F6D0D"/>
    <w:rsid w:val="008B1673"/>
    <w:rsid w:val="008E4735"/>
    <w:rsid w:val="00945265"/>
    <w:rsid w:val="009E7799"/>
    <w:rsid w:val="00A218E8"/>
    <w:rsid w:val="00A830B7"/>
    <w:rsid w:val="00AB121B"/>
    <w:rsid w:val="00AB60BA"/>
    <w:rsid w:val="00AC31F9"/>
    <w:rsid w:val="00BB3492"/>
    <w:rsid w:val="00C1627B"/>
    <w:rsid w:val="00C851F0"/>
    <w:rsid w:val="00C97BD0"/>
    <w:rsid w:val="00CA43D8"/>
    <w:rsid w:val="00D2290E"/>
    <w:rsid w:val="00D42002"/>
    <w:rsid w:val="00D76176"/>
    <w:rsid w:val="00DA4A95"/>
    <w:rsid w:val="00DD4651"/>
    <w:rsid w:val="00DE718C"/>
    <w:rsid w:val="00DF65DE"/>
    <w:rsid w:val="00E03718"/>
    <w:rsid w:val="00E46A72"/>
    <w:rsid w:val="00E83C02"/>
    <w:rsid w:val="00EF61DA"/>
    <w:rsid w:val="00F14671"/>
    <w:rsid w:val="00F175A7"/>
    <w:rsid w:val="00F84F21"/>
    <w:rsid w:val="38F17D85"/>
    <w:rsid w:val="62F324DA"/>
    <w:rsid w:val="7601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firstLine="0"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ind w:firstLine="0" w:firstLineChars="0"/>
    </w:pPr>
    <w:rPr>
      <w:rFonts w:ascii="宋体" w:hAnsi="宋体" w:cs="宋体"/>
      <w:kern w:val="0"/>
      <w:szCs w:val="24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5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6">
    <w:name w:val="标题 字符"/>
    <w:basedOn w:val="9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9"/>
    <w:link w:val="4"/>
    <w:semiHidden/>
    <w:qFormat/>
    <w:uiPriority w:val="9"/>
    <w:rPr>
      <w:b/>
      <w:bCs/>
      <w:sz w:val="32"/>
      <w:szCs w:val="32"/>
    </w:rPr>
  </w:style>
  <w:style w:type="paragraph" w:customStyle="1" w:styleId="18">
    <w:name w:val="列出段落1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158</Words>
  <Characters>907</Characters>
  <Lines>7</Lines>
  <Paragraphs>2</Paragraphs>
  <TotalTime>0</TotalTime>
  <ScaleCrop>false</ScaleCrop>
  <LinksUpToDate>false</LinksUpToDate>
  <CharactersWithSpaces>1063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2017-04-12T09:23:00Z</dcterms:created>
  <dc:creator>liang</dc:creator>
  <cp:lastModifiedBy>yann_liang</cp:lastModifiedBy>
  <dcterms:modified xsi:type="dcterms:W3CDTF">2017-06-21T02:39:13Z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