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DC" w:rsidRDefault="002D0B44">
      <w:pPr>
        <w:ind w:firstLineChars="0" w:firstLine="0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前端代码规范</w:t>
      </w:r>
      <w:r>
        <w:rPr>
          <w:rFonts w:ascii="宋体" w:hAnsi="宋体" w:cs="宋体" w:hint="eastAsia"/>
          <w:b/>
          <w:bCs/>
          <w:sz w:val="52"/>
          <w:szCs w:val="52"/>
        </w:rPr>
        <w:t>-</w:t>
      </w:r>
      <w:r>
        <w:rPr>
          <w:rFonts w:ascii="宋体" w:hAnsi="宋体" w:cs="宋体" w:hint="eastAsia"/>
          <w:b/>
          <w:bCs/>
          <w:sz w:val="52"/>
          <w:szCs w:val="52"/>
        </w:rPr>
        <w:t>JS</w:t>
      </w:r>
    </w:p>
    <w:p w:rsidR="008F4CDC" w:rsidRDefault="002D0B44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JS</w:t>
      </w:r>
      <w:r>
        <w:rPr>
          <w:rFonts w:ascii="宋体" w:hAnsi="宋体" w:cs="宋体" w:hint="eastAsia"/>
        </w:rPr>
        <w:t>文件命名</w:t>
      </w:r>
    </w:p>
    <w:p w:rsidR="008F4CDC" w:rsidRPr="00E109A4" w:rsidRDefault="002D0B44">
      <w:pPr>
        <w:rPr>
          <w:rFonts w:ascii="宋体" w:hAnsi="宋体" w:cs="宋体"/>
          <w:szCs w:val="24"/>
        </w:rPr>
      </w:pPr>
      <w:r w:rsidRPr="00E109A4">
        <w:rPr>
          <w:rFonts w:ascii="宋体" w:hAnsi="宋体" w:cs="宋体" w:hint="eastAsia"/>
          <w:szCs w:val="24"/>
        </w:rPr>
        <w:t>所有</w:t>
      </w:r>
      <w:proofErr w:type="spellStart"/>
      <w:r w:rsidRPr="00E109A4">
        <w:rPr>
          <w:rFonts w:ascii="宋体" w:hAnsi="宋体" w:cs="宋体" w:hint="eastAsia"/>
          <w:szCs w:val="24"/>
        </w:rPr>
        <w:t>js</w:t>
      </w:r>
      <w:proofErr w:type="spellEnd"/>
      <w:r w:rsidRPr="00E109A4">
        <w:rPr>
          <w:rFonts w:ascii="宋体" w:hAnsi="宋体" w:cs="宋体" w:hint="eastAsia"/>
          <w:szCs w:val="24"/>
        </w:rPr>
        <w:t>文件名，多个单词组成时，采用中划线连接方式，比如说：</w:t>
      </w:r>
      <w:r w:rsidRPr="00E109A4">
        <w:rPr>
          <w:rFonts w:ascii="宋体" w:hAnsi="宋体" w:cs="宋体" w:hint="eastAsia"/>
          <w:szCs w:val="24"/>
        </w:rPr>
        <w:t xml:space="preserve"> </w:t>
      </w:r>
      <w:r w:rsidRPr="00E109A4">
        <w:rPr>
          <w:rFonts w:ascii="宋体" w:hAnsi="宋体" w:cs="宋体" w:hint="eastAsia"/>
          <w:szCs w:val="24"/>
        </w:rPr>
        <w:t>账号模型文件</w:t>
      </w:r>
      <w:r w:rsidRPr="00E109A4">
        <w:rPr>
          <w:rFonts w:ascii="宋体" w:hAnsi="宋体" w:cs="宋体" w:hint="eastAsia"/>
          <w:szCs w:val="24"/>
        </w:rPr>
        <w:t xml:space="preserve"> account-model.js</w:t>
      </w:r>
    </w:p>
    <w:p w:rsidR="008F4CDC" w:rsidRDefault="002D0B44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缩进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分号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单行长度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使用</w:t>
      </w:r>
      <w:r w:rsidRPr="00E109A4">
        <w:rPr>
          <w:rFonts w:ascii="宋体" w:hAnsi="宋体" w:hint="eastAsia"/>
          <w:shd w:val="clear" w:color="auto" w:fill="FFFFFF"/>
        </w:rPr>
        <w:t>soft tab</w:t>
      </w:r>
      <w:r w:rsidRPr="00E109A4">
        <w:rPr>
          <w:rFonts w:ascii="宋体" w:hAnsi="宋体" w:hint="eastAsia"/>
          <w:shd w:val="clear" w:color="auto" w:fill="FFFFFF"/>
        </w:rPr>
        <w:t>（</w:t>
      </w:r>
      <w:r w:rsidRPr="00E109A4">
        <w:rPr>
          <w:rFonts w:ascii="宋体" w:hAnsi="宋体" w:hint="eastAsia"/>
          <w:shd w:val="clear" w:color="auto" w:fill="FFFFFF"/>
        </w:rPr>
        <w:t>4</w:t>
      </w:r>
      <w:r w:rsidRPr="00E109A4">
        <w:rPr>
          <w:rFonts w:ascii="宋体" w:hAnsi="宋体" w:hint="eastAsia"/>
          <w:shd w:val="clear" w:color="auto" w:fill="FFFFFF"/>
        </w:rPr>
        <w:t>个空格）</w:t>
      </w:r>
    </w:p>
    <w:p w:rsidR="008F4CDC" w:rsidRDefault="002D0B44">
      <w:pPr>
        <w:ind w:firstLineChars="0" w:firstLine="0"/>
        <w:rPr>
          <w:rFonts w:ascii="宋体" w:hAnsi="宋体" w:cs="宋体"/>
          <w:color w:val="000000"/>
          <w:szCs w:val="24"/>
          <w:shd w:val="clear" w:color="auto" w:fill="FFFFFF"/>
        </w:rPr>
      </w:pPr>
      <w:r>
        <w:rPr>
          <w:noProof/>
          <w:szCs w:val="24"/>
        </w:rPr>
        <w:drawing>
          <wp:inline distT="0" distB="0" distL="114300" distR="114300">
            <wp:extent cx="1838325" cy="178117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单行长度不要超过</w:t>
      </w:r>
      <w:r w:rsidRPr="00E109A4">
        <w:rPr>
          <w:rFonts w:ascii="宋体" w:hAnsi="宋体" w:hint="eastAsia"/>
          <w:shd w:val="clear" w:color="auto" w:fill="FFFFFF"/>
        </w:rPr>
        <w:t>80</w:t>
      </w:r>
      <w:r w:rsidRPr="00E109A4">
        <w:rPr>
          <w:rFonts w:ascii="宋体" w:hAnsi="宋体" w:hint="eastAsia"/>
          <w:shd w:val="clear" w:color="auto" w:fill="FFFFFF"/>
        </w:rPr>
        <w:t>，但如果编辑器开启</w:t>
      </w:r>
      <w:r w:rsidRPr="00E109A4">
        <w:rPr>
          <w:rFonts w:ascii="宋体" w:hAnsi="宋体" w:hint="eastAsia"/>
          <w:shd w:val="clear" w:color="auto" w:fill="FFFFFF"/>
        </w:rPr>
        <w:t>word wrap</w:t>
      </w:r>
      <w:r w:rsidRPr="00E109A4">
        <w:rPr>
          <w:rFonts w:ascii="宋体" w:hAnsi="宋体" w:hint="eastAsia"/>
          <w:shd w:val="clear" w:color="auto" w:fill="FFFFFF"/>
        </w:rPr>
        <w:t>可以不考虑单行长度</w:t>
      </w:r>
    </w:p>
    <w:p w:rsidR="008F4CDC" w:rsidRPr="00E109A4" w:rsidRDefault="002D0B44" w:rsidP="00E109A4">
      <w:pPr>
        <w:rPr>
          <w:rFonts w:ascii="宋体" w:hAnsi="宋体"/>
        </w:rPr>
      </w:pPr>
      <w:r w:rsidRPr="00E109A4">
        <w:rPr>
          <w:rFonts w:ascii="宋体" w:hAnsi="宋体" w:hint="eastAsia"/>
          <w:shd w:val="clear" w:color="auto" w:fill="FFFFFF"/>
        </w:rPr>
        <w:t>以下几种情况后需加分号：变量声明</w:t>
      </w:r>
      <w:r w:rsidRPr="00E109A4">
        <w:rPr>
          <w:rFonts w:ascii="宋体" w:hAnsi="宋体" w:hint="eastAsia"/>
          <w:shd w:val="clear" w:color="auto" w:fill="FFFFFF"/>
        </w:rPr>
        <w:t>、</w:t>
      </w:r>
      <w:r w:rsidRPr="00E109A4">
        <w:rPr>
          <w:rFonts w:ascii="宋体" w:hAnsi="宋体" w:hint="eastAsia"/>
          <w:shd w:val="clear" w:color="auto" w:fill="FFFFFF"/>
        </w:rPr>
        <w:t>表达式</w:t>
      </w:r>
      <w:r w:rsidRPr="00E109A4">
        <w:rPr>
          <w:rFonts w:ascii="宋体" w:hAnsi="宋体" w:hint="eastAsia"/>
          <w:shd w:val="clear" w:color="auto" w:fill="FFFFFF"/>
        </w:rPr>
        <w:t>、</w:t>
      </w:r>
      <w:r w:rsidRPr="00E109A4">
        <w:rPr>
          <w:rFonts w:ascii="宋体" w:hAnsi="宋体" w:hint="eastAsia"/>
          <w:shd w:val="clear" w:color="auto" w:fill="FFFFFF"/>
        </w:rPr>
        <w:t>return</w:t>
      </w:r>
      <w:r w:rsidRPr="00E109A4">
        <w:rPr>
          <w:rFonts w:ascii="宋体" w:hAnsi="宋体" w:hint="eastAsia"/>
          <w:shd w:val="clear" w:color="auto" w:fill="FFFFFF"/>
        </w:rPr>
        <w:t>、</w:t>
      </w:r>
      <w:r w:rsidRPr="00E109A4">
        <w:rPr>
          <w:rFonts w:ascii="宋体" w:hAnsi="宋体" w:hint="eastAsia"/>
          <w:shd w:val="clear" w:color="auto" w:fill="FFFFFF"/>
        </w:rPr>
        <w:t>throw</w:t>
      </w:r>
      <w:r w:rsidRPr="00E109A4">
        <w:rPr>
          <w:rFonts w:ascii="宋体" w:hAnsi="宋体" w:hint="eastAsia"/>
          <w:shd w:val="clear" w:color="auto" w:fill="FFFFFF"/>
        </w:rPr>
        <w:t>、</w:t>
      </w:r>
      <w:r w:rsidRPr="00E109A4">
        <w:rPr>
          <w:rFonts w:ascii="宋体" w:hAnsi="宋体" w:hint="eastAsia"/>
          <w:shd w:val="clear" w:color="auto" w:fill="FFFFFF"/>
        </w:rPr>
        <w:t>break</w:t>
      </w:r>
      <w:r w:rsidRPr="00E109A4">
        <w:rPr>
          <w:rFonts w:ascii="宋体" w:hAnsi="宋体" w:hint="eastAsia"/>
          <w:shd w:val="clear" w:color="auto" w:fill="FFFFFF"/>
        </w:rPr>
        <w:t>、</w:t>
      </w:r>
      <w:r w:rsidRPr="00E109A4">
        <w:rPr>
          <w:rFonts w:ascii="宋体" w:hAnsi="宋体" w:hint="eastAsia"/>
          <w:shd w:val="clear" w:color="auto" w:fill="FFFFFF"/>
        </w:rPr>
        <w:t>continue</w:t>
      </w:r>
      <w:r w:rsidRPr="00E109A4">
        <w:rPr>
          <w:rFonts w:ascii="宋体" w:hAnsi="宋体" w:hint="eastAsia"/>
          <w:shd w:val="clear" w:color="auto" w:fill="FFFFFF"/>
        </w:rPr>
        <w:t>、</w:t>
      </w:r>
      <w:r w:rsidRPr="00E109A4">
        <w:rPr>
          <w:rFonts w:ascii="宋体" w:hAnsi="宋体" w:hint="eastAsia"/>
          <w:shd w:val="clear" w:color="auto" w:fill="FFFFFF"/>
        </w:rPr>
        <w:t>do-while</w:t>
      </w:r>
    </w:p>
    <w:p w:rsidR="008F4CDC" w:rsidRDefault="002D0B44">
      <w:pPr>
        <w:ind w:firstLineChars="0" w:firstLine="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828290" cy="18097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2D0B44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空</w:t>
      </w:r>
      <w:r>
        <w:rPr>
          <w:rFonts w:ascii="宋体" w:hAnsi="宋体" w:cs="宋体" w:hint="eastAsia"/>
        </w:rPr>
        <w:t>格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以下几种情况不需要空格：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对象属性名后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前缀一元运算符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>后缀一元运算符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函数调用括号前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无论是函数声明还是函数表达式，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'('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前不要空格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数组的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'['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后和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']'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对象的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'{'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后和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'}'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运算符的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'('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后和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')'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</w:t>
      </w:r>
    </w:p>
    <w:p w:rsidR="008F4CDC" w:rsidRPr="004839CB" w:rsidRDefault="002D0B44" w:rsidP="007946AE">
      <w:pPr>
        <w:widowControl/>
        <w:wordWrap w:val="0"/>
        <w:spacing w:after="210"/>
        <w:ind w:left="450" w:firstLineChars="0" w:firstLine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以下几种情况需要空格</w:t>
      </w:r>
      <w:r w:rsidR="008A75CC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：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二元运算符前后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三元运算符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'?:'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前后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代码块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'{'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下列关键字前：</w:t>
      </w:r>
      <w:r w:rsidRPr="004839CB">
        <w:rPr>
          <w:rFonts w:hint="eastAsia"/>
          <w:sz w:val="21"/>
          <w:szCs w:val="21"/>
          <w:shd w:val="clear" w:color="auto" w:fill="FFFFFF"/>
        </w:rPr>
        <w:t>else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while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catch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finally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下列关键字后：</w:t>
      </w:r>
      <w:r w:rsidRPr="004839CB">
        <w:rPr>
          <w:rFonts w:hint="eastAsia"/>
          <w:sz w:val="21"/>
          <w:szCs w:val="21"/>
          <w:shd w:val="clear" w:color="auto" w:fill="FFFFFF"/>
        </w:rPr>
        <w:t>if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else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for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while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do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switch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case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try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catch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finally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with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return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Fonts w:hint="eastAsia"/>
          <w:sz w:val="21"/>
          <w:szCs w:val="21"/>
          <w:shd w:val="clear" w:color="auto" w:fill="FFFFFF"/>
        </w:rPr>
        <w:t>typeof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单行注释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'//'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后（若单行注释和代码同行，则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'//'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前也需要），多行注释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'*'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后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对象的属性值前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for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循环，分号后留有一个空格，前置条件如果有多个，逗号后留一个空格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无论是函数声明还是函数表达式，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'{'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前一定要有空格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函数的参数之间</w:t>
      </w:r>
    </w:p>
    <w:p w:rsidR="008F4CDC" w:rsidRDefault="002D0B44">
      <w:pPr>
        <w:widowControl/>
        <w:wordWrap w:val="0"/>
        <w:spacing w:after="210"/>
        <w:ind w:leftChars="200" w:left="480" w:firstLineChars="0" w:firstLine="0"/>
      </w:pPr>
      <w:r>
        <w:rPr>
          <w:noProof/>
        </w:rPr>
        <w:drawing>
          <wp:inline distT="0" distB="0" distL="114300" distR="114300">
            <wp:extent cx="1905000" cy="190500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876425" cy="1866900"/>
            <wp:effectExtent l="0" t="0" r="952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2D0B44">
      <w:pPr>
        <w:widowControl/>
        <w:wordWrap w:val="0"/>
        <w:spacing w:after="210"/>
        <w:ind w:leftChars="200" w:left="480" w:firstLineChars="0" w:firstLine="0"/>
      </w:pPr>
      <w:r>
        <w:rPr>
          <w:noProof/>
        </w:rPr>
        <w:lastRenderedPageBreak/>
        <w:drawing>
          <wp:inline distT="0" distB="0" distL="114300" distR="114300">
            <wp:extent cx="1838325" cy="1076325"/>
            <wp:effectExtent l="0" t="0" r="952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114550" cy="114300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2D0B44">
      <w:pPr>
        <w:widowControl/>
        <w:wordWrap w:val="0"/>
        <w:spacing w:after="210"/>
        <w:ind w:leftChars="200" w:left="480" w:firstLineChars="0" w:firstLine="0"/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4700270" cy="1985645"/>
            <wp:effectExtent l="0" t="0" r="5080" b="146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r="-108" b="6517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75890" cy="1771650"/>
            <wp:effectExtent l="0" t="0" r="1016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8F4CDC">
      <w:pPr>
        <w:widowControl/>
        <w:wordWrap w:val="0"/>
        <w:spacing w:after="210"/>
        <w:ind w:leftChars="200" w:left="480" w:firstLineChars="0" w:firstLine="0"/>
        <w:rPr>
          <w:rFonts w:ascii="宋体" w:hAnsi="宋体" w:cs="宋体"/>
        </w:rPr>
      </w:pP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空行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以下几种情况需要空行：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变量声明后（当变量声明在代码块的最后一行时，则无需空行）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注释前（当注释在代码块的第一行时，则无需空行）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语法意义相互独立的代码块后（在函数调用、数组、对象中则无需空行）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文件最后保留一个空行</w:t>
      </w:r>
    </w:p>
    <w:p w:rsidR="008F4CDC" w:rsidRDefault="008F4CDC">
      <w:pPr>
        <w:widowControl/>
        <w:numPr>
          <w:ilvl w:val="0"/>
          <w:numId w:val="4"/>
        </w:numPr>
        <w:wordWrap w:val="0"/>
        <w:spacing w:after="210"/>
        <w:ind w:left="450" w:firstLine="480"/>
        <w:rPr>
          <w:rFonts w:ascii="宋体" w:hAnsi="宋体" w:cs="宋体"/>
        </w:rPr>
      </w:pPr>
    </w:p>
    <w:p w:rsidR="008F4CDC" w:rsidRDefault="002D0B44">
      <w:pPr>
        <w:pStyle w:val="a7"/>
        <w:widowControl/>
        <w:shd w:val="clear" w:color="auto" w:fill="FFFFFF"/>
        <w:spacing w:before="150" w:beforeAutospacing="0" w:after="150" w:afterAutospacing="0"/>
        <w:ind w:firstLine="360"/>
      </w:pPr>
      <w:r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br w:type="page"/>
      </w:r>
    </w:p>
    <w:p w:rsidR="008F4CDC" w:rsidRDefault="002D0B44">
      <w:pPr>
        <w:widowControl/>
        <w:wordWrap w:val="0"/>
        <w:spacing w:after="210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1135" cy="2127250"/>
            <wp:effectExtent l="0" t="0" r="5715" b="635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3040" cy="4540885"/>
            <wp:effectExtent l="0" t="0" r="3810" b="1206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72405" cy="4549775"/>
            <wp:effectExtent l="0" t="0" r="4445" b="317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换行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换行的地方，行末必须有</w:t>
      </w:r>
      <w:r w:rsidRPr="00E109A4">
        <w:rPr>
          <w:rFonts w:ascii="宋体" w:hAnsi="宋体" w:hint="eastAsia"/>
          <w:shd w:val="clear" w:color="auto" w:fill="FFFFFF"/>
        </w:rPr>
        <w:t>','</w:t>
      </w:r>
      <w:r w:rsidRPr="00E109A4">
        <w:rPr>
          <w:rFonts w:ascii="宋体" w:hAnsi="宋体" w:hint="eastAsia"/>
          <w:shd w:val="clear" w:color="auto" w:fill="FFFFFF"/>
        </w:rPr>
        <w:t>或者运算符；</w:t>
      </w:r>
      <w:r w:rsidRPr="00E109A4">
        <w:rPr>
          <w:rFonts w:ascii="宋体" w:hAnsi="宋体" w:hint="eastAsia"/>
          <w:shd w:val="clear" w:color="auto" w:fill="FFFFFF"/>
        </w:rPr>
        <w:br/>
      </w:r>
      <w:r w:rsidRPr="00E109A4">
        <w:rPr>
          <w:rFonts w:ascii="宋体" w:hAnsi="宋体" w:hint="eastAsia"/>
          <w:shd w:val="clear" w:color="auto" w:fill="FFFFFF"/>
        </w:rPr>
        <w:t>以下几种情况不需要换行：</w:t>
      </w:r>
    </w:p>
    <w:p w:rsidR="008F4CDC" w:rsidRPr="004839CB" w:rsidRDefault="002D0B44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sz w:val="21"/>
          <w:szCs w:val="21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下列关键字后：</w:t>
      </w:r>
      <w:r w:rsidRPr="004839CB">
        <w:rPr>
          <w:rStyle w:val="HTML"/>
          <w:rFonts w:ascii="宋体" w:hAnsi="宋体" w:cs="宋体" w:hint="eastAsia"/>
          <w:color w:val="000000"/>
          <w:sz w:val="21"/>
          <w:szCs w:val="21"/>
          <w:bdr w:val="single" w:sz="6" w:space="0" w:color="CCCCCC"/>
          <w:shd w:val="clear" w:color="auto" w:fill="F5F5F5"/>
        </w:rPr>
        <w:t>else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Style w:val="HTML"/>
          <w:rFonts w:ascii="宋体" w:hAnsi="宋体" w:cs="宋体" w:hint="eastAsia"/>
          <w:color w:val="000000"/>
          <w:sz w:val="21"/>
          <w:szCs w:val="21"/>
          <w:bdr w:val="single" w:sz="6" w:space="0" w:color="CCCCCC"/>
          <w:shd w:val="clear" w:color="auto" w:fill="F5F5F5"/>
        </w:rPr>
        <w:t>catch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, </w:t>
      </w:r>
      <w:r w:rsidRPr="004839CB">
        <w:rPr>
          <w:rStyle w:val="HTML"/>
          <w:rFonts w:ascii="宋体" w:hAnsi="宋体" w:cs="宋体" w:hint="eastAsia"/>
          <w:color w:val="000000"/>
          <w:sz w:val="21"/>
          <w:szCs w:val="21"/>
          <w:bdr w:val="single" w:sz="6" w:space="0" w:color="CCCCCC"/>
          <w:shd w:val="clear" w:color="auto" w:fill="F5F5F5"/>
        </w:rPr>
        <w:t>finally</w:t>
      </w:r>
    </w:p>
    <w:p w:rsidR="008F4CDC" w:rsidRPr="004839CB" w:rsidRDefault="002D0B44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sz w:val="21"/>
          <w:szCs w:val="21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代码块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'{'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</w:t>
      </w:r>
    </w:p>
    <w:p w:rsidR="008F4CDC" w:rsidRPr="004839CB" w:rsidRDefault="002D0B44">
      <w:pPr>
        <w:pStyle w:val="a7"/>
        <w:widowControl/>
        <w:shd w:val="clear" w:color="auto" w:fill="FFFFFF"/>
        <w:spacing w:before="150" w:beforeAutospacing="0" w:after="150" w:afterAutospacing="0"/>
        <w:ind w:firstLine="420"/>
        <w:rPr>
          <w:rFonts w:ascii="宋体" w:hAnsi="宋体" w:cs="宋体"/>
          <w:color w:val="000000"/>
          <w:sz w:val="21"/>
          <w:szCs w:val="21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以下几种情况需要换行：</w:t>
      </w:r>
    </w:p>
    <w:p w:rsidR="008F4CDC" w:rsidRPr="004839CB" w:rsidRDefault="002D0B44">
      <w:pPr>
        <w:widowControl/>
        <w:numPr>
          <w:ilvl w:val="0"/>
          <w:numId w:val="6"/>
        </w:numPr>
        <w:wordWrap w:val="0"/>
        <w:spacing w:after="210"/>
        <w:ind w:left="450" w:firstLine="420"/>
        <w:rPr>
          <w:rFonts w:ascii="宋体" w:hAnsi="宋体" w:cs="宋体"/>
          <w:sz w:val="21"/>
          <w:szCs w:val="21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代码块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'{'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后和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'}'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前</w:t>
      </w:r>
    </w:p>
    <w:p w:rsidR="008F4CDC" w:rsidRPr="004839CB" w:rsidRDefault="002D0B44">
      <w:pPr>
        <w:widowControl/>
        <w:numPr>
          <w:ilvl w:val="0"/>
          <w:numId w:val="6"/>
        </w:numPr>
        <w:wordWrap w:val="0"/>
        <w:spacing w:after="210"/>
        <w:ind w:left="450" w:firstLine="420"/>
        <w:rPr>
          <w:rFonts w:ascii="宋体" w:hAnsi="宋体" w:cs="宋体"/>
          <w:sz w:val="21"/>
          <w:szCs w:val="21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变量赋值后</w:t>
      </w:r>
    </w:p>
    <w:p w:rsidR="008F4CDC" w:rsidRDefault="002D0B44">
      <w:pPr>
        <w:widowControl/>
        <w:wordWrap w:val="0"/>
        <w:spacing w:after="210"/>
        <w:ind w:firstLineChars="0" w:firstLine="0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114300" distR="114300">
            <wp:extent cx="3171190" cy="2780665"/>
            <wp:effectExtent l="0" t="0" r="10160" b="63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409440" cy="4371340"/>
            <wp:effectExtent l="0" t="0" r="10160" b="1016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2200275" cy="1476375"/>
            <wp:effectExtent l="0" t="0" r="9525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8F4CDC">
      <w:pPr>
        <w:rPr>
          <w:rFonts w:ascii="宋体" w:hAnsi="宋体" w:cs="宋体"/>
        </w:rPr>
      </w:pP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单行注释</w:t>
      </w:r>
    </w:p>
    <w:p w:rsidR="008F4CDC" w:rsidRPr="00E109A4" w:rsidRDefault="002D0B44" w:rsidP="00E109A4">
      <w:pPr>
        <w:ind w:firstLine="360"/>
        <w:rPr>
          <w:rFonts w:ascii="宋体" w:hAnsi="宋体"/>
          <w:shd w:val="clear" w:color="auto" w:fill="FFFFFF"/>
        </w:rPr>
      </w:pPr>
      <w:r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 xml:space="preserve"> </w:t>
      </w:r>
      <w:r w:rsidRPr="00E109A4">
        <w:rPr>
          <w:rFonts w:ascii="宋体" w:hAnsi="宋体" w:hint="eastAsia"/>
          <w:shd w:val="clear" w:color="auto" w:fill="FFFFFF"/>
        </w:rPr>
        <w:t>双斜线后，必须跟一个空格；</w:t>
      </w:r>
      <w:r w:rsidRPr="00E109A4">
        <w:rPr>
          <w:rFonts w:ascii="宋体" w:hAnsi="宋体" w:hint="eastAsia"/>
          <w:shd w:val="clear" w:color="auto" w:fill="FFFFFF"/>
        </w:rPr>
        <w:br/>
      </w:r>
      <w:r w:rsidRPr="00E109A4">
        <w:rPr>
          <w:rFonts w:ascii="宋体" w:hAnsi="宋体" w:hint="eastAsia"/>
          <w:shd w:val="clear" w:color="auto" w:fill="FFFFFF"/>
        </w:rPr>
        <w:tab/>
      </w:r>
      <w:r w:rsidRPr="00E109A4">
        <w:rPr>
          <w:rFonts w:ascii="宋体" w:hAnsi="宋体" w:hint="eastAsia"/>
          <w:shd w:val="clear" w:color="auto" w:fill="FFFFFF"/>
        </w:rPr>
        <w:t>缩进与下一行代码保持一致；</w:t>
      </w:r>
      <w:r w:rsidRPr="00E109A4">
        <w:rPr>
          <w:rFonts w:ascii="宋体" w:hAnsi="宋体" w:hint="eastAsia"/>
          <w:shd w:val="clear" w:color="auto" w:fill="FFFFFF"/>
        </w:rPr>
        <w:br/>
      </w:r>
      <w:r w:rsidRPr="00E109A4">
        <w:rPr>
          <w:rFonts w:ascii="宋体" w:hAnsi="宋体" w:hint="eastAsia"/>
          <w:shd w:val="clear" w:color="auto" w:fill="FFFFFF"/>
        </w:rPr>
        <w:tab/>
      </w:r>
      <w:r w:rsidRPr="00E109A4">
        <w:rPr>
          <w:rFonts w:ascii="宋体" w:hAnsi="宋体" w:hint="eastAsia"/>
          <w:shd w:val="clear" w:color="auto" w:fill="FFFFFF"/>
        </w:rPr>
        <w:t>可位于一个代码行的末尾，与代码间隔一个空格。</w:t>
      </w:r>
    </w:p>
    <w:p w:rsidR="008F4CDC" w:rsidRDefault="002D0B44">
      <w:pPr>
        <w:ind w:firstLineChars="0" w:firstLine="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799965" cy="1171575"/>
            <wp:effectExtent l="0" t="0" r="635" b="952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8F4CDC">
      <w:pPr>
        <w:ind w:firstLineChars="0" w:firstLine="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多行注释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最少三行</w:t>
      </w:r>
      <w:r w:rsidRPr="00E109A4">
        <w:rPr>
          <w:rFonts w:ascii="宋体" w:hAnsi="宋体" w:hint="eastAsia"/>
          <w:shd w:val="clear" w:color="auto" w:fill="FFFFFF"/>
        </w:rPr>
        <w:t>, '*'</w:t>
      </w:r>
      <w:r w:rsidRPr="00E109A4">
        <w:rPr>
          <w:rFonts w:ascii="宋体" w:hAnsi="宋体" w:hint="eastAsia"/>
          <w:shd w:val="clear" w:color="auto" w:fill="FFFFFF"/>
        </w:rPr>
        <w:t>后跟一个空格，具体参照右边的写法；</w:t>
      </w:r>
      <w:r w:rsidRPr="00E109A4">
        <w:rPr>
          <w:rFonts w:ascii="宋体" w:hAnsi="宋体" w:hint="eastAsia"/>
          <w:shd w:val="clear" w:color="auto" w:fill="FFFFFF"/>
        </w:rPr>
        <w:br/>
      </w:r>
      <w:r w:rsidRPr="00E109A4">
        <w:rPr>
          <w:rFonts w:ascii="宋体" w:hAnsi="宋体" w:hint="eastAsia"/>
          <w:shd w:val="clear" w:color="auto" w:fill="FFFFFF"/>
        </w:rPr>
        <w:t>建议在以下情况下使用：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难于理解的代码段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可能存在错误的代码段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浏览器特殊的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HACK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代码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业务逻辑强相关的代码</w:t>
      </w:r>
    </w:p>
    <w:p w:rsidR="008F4CDC" w:rsidRDefault="002D0B44">
      <w:pPr>
        <w:widowControl/>
        <w:wordWrap w:val="0"/>
        <w:spacing w:after="210"/>
        <w:ind w:firstLineChars="0" w:firstLine="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009775" cy="781050"/>
            <wp:effectExtent l="0" t="0" r="9525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8F4CDC">
      <w:pPr>
        <w:rPr>
          <w:rFonts w:ascii="宋体" w:hAnsi="宋体" w:cs="宋体"/>
        </w:rPr>
      </w:pP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文档注释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hyperlink r:id="rId24" w:history="1">
        <w:r w:rsidRPr="00E109A4">
          <w:rPr>
            <w:rFonts w:hint="eastAsia"/>
          </w:rPr>
          <w:t>各类标签</w:t>
        </w:r>
        <w:r w:rsidRPr="00E109A4">
          <w:rPr>
            <w:rFonts w:hint="eastAsia"/>
          </w:rPr>
          <w:t>@param</w:t>
        </w:r>
      </w:hyperlink>
      <w:r w:rsidRPr="00E109A4">
        <w:rPr>
          <w:rFonts w:ascii="宋体" w:hAnsi="宋体" w:hint="eastAsia"/>
          <w:shd w:val="clear" w:color="auto" w:fill="FFFFFF"/>
        </w:rPr>
        <w:t>, @method</w:t>
      </w:r>
      <w:r w:rsidRPr="00E109A4">
        <w:rPr>
          <w:rFonts w:ascii="宋体" w:hAnsi="宋体" w:hint="eastAsia"/>
          <w:shd w:val="clear" w:color="auto" w:fill="FFFFFF"/>
        </w:rPr>
        <w:t>等请参考</w:t>
      </w:r>
      <w:r w:rsidRPr="00E109A4">
        <w:rPr>
          <w:rFonts w:ascii="宋体" w:hAnsi="宋体" w:hint="eastAsia"/>
          <w:shd w:val="clear" w:color="auto" w:fill="FFFFFF"/>
        </w:rPr>
        <w:t xml:space="preserve"> [</w:t>
      </w:r>
      <w:proofErr w:type="spellStart"/>
      <w:r w:rsidRPr="00E109A4">
        <w:rPr>
          <w:rFonts w:ascii="宋体" w:hAnsi="宋体" w:hint="eastAsia"/>
          <w:shd w:val="clear" w:color="auto" w:fill="FFFFFF"/>
        </w:rPr>
        <w:t>usejsdoc</w:t>
      </w:r>
      <w:proofErr w:type="spellEnd"/>
      <w:r w:rsidRPr="00E109A4">
        <w:rPr>
          <w:rFonts w:ascii="宋体" w:hAnsi="宋体" w:hint="eastAsia"/>
          <w:shd w:val="clear" w:color="auto" w:fill="FFFFFF"/>
        </w:rPr>
        <w:t xml:space="preserve">][] </w:t>
      </w:r>
      <w:r w:rsidRPr="00E109A4">
        <w:rPr>
          <w:rFonts w:ascii="宋体" w:hAnsi="宋体" w:hint="eastAsia"/>
          <w:shd w:val="clear" w:color="auto" w:fill="FFFFFF"/>
        </w:rPr>
        <w:t>和</w:t>
      </w:r>
      <w:r w:rsidRPr="00E109A4">
        <w:rPr>
          <w:rFonts w:ascii="宋体" w:hAnsi="宋体" w:hint="eastAsia"/>
          <w:shd w:val="clear" w:color="auto" w:fill="FFFFFF"/>
        </w:rPr>
        <w:t xml:space="preserve"> </w:t>
      </w:r>
      <w:r w:rsidRPr="00E109A4">
        <w:rPr>
          <w:rFonts w:ascii="宋体" w:hAnsi="宋体" w:hint="eastAsia"/>
          <w:shd w:val="clear" w:color="auto" w:fill="FFFFFF"/>
        </w:rPr>
        <w:lastRenderedPageBreak/>
        <w:t>[</w:t>
      </w:r>
      <w:proofErr w:type="spellStart"/>
      <w:r w:rsidRPr="00E109A4">
        <w:rPr>
          <w:rFonts w:ascii="宋体" w:hAnsi="宋体" w:hint="eastAsia"/>
          <w:shd w:val="clear" w:color="auto" w:fill="FFFFFF"/>
        </w:rPr>
        <w:t>JSDocGuide</w:t>
      </w:r>
      <w:proofErr w:type="spellEnd"/>
      <w:r w:rsidRPr="00E109A4">
        <w:rPr>
          <w:rFonts w:ascii="宋体" w:hAnsi="宋体" w:hint="eastAsia"/>
          <w:shd w:val="clear" w:color="auto" w:fill="FFFFFF"/>
        </w:rPr>
        <w:t xml:space="preserve">][] </w:t>
      </w:r>
      <w:r w:rsidRPr="00E109A4">
        <w:rPr>
          <w:rFonts w:ascii="宋体" w:hAnsi="宋体" w:hint="eastAsia"/>
          <w:shd w:val="clear" w:color="auto" w:fill="FFFFFF"/>
        </w:rPr>
        <w:t>；</w:t>
      </w:r>
      <w:r w:rsidRPr="00E109A4">
        <w:rPr>
          <w:rFonts w:ascii="宋体" w:hAnsi="宋体" w:hint="eastAsia"/>
          <w:shd w:val="clear" w:color="auto" w:fill="FFFFFF"/>
        </w:rPr>
        <w:br/>
        <w:t>[</w:t>
      </w:r>
      <w:proofErr w:type="spellStart"/>
      <w:r w:rsidRPr="00E109A4">
        <w:rPr>
          <w:rFonts w:ascii="宋体" w:hAnsi="宋体" w:hint="eastAsia"/>
          <w:shd w:val="clear" w:color="auto" w:fill="FFFFFF"/>
        </w:rPr>
        <w:t>usejsdoc</w:t>
      </w:r>
      <w:proofErr w:type="spellEnd"/>
      <w:r w:rsidRPr="00E109A4">
        <w:rPr>
          <w:rFonts w:ascii="宋体" w:hAnsi="宋体" w:hint="eastAsia"/>
          <w:shd w:val="clear" w:color="auto" w:fill="FFFFFF"/>
        </w:rPr>
        <w:t>]: </w:t>
      </w:r>
      <w:hyperlink r:id="rId25" w:history="1">
        <w:r w:rsidRPr="00E109A4">
          <w:rPr>
            <w:rFonts w:hint="eastAsia"/>
          </w:rPr>
          <w:t>http://usejsdoc.org/about-getting-started.html</w:t>
        </w:r>
      </w:hyperlink>
      <w:r w:rsidRPr="00E109A4">
        <w:rPr>
          <w:rFonts w:ascii="宋体" w:hAnsi="宋体" w:hint="eastAsia"/>
          <w:shd w:val="clear" w:color="auto" w:fill="FFFFFF"/>
        </w:rPr>
        <w:br/>
      </w:r>
      <w:r w:rsidRPr="00E109A4">
        <w:rPr>
          <w:rFonts w:ascii="宋体" w:hAnsi="宋体" w:hint="eastAsia"/>
          <w:shd w:val="clear" w:color="auto" w:fill="FFFFFF"/>
        </w:rPr>
        <w:t>[</w:t>
      </w:r>
      <w:proofErr w:type="spellStart"/>
      <w:r w:rsidRPr="00E109A4">
        <w:rPr>
          <w:rFonts w:ascii="宋体" w:hAnsi="宋体" w:hint="eastAsia"/>
          <w:shd w:val="clear" w:color="auto" w:fill="FFFFFF"/>
        </w:rPr>
        <w:t>JSDocGuide</w:t>
      </w:r>
      <w:proofErr w:type="spellEnd"/>
      <w:r w:rsidRPr="00E109A4">
        <w:rPr>
          <w:rFonts w:ascii="宋体" w:hAnsi="宋体" w:hint="eastAsia"/>
          <w:shd w:val="clear" w:color="auto" w:fill="FFFFFF"/>
        </w:rPr>
        <w:t>]: </w:t>
      </w:r>
      <w:hyperlink r:id="rId26" w:history="1">
        <w:r w:rsidRPr="00E109A4">
          <w:rPr>
            <w:rFonts w:hint="eastAsia"/>
          </w:rPr>
          <w:t>http://yuri4ever.github.io/jsdoc/</w:t>
        </w:r>
      </w:hyperlink>
      <w:r w:rsidRPr="00E109A4">
        <w:rPr>
          <w:rFonts w:ascii="宋体" w:hAnsi="宋体" w:hint="eastAsia"/>
          <w:shd w:val="clear" w:color="auto" w:fill="FFFFFF"/>
        </w:rPr>
        <w:br/>
      </w:r>
      <w:r w:rsidRPr="00E109A4">
        <w:rPr>
          <w:rFonts w:ascii="宋体" w:hAnsi="宋体" w:hint="eastAsia"/>
          <w:shd w:val="clear" w:color="auto" w:fill="FFFFFF"/>
        </w:rPr>
        <w:t>建议在以下情况下使用：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所有常量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所有函数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所有类</w:t>
      </w:r>
    </w:p>
    <w:p w:rsidR="008F4CDC" w:rsidRDefault="002D0B44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5270500" cy="3002280"/>
            <wp:effectExtent l="0" t="0" r="6350" b="762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引号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最外层统一使用单引号。</w:t>
      </w:r>
    </w:p>
    <w:p w:rsidR="008F4CDC" w:rsidRDefault="002D0B44">
      <w:pPr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656840" cy="1200150"/>
            <wp:effectExtent l="0" t="0" r="10160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8F4CDC">
      <w:pPr>
        <w:ind w:firstLine="36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</w:p>
    <w:p w:rsidR="008F4CDC" w:rsidRDefault="008F4CDC">
      <w:pPr>
        <w:ind w:firstLine="36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变量命名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变量命名遵循以下标准：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>标准变量采用驼峰式命名（除了对象的属性外，主要是考虑到</w:t>
      </w:r>
      <w:proofErr w:type="spellStart"/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cgi</w:t>
      </w:r>
      <w:proofErr w:type="spellEnd"/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返回的数据）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'ID'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在变量名中全大写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'URL'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在变量名中全大写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常量全大写，用下划线连接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构造函数，大写第一个字母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proofErr w:type="spellStart"/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jquery</w:t>
      </w:r>
      <w:proofErr w:type="spellEnd"/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对象必须以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'$'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开头命名</w:t>
      </w:r>
    </w:p>
    <w:p w:rsidR="008F4CDC" w:rsidRDefault="002D0B44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2847340" cy="3047365"/>
            <wp:effectExtent l="0" t="0" r="10160" b="635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变量声明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一个函数作用域中所有的变量声明尽量提到函数首部，用一个</w:t>
      </w:r>
      <w:proofErr w:type="spellStart"/>
      <w:r w:rsidRPr="00E109A4">
        <w:rPr>
          <w:rFonts w:ascii="宋体" w:hAnsi="宋体" w:hint="eastAsia"/>
          <w:shd w:val="clear" w:color="auto" w:fill="FFFFFF"/>
        </w:rPr>
        <w:t>var</w:t>
      </w:r>
      <w:proofErr w:type="spellEnd"/>
      <w:r w:rsidRPr="00E109A4">
        <w:rPr>
          <w:rFonts w:ascii="宋体" w:hAnsi="宋体" w:hint="eastAsia"/>
          <w:shd w:val="clear" w:color="auto" w:fill="FFFFFF"/>
        </w:rPr>
        <w:t>声明，不允许出现两个连续的</w:t>
      </w:r>
      <w:proofErr w:type="spellStart"/>
      <w:r w:rsidRPr="00E109A4">
        <w:rPr>
          <w:rFonts w:ascii="宋体" w:hAnsi="宋体" w:hint="eastAsia"/>
          <w:shd w:val="clear" w:color="auto" w:fill="FFFFFF"/>
        </w:rPr>
        <w:t>var</w:t>
      </w:r>
      <w:proofErr w:type="spellEnd"/>
      <w:r w:rsidRPr="00E109A4">
        <w:rPr>
          <w:rFonts w:ascii="宋体" w:hAnsi="宋体" w:hint="eastAsia"/>
          <w:shd w:val="clear" w:color="auto" w:fill="FFFFFF"/>
        </w:rPr>
        <w:t>声明。</w:t>
      </w:r>
    </w:p>
    <w:p w:rsidR="008F4CDC" w:rsidRPr="00E109A4" w:rsidRDefault="008F4CDC" w:rsidP="00E109A4">
      <w:pPr>
        <w:rPr>
          <w:rFonts w:ascii="宋体" w:hAnsi="宋体"/>
          <w:shd w:val="clear" w:color="auto" w:fill="FFFFFF"/>
        </w:rPr>
      </w:pPr>
    </w:p>
    <w:p w:rsidR="008F4CDC" w:rsidRDefault="002D0B44">
      <w:pPr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066540" cy="2009775"/>
            <wp:effectExtent l="0" t="0" r="10160" b="9525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Pr="00E109A4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theme="minorBidi"/>
          <w:b w:val="0"/>
          <w:bCs w:val="0"/>
          <w:sz w:val="24"/>
          <w:szCs w:val="22"/>
          <w:shd w:val="clear" w:color="auto" w:fill="FFFFFF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lastRenderedPageBreak/>
        <w:t>函数</w:t>
      </w: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br/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无论是函数声明还是函数表达式，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'('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前不要空格，但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'{'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前一定要有空格；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br/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函数调用括号前不需要空格；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br/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立即执行函数外必须包一层括号；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br/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不要给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inline function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命名；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br/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参数之间用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', '</w:t>
      </w:r>
      <w:r w:rsidRPr="00E109A4">
        <w:rPr>
          <w:rFonts w:ascii="宋体" w:hAnsi="宋体" w:cstheme="minorBidi" w:hint="eastAsia"/>
          <w:b w:val="0"/>
          <w:bCs w:val="0"/>
          <w:sz w:val="24"/>
          <w:szCs w:val="22"/>
          <w:shd w:val="clear" w:color="auto" w:fill="FFFFFF"/>
        </w:rPr>
        <w:t>分隔，注意逗号后有一个空格。</w:t>
      </w:r>
    </w:p>
    <w:p w:rsidR="008F4CDC" w:rsidRDefault="002D0B44">
      <w:r>
        <w:rPr>
          <w:noProof/>
        </w:rPr>
        <w:drawing>
          <wp:inline distT="0" distB="0" distL="114300" distR="114300">
            <wp:extent cx="3961765" cy="2505075"/>
            <wp:effectExtent l="0" t="0" r="635" b="9525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711065" cy="2868930"/>
            <wp:effectExtent l="0" t="0" r="13335" b="762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028315" cy="790575"/>
            <wp:effectExtent l="0" t="0" r="635" b="9525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8F4CDC">
      <w:pPr>
        <w:ind w:firstLineChars="0" w:firstLine="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</w:p>
    <w:p w:rsidR="008F4CDC" w:rsidRDefault="008F4CDC">
      <w:pPr>
        <w:ind w:firstLineChars="0" w:firstLine="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</w:p>
    <w:p w:rsidR="008F4CDC" w:rsidRDefault="008F4CDC">
      <w:pPr>
        <w:ind w:firstLineChars="0" w:firstLine="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lastRenderedPageBreak/>
        <w:t>数组、对象</w:t>
      </w:r>
    </w:p>
    <w:p w:rsidR="008F4CDC" w:rsidRPr="00E109A4" w:rsidRDefault="002D0B44" w:rsidP="00E109A4">
      <w:pPr>
        <w:rPr>
          <w:rFonts w:ascii="宋体" w:hAnsi="宋体"/>
          <w:shd w:val="clear" w:color="auto" w:fill="FFFFFF"/>
        </w:rPr>
      </w:pPr>
      <w:r w:rsidRPr="00E109A4">
        <w:rPr>
          <w:rFonts w:ascii="宋体" w:hAnsi="宋体" w:hint="eastAsia"/>
          <w:shd w:val="clear" w:color="auto" w:fill="FFFFFF"/>
        </w:rPr>
        <w:t>对象属性名不需要加引号；</w:t>
      </w:r>
      <w:r w:rsidRPr="00E109A4">
        <w:rPr>
          <w:rFonts w:ascii="宋体" w:hAnsi="宋体" w:hint="eastAsia"/>
          <w:shd w:val="clear" w:color="auto" w:fill="FFFFFF"/>
        </w:rPr>
        <w:t>对象以缩进的形式书写，不要写在一行；</w:t>
      </w:r>
      <w:r w:rsidRPr="00E109A4">
        <w:rPr>
          <w:rFonts w:ascii="宋体" w:hAnsi="宋体" w:hint="eastAsia"/>
          <w:shd w:val="clear" w:color="auto" w:fill="FFFFFF"/>
        </w:rPr>
        <w:t>数组、对象最后不要有逗号。</w:t>
      </w:r>
    </w:p>
    <w:p w:rsidR="008F4CDC" w:rsidRDefault="002D0B44">
      <w:pPr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1276350" cy="3075940"/>
            <wp:effectExtent l="0" t="0" r="0" b="10160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8F4CDC">
      <w:pPr>
        <w:ind w:firstLine="36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括号</w:t>
      </w:r>
    </w:p>
    <w:p w:rsidR="008F4CDC" w:rsidRPr="00E109A4" w:rsidRDefault="002D0B44">
      <w:pPr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下列关键字后必须有大括号（即使代码块的内容只有一行）：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if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 , 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else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, 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for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, 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while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, 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do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, 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switch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, 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try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, 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catch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, 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finally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, </w:t>
      </w:r>
      <w:r w:rsidRPr="00E109A4">
        <w:rPr>
          <w:rStyle w:val="HTML"/>
          <w:rFonts w:ascii="宋体" w:hAnsi="宋体" w:cs="宋体" w:hint="eastAsia"/>
          <w:color w:val="000000"/>
          <w:sz w:val="24"/>
          <w:szCs w:val="24"/>
          <w:bdr w:val="single" w:sz="6" w:space="0" w:color="CCCCCC"/>
          <w:shd w:val="clear" w:color="auto" w:fill="F5F5F5"/>
        </w:rPr>
        <w:t>with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。</w:t>
      </w:r>
    </w:p>
    <w:p w:rsidR="008F4CDC" w:rsidRDefault="002D0B44">
      <w:pPr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1638300" cy="1628775"/>
            <wp:effectExtent l="0" t="0" r="0" b="9525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8F4CDC">
      <w:pPr>
        <w:ind w:firstLine="36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null</w:t>
      </w:r>
    </w:p>
    <w:p w:rsidR="008F4CDC" w:rsidRPr="00E109A4" w:rsidRDefault="002D0B44" w:rsidP="00E109A4">
      <w:pPr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适用场景：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初始化一个将来可能被赋值为对象的变量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>与已经初始化的变量做比较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作为一个参数为对象的函数的调用传参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作为一个返回对象的函数的返回值</w:t>
      </w:r>
    </w:p>
    <w:p w:rsidR="008F4CDC" w:rsidRPr="004839CB" w:rsidRDefault="002D0B44" w:rsidP="00A42D1A">
      <w:pPr>
        <w:widowControl/>
        <w:wordWrap w:val="0"/>
        <w:spacing w:after="210"/>
        <w:ind w:firstLineChars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不适用场景：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不要用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null</w:t>
      </w: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来判断函数调用时有无传参</w:t>
      </w:r>
    </w:p>
    <w:p w:rsidR="008F4CDC" w:rsidRPr="004839CB" w:rsidRDefault="002D0B44" w:rsidP="004839CB">
      <w:pPr>
        <w:widowControl/>
        <w:numPr>
          <w:ilvl w:val="0"/>
          <w:numId w:val="5"/>
        </w:numPr>
        <w:wordWrap w:val="0"/>
        <w:spacing w:after="210"/>
        <w:ind w:left="450" w:firstLine="42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4839CB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不要与未初始化的变量做比较</w:t>
      </w:r>
    </w:p>
    <w:p w:rsidR="008F4CDC" w:rsidRDefault="002D0B44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2799715" cy="3523615"/>
            <wp:effectExtent l="0" t="0" r="635" b="635"/>
            <wp:docPr id="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undefined</w:t>
      </w:r>
    </w:p>
    <w:p w:rsidR="008F4CDC" w:rsidRPr="00E109A4" w:rsidRDefault="002D0B44" w:rsidP="00E109A4">
      <w:pPr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永远不要直接使用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undefined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进行变量判断；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使用</w:t>
      </w:r>
      <w:proofErr w:type="spellStart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typeof</w:t>
      </w:r>
      <w:proofErr w:type="spellEnd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和字符串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'undefined'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对变量进行判断。</w:t>
      </w:r>
    </w:p>
    <w:p w:rsidR="008F4CDC" w:rsidRDefault="002D0B44">
      <w:pPr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923540" cy="1638300"/>
            <wp:effectExtent l="0" t="0" r="10160" b="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简单类型转换</w:t>
      </w:r>
    </w:p>
    <w:p w:rsidR="002C76FC" w:rsidRPr="002C76FC" w:rsidRDefault="002D0B44" w:rsidP="002C76FC">
      <w:pPr>
        <w:pStyle w:val="ac"/>
        <w:numPr>
          <w:ilvl w:val="0"/>
          <w:numId w:val="14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lastRenderedPageBreak/>
        <w:t>number to string</w:t>
      </w: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的转换，建议使用</w:t>
      </w: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 </w:t>
      </w:r>
      <w:r w:rsidRPr="002C76FC">
        <w:rPr>
          <w:rFonts w:ascii="宋体" w:hAnsi="宋体" w:hint="eastAsia"/>
          <w:szCs w:val="24"/>
          <w:shd w:val="clear" w:color="auto" w:fill="FFFFFF"/>
        </w:rPr>
        <w:t>1 + ''</w:t>
      </w: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或</w:t>
      </w:r>
      <w:r w:rsidRPr="002C76FC">
        <w:rPr>
          <w:rFonts w:ascii="宋体" w:hAnsi="宋体" w:hint="eastAsia"/>
          <w:szCs w:val="24"/>
          <w:shd w:val="clear" w:color="auto" w:fill="FFFFFF"/>
        </w:rPr>
        <w:t>String(1)</w:t>
      </w: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，不使用</w:t>
      </w:r>
      <w:r w:rsidRPr="002C76FC">
        <w:rPr>
          <w:rFonts w:ascii="宋体" w:hAnsi="宋体" w:hint="eastAsia"/>
          <w:szCs w:val="24"/>
          <w:shd w:val="clear" w:color="auto" w:fill="FFFFFF"/>
        </w:rPr>
        <w:t>new String(1)</w:t>
      </w: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或</w:t>
      </w:r>
      <w:r w:rsidRPr="002C76FC">
        <w:rPr>
          <w:rFonts w:ascii="宋体" w:hAnsi="宋体" w:hint="eastAsia"/>
          <w:szCs w:val="24"/>
          <w:shd w:val="clear" w:color="auto" w:fill="FFFFFF"/>
        </w:rPr>
        <w:t>1.toString()</w:t>
      </w: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的方式。</w:t>
      </w:r>
    </w:p>
    <w:p w:rsidR="002C76FC" w:rsidRPr="002C76FC" w:rsidRDefault="002D0B44" w:rsidP="002C76FC">
      <w:pPr>
        <w:pStyle w:val="ac"/>
        <w:numPr>
          <w:ilvl w:val="0"/>
          <w:numId w:val="14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string to number</w:t>
      </w: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的转换，建议使用</w:t>
      </w:r>
      <w:proofErr w:type="spellStart"/>
      <w:r w:rsidRPr="002C76FC">
        <w:rPr>
          <w:rFonts w:ascii="宋体" w:hAnsi="宋体" w:hint="eastAsia"/>
          <w:szCs w:val="24"/>
          <w:shd w:val="clear" w:color="auto" w:fill="FFFFFF"/>
        </w:rPr>
        <w:t>parseInt</w:t>
      </w:r>
      <w:proofErr w:type="spellEnd"/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，必须显式指定第二个参数的进制。</w:t>
      </w:r>
    </w:p>
    <w:p w:rsidR="008F4CDC" w:rsidRPr="002C76FC" w:rsidRDefault="002D0B44" w:rsidP="002C76FC">
      <w:pPr>
        <w:pStyle w:val="ac"/>
        <w:numPr>
          <w:ilvl w:val="0"/>
          <w:numId w:val="14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float to integer</w:t>
      </w:r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的转换，建议使用</w:t>
      </w:r>
      <w:proofErr w:type="spellStart"/>
      <w:r w:rsidRPr="002C76FC">
        <w:rPr>
          <w:rFonts w:ascii="宋体" w:hAnsi="宋体" w:hint="eastAsia"/>
          <w:szCs w:val="24"/>
          <w:shd w:val="clear" w:color="auto" w:fill="FFFFFF"/>
        </w:rPr>
        <w:t>Math.floor</w:t>
      </w:r>
      <w:proofErr w:type="spellEnd"/>
      <w:r w:rsidRPr="002C76FC">
        <w:rPr>
          <w:rFonts w:ascii="宋体" w:hAnsi="宋体" w:hint="eastAsia"/>
          <w:szCs w:val="24"/>
          <w:shd w:val="clear" w:color="auto" w:fill="FFFFFF"/>
        </w:rPr>
        <w:t>/</w:t>
      </w:r>
      <w:proofErr w:type="spellStart"/>
      <w:r w:rsidRPr="002C76FC">
        <w:rPr>
          <w:rFonts w:ascii="宋体" w:hAnsi="宋体" w:hint="eastAsia"/>
          <w:szCs w:val="24"/>
          <w:shd w:val="clear" w:color="auto" w:fill="FFFFFF"/>
        </w:rPr>
        <w:t>Math.round</w:t>
      </w:r>
      <w:proofErr w:type="spellEnd"/>
      <w:r w:rsidRPr="002C76FC">
        <w:rPr>
          <w:rFonts w:ascii="宋体" w:hAnsi="宋体" w:hint="eastAsia"/>
          <w:szCs w:val="24"/>
          <w:shd w:val="clear" w:color="auto" w:fill="FFFFFF"/>
        </w:rPr>
        <w:t>/</w:t>
      </w:r>
      <w:proofErr w:type="spellStart"/>
      <w:r w:rsidRPr="002C76FC">
        <w:rPr>
          <w:rFonts w:ascii="宋体" w:hAnsi="宋体" w:hint="eastAsia"/>
          <w:szCs w:val="24"/>
          <w:shd w:val="clear" w:color="auto" w:fill="FFFFFF"/>
        </w:rPr>
        <w:t>Math.ceil</w:t>
      </w:r>
      <w:proofErr w:type="spellEnd"/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方法，不使用</w:t>
      </w:r>
      <w:proofErr w:type="spellStart"/>
      <w:r w:rsidRPr="002C76FC">
        <w:rPr>
          <w:rFonts w:ascii="宋体" w:hAnsi="宋体" w:hint="eastAsia"/>
          <w:szCs w:val="24"/>
          <w:shd w:val="clear" w:color="auto" w:fill="FFFFFF"/>
        </w:rPr>
        <w:t>parseInt</w:t>
      </w:r>
      <w:proofErr w:type="spellEnd"/>
      <w:r w:rsidRPr="002C76FC">
        <w:rPr>
          <w:rFonts w:ascii="宋体" w:hAnsi="宋体" w:cs="宋体" w:hint="eastAsia"/>
          <w:color w:val="000000"/>
          <w:szCs w:val="24"/>
          <w:shd w:val="clear" w:color="auto" w:fill="FFFFFF"/>
        </w:rPr>
        <w:t>。</w:t>
      </w:r>
    </w:p>
    <w:p w:rsidR="008F4CDC" w:rsidRDefault="002D0B44">
      <w:pPr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1885950" cy="1066800"/>
            <wp:effectExtent l="0" t="0" r="0" b="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proofErr w:type="spellStart"/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jshint</w:t>
      </w:r>
      <w:proofErr w:type="spellEnd"/>
    </w:p>
    <w:p w:rsidR="00213069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用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 xml:space="preserve">'===', 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'!=='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代替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'==', '!='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；</w:t>
      </w:r>
    </w:p>
    <w:p w:rsidR="00213069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for-in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里一定要有</w:t>
      </w:r>
      <w:proofErr w:type="spellStart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hasOwnProperty</w:t>
      </w:r>
      <w:proofErr w:type="spellEnd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的判断；</w:t>
      </w:r>
    </w:p>
    <w:p w:rsidR="00213069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不要在内置对象的原型上添加方法，如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Array, Date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；</w:t>
      </w:r>
    </w:p>
    <w:p w:rsidR="00213069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不要在内层作用域的代码里声明了变量，之后却访问到了外层作用域的同名变量；</w:t>
      </w:r>
    </w:p>
    <w:p w:rsidR="00213069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变量不要先使用后声明；</w:t>
      </w:r>
    </w:p>
    <w:p w:rsidR="00213069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不要在一句代码中单单使用构造函数，记得将其赋值给某个变量；</w:t>
      </w:r>
    </w:p>
    <w:p w:rsidR="00946350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不要在同个作用域下声明同名变量；</w:t>
      </w:r>
    </w:p>
    <w:p w:rsidR="00946350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不要在一些不需要的地方加括号，例：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delete(</w:t>
      </w:r>
      <w:proofErr w:type="spellStart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a.b</w:t>
      </w:r>
      <w:proofErr w:type="spellEnd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)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；</w:t>
      </w:r>
    </w:p>
    <w:p w:rsidR="00946350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不要使用未声明的变量（全局变量需要加到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.</w:t>
      </w:r>
      <w:proofErr w:type="spellStart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jshintrc</w:t>
      </w:r>
      <w:proofErr w:type="spellEnd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文件的</w:t>
      </w:r>
      <w:proofErr w:type="spellStart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globals</w:t>
      </w:r>
      <w:proofErr w:type="spellEnd"/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属性里面）；</w:t>
      </w:r>
    </w:p>
    <w:p w:rsidR="00946350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不要声明了变量却不使用；</w:t>
      </w:r>
    </w:p>
    <w:p w:rsidR="00946350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不要在应该做比较的地方做赋值；</w:t>
      </w:r>
    </w:p>
    <w:p w:rsidR="00946350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debugger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不要出现在提交的代码里；</w:t>
      </w:r>
    </w:p>
    <w:p w:rsidR="00946350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数组中不要存在空元素；</w:t>
      </w:r>
    </w:p>
    <w:p w:rsidR="00946350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不要在循环内部声明函数；</w:t>
      </w:r>
    </w:p>
    <w:p w:rsidR="008F4CDC" w:rsidRPr="00E109A4" w:rsidRDefault="002D0B44" w:rsidP="00213069">
      <w:pPr>
        <w:pStyle w:val="ac"/>
        <w:numPr>
          <w:ilvl w:val="0"/>
          <w:numId w:val="12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不要像这样使用构造函数，例：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new function () { ... }, new Object</w:t>
      </w:r>
      <w:r w:rsidRPr="00E109A4">
        <w:rPr>
          <w:rFonts w:ascii="宋体" w:hAnsi="宋体" w:cs="宋体" w:hint="eastAsia"/>
          <w:color w:val="000000"/>
          <w:szCs w:val="24"/>
          <w:shd w:val="clear" w:color="auto" w:fill="FFFFFF"/>
        </w:rPr>
        <w:t>；</w:t>
      </w:r>
    </w:p>
    <w:p w:rsidR="008F4CDC" w:rsidRDefault="002D0B44">
      <w:pPr>
        <w:ind w:firstLineChars="0" w:firstLine="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270500" cy="3430905"/>
            <wp:effectExtent l="0" t="0" r="6350" b="17145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723640" cy="4047490"/>
            <wp:effectExtent l="0" t="0" r="10160" b="10160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3571240" cy="4199890"/>
            <wp:effectExtent l="0" t="0" r="10160" b="10160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018790" cy="2171700"/>
            <wp:effectExtent l="0" t="0" r="10160" b="0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4CDC" w:rsidRDefault="008F4CDC">
      <w:pPr>
        <w:ind w:firstLine="360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</w:p>
    <w:p w:rsidR="008F4CDC" w:rsidRDefault="002D0B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ind w:left="0"/>
        <w:rPr>
          <w:rFonts w:ascii="宋体" w:hAnsi="宋体" w:cs="宋体"/>
          <w:color w:val="000000"/>
          <w:sz w:val="31"/>
          <w:szCs w:val="31"/>
        </w:rPr>
      </w:pPr>
      <w:r>
        <w:rPr>
          <w:rStyle w:val="aa"/>
          <w:rFonts w:ascii="宋体" w:hAnsi="宋体" w:cs="宋体" w:hint="eastAsia"/>
          <w:i w:val="0"/>
          <w:color w:val="000000"/>
          <w:sz w:val="31"/>
          <w:szCs w:val="31"/>
          <w:shd w:val="clear" w:color="auto" w:fill="FFFFFF"/>
        </w:rPr>
        <w:t>杂项</w:t>
      </w:r>
    </w:p>
    <w:p w:rsidR="00AC6CC2" w:rsidRDefault="002D0B44" w:rsidP="0055430E">
      <w:pPr>
        <w:pStyle w:val="ac"/>
        <w:numPr>
          <w:ilvl w:val="0"/>
          <w:numId w:val="13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不要混用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tab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和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space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；</w:t>
      </w:r>
    </w:p>
    <w:p w:rsidR="00AC6CC2" w:rsidRDefault="002D0B44" w:rsidP="0055430E">
      <w:pPr>
        <w:pStyle w:val="ac"/>
        <w:numPr>
          <w:ilvl w:val="0"/>
          <w:numId w:val="13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不要在一处使用多个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tab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或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space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；</w:t>
      </w:r>
    </w:p>
    <w:p w:rsidR="00AC6CC2" w:rsidRDefault="002D0B44" w:rsidP="0055430E">
      <w:pPr>
        <w:pStyle w:val="ac"/>
        <w:numPr>
          <w:ilvl w:val="0"/>
          <w:numId w:val="13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换行符统一用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'LF'</w:t>
      </w:r>
    </w:p>
    <w:p w:rsidR="00AC6CC2" w:rsidRDefault="002D0B44" w:rsidP="0055430E">
      <w:pPr>
        <w:pStyle w:val="ac"/>
        <w:numPr>
          <w:ilvl w:val="0"/>
          <w:numId w:val="13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对上下文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this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的引用只能使用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'_this', 'that', 'self'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其中一个来命名；</w:t>
      </w:r>
    </w:p>
    <w:p w:rsidR="00AC6CC2" w:rsidRDefault="002D0B44" w:rsidP="0055430E">
      <w:pPr>
        <w:pStyle w:val="ac"/>
        <w:numPr>
          <w:ilvl w:val="0"/>
          <w:numId w:val="13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行尾不要有空白字符；</w:t>
      </w:r>
    </w:p>
    <w:p w:rsidR="00AC6CC2" w:rsidRDefault="002D0B44" w:rsidP="0055430E">
      <w:pPr>
        <w:pStyle w:val="ac"/>
        <w:numPr>
          <w:ilvl w:val="0"/>
          <w:numId w:val="13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switch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的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 xml:space="preserve">falling 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through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和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no default</w:t>
      </w: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t>的情况一定要有注释特别说明；</w:t>
      </w:r>
    </w:p>
    <w:p w:rsidR="008F4CDC" w:rsidRPr="00AC6CC2" w:rsidRDefault="002D0B44" w:rsidP="0055430E">
      <w:pPr>
        <w:pStyle w:val="ac"/>
        <w:numPr>
          <w:ilvl w:val="0"/>
          <w:numId w:val="13"/>
        </w:numPr>
        <w:ind w:firstLineChars="0"/>
        <w:rPr>
          <w:rFonts w:ascii="宋体" w:hAnsi="宋体" w:cs="宋体"/>
          <w:color w:val="000000"/>
          <w:szCs w:val="24"/>
          <w:shd w:val="clear" w:color="auto" w:fill="FFFFFF"/>
        </w:rPr>
      </w:pPr>
      <w:r w:rsidRPr="00AC6CC2">
        <w:rPr>
          <w:rFonts w:ascii="宋体" w:hAnsi="宋体" w:cs="宋体" w:hint="eastAsia"/>
          <w:color w:val="000000"/>
          <w:szCs w:val="24"/>
          <w:shd w:val="clear" w:color="auto" w:fill="FFFFFF"/>
        </w:rPr>
        <w:lastRenderedPageBreak/>
        <w:t>不允许有空的代码块。</w:t>
      </w:r>
    </w:p>
    <w:p w:rsidR="008F4CDC" w:rsidRDefault="002D0B44">
      <w:pPr>
        <w:ind w:firstLineChars="0" w:firstLine="0"/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3409315" cy="6257290"/>
            <wp:effectExtent l="0" t="0" r="635" b="10160"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625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8F4CDC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B44" w:rsidRDefault="002D0B44">
      <w:r>
        <w:separator/>
      </w:r>
    </w:p>
  </w:endnote>
  <w:endnote w:type="continuationSeparator" w:id="0">
    <w:p w:rsidR="002D0B44" w:rsidRDefault="002D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CDC" w:rsidRDefault="008F4CD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CDC" w:rsidRDefault="008F4CD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CDC" w:rsidRDefault="008F4CD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B44" w:rsidRDefault="002D0B44">
      <w:r>
        <w:separator/>
      </w:r>
    </w:p>
  </w:footnote>
  <w:footnote w:type="continuationSeparator" w:id="0">
    <w:p w:rsidR="002D0B44" w:rsidRDefault="002D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CDC" w:rsidRDefault="008F4CD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CDC" w:rsidRDefault="008F4CD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CDC" w:rsidRDefault="008F4CD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D61BBE"/>
    <w:multiLevelType w:val="multilevel"/>
    <w:tmpl w:val="14D61BBE"/>
    <w:lvl w:ilvl="0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1FFC2F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61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F71189"/>
    <w:multiLevelType w:val="multilevel"/>
    <w:tmpl w:val="58F711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58F71194"/>
    <w:multiLevelType w:val="multilevel"/>
    <w:tmpl w:val="58F711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58F71322"/>
    <w:multiLevelType w:val="multilevel"/>
    <w:tmpl w:val="58F71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58F71335"/>
    <w:multiLevelType w:val="multilevel"/>
    <w:tmpl w:val="58F713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58F71340"/>
    <w:multiLevelType w:val="multilevel"/>
    <w:tmpl w:val="58F71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58F713CD"/>
    <w:multiLevelType w:val="multilevel"/>
    <w:tmpl w:val="58F713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58F71434"/>
    <w:multiLevelType w:val="multilevel"/>
    <w:tmpl w:val="58F714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8F71457"/>
    <w:multiLevelType w:val="multilevel"/>
    <w:tmpl w:val="58F714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8F71483"/>
    <w:multiLevelType w:val="multilevel"/>
    <w:tmpl w:val="58F714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58F7148E"/>
    <w:multiLevelType w:val="multilevel"/>
    <w:tmpl w:val="58F714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D3"/>
    <w:rsid w:val="0002011B"/>
    <w:rsid w:val="00032FB8"/>
    <w:rsid w:val="00073F9F"/>
    <w:rsid w:val="000804CD"/>
    <w:rsid w:val="000B17CD"/>
    <w:rsid w:val="000C32E8"/>
    <w:rsid w:val="000E08EE"/>
    <w:rsid w:val="000F57A0"/>
    <w:rsid w:val="0012674D"/>
    <w:rsid w:val="00153F42"/>
    <w:rsid w:val="0016206E"/>
    <w:rsid w:val="00170F26"/>
    <w:rsid w:val="001A7D92"/>
    <w:rsid w:val="00210A50"/>
    <w:rsid w:val="00213069"/>
    <w:rsid w:val="0023688B"/>
    <w:rsid w:val="00270217"/>
    <w:rsid w:val="0027719C"/>
    <w:rsid w:val="002C76FC"/>
    <w:rsid w:val="002D0B44"/>
    <w:rsid w:val="002D56F6"/>
    <w:rsid w:val="00306451"/>
    <w:rsid w:val="00327D05"/>
    <w:rsid w:val="00342F5A"/>
    <w:rsid w:val="00365F67"/>
    <w:rsid w:val="00377967"/>
    <w:rsid w:val="00382605"/>
    <w:rsid w:val="0039505F"/>
    <w:rsid w:val="003A5438"/>
    <w:rsid w:val="003C74FF"/>
    <w:rsid w:val="00402128"/>
    <w:rsid w:val="00443F78"/>
    <w:rsid w:val="00447907"/>
    <w:rsid w:val="00480945"/>
    <w:rsid w:val="004839CB"/>
    <w:rsid w:val="004B5AC6"/>
    <w:rsid w:val="0051493B"/>
    <w:rsid w:val="0053570C"/>
    <w:rsid w:val="0055430E"/>
    <w:rsid w:val="00560E6D"/>
    <w:rsid w:val="00592410"/>
    <w:rsid w:val="005D1A5D"/>
    <w:rsid w:val="005F397D"/>
    <w:rsid w:val="006063B3"/>
    <w:rsid w:val="006174FA"/>
    <w:rsid w:val="00626653"/>
    <w:rsid w:val="0066677B"/>
    <w:rsid w:val="00667D9E"/>
    <w:rsid w:val="00684E03"/>
    <w:rsid w:val="006C4EF8"/>
    <w:rsid w:val="006D0CD3"/>
    <w:rsid w:val="00753E2D"/>
    <w:rsid w:val="007645A4"/>
    <w:rsid w:val="00771162"/>
    <w:rsid w:val="007938F4"/>
    <w:rsid w:val="007946AE"/>
    <w:rsid w:val="007B1762"/>
    <w:rsid w:val="007B2943"/>
    <w:rsid w:val="007C5B1A"/>
    <w:rsid w:val="007C725E"/>
    <w:rsid w:val="007F2334"/>
    <w:rsid w:val="007F5E9B"/>
    <w:rsid w:val="00800643"/>
    <w:rsid w:val="008336E8"/>
    <w:rsid w:val="008A75CC"/>
    <w:rsid w:val="008B1673"/>
    <w:rsid w:val="008E4735"/>
    <w:rsid w:val="008F4CDC"/>
    <w:rsid w:val="009241FF"/>
    <w:rsid w:val="00931973"/>
    <w:rsid w:val="00945265"/>
    <w:rsid w:val="00946350"/>
    <w:rsid w:val="009900D1"/>
    <w:rsid w:val="009C7002"/>
    <w:rsid w:val="009E7799"/>
    <w:rsid w:val="00A218E8"/>
    <w:rsid w:val="00A42D1A"/>
    <w:rsid w:val="00A570BA"/>
    <w:rsid w:val="00A97ACA"/>
    <w:rsid w:val="00AA190E"/>
    <w:rsid w:val="00AB121B"/>
    <w:rsid w:val="00AB1CCE"/>
    <w:rsid w:val="00AB7BD4"/>
    <w:rsid w:val="00AC6CC2"/>
    <w:rsid w:val="00B86464"/>
    <w:rsid w:val="00BB3492"/>
    <w:rsid w:val="00BB7E08"/>
    <w:rsid w:val="00BE1FA7"/>
    <w:rsid w:val="00BF5C45"/>
    <w:rsid w:val="00C851F0"/>
    <w:rsid w:val="00C97BD0"/>
    <w:rsid w:val="00CA43D8"/>
    <w:rsid w:val="00CB048C"/>
    <w:rsid w:val="00CC4742"/>
    <w:rsid w:val="00D164CB"/>
    <w:rsid w:val="00D2290E"/>
    <w:rsid w:val="00D3169C"/>
    <w:rsid w:val="00D42002"/>
    <w:rsid w:val="00D44D22"/>
    <w:rsid w:val="00D76176"/>
    <w:rsid w:val="00DA0B61"/>
    <w:rsid w:val="00DA4A95"/>
    <w:rsid w:val="00DC5EE8"/>
    <w:rsid w:val="00DE1540"/>
    <w:rsid w:val="00DE718C"/>
    <w:rsid w:val="00DF65DE"/>
    <w:rsid w:val="00E02250"/>
    <w:rsid w:val="00E03718"/>
    <w:rsid w:val="00E038A9"/>
    <w:rsid w:val="00E0641D"/>
    <w:rsid w:val="00E075AC"/>
    <w:rsid w:val="00E109A4"/>
    <w:rsid w:val="00E32C37"/>
    <w:rsid w:val="00E46A72"/>
    <w:rsid w:val="00E74C72"/>
    <w:rsid w:val="00E83C02"/>
    <w:rsid w:val="00E901C7"/>
    <w:rsid w:val="00EB7C76"/>
    <w:rsid w:val="00EC32CE"/>
    <w:rsid w:val="00EE7BAC"/>
    <w:rsid w:val="00EF61DA"/>
    <w:rsid w:val="00F00DE4"/>
    <w:rsid w:val="00F175A7"/>
    <w:rsid w:val="00F21096"/>
    <w:rsid w:val="00F578AD"/>
    <w:rsid w:val="00F67410"/>
    <w:rsid w:val="00F84F21"/>
    <w:rsid w:val="00F87FF3"/>
    <w:rsid w:val="00FC17FA"/>
    <w:rsid w:val="00FD1A81"/>
    <w:rsid w:val="00FE21F5"/>
    <w:rsid w:val="177A30C0"/>
    <w:rsid w:val="6A1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813A2"/>
  <w15:docId w15:val="{6937D5C1-D872-4845-B997-E37C1550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ind w:firstLineChars="200" w:firstLine="480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</w:pPr>
    <w:rPr>
      <w:rFonts w:cs="Times New Roman"/>
      <w:kern w:val="0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Pr>
      <w:i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styleId="ac">
    <w:name w:val="List Paragraph"/>
    <w:basedOn w:val="a"/>
    <w:uiPriority w:val="99"/>
    <w:rsid w:val="00AC6CC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yuri4ever.github.io/jsdoc/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hyperlink" Target="mailto:%E5%90%84%E7%B1%BB%E6%A0%87%E7%AD%BE@param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usejsdoc.org/about-getting-started.ht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liang</cp:lastModifiedBy>
  <cp:revision>121</cp:revision>
  <dcterms:created xsi:type="dcterms:W3CDTF">2017-04-12T09:23:00Z</dcterms:created>
  <dcterms:modified xsi:type="dcterms:W3CDTF">2017-04-20T01:08:00Z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