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4D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 w14:paraId="49B2B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项目名称：简易电源220V转12V</w:t>
      </w:r>
    </w:p>
    <w:p w14:paraId="2242C4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项目目的：实现从市电AC220V到需求DC电压的转换设计验证</w:t>
      </w:r>
    </w:p>
    <w:p w14:paraId="179E0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项目功能：连接AC220V市电，转换到需求的低压DC电源</w:t>
      </w:r>
    </w:p>
    <w:p w14:paraId="7EADA1D8">
      <w:pPr>
        <w:rPr>
          <w:rFonts w:hint="eastAsia"/>
          <w:lang w:val="en-US" w:eastAsia="zh-CN"/>
        </w:rPr>
      </w:pPr>
    </w:p>
    <w:p w14:paraId="2D4DAE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计划：</w:t>
      </w:r>
    </w:p>
    <w:p w14:paraId="1FB8E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项目设计：</w:t>
      </w:r>
    </w:p>
    <w:p w14:paraId="50EFC66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从220V通过插座线束焊盘焊接到板端，在板端通过电源变压器转换到需求低压附近，通过二极管整流桥整流，形成低压DC。</w:t>
      </w:r>
    </w:p>
    <w:p w14:paraId="0427968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增加市电输入到电源变压器之间的保险丝和保护电路和开关。</w:t>
      </w:r>
    </w:p>
    <w:p w14:paraId="20723A6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水泥电阻和铝电解电容的RC滤波电路，负极的接地电阻</w:t>
      </w:r>
      <w:bookmarkStart w:id="0" w:name="_GoBack"/>
      <w:bookmarkEnd w:id="0"/>
    </w:p>
    <w:p w14:paraId="000CC5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三极管和稳压管为主，电阻反馈和限流的稳压电路，以及负载电阻</w:t>
      </w:r>
    </w:p>
    <w:p w14:paraId="743D86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BOM：</w:t>
      </w:r>
    </w:p>
    <w:p w14:paraId="3BB2D4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外部：电源线</w:t>
      </w:r>
    </w:p>
    <w:p w14:paraId="3243D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PCB元器件：按钮、保险丝座、保险丝、压敏电阻、安规电容、电源变压器、二极管（整流桥）、水泥电阻、电容、稳压管、三极管、电阻、连接器（排针）</w:t>
      </w:r>
    </w:p>
    <w:p w14:paraId="5189C5FB">
      <w:pPr>
        <w:rPr>
          <w:rFonts w:hint="eastAsia"/>
          <w:lang w:val="en-US" w:eastAsia="zh-CN"/>
        </w:rPr>
      </w:pPr>
    </w:p>
    <w:p w14:paraId="3CED38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参数特性：</w:t>
      </w:r>
    </w:p>
    <w:p w14:paraId="7808F6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7DCC7BC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6C412"/>
    <w:multiLevelType w:val="singleLevel"/>
    <w:tmpl w:val="FE66C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3608233F"/>
    <w:rsid w:val="4DBE67C4"/>
    <w:rsid w:val="50A22A81"/>
    <w:rsid w:val="54D27137"/>
    <w:rsid w:val="5701052C"/>
    <w:rsid w:val="5CA74B7C"/>
    <w:rsid w:val="5FA34BA5"/>
    <w:rsid w:val="6E0F6F7F"/>
    <w:rsid w:val="735552B4"/>
    <w:rsid w:val="781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302</Characters>
  <Lines>0</Lines>
  <Paragraphs>0</Paragraphs>
  <TotalTime>286</TotalTime>
  <ScaleCrop>false</ScaleCrop>
  <LinksUpToDate>false</LinksUpToDate>
  <CharactersWithSpaces>302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2024-08-20T13:51:00Z</dcterms:created>
  <dc:creator>hz_zhd</dc:creator>
  <cp:lastModifiedBy>一锅鲲鹏</cp:lastModifiedBy>
  <dcterms:modified xsi:type="dcterms:W3CDTF">2024-09-11T05:44:02Z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FC27D534E2374842898530038169B569_12</vt:lpwstr>
  </property>
</Properties>
</file>