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B1A26" w14:textId="77777777" w:rsidR="005259B7" w:rsidRPr="005259B7" w:rsidRDefault="005259B7" w:rsidP="005259B7">
      <w:pPr>
        <w:rPr>
          <w:rFonts w:hint="eastAsia"/>
          <w:b/>
          <w:bCs/>
        </w:rPr>
      </w:pPr>
      <w:r w:rsidRPr="005259B7">
        <w:rPr>
          <w:b/>
          <w:bCs/>
        </w:rPr>
        <w:t>“惟学书会·书香共读”活动规则</w:t>
      </w:r>
    </w:p>
    <w:p w14:paraId="7AF6FB8B" w14:textId="77777777" w:rsidR="005259B7" w:rsidRPr="005259B7" w:rsidRDefault="005259B7" w:rsidP="005259B7">
      <w:pPr>
        <w:rPr>
          <w:rFonts w:hint="eastAsia"/>
        </w:rPr>
      </w:pPr>
      <w:r w:rsidRPr="005259B7">
        <w:rPr>
          <w:b/>
          <w:bCs/>
        </w:rPr>
        <w:t>总则</w:t>
      </w:r>
    </w:p>
    <w:p w14:paraId="701CF83B" w14:textId="77777777" w:rsidR="005259B7" w:rsidRPr="005259B7" w:rsidRDefault="005259B7" w:rsidP="005259B7">
      <w:pPr>
        <w:rPr>
          <w:rFonts w:hint="eastAsia"/>
        </w:rPr>
      </w:pPr>
      <w:r w:rsidRPr="005259B7">
        <w:t>为营造良好阅读氛围，规范“惟学书会·书香共读”活动秩序，保障活动参与者权益，特制定本规则。敬请各位参与者仔细阅读并共同遵守。</w:t>
      </w:r>
    </w:p>
    <w:p w14:paraId="226BEFA3" w14:textId="77777777" w:rsidR="005259B7" w:rsidRPr="005259B7" w:rsidRDefault="005259B7" w:rsidP="005259B7">
      <w:pPr>
        <w:rPr>
          <w:rFonts w:hint="eastAsia"/>
        </w:rPr>
      </w:pPr>
      <w:r w:rsidRPr="005259B7">
        <w:rPr>
          <w:b/>
          <w:bCs/>
        </w:rPr>
        <w:t>活动细则</w:t>
      </w:r>
    </w:p>
    <w:p w14:paraId="21D511F7" w14:textId="77777777" w:rsidR="005259B7" w:rsidRPr="005259B7" w:rsidRDefault="005259B7" w:rsidP="005259B7">
      <w:pPr>
        <w:numPr>
          <w:ilvl w:val="0"/>
          <w:numId w:val="1"/>
        </w:numPr>
        <w:rPr>
          <w:rFonts w:hint="eastAsia"/>
        </w:rPr>
      </w:pPr>
      <w:r w:rsidRPr="005259B7">
        <w:rPr>
          <w:b/>
          <w:bCs/>
        </w:rPr>
        <w:t>活动时间与地点</w:t>
      </w:r>
    </w:p>
    <w:p w14:paraId="061EEABB" w14:textId="758776AB" w:rsidR="005259B7" w:rsidRPr="005259B7" w:rsidRDefault="005259B7" w:rsidP="005259B7">
      <w:pPr>
        <w:numPr>
          <w:ilvl w:val="1"/>
          <w:numId w:val="1"/>
        </w:numPr>
        <w:rPr>
          <w:rFonts w:hint="eastAsia"/>
        </w:rPr>
      </w:pPr>
      <w:r w:rsidRPr="005259B7">
        <w:rPr>
          <w:b/>
          <w:bCs/>
        </w:rPr>
        <w:t>时间</w:t>
      </w:r>
      <w:r w:rsidRPr="005259B7">
        <w:t>：每周</w:t>
      </w:r>
      <w:r>
        <w:rPr>
          <w:rFonts w:hint="eastAsia"/>
        </w:rPr>
        <w:t>六</w:t>
      </w:r>
      <w:r w:rsidRPr="005259B7">
        <w:t>18:00至20:00。</w:t>
      </w:r>
    </w:p>
    <w:p w14:paraId="6B1FABAC" w14:textId="77777777" w:rsidR="005259B7" w:rsidRPr="005259B7" w:rsidRDefault="005259B7" w:rsidP="005259B7">
      <w:pPr>
        <w:numPr>
          <w:ilvl w:val="1"/>
          <w:numId w:val="1"/>
        </w:numPr>
        <w:rPr>
          <w:rFonts w:hint="eastAsia"/>
        </w:rPr>
      </w:pPr>
      <w:r w:rsidRPr="005259B7">
        <w:rPr>
          <w:b/>
          <w:bCs/>
        </w:rPr>
        <w:t>地点</w:t>
      </w:r>
      <w:r w:rsidRPr="005259B7">
        <w:t>：RC-1 106阅览室。</w:t>
      </w:r>
    </w:p>
    <w:p w14:paraId="3909D7FA" w14:textId="77777777" w:rsidR="005259B7" w:rsidRPr="005259B7" w:rsidRDefault="005259B7" w:rsidP="005259B7">
      <w:pPr>
        <w:numPr>
          <w:ilvl w:val="1"/>
          <w:numId w:val="1"/>
        </w:numPr>
        <w:rPr>
          <w:rFonts w:hint="eastAsia"/>
        </w:rPr>
      </w:pPr>
      <w:r w:rsidRPr="005259B7">
        <w:rPr>
          <w:b/>
          <w:bCs/>
        </w:rPr>
        <w:t>参与方式</w:t>
      </w:r>
      <w:r w:rsidRPr="005259B7">
        <w:t>：本次活动为开放式阅读，参与者在规定活动时间内可随时入场及离场，无需提前报名。</w:t>
      </w:r>
    </w:p>
    <w:p w14:paraId="49AF5A47" w14:textId="77777777" w:rsidR="005259B7" w:rsidRPr="005259B7" w:rsidRDefault="005259B7" w:rsidP="005259B7">
      <w:pPr>
        <w:numPr>
          <w:ilvl w:val="0"/>
          <w:numId w:val="1"/>
        </w:numPr>
        <w:rPr>
          <w:rFonts w:hint="eastAsia"/>
        </w:rPr>
      </w:pPr>
      <w:r w:rsidRPr="005259B7">
        <w:rPr>
          <w:b/>
          <w:bCs/>
        </w:rPr>
        <w:t>基本行为准则</w:t>
      </w:r>
    </w:p>
    <w:p w14:paraId="67272211" w14:textId="0B2D681C" w:rsidR="005259B7" w:rsidRDefault="005259B7" w:rsidP="005259B7">
      <w:pPr>
        <w:numPr>
          <w:ilvl w:val="1"/>
          <w:numId w:val="1"/>
        </w:numPr>
      </w:pPr>
      <w:r w:rsidRPr="005259B7">
        <w:rPr>
          <w:b/>
          <w:bCs/>
        </w:rPr>
        <w:t>保持安静</w:t>
      </w:r>
      <w:r w:rsidRPr="005259B7">
        <w:t>：为保证良好的阅读环境，请在阅览室内保持安静。</w:t>
      </w:r>
    </w:p>
    <w:p w14:paraId="4BF4B281" w14:textId="68849B8B" w:rsidR="004261CC" w:rsidRPr="005259B7" w:rsidRDefault="004261CC" w:rsidP="005259B7">
      <w:pPr>
        <w:numPr>
          <w:ilvl w:val="1"/>
          <w:numId w:val="1"/>
        </w:numPr>
        <w:rPr>
          <w:rFonts w:hint="eastAsia"/>
        </w:rPr>
      </w:pPr>
      <w:r>
        <w:rPr>
          <w:rFonts w:hint="eastAsia"/>
          <w:b/>
          <w:bCs/>
        </w:rPr>
        <w:t>轻声移动</w:t>
      </w:r>
      <w:r>
        <w:rPr>
          <w:rFonts w:hint="eastAsia"/>
        </w:rPr>
        <w:t>：</w:t>
      </w:r>
      <w:r w:rsidR="0037678B">
        <w:rPr>
          <w:rFonts w:hint="eastAsia"/>
        </w:rPr>
        <w:t>拖拉桌椅时请略微抬起所移动的家具，以免拖拉时</w:t>
      </w:r>
      <w:r w:rsidR="001F551D">
        <w:rPr>
          <w:rFonts w:hint="eastAsia"/>
        </w:rPr>
        <w:t>噪音影响他人。</w:t>
      </w:r>
    </w:p>
    <w:p w14:paraId="6352E2EE" w14:textId="42500368" w:rsidR="005259B7" w:rsidRPr="005259B7" w:rsidRDefault="005259B7" w:rsidP="005259B7">
      <w:pPr>
        <w:numPr>
          <w:ilvl w:val="1"/>
          <w:numId w:val="1"/>
        </w:numPr>
        <w:rPr>
          <w:rFonts w:hint="eastAsia"/>
        </w:rPr>
      </w:pPr>
      <w:r w:rsidRPr="005259B7">
        <w:rPr>
          <w:b/>
          <w:bCs/>
        </w:rPr>
        <w:t>讨论交流</w:t>
      </w:r>
      <w:r w:rsidRPr="005259B7">
        <w:t>：如需讨论，请移步至阅览室外</w:t>
      </w:r>
      <w:r>
        <w:rPr>
          <w:rFonts w:hint="eastAsia"/>
        </w:rPr>
        <w:t>或指定房间</w:t>
      </w:r>
      <w:r w:rsidRPr="005259B7">
        <w:t>进行。</w:t>
      </w:r>
    </w:p>
    <w:p w14:paraId="7DD8AEDB" w14:textId="5DCDF2C6" w:rsidR="005259B7" w:rsidRPr="005259B7" w:rsidRDefault="005259B7" w:rsidP="005259B7">
      <w:pPr>
        <w:numPr>
          <w:ilvl w:val="1"/>
          <w:numId w:val="1"/>
        </w:numPr>
        <w:rPr>
          <w:rFonts w:hint="eastAsia"/>
        </w:rPr>
      </w:pPr>
      <w:r w:rsidRPr="005259B7">
        <w:rPr>
          <w:b/>
          <w:bCs/>
        </w:rPr>
        <w:t>签到登记</w:t>
      </w:r>
      <w:r w:rsidRPr="005259B7">
        <w:t>：所有参与者均需填写</w:t>
      </w:r>
      <w:r>
        <w:rPr>
          <w:rFonts w:hint="eastAsia"/>
        </w:rPr>
        <w:t>桌上的</w:t>
      </w:r>
      <w:r w:rsidRPr="005259B7">
        <w:t>签到表格，以作活动记录</w:t>
      </w:r>
      <w:r w:rsidR="001F551D">
        <w:rPr>
          <w:rFonts w:hint="eastAsia"/>
        </w:rPr>
        <w:t>并计入惟学绩点</w:t>
      </w:r>
      <w:r w:rsidRPr="005259B7">
        <w:t>。</w:t>
      </w:r>
      <w:r w:rsidR="001F551D">
        <w:rPr>
          <w:rFonts w:hint="eastAsia"/>
        </w:rPr>
        <w:t>关于惟学绩点详阅书院介绍手册&amp;咨询形策II负责老师。</w:t>
      </w:r>
    </w:p>
    <w:p w14:paraId="7CB9050F" w14:textId="77777777" w:rsidR="005259B7" w:rsidRPr="005259B7" w:rsidRDefault="005259B7" w:rsidP="005259B7">
      <w:pPr>
        <w:numPr>
          <w:ilvl w:val="0"/>
          <w:numId w:val="1"/>
        </w:numPr>
        <w:rPr>
          <w:rFonts w:hint="eastAsia"/>
        </w:rPr>
      </w:pPr>
      <w:r w:rsidRPr="005259B7">
        <w:rPr>
          <w:b/>
          <w:bCs/>
        </w:rPr>
        <w:t>书籍与阅读</w:t>
      </w:r>
    </w:p>
    <w:p w14:paraId="61041A3E" w14:textId="77777777" w:rsidR="005259B7" w:rsidRPr="005259B7" w:rsidRDefault="005259B7" w:rsidP="005259B7">
      <w:pPr>
        <w:numPr>
          <w:ilvl w:val="1"/>
          <w:numId w:val="1"/>
        </w:numPr>
        <w:rPr>
          <w:rFonts w:hint="eastAsia"/>
        </w:rPr>
      </w:pPr>
      <w:r w:rsidRPr="005259B7">
        <w:rPr>
          <w:b/>
          <w:bCs/>
        </w:rPr>
        <w:t>书籍准备</w:t>
      </w:r>
      <w:r w:rsidRPr="005259B7">
        <w:t>：参与者需自行携带阅读书籍，书籍形式与种类不限，可为纸质书或电子书。</w:t>
      </w:r>
    </w:p>
    <w:p w14:paraId="756F97DC" w14:textId="77777777" w:rsidR="005259B7" w:rsidRPr="005259B7" w:rsidRDefault="005259B7" w:rsidP="005259B7">
      <w:pPr>
        <w:numPr>
          <w:ilvl w:val="1"/>
          <w:numId w:val="1"/>
        </w:numPr>
        <w:rPr>
          <w:rFonts w:hint="eastAsia"/>
        </w:rPr>
      </w:pPr>
      <w:r w:rsidRPr="005259B7">
        <w:rPr>
          <w:b/>
          <w:bCs/>
        </w:rPr>
        <w:t>公共书籍取阅</w:t>
      </w:r>
      <w:r w:rsidRPr="005259B7">
        <w:t>：阅览室内书架上的书籍可自由取阅，但务必爱护书籍，不在书中涂画、折角。所取阅书籍在离开前必须放归原位，以方便他人使用。</w:t>
      </w:r>
    </w:p>
    <w:p w14:paraId="5521BCDF" w14:textId="77777777" w:rsidR="005259B7" w:rsidRPr="005259B7" w:rsidRDefault="005259B7" w:rsidP="005259B7">
      <w:pPr>
        <w:rPr>
          <w:rFonts w:hint="eastAsia"/>
        </w:rPr>
      </w:pPr>
      <w:r w:rsidRPr="005259B7">
        <w:rPr>
          <w:b/>
          <w:bCs/>
        </w:rPr>
        <w:t>附则</w:t>
      </w:r>
    </w:p>
    <w:p w14:paraId="0A578ADC" w14:textId="650A8FE0" w:rsidR="005259B7" w:rsidRPr="005259B7" w:rsidRDefault="005259B7" w:rsidP="005259B7">
      <w:pPr>
        <w:rPr>
          <w:rFonts w:hint="eastAsia"/>
        </w:rPr>
      </w:pPr>
      <w:r w:rsidRPr="005259B7">
        <w:t>本活动旨在为广大阅读爱好者提供一个自由、安静的共享阅读空间。希望各位参与者共同维护活动秩序，营造积极向上的学习氛围。活动最终解释权归</w:t>
      </w:r>
      <w:r>
        <w:rPr>
          <w:rFonts w:hint="eastAsia"/>
        </w:rPr>
        <w:t>浙江大学国际校区学生书香</w:t>
      </w:r>
      <w:r w:rsidRPr="005259B7">
        <w:t>阅读社所有。</w:t>
      </w:r>
    </w:p>
    <w:p w14:paraId="7B311DDD" w14:textId="68E079DD" w:rsidR="005259B7" w:rsidRDefault="005259B7">
      <w:pPr>
        <w:widowControl/>
        <w:rPr>
          <w:rFonts w:hint="eastAsia"/>
        </w:rPr>
      </w:pPr>
      <w:r>
        <w:rPr>
          <w:rFonts w:hint="eastAsia"/>
        </w:rPr>
        <w:br w:type="page"/>
      </w:r>
    </w:p>
    <w:p w14:paraId="3BC7CB2E" w14:textId="77777777" w:rsidR="005259B7" w:rsidRPr="005259B7" w:rsidRDefault="005259B7" w:rsidP="005259B7">
      <w:pPr>
        <w:rPr>
          <w:rFonts w:hint="eastAsia"/>
          <w:b/>
          <w:bCs/>
        </w:rPr>
      </w:pPr>
      <w:r w:rsidRPr="005259B7">
        <w:rPr>
          <w:b/>
          <w:bCs/>
        </w:rPr>
        <w:lastRenderedPageBreak/>
        <w:t>"Wei Xue Book Club - Fragrant Reading" Activity Rules</w:t>
      </w:r>
    </w:p>
    <w:p w14:paraId="51F62DED" w14:textId="77777777" w:rsidR="005259B7" w:rsidRPr="005259B7" w:rsidRDefault="005259B7" w:rsidP="005259B7">
      <w:pPr>
        <w:rPr>
          <w:rFonts w:hint="eastAsia"/>
        </w:rPr>
      </w:pPr>
      <w:r w:rsidRPr="005259B7">
        <w:rPr>
          <w:b/>
          <w:bCs/>
        </w:rPr>
        <w:t>Activity Details</w:t>
      </w:r>
    </w:p>
    <w:p w14:paraId="6C4CC58C" w14:textId="77777777" w:rsidR="005259B7" w:rsidRPr="005259B7" w:rsidRDefault="005259B7" w:rsidP="005259B7">
      <w:pPr>
        <w:numPr>
          <w:ilvl w:val="0"/>
          <w:numId w:val="3"/>
        </w:numPr>
        <w:rPr>
          <w:rFonts w:hint="eastAsia"/>
        </w:rPr>
      </w:pPr>
      <w:r w:rsidRPr="005259B7">
        <w:rPr>
          <w:b/>
          <w:bCs/>
        </w:rPr>
        <w:t>Time and Location</w:t>
      </w:r>
    </w:p>
    <w:p w14:paraId="58436DA4" w14:textId="47E899EB" w:rsidR="005259B7" w:rsidRPr="005259B7" w:rsidRDefault="005259B7" w:rsidP="005259B7">
      <w:pPr>
        <w:numPr>
          <w:ilvl w:val="1"/>
          <w:numId w:val="3"/>
        </w:numPr>
        <w:rPr>
          <w:rFonts w:hint="eastAsia"/>
        </w:rPr>
      </w:pPr>
      <w:r w:rsidRPr="005259B7">
        <w:rPr>
          <w:b/>
          <w:bCs/>
        </w:rPr>
        <w:t>Time</w:t>
      </w:r>
      <w:r w:rsidRPr="005259B7">
        <w:t xml:space="preserve">: 18:00 to 20:00 on </w:t>
      </w:r>
      <w:r w:rsidR="00937B94">
        <w:rPr>
          <w:rFonts w:hint="eastAsia"/>
        </w:rPr>
        <w:t>Saturdays</w:t>
      </w:r>
    </w:p>
    <w:p w14:paraId="2DD20811" w14:textId="77777777" w:rsidR="005259B7" w:rsidRPr="005259B7" w:rsidRDefault="005259B7" w:rsidP="005259B7">
      <w:pPr>
        <w:numPr>
          <w:ilvl w:val="1"/>
          <w:numId w:val="3"/>
        </w:numPr>
        <w:rPr>
          <w:rFonts w:hint="eastAsia"/>
        </w:rPr>
      </w:pPr>
      <w:r w:rsidRPr="005259B7">
        <w:rPr>
          <w:b/>
          <w:bCs/>
        </w:rPr>
        <w:t>Location</w:t>
      </w:r>
      <w:r w:rsidRPr="005259B7">
        <w:t>: Reading Room RC-1 106.</w:t>
      </w:r>
    </w:p>
    <w:p w14:paraId="6D8C45B2" w14:textId="77777777" w:rsidR="005259B7" w:rsidRPr="005259B7" w:rsidRDefault="005259B7" w:rsidP="005259B7">
      <w:pPr>
        <w:numPr>
          <w:ilvl w:val="1"/>
          <w:numId w:val="3"/>
        </w:numPr>
        <w:rPr>
          <w:rFonts w:hint="eastAsia"/>
        </w:rPr>
      </w:pPr>
      <w:r w:rsidRPr="005259B7">
        <w:rPr>
          <w:b/>
          <w:bCs/>
        </w:rPr>
        <w:t>Participation</w:t>
      </w:r>
      <w:r w:rsidRPr="005259B7">
        <w:t>: This is an open reading event. Participants may enter and leave at any time within the stipulated activity hours without prior registration.</w:t>
      </w:r>
    </w:p>
    <w:p w14:paraId="395AAF7B" w14:textId="77777777" w:rsidR="005259B7" w:rsidRPr="005259B7" w:rsidRDefault="005259B7" w:rsidP="005259B7">
      <w:pPr>
        <w:numPr>
          <w:ilvl w:val="0"/>
          <w:numId w:val="3"/>
        </w:numPr>
        <w:rPr>
          <w:rFonts w:hint="eastAsia"/>
        </w:rPr>
      </w:pPr>
      <w:r w:rsidRPr="005259B7">
        <w:rPr>
          <w:b/>
          <w:bCs/>
        </w:rPr>
        <w:t>Code of Conduct</w:t>
      </w:r>
    </w:p>
    <w:p w14:paraId="670AD839" w14:textId="75662A88" w:rsidR="005259B7" w:rsidRPr="005259B7" w:rsidRDefault="005259B7" w:rsidP="005259B7">
      <w:pPr>
        <w:numPr>
          <w:ilvl w:val="1"/>
          <w:numId w:val="3"/>
        </w:numPr>
        <w:rPr>
          <w:rFonts w:hint="eastAsia"/>
        </w:rPr>
      </w:pPr>
      <w:r w:rsidRPr="005259B7">
        <w:rPr>
          <w:b/>
          <w:bCs/>
        </w:rPr>
        <w:t>Maintain Silence</w:t>
      </w:r>
      <w:r w:rsidRPr="005259B7">
        <w:t>: To ensure a conducive reading environment, please remain quiet within the reading room.</w:t>
      </w:r>
    </w:p>
    <w:p w14:paraId="2615FB0B" w14:textId="77777777" w:rsidR="005259B7" w:rsidRPr="005259B7" w:rsidRDefault="005259B7" w:rsidP="005259B7">
      <w:pPr>
        <w:numPr>
          <w:ilvl w:val="1"/>
          <w:numId w:val="3"/>
        </w:numPr>
        <w:rPr>
          <w:rFonts w:hint="eastAsia"/>
        </w:rPr>
      </w:pPr>
      <w:r w:rsidRPr="005259B7">
        <w:rPr>
          <w:b/>
          <w:bCs/>
        </w:rPr>
        <w:t>Discussions and Communication</w:t>
      </w:r>
      <w:r w:rsidRPr="005259B7">
        <w:t>: Should you need to hold a discussion, please move to the designated area outside the reading room to avoid disturbing others.</w:t>
      </w:r>
    </w:p>
    <w:p w14:paraId="344CA3E6" w14:textId="6B7A99B7" w:rsidR="005259B7" w:rsidRPr="005259B7" w:rsidRDefault="005259B7" w:rsidP="005259B7">
      <w:pPr>
        <w:numPr>
          <w:ilvl w:val="1"/>
          <w:numId w:val="3"/>
        </w:numPr>
        <w:rPr>
          <w:rFonts w:hint="eastAsia"/>
        </w:rPr>
      </w:pPr>
      <w:r w:rsidRPr="005259B7">
        <w:rPr>
          <w:b/>
          <w:bCs/>
        </w:rPr>
        <w:t>Sign-In</w:t>
      </w:r>
      <w:r w:rsidRPr="005259B7">
        <w:t>: All participants are required to fill out the sign-in form for activity recording purposes.</w:t>
      </w:r>
    </w:p>
    <w:p w14:paraId="7B386C4B" w14:textId="77777777" w:rsidR="005259B7" w:rsidRPr="005259B7" w:rsidRDefault="005259B7" w:rsidP="005259B7">
      <w:pPr>
        <w:numPr>
          <w:ilvl w:val="0"/>
          <w:numId w:val="3"/>
        </w:numPr>
        <w:rPr>
          <w:rFonts w:hint="eastAsia"/>
        </w:rPr>
      </w:pPr>
      <w:r w:rsidRPr="005259B7">
        <w:rPr>
          <w:b/>
          <w:bCs/>
        </w:rPr>
        <w:t>Books and Reading</w:t>
      </w:r>
    </w:p>
    <w:p w14:paraId="3E9F6CDC" w14:textId="77777777" w:rsidR="005259B7" w:rsidRPr="005259B7" w:rsidRDefault="005259B7" w:rsidP="005259B7">
      <w:pPr>
        <w:numPr>
          <w:ilvl w:val="1"/>
          <w:numId w:val="3"/>
        </w:numPr>
        <w:rPr>
          <w:rFonts w:hint="eastAsia"/>
        </w:rPr>
      </w:pPr>
      <w:r w:rsidRPr="005259B7">
        <w:rPr>
          <w:b/>
          <w:bCs/>
        </w:rPr>
        <w:t>Book Preparation</w:t>
      </w:r>
      <w:r w:rsidRPr="005259B7">
        <w:t>: Participants are required to bring their own reading materials. The format and genre of the books are not restricted; both physical and electronic books are permitted.</w:t>
      </w:r>
    </w:p>
    <w:p w14:paraId="05201841" w14:textId="77777777" w:rsidR="005259B7" w:rsidRPr="005259B7" w:rsidRDefault="005259B7" w:rsidP="005259B7">
      <w:pPr>
        <w:numPr>
          <w:ilvl w:val="1"/>
          <w:numId w:val="3"/>
        </w:numPr>
        <w:rPr>
          <w:rFonts w:hint="eastAsia"/>
        </w:rPr>
      </w:pPr>
      <w:r w:rsidRPr="005259B7">
        <w:rPr>
          <w:b/>
          <w:bCs/>
        </w:rPr>
        <w:t>Use of Public Books</w:t>
      </w:r>
      <w:r w:rsidRPr="005259B7">
        <w:t>: Books on the shelves in the reading room are available for public use. Please handle the books with care, and refrain from writing in or folding the pages. Any books taken from the shelves must be returned to their original location before you leave, to ensure they are available for others.</w:t>
      </w:r>
    </w:p>
    <w:p w14:paraId="3B4F3168" w14:textId="77777777" w:rsidR="005259B7" w:rsidRPr="005259B7" w:rsidRDefault="005259B7" w:rsidP="005259B7">
      <w:pPr>
        <w:rPr>
          <w:rFonts w:hint="eastAsia"/>
        </w:rPr>
      </w:pPr>
      <w:r w:rsidRPr="005259B7">
        <w:rPr>
          <w:b/>
          <w:bCs/>
        </w:rPr>
        <w:t>Additional Clauses</w:t>
      </w:r>
    </w:p>
    <w:p w14:paraId="52E30CA3" w14:textId="02CF42D3" w:rsidR="005259B7" w:rsidRPr="005259B7" w:rsidRDefault="005259B7" w:rsidP="005259B7">
      <w:pPr>
        <w:rPr>
          <w:rFonts w:hint="eastAsia"/>
        </w:rPr>
      </w:pPr>
      <w:r w:rsidRPr="005259B7">
        <w:t xml:space="preserve">This activity aims to provide a free and quiet shared reading space for all reading enthusiasts. We hope that all participants will collectively maintain order and create a positive and enriching learning atmosphere. The Reading Club reserves the right of final interpretation of these rules. </w:t>
      </w:r>
    </w:p>
    <w:p w14:paraId="06AFFF8F" w14:textId="77777777" w:rsidR="00AF1025" w:rsidRPr="005259B7" w:rsidRDefault="00AF1025">
      <w:pPr>
        <w:rPr>
          <w:rFonts w:hint="eastAsia"/>
        </w:rPr>
      </w:pPr>
    </w:p>
    <w:sectPr w:rsidR="00AF1025" w:rsidRPr="005259B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3EACFA" w14:textId="77777777" w:rsidR="00E431F2" w:rsidRDefault="00E431F2" w:rsidP="00937B94">
      <w:pPr>
        <w:spacing w:after="0" w:line="240" w:lineRule="auto"/>
        <w:rPr>
          <w:rFonts w:hint="eastAsia"/>
        </w:rPr>
      </w:pPr>
      <w:r>
        <w:separator/>
      </w:r>
    </w:p>
  </w:endnote>
  <w:endnote w:type="continuationSeparator" w:id="0">
    <w:p w14:paraId="47A8DC99" w14:textId="77777777" w:rsidR="00E431F2" w:rsidRDefault="00E431F2" w:rsidP="00937B94">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F20925" w14:textId="77777777" w:rsidR="00E431F2" w:rsidRDefault="00E431F2" w:rsidP="00937B94">
      <w:pPr>
        <w:spacing w:after="0" w:line="240" w:lineRule="auto"/>
        <w:rPr>
          <w:rFonts w:hint="eastAsia"/>
        </w:rPr>
      </w:pPr>
      <w:r>
        <w:separator/>
      </w:r>
    </w:p>
  </w:footnote>
  <w:footnote w:type="continuationSeparator" w:id="0">
    <w:p w14:paraId="22559F20" w14:textId="77777777" w:rsidR="00E431F2" w:rsidRDefault="00E431F2" w:rsidP="00937B94">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D01B7"/>
    <w:multiLevelType w:val="multilevel"/>
    <w:tmpl w:val="00D2D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C87E28"/>
    <w:multiLevelType w:val="multilevel"/>
    <w:tmpl w:val="12687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5C3542"/>
    <w:multiLevelType w:val="multilevel"/>
    <w:tmpl w:val="B5868D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D5621D"/>
    <w:multiLevelType w:val="multilevel"/>
    <w:tmpl w:val="61243D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5068494">
    <w:abstractNumId w:val="2"/>
  </w:num>
  <w:num w:numId="2" w16cid:durableId="812603535">
    <w:abstractNumId w:val="0"/>
  </w:num>
  <w:num w:numId="3" w16cid:durableId="1322779773">
    <w:abstractNumId w:val="3"/>
  </w:num>
  <w:num w:numId="4" w16cid:durableId="9788030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59B7"/>
    <w:rsid w:val="000F4FDD"/>
    <w:rsid w:val="001F551D"/>
    <w:rsid w:val="0034118B"/>
    <w:rsid w:val="0037678B"/>
    <w:rsid w:val="004261CC"/>
    <w:rsid w:val="00460BD1"/>
    <w:rsid w:val="005259B7"/>
    <w:rsid w:val="00937B94"/>
    <w:rsid w:val="00AF1025"/>
    <w:rsid w:val="00E431F2"/>
    <w:rsid w:val="00F03C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DB759E"/>
  <w15:chartTrackingRefBased/>
  <w15:docId w15:val="{77AB3781-1190-4615-85C4-D64D0EDE2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259B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259B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259B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259B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259B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5259B7"/>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259B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259B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259B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259B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259B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259B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259B7"/>
    <w:rPr>
      <w:rFonts w:cstheme="majorBidi"/>
      <w:color w:val="0F4761" w:themeColor="accent1" w:themeShade="BF"/>
      <w:sz w:val="28"/>
      <w:szCs w:val="28"/>
    </w:rPr>
  </w:style>
  <w:style w:type="character" w:customStyle="1" w:styleId="50">
    <w:name w:val="标题 5 字符"/>
    <w:basedOn w:val="a0"/>
    <w:link w:val="5"/>
    <w:uiPriority w:val="9"/>
    <w:semiHidden/>
    <w:rsid w:val="005259B7"/>
    <w:rPr>
      <w:rFonts w:cstheme="majorBidi"/>
      <w:color w:val="0F4761" w:themeColor="accent1" w:themeShade="BF"/>
      <w:sz w:val="24"/>
    </w:rPr>
  </w:style>
  <w:style w:type="character" w:customStyle="1" w:styleId="60">
    <w:name w:val="标题 6 字符"/>
    <w:basedOn w:val="a0"/>
    <w:link w:val="6"/>
    <w:uiPriority w:val="9"/>
    <w:semiHidden/>
    <w:rsid w:val="005259B7"/>
    <w:rPr>
      <w:rFonts w:cstheme="majorBidi"/>
      <w:b/>
      <w:bCs/>
      <w:color w:val="0F4761" w:themeColor="accent1" w:themeShade="BF"/>
    </w:rPr>
  </w:style>
  <w:style w:type="character" w:customStyle="1" w:styleId="70">
    <w:name w:val="标题 7 字符"/>
    <w:basedOn w:val="a0"/>
    <w:link w:val="7"/>
    <w:uiPriority w:val="9"/>
    <w:semiHidden/>
    <w:rsid w:val="005259B7"/>
    <w:rPr>
      <w:rFonts w:cstheme="majorBidi"/>
      <w:b/>
      <w:bCs/>
      <w:color w:val="595959" w:themeColor="text1" w:themeTint="A6"/>
    </w:rPr>
  </w:style>
  <w:style w:type="character" w:customStyle="1" w:styleId="80">
    <w:name w:val="标题 8 字符"/>
    <w:basedOn w:val="a0"/>
    <w:link w:val="8"/>
    <w:uiPriority w:val="9"/>
    <w:semiHidden/>
    <w:rsid w:val="005259B7"/>
    <w:rPr>
      <w:rFonts w:cstheme="majorBidi"/>
      <w:color w:val="595959" w:themeColor="text1" w:themeTint="A6"/>
    </w:rPr>
  </w:style>
  <w:style w:type="character" w:customStyle="1" w:styleId="90">
    <w:name w:val="标题 9 字符"/>
    <w:basedOn w:val="a0"/>
    <w:link w:val="9"/>
    <w:uiPriority w:val="9"/>
    <w:semiHidden/>
    <w:rsid w:val="005259B7"/>
    <w:rPr>
      <w:rFonts w:eastAsiaTheme="majorEastAsia" w:cstheme="majorBidi"/>
      <w:color w:val="595959" w:themeColor="text1" w:themeTint="A6"/>
    </w:rPr>
  </w:style>
  <w:style w:type="paragraph" w:styleId="a3">
    <w:name w:val="Title"/>
    <w:basedOn w:val="a"/>
    <w:next w:val="a"/>
    <w:link w:val="a4"/>
    <w:uiPriority w:val="10"/>
    <w:qFormat/>
    <w:rsid w:val="005259B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259B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259B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259B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259B7"/>
    <w:pPr>
      <w:spacing w:before="160"/>
      <w:jc w:val="center"/>
    </w:pPr>
    <w:rPr>
      <w:i/>
      <w:iCs/>
      <w:color w:val="404040" w:themeColor="text1" w:themeTint="BF"/>
    </w:rPr>
  </w:style>
  <w:style w:type="character" w:customStyle="1" w:styleId="a8">
    <w:name w:val="引用 字符"/>
    <w:basedOn w:val="a0"/>
    <w:link w:val="a7"/>
    <w:uiPriority w:val="29"/>
    <w:rsid w:val="005259B7"/>
    <w:rPr>
      <w:i/>
      <w:iCs/>
      <w:color w:val="404040" w:themeColor="text1" w:themeTint="BF"/>
    </w:rPr>
  </w:style>
  <w:style w:type="paragraph" w:styleId="a9">
    <w:name w:val="List Paragraph"/>
    <w:basedOn w:val="a"/>
    <w:uiPriority w:val="34"/>
    <w:qFormat/>
    <w:rsid w:val="005259B7"/>
    <w:pPr>
      <w:ind w:left="720"/>
      <w:contextualSpacing/>
    </w:pPr>
  </w:style>
  <w:style w:type="character" w:styleId="aa">
    <w:name w:val="Intense Emphasis"/>
    <w:basedOn w:val="a0"/>
    <w:uiPriority w:val="21"/>
    <w:qFormat/>
    <w:rsid w:val="005259B7"/>
    <w:rPr>
      <w:i/>
      <w:iCs/>
      <w:color w:val="0F4761" w:themeColor="accent1" w:themeShade="BF"/>
    </w:rPr>
  </w:style>
  <w:style w:type="paragraph" w:styleId="ab">
    <w:name w:val="Intense Quote"/>
    <w:basedOn w:val="a"/>
    <w:next w:val="a"/>
    <w:link w:val="ac"/>
    <w:uiPriority w:val="30"/>
    <w:qFormat/>
    <w:rsid w:val="005259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259B7"/>
    <w:rPr>
      <w:i/>
      <w:iCs/>
      <w:color w:val="0F4761" w:themeColor="accent1" w:themeShade="BF"/>
    </w:rPr>
  </w:style>
  <w:style w:type="character" w:styleId="ad">
    <w:name w:val="Intense Reference"/>
    <w:basedOn w:val="a0"/>
    <w:uiPriority w:val="32"/>
    <w:qFormat/>
    <w:rsid w:val="005259B7"/>
    <w:rPr>
      <w:b/>
      <w:bCs/>
      <w:smallCaps/>
      <w:color w:val="0F4761" w:themeColor="accent1" w:themeShade="BF"/>
      <w:spacing w:val="5"/>
    </w:rPr>
  </w:style>
  <w:style w:type="character" w:styleId="ae">
    <w:name w:val="Hyperlink"/>
    <w:basedOn w:val="a0"/>
    <w:uiPriority w:val="99"/>
    <w:unhideWhenUsed/>
    <w:rsid w:val="005259B7"/>
    <w:rPr>
      <w:color w:val="467886" w:themeColor="hyperlink"/>
      <w:u w:val="single"/>
    </w:rPr>
  </w:style>
  <w:style w:type="character" w:styleId="af">
    <w:name w:val="Unresolved Mention"/>
    <w:basedOn w:val="a0"/>
    <w:uiPriority w:val="99"/>
    <w:semiHidden/>
    <w:unhideWhenUsed/>
    <w:rsid w:val="005259B7"/>
    <w:rPr>
      <w:color w:val="605E5C"/>
      <w:shd w:val="clear" w:color="auto" w:fill="E1DFDD"/>
    </w:rPr>
  </w:style>
  <w:style w:type="paragraph" w:styleId="af0">
    <w:name w:val="header"/>
    <w:basedOn w:val="a"/>
    <w:link w:val="af1"/>
    <w:uiPriority w:val="99"/>
    <w:unhideWhenUsed/>
    <w:rsid w:val="00937B94"/>
    <w:pPr>
      <w:tabs>
        <w:tab w:val="center" w:pos="4153"/>
        <w:tab w:val="right" w:pos="8306"/>
      </w:tabs>
      <w:snapToGrid w:val="0"/>
      <w:spacing w:line="240" w:lineRule="auto"/>
      <w:jc w:val="center"/>
    </w:pPr>
    <w:rPr>
      <w:sz w:val="18"/>
      <w:szCs w:val="18"/>
    </w:rPr>
  </w:style>
  <w:style w:type="character" w:customStyle="1" w:styleId="af1">
    <w:name w:val="页眉 字符"/>
    <w:basedOn w:val="a0"/>
    <w:link w:val="af0"/>
    <w:uiPriority w:val="99"/>
    <w:rsid w:val="00937B94"/>
    <w:rPr>
      <w:sz w:val="18"/>
      <w:szCs w:val="18"/>
    </w:rPr>
  </w:style>
  <w:style w:type="paragraph" w:styleId="af2">
    <w:name w:val="footer"/>
    <w:basedOn w:val="a"/>
    <w:link w:val="af3"/>
    <w:uiPriority w:val="99"/>
    <w:unhideWhenUsed/>
    <w:rsid w:val="00937B94"/>
    <w:pPr>
      <w:tabs>
        <w:tab w:val="center" w:pos="4153"/>
        <w:tab w:val="right" w:pos="8306"/>
      </w:tabs>
      <w:snapToGrid w:val="0"/>
      <w:spacing w:line="240" w:lineRule="auto"/>
    </w:pPr>
    <w:rPr>
      <w:sz w:val="18"/>
      <w:szCs w:val="18"/>
    </w:rPr>
  </w:style>
  <w:style w:type="character" w:customStyle="1" w:styleId="af3">
    <w:name w:val="页脚 字符"/>
    <w:basedOn w:val="a0"/>
    <w:link w:val="af2"/>
    <w:uiPriority w:val="99"/>
    <w:rsid w:val="00937B9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307</Words>
  <Characters>1751</Characters>
  <Application>Microsoft Office Word</Application>
  <DocSecurity>0</DocSecurity>
  <Lines>14</Lines>
  <Paragraphs>4</Paragraphs>
  <ScaleCrop>false</ScaleCrop>
  <Company/>
  <LinksUpToDate>false</LinksUpToDate>
  <CharactersWithSpaces>2054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 Yi</dc:creator>
  <cp:keywords/>
  <dc:description/>
  <cp:lastModifiedBy>Hu, Yi</cp:lastModifiedBy>
  <cp:revision>6</cp:revision>
  <dcterms:created xsi:type="dcterms:W3CDTF">2025-10-18T09:56:00Z</dcterms:created>
  <dcterms:modified xsi:type="dcterms:W3CDTF">2025-10-18T10:56:00Z</dcterms:modified>
</cp:coreProperties>
</file>