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C81A" w14:textId="77777777" w:rsidR="00C0482C" w:rsidRDefault="001F7B45">
      <w:pPr>
        <w:spacing w:line="360" w:lineRule="auto"/>
        <w:jc w:val="center"/>
        <w:rPr>
          <w:rFonts w:ascii="方正小标宋简体" w:eastAsia="方正小标宋简体" w:hAnsi="方正小标宋简体" w:cs="宋体" w:hint="eastAsia"/>
          <w:bCs/>
          <w:sz w:val="32"/>
          <w:szCs w:val="32"/>
        </w:rPr>
      </w:pPr>
      <w:r>
        <w:rPr>
          <w:rFonts w:ascii="方正小标宋简体" w:eastAsia="方正小标宋简体" w:hAnsi="方正小标宋简体" w:cs="宋体" w:hint="eastAsia"/>
          <w:bCs/>
          <w:sz w:val="32"/>
          <w:szCs w:val="32"/>
        </w:rPr>
        <w:t>浙江大学学生社团指导教师工作情况证明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417"/>
        <w:gridCol w:w="1843"/>
        <w:gridCol w:w="482"/>
        <w:gridCol w:w="499"/>
        <w:gridCol w:w="1477"/>
        <w:gridCol w:w="181"/>
        <w:gridCol w:w="1238"/>
        <w:gridCol w:w="1702"/>
      </w:tblGrid>
      <w:tr w:rsidR="00C0482C" w14:paraId="410EC820" w14:textId="77777777">
        <w:trPr>
          <w:trHeight w:val="306"/>
          <w:jc w:val="center"/>
        </w:trPr>
        <w:tc>
          <w:tcPr>
            <w:tcW w:w="806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000000"/>
            </w:tcBorders>
          </w:tcPr>
          <w:p w14:paraId="410EC81B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cs="Times New Roman" w:hint="eastAsia"/>
                <w:sz w:val="24"/>
                <w:szCs w:val="20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姓名</w:t>
            </w:r>
          </w:p>
        </w:tc>
        <w:tc>
          <w:tcPr>
            <w:tcW w:w="1417" w:type="dxa"/>
            <w:tcBorders>
              <w:top w:val="thinThickSmallGap" w:sz="2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0EC81C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徐舒娜</w:t>
            </w:r>
          </w:p>
        </w:tc>
        <w:tc>
          <w:tcPr>
            <w:tcW w:w="1843" w:type="dxa"/>
            <w:tcBorders>
              <w:top w:val="thinThickSmallGap" w:sz="2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0EC81D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所在单位</w:t>
            </w:r>
          </w:p>
        </w:tc>
        <w:tc>
          <w:tcPr>
            <w:tcW w:w="3877" w:type="dxa"/>
            <w:gridSpan w:val="5"/>
            <w:tcBorders>
              <w:top w:val="thinThickSmallGap" w:sz="2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10EC81E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支撑与保障部</w:t>
            </w:r>
          </w:p>
        </w:tc>
        <w:tc>
          <w:tcPr>
            <w:tcW w:w="1702" w:type="dxa"/>
            <w:vMerge w:val="restart"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</w:tcPr>
          <w:p w14:paraId="410EC81F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/>
                <w:noProof/>
                <w:sz w:val="24"/>
              </w:rPr>
              <w:drawing>
                <wp:inline distT="0" distB="0" distL="0" distR="0" wp14:anchorId="410EC84A" wp14:editId="410EC84B">
                  <wp:extent cx="943610" cy="1273175"/>
                  <wp:effectExtent l="0" t="0" r="889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7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82C" w14:paraId="410EC825" w14:textId="77777777">
        <w:trPr>
          <w:trHeight w:val="306"/>
          <w:jc w:val="center"/>
        </w:trPr>
        <w:tc>
          <w:tcPr>
            <w:tcW w:w="2223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</w:tcPr>
          <w:p w14:paraId="410EC821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是否参与指导</w:t>
            </w:r>
          </w:p>
          <w:p w14:paraId="410EC822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其他社团</w:t>
            </w:r>
          </w:p>
        </w:tc>
        <w:tc>
          <w:tcPr>
            <w:tcW w:w="5720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10EC823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否</w:t>
            </w:r>
          </w:p>
        </w:tc>
        <w:tc>
          <w:tcPr>
            <w:tcW w:w="1702" w:type="dxa"/>
            <w:vMerge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</w:tcPr>
          <w:p w14:paraId="410EC824" w14:textId="77777777" w:rsidR="00C0482C" w:rsidRDefault="00C0482C">
            <w:pPr>
              <w:widowControl/>
              <w:jc w:val="left"/>
              <w:rPr>
                <w:rFonts w:ascii="仿宋_GB2312" w:eastAsia="仿宋_GB2312" w:hAnsi="仿宋" w:hint="eastAsia"/>
                <w:sz w:val="24"/>
              </w:rPr>
            </w:pPr>
          </w:p>
        </w:tc>
      </w:tr>
      <w:tr w:rsidR="00C0482C" w14:paraId="410EC82B" w14:textId="77777777">
        <w:trPr>
          <w:trHeight w:val="306"/>
          <w:jc w:val="center"/>
        </w:trPr>
        <w:tc>
          <w:tcPr>
            <w:tcW w:w="2223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</w:tcPr>
          <w:p w14:paraId="410EC826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职务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0EC827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无</w:t>
            </w:r>
          </w:p>
        </w:tc>
        <w:tc>
          <w:tcPr>
            <w:tcW w:w="263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0EC828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是否为主要指导教师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0EC829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是</w:t>
            </w:r>
          </w:p>
        </w:tc>
        <w:tc>
          <w:tcPr>
            <w:tcW w:w="1702" w:type="dxa"/>
            <w:vMerge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</w:tcPr>
          <w:p w14:paraId="410EC82A" w14:textId="77777777" w:rsidR="00C0482C" w:rsidRDefault="00C0482C">
            <w:pPr>
              <w:widowControl/>
              <w:jc w:val="left"/>
              <w:rPr>
                <w:rFonts w:ascii="仿宋_GB2312" w:eastAsia="仿宋_GB2312" w:hAnsi="仿宋" w:hint="eastAsia"/>
                <w:sz w:val="24"/>
              </w:rPr>
            </w:pPr>
          </w:p>
        </w:tc>
      </w:tr>
      <w:tr w:rsidR="00C0482C" w14:paraId="410EC82F" w14:textId="77777777">
        <w:trPr>
          <w:trHeight w:val="306"/>
          <w:jc w:val="center"/>
        </w:trPr>
        <w:tc>
          <w:tcPr>
            <w:tcW w:w="4066" w:type="dxa"/>
            <w:gridSpan w:val="3"/>
            <w:tcBorders>
              <w:top w:val="single" w:sz="4" w:space="0" w:color="auto"/>
              <w:left w:val="thinThickSmallGap" w:sz="24" w:space="0" w:color="auto"/>
              <w:bottom w:val="single" w:sz="4" w:space="0" w:color="000000"/>
              <w:right w:val="single" w:sz="4" w:space="0" w:color="auto"/>
            </w:tcBorders>
          </w:tcPr>
          <w:p w14:paraId="410EC82C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岗位类型（专职教师</w:t>
            </w:r>
            <w:r>
              <w:rPr>
                <w:rFonts w:ascii="仿宋_GB2312" w:eastAsia="仿宋_GB2312" w:hAnsi="仿宋" w:hint="eastAsia"/>
                <w:sz w:val="24"/>
              </w:rPr>
              <w:t>/</w:t>
            </w:r>
            <w:r>
              <w:rPr>
                <w:rFonts w:ascii="仿宋_GB2312" w:eastAsia="仿宋_GB2312" w:hAnsi="仿宋" w:hint="eastAsia"/>
                <w:sz w:val="24"/>
              </w:rPr>
              <w:t>校院机关行政干部</w:t>
            </w:r>
            <w:r>
              <w:rPr>
                <w:rFonts w:ascii="仿宋_GB2312" w:eastAsia="仿宋_GB2312" w:hAnsi="仿宋" w:hint="eastAsia"/>
                <w:sz w:val="24"/>
              </w:rPr>
              <w:t>/</w:t>
            </w:r>
            <w:r>
              <w:rPr>
                <w:rFonts w:ascii="仿宋_GB2312" w:eastAsia="仿宋_GB2312" w:hAnsi="仿宋" w:hint="eastAsia"/>
                <w:sz w:val="24"/>
              </w:rPr>
              <w:t>辅导员</w:t>
            </w:r>
            <w:r>
              <w:rPr>
                <w:rFonts w:ascii="仿宋_GB2312" w:eastAsia="仿宋_GB2312" w:hAnsi="仿宋" w:hint="eastAsia"/>
                <w:sz w:val="24"/>
              </w:rPr>
              <w:t>/</w:t>
            </w:r>
            <w:r>
              <w:rPr>
                <w:rFonts w:ascii="仿宋_GB2312" w:eastAsia="仿宋_GB2312" w:hAnsi="仿宋" w:hint="eastAsia"/>
                <w:sz w:val="24"/>
              </w:rPr>
              <w:t>实验师</w:t>
            </w:r>
            <w:r>
              <w:rPr>
                <w:rFonts w:ascii="仿宋_GB2312" w:eastAsia="仿宋_GB2312" w:hAnsi="仿宋" w:hint="eastAsia"/>
                <w:sz w:val="24"/>
              </w:rPr>
              <w:t>/</w:t>
            </w:r>
            <w:r>
              <w:rPr>
                <w:rFonts w:ascii="仿宋_GB2312" w:eastAsia="仿宋_GB2312" w:hAnsi="仿宋" w:hint="eastAsia"/>
                <w:sz w:val="24"/>
              </w:rPr>
              <w:t>其他）</w:t>
            </w:r>
          </w:p>
        </w:tc>
        <w:tc>
          <w:tcPr>
            <w:tcW w:w="3877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0EC82D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校院机关行政干部</w:t>
            </w:r>
          </w:p>
        </w:tc>
        <w:tc>
          <w:tcPr>
            <w:tcW w:w="1702" w:type="dxa"/>
            <w:vMerge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</w:tcPr>
          <w:p w14:paraId="410EC82E" w14:textId="77777777" w:rsidR="00C0482C" w:rsidRDefault="00C0482C">
            <w:pPr>
              <w:widowControl/>
              <w:jc w:val="left"/>
              <w:rPr>
                <w:rFonts w:ascii="仿宋_GB2312" w:eastAsia="仿宋_GB2312" w:hAnsi="仿宋" w:hint="eastAsia"/>
                <w:sz w:val="24"/>
              </w:rPr>
            </w:pPr>
          </w:p>
        </w:tc>
      </w:tr>
      <w:tr w:rsidR="00C0482C" w14:paraId="410EC833" w14:textId="77777777">
        <w:trPr>
          <w:trHeight w:val="306"/>
          <w:jc w:val="center"/>
        </w:trPr>
        <w:tc>
          <w:tcPr>
            <w:tcW w:w="2223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</w:tcPr>
          <w:p w14:paraId="410EC830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政治面貌</w:t>
            </w:r>
          </w:p>
        </w:tc>
        <w:tc>
          <w:tcPr>
            <w:tcW w:w="5720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0EC831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群众</w:t>
            </w:r>
          </w:p>
        </w:tc>
        <w:tc>
          <w:tcPr>
            <w:tcW w:w="1702" w:type="dxa"/>
            <w:vMerge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</w:tcPr>
          <w:p w14:paraId="410EC832" w14:textId="77777777" w:rsidR="00C0482C" w:rsidRDefault="00C0482C">
            <w:pPr>
              <w:widowControl/>
              <w:jc w:val="left"/>
              <w:rPr>
                <w:rFonts w:ascii="仿宋_GB2312" w:eastAsia="仿宋_GB2312" w:hAnsi="仿宋" w:hint="eastAsia"/>
                <w:sz w:val="24"/>
              </w:rPr>
            </w:pPr>
          </w:p>
        </w:tc>
      </w:tr>
      <w:tr w:rsidR="00C0482C" w14:paraId="410EC838" w14:textId="77777777">
        <w:trPr>
          <w:jc w:val="center"/>
        </w:trPr>
        <w:tc>
          <w:tcPr>
            <w:tcW w:w="2223" w:type="dxa"/>
            <w:gridSpan w:val="2"/>
            <w:tcBorders>
              <w:top w:val="single" w:sz="4" w:space="0" w:color="000000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</w:tcPr>
          <w:p w14:paraId="410EC834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手机号</w:t>
            </w:r>
          </w:p>
        </w:tc>
        <w:tc>
          <w:tcPr>
            <w:tcW w:w="2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0EC835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1</w:t>
            </w:r>
            <w:r>
              <w:rPr>
                <w:rFonts w:ascii="仿宋_GB2312" w:eastAsia="仿宋_GB2312" w:hAnsi="仿宋"/>
                <w:sz w:val="24"/>
              </w:rPr>
              <w:t>5298365263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0EC836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常用邮箱</w:t>
            </w:r>
          </w:p>
        </w:tc>
        <w:tc>
          <w:tcPr>
            <w:tcW w:w="312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</w:tcPr>
          <w:p w14:paraId="410EC837" w14:textId="77777777" w:rsidR="00C0482C" w:rsidRDefault="001F7B45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s</w:t>
            </w:r>
            <w:r>
              <w:rPr>
                <w:rFonts w:ascii="仿宋_GB2312" w:eastAsia="仿宋_GB2312" w:hAnsi="仿宋"/>
                <w:sz w:val="24"/>
              </w:rPr>
              <w:t>hunaxu@intl.zju.edu.cn</w:t>
            </w:r>
          </w:p>
        </w:tc>
      </w:tr>
      <w:tr w:rsidR="00C0482C" w14:paraId="410EC846" w14:textId="77777777">
        <w:trPr>
          <w:trHeight w:val="3915"/>
          <w:jc w:val="center"/>
        </w:trPr>
        <w:tc>
          <w:tcPr>
            <w:tcW w:w="4548" w:type="dxa"/>
            <w:gridSpan w:val="4"/>
            <w:tcBorders>
              <w:top w:val="single" w:sz="4" w:space="0" w:color="000000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</w:tcPr>
          <w:p w14:paraId="410EC839" w14:textId="77777777" w:rsidR="00C0482C" w:rsidRDefault="001F7B45">
            <w:pPr>
              <w:spacing w:line="360" w:lineRule="auto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所在单位党组织意见</w:t>
            </w:r>
          </w:p>
          <w:p w14:paraId="410EC83A" w14:textId="77777777" w:rsidR="00C0482C" w:rsidRDefault="00C0482C">
            <w:pPr>
              <w:spacing w:line="360" w:lineRule="auto"/>
              <w:rPr>
                <w:rFonts w:ascii="仿宋_GB2312" w:eastAsia="仿宋_GB2312" w:hAnsi="仿宋" w:hint="eastAsia"/>
                <w:sz w:val="24"/>
              </w:rPr>
            </w:pPr>
          </w:p>
          <w:p w14:paraId="410EC83B" w14:textId="77777777" w:rsidR="00C0482C" w:rsidRDefault="00C0482C">
            <w:pPr>
              <w:spacing w:line="360" w:lineRule="auto"/>
              <w:rPr>
                <w:rFonts w:ascii="仿宋_GB2312" w:eastAsia="仿宋_GB2312" w:hAnsi="仿宋" w:hint="eastAsia"/>
                <w:sz w:val="24"/>
              </w:rPr>
            </w:pPr>
          </w:p>
          <w:p w14:paraId="410EC83C" w14:textId="77777777" w:rsidR="00C0482C" w:rsidRDefault="00C0482C">
            <w:pPr>
              <w:spacing w:line="360" w:lineRule="auto"/>
              <w:rPr>
                <w:rFonts w:ascii="仿宋_GB2312" w:eastAsia="仿宋_GB2312" w:hAnsi="仿宋" w:hint="eastAsia"/>
                <w:sz w:val="24"/>
              </w:rPr>
            </w:pPr>
          </w:p>
          <w:p w14:paraId="410EC83D" w14:textId="77777777" w:rsidR="00C0482C" w:rsidRDefault="00C0482C">
            <w:pPr>
              <w:spacing w:line="360" w:lineRule="auto"/>
              <w:rPr>
                <w:rFonts w:ascii="仿宋_GB2312" w:eastAsia="仿宋_GB2312" w:hAnsi="仿宋" w:hint="eastAsia"/>
                <w:sz w:val="24"/>
              </w:rPr>
            </w:pPr>
          </w:p>
          <w:p w14:paraId="410EC83E" w14:textId="77777777" w:rsidR="00C0482C" w:rsidRDefault="001F7B45">
            <w:pPr>
              <w:spacing w:line="360" w:lineRule="auto"/>
              <w:ind w:right="915" w:firstLineChars="650" w:firstLine="1560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签字（及盖章）</w:t>
            </w:r>
          </w:p>
          <w:p w14:paraId="410EC83F" w14:textId="77777777" w:rsidR="00C0482C" w:rsidRDefault="001F7B45">
            <w:pPr>
              <w:spacing w:line="480" w:lineRule="auto"/>
              <w:ind w:right="555"/>
              <w:jc w:val="right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</w:t>
            </w:r>
            <w:r>
              <w:rPr>
                <w:rFonts w:ascii="仿宋_GB2312" w:eastAsia="仿宋_GB2312" w:hAnsi="仿宋" w:hint="eastAsia"/>
                <w:sz w:val="24"/>
              </w:rPr>
              <w:t xml:space="preserve">   </w:t>
            </w:r>
            <w:r>
              <w:rPr>
                <w:rFonts w:ascii="仿宋_GB2312" w:eastAsia="仿宋_GB2312" w:hAnsi="仿宋" w:hint="eastAsia"/>
                <w:sz w:val="24"/>
              </w:rPr>
              <w:t>月</w:t>
            </w:r>
            <w:r>
              <w:rPr>
                <w:rFonts w:ascii="仿宋_GB2312" w:eastAsia="仿宋_GB2312" w:hAnsi="仿宋" w:hint="eastAsia"/>
                <w:sz w:val="24"/>
              </w:rPr>
              <w:t xml:space="preserve">   </w:t>
            </w:r>
            <w:r>
              <w:rPr>
                <w:rFonts w:ascii="仿宋_GB2312" w:eastAsia="仿宋_GB2312" w:hAnsi="仿宋" w:hint="eastAsia"/>
                <w:sz w:val="24"/>
              </w:rPr>
              <w:t>日</w:t>
            </w:r>
          </w:p>
        </w:tc>
        <w:tc>
          <w:tcPr>
            <w:tcW w:w="5097" w:type="dxa"/>
            <w:gridSpan w:val="5"/>
            <w:tcBorders>
              <w:top w:val="single" w:sz="4" w:space="0" w:color="000000"/>
              <w:left w:val="sing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10EC840" w14:textId="77777777" w:rsidR="00C0482C" w:rsidRDefault="001F7B45">
            <w:pPr>
              <w:widowControl/>
              <w:spacing w:line="360" w:lineRule="auto"/>
              <w:jc w:val="left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学校社团建设管理评议委员会意见（此栏</w:t>
            </w:r>
            <w:proofErr w:type="gramStart"/>
            <w:r>
              <w:rPr>
                <w:rFonts w:ascii="仿宋_GB2312" w:eastAsia="仿宋_GB2312" w:hAnsi="仿宋" w:hint="eastAsia"/>
                <w:sz w:val="24"/>
              </w:rPr>
              <w:t>待材料</w:t>
            </w:r>
            <w:proofErr w:type="gramEnd"/>
            <w:r>
              <w:rPr>
                <w:rFonts w:ascii="仿宋_GB2312" w:eastAsia="仿宋_GB2312" w:hAnsi="仿宋" w:hint="eastAsia"/>
                <w:sz w:val="24"/>
              </w:rPr>
              <w:t>上交后统一填写）</w:t>
            </w:r>
          </w:p>
          <w:p w14:paraId="410EC841" w14:textId="77777777" w:rsidR="00C0482C" w:rsidRDefault="00C0482C">
            <w:pPr>
              <w:widowControl/>
              <w:spacing w:line="360" w:lineRule="auto"/>
              <w:jc w:val="left"/>
              <w:rPr>
                <w:rFonts w:ascii="仿宋_GB2312" w:eastAsia="仿宋_GB2312" w:hAnsi="仿宋" w:hint="eastAsia"/>
                <w:sz w:val="24"/>
              </w:rPr>
            </w:pPr>
          </w:p>
          <w:p w14:paraId="410EC842" w14:textId="77777777" w:rsidR="00C0482C" w:rsidRDefault="00C0482C">
            <w:pPr>
              <w:widowControl/>
              <w:spacing w:line="360" w:lineRule="auto"/>
              <w:jc w:val="left"/>
              <w:rPr>
                <w:rFonts w:ascii="仿宋_GB2312" w:eastAsia="仿宋_GB2312" w:hAnsi="仿宋" w:hint="eastAsia"/>
                <w:sz w:val="24"/>
              </w:rPr>
            </w:pPr>
          </w:p>
          <w:p w14:paraId="410EC843" w14:textId="77777777" w:rsidR="00C0482C" w:rsidRDefault="00C0482C">
            <w:pPr>
              <w:widowControl/>
              <w:spacing w:line="360" w:lineRule="auto"/>
              <w:jc w:val="left"/>
              <w:rPr>
                <w:rFonts w:ascii="仿宋_GB2312" w:eastAsia="仿宋_GB2312" w:hAnsi="仿宋" w:hint="eastAsia"/>
                <w:sz w:val="24"/>
              </w:rPr>
            </w:pPr>
          </w:p>
          <w:p w14:paraId="410EC844" w14:textId="77777777" w:rsidR="00C0482C" w:rsidRDefault="001F7B45">
            <w:pPr>
              <w:spacing w:line="360" w:lineRule="auto"/>
              <w:ind w:right="915" w:firstLineChars="1050" w:firstLine="2520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签字（盖章）</w:t>
            </w:r>
          </w:p>
          <w:p w14:paraId="410EC845" w14:textId="77777777" w:rsidR="00C0482C" w:rsidRDefault="001F7B45">
            <w:pPr>
              <w:spacing w:line="480" w:lineRule="auto"/>
              <w:ind w:right="435"/>
              <w:jc w:val="right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</w:t>
            </w:r>
            <w:r>
              <w:rPr>
                <w:rFonts w:ascii="仿宋_GB2312" w:eastAsia="仿宋_GB2312" w:hAnsi="仿宋" w:hint="eastAsia"/>
                <w:sz w:val="24"/>
              </w:rPr>
              <w:t xml:space="preserve">   </w:t>
            </w:r>
            <w:r>
              <w:rPr>
                <w:rFonts w:ascii="仿宋_GB2312" w:eastAsia="仿宋_GB2312" w:hAnsi="仿宋" w:hint="eastAsia"/>
                <w:sz w:val="24"/>
              </w:rPr>
              <w:t>月</w:t>
            </w:r>
            <w:r>
              <w:rPr>
                <w:rFonts w:ascii="仿宋_GB2312" w:eastAsia="仿宋_GB2312" w:hAnsi="仿宋" w:hint="eastAsia"/>
                <w:sz w:val="24"/>
              </w:rPr>
              <w:t xml:space="preserve">   </w:t>
            </w:r>
            <w:r>
              <w:rPr>
                <w:rFonts w:ascii="仿宋_GB2312" w:eastAsia="仿宋_GB2312" w:hAnsi="仿宋" w:hint="eastAsia"/>
                <w:sz w:val="24"/>
              </w:rPr>
              <w:t>日</w:t>
            </w:r>
            <w:r>
              <w:rPr>
                <w:rFonts w:ascii="仿宋_GB2312" w:eastAsia="仿宋_GB2312" w:hAnsi="仿宋" w:hint="eastAsia"/>
                <w:sz w:val="24"/>
              </w:rPr>
              <w:t xml:space="preserve">                                                               </w:t>
            </w:r>
          </w:p>
        </w:tc>
      </w:tr>
    </w:tbl>
    <w:p w14:paraId="410EC847" w14:textId="77777777" w:rsidR="00C0482C" w:rsidRDefault="00C0482C">
      <w:pPr>
        <w:spacing w:line="360" w:lineRule="auto"/>
        <w:rPr>
          <w:rFonts w:ascii="仿宋" w:eastAsia="仿宋" w:hAnsi="仿宋" w:cs="Times New Roman" w:hint="eastAsia"/>
          <w:b/>
          <w:sz w:val="24"/>
          <w:szCs w:val="18"/>
        </w:rPr>
      </w:pPr>
    </w:p>
    <w:p w14:paraId="410EC848" w14:textId="77777777" w:rsidR="00C0482C" w:rsidRDefault="00C0482C">
      <w:pPr>
        <w:spacing w:line="360" w:lineRule="auto"/>
        <w:rPr>
          <w:rFonts w:ascii="仿宋" w:eastAsia="仿宋" w:hAnsi="仿宋" w:hint="eastAsia"/>
          <w:sz w:val="22"/>
          <w:szCs w:val="21"/>
        </w:rPr>
      </w:pPr>
    </w:p>
    <w:p w14:paraId="410EC849" w14:textId="77777777" w:rsidR="00C0482C" w:rsidRDefault="00C0482C">
      <w:pPr>
        <w:rPr>
          <w:rFonts w:hint="eastAsia"/>
        </w:rPr>
      </w:pPr>
    </w:p>
    <w:sectPr w:rsidR="00C0482C">
      <w:headerReference w:type="default" r:id="rId8"/>
      <w:footerReference w:type="even" r:id="rId9"/>
      <w:footerReference w:type="default" r:id="rId10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EC856" w14:textId="77777777" w:rsidR="001F7B45" w:rsidRDefault="001F7B45">
      <w:pPr>
        <w:rPr>
          <w:rFonts w:hint="eastAsia"/>
        </w:rPr>
      </w:pPr>
      <w:r>
        <w:separator/>
      </w:r>
    </w:p>
  </w:endnote>
  <w:endnote w:type="continuationSeparator" w:id="0">
    <w:p w14:paraId="410EC858" w14:textId="77777777" w:rsidR="001F7B45" w:rsidRDefault="001F7B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方正舒体"/>
    <w:charset w:val="86"/>
    <w:family w:val="auto"/>
    <w:pitch w:val="variable"/>
    <w:sig w:usb0="A00002BF" w:usb1="184F6CFA" w:usb2="00000012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EC84D" w14:textId="77777777" w:rsidR="00C0482C" w:rsidRDefault="001F7B45">
    <w:pPr>
      <w:pStyle w:val="a5"/>
      <w:framePr w:wrap="around" w:vAnchor="text" w:hAnchor="margin" w:xAlign="center" w:y="1"/>
      <w:rPr>
        <w:rStyle w:val="aa"/>
        <w:rFonts w:hint="eastAsi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10EC84E" w14:textId="77777777" w:rsidR="00C0482C" w:rsidRDefault="00C0482C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1951"/>
      <w:showingPlcHdr/>
    </w:sdtPr>
    <w:sdtEndPr/>
    <w:sdtContent>
      <w:p w14:paraId="410EC84F" w14:textId="77777777" w:rsidR="00C0482C" w:rsidRDefault="001F7B45">
        <w:pPr>
          <w:pStyle w:val="a5"/>
          <w:jc w:val="center"/>
          <w:rPr>
            <w:rFonts w:hint="eastAsia"/>
          </w:rPr>
        </w:pPr>
        <w:r>
          <w:t xml:space="preserve">     </w:t>
        </w:r>
      </w:p>
    </w:sdtContent>
  </w:sdt>
  <w:p w14:paraId="410EC850" w14:textId="77777777" w:rsidR="00C0482C" w:rsidRDefault="001F7B45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 w:hint="eastAsia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</w:t>
    </w:r>
    <w:r>
      <w:rPr>
        <w:rFonts w:ascii="黑体" w:eastAsia="黑体" w:hAnsi="黑体" w:cs="Times New Roman" w:hint="eastAsia"/>
        <w:b/>
        <w:szCs w:val="21"/>
      </w:rPr>
      <w:t xml:space="preserve"> </w:t>
    </w:r>
    <w:r>
      <w:rPr>
        <w:rFonts w:ascii="黑体" w:eastAsia="黑体" w:hAnsi="黑体" w:cs="Times New Roman" w:hint="eastAsia"/>
        <w:b/>
        <w:szCs w:val="21"/>
      </w:rPr>
      <w:t>制表</w:t>
    </w:r>
  </w:p>
  <w:p w14:paraId="410EC851" w14:textId="77777777" w:rsidR="00C0482C" w:rsidRDefault="00C0482C">
    <w:pPr>
      <w:pStyle w:val="a5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C852" w14:textId="77777777" w:rsidR="001F7B45" w:rsidRDefault="001F7B45">
      <w:pPr>
        <w:rPr>
          <w:rFonts w:hint="eastAsia"/>
        </w:rPr>
      </w:pPr>
      <w:r>
        <w:separator/>
      </w:r>
    </w:p>
  </w:footnote>
  <w:footnote w:type="continuationSeparator" w:id="0">
    <w:p w14:paraId="410EC854" w14:textId="77777777" w:rsidR="001F7B45" w:rsidRDefault="001F7B4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EC84C" w14:textId="77777777" w:rsidR="00C0482C" w:rsidRDefault="001F7B45">
    <w:pPr>
      <w:pStyle w:val="a7"/>
      <w:jc w:val="left"/>
      <w:rPr>
        <w:rFonts w:hint="eastAsia"/>
      </w:rPr>
    </w:pPr>
    <w:r>
      <w:rPr>
        <w:rFonts w:hint="eastAsia"/>
      </w:rPr>
      <w:pict w14:anchorId="410EC8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2049" type="#_x0000_t75" alt="社联logo" style="position:absolute;margin-left:0;margin-top:0;width:415.2pt;height:421.45pt;z-index:-251658752;mso-position-horizontal:center;mso-position-horizontal-relative:margin;mso-position-vertical:center;mso-position-vertical-relative:margin;mso-width-relative:page;mso-height-relative:page" o:allowincell="f">
          <v:imagedata r:id="rId1" o:title="社联logo" gain="19661f" blacklevel="22938f"/>
          <w10:wrap anchorx="margin" anchory="margin"/>
        </v:shape>
      </w:pict>
    </w:r>
    <w:r>
      <w:rPr>
        <w:noProof/>
      </w:rPr>
      <w:drawing>
        <wp:inline distT="0" distB="0" distL="0" distR="0" wp14:anchorId="410EC853" wp14:editId="410EC854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605C6"/>
    <w:rsid w:val="000B1205"/>
    <w:rsid w:val="000C3B6F"/>
    <w:rsid w:val="00100DF6"/>
    <w:rsid w:val="001B15E5"/>
    <w:rsid w:val="001C2CA5"/>
    <w:rsid w:val="001F7B45"/>
    <w:rsid w:val="00206DA7"/>
    <w:rsid w:val="0023279F"/>
    <w:rsid w:val="0026435C"/>
    <w:rsid w:val="002D430A"/>
    <w:rsid w:val="003018DF"/>
    <w:rsid w:val="0034118B"/>
    <w:rsid w:val="0034775E"/>
    <w:rsid w:val="00394832"/>
    <w:rsid w:val="003E6BF9"/>
    <w:rsid w:val="003F08E5"/>
    <w:rsid w:val="004B5C60"/>
    <w:rsid w:val="004E1B42"/>
    <w:rsid w:val="004E4B89"/>
    <w:rsid w:val="005375ED"/>
    <w:rsid w:val="0056342D"/>
    <w:rsid w:val="005817B4"/>
    <w:rsid w:val="005D5776"/>
    <w:rsid w:val="005F5565"/>
    <w:rsid w:val="0061017E"/>
    <w:rsid w:val="00627DDE"/>
    <w:rsid w:val="00655B73"/>
    <w:rsid w:val="00694FF9"/>
    <w:rsid w:val="0072346B"/>
    <w:rsid w:val="00746784"/>
    <w:rsid w:val="007F0B6A"/>
    <w:rsid w:val="007F13A1"/>
    <w:rsid w:val="00810D46"/>
    <w:rsid w:val="00880810"/>
    <w:rsid w:val="008B6E2A"/>
    <w:rsid w:val="008E66DF"/>
    <w:rsid w:val="00927398"/>
    <w:rsid w:val="0093679D"/>
    <w:rsid w:val="00977790"/>
    <w:rsid w:val="00981B8F"/>
    <w:rsid w:val="00992EA3"/>
    <w:rsid w:val="009964AC"/>
    <w:rsid w:val="00A11D8B"/>
    <w:rsid w:val="00A11ED6"/>
    <w:rsid w:val="00A138DA"/>
    <w:rsid w:val="00A44079"/>
    <w:rsid w:val="00A52613"/>
    <w:rsid w:val="00A6101E"/>
    <w:rsid w:val="00A61E5B"/>
    <w:rsid w:val="00A62D53"/>
    <w:rsid w:val="00A83D0E"/>
    <w:rsid w:val="00AA5D50"/>
    <w:rsid w:val="00AB7F4A"/>
    <w:rsid w:val="00AD0479"/>
    <w:rsid w:val="00B14018"/>
    <w:rsid w:val="00B252CF"/>
    <w:rsid w:val="00B40D79"/>
    <w:rsid w:val="00B57DDA"/>
    <w:rsid w:val="00B62954"/>
    <w:rsid w:val="00BC2951"/>
    <w:rsid w:val="00BE0ADC"/>
    <w:rsid w:val="00C0482C"/>
    <w:rsid w:val="00C50799"/>
    <w:rsid w:val="00D1267B"/>
    <w:rsid w:val="00D671FB"/>
    <w:rsid w:val="00D70D2F"/>
    <w:rsid w:val="00D8057E"/>
    <w:rsid w:val="00D97A85"/>
    <w:rsid w:val="00DB198B"/>
    <w:rsid w:val="00E0031B"/>
    <w:rsid w:val="00E02F5D"/>
    <w:rsid w:val="00E17C51"/>
    <w:rsid w:val="00E42F34"/>
    <w:rsid w:val="00E77ED6"/>
    <w:rsid w:val="00E87765"/>
    <w:rsid w:val="00EC76EC"/>
    <w:rsid w:val="00EC7E43"/>
    <w:rsid w:val="00F90DFD"/>
    <w:rsid w:val="00FC2E89"/>
    <w:rsid w:val="1A9B436B"/>
    <w:rsid w:val="4D220720"/>
    <w:rsid w:val="4FFFC75E"/>
    <w:rsid w:val="552B5D42"/>
    <w:rsid w:val="5F4A0FFE"/>
    <w:rsid w:val="6AE04B70"/>
    <w:rsid w:val="6BE86332"/>
    <w:rsid w:val="6F232DA0"/>
    <w:rsid w:val="75D42405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410EC81A"/>
  <w14:defaultImageDpi w14:val="32767"/>
  <w15:docId w15:val="{0D37D6D2-3BF8-4A67-A80A-62347EE3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unhideWhenUsed/>
    <w:qFormat/>
  </w:style>
  <w:style w:type="character" w:styleId="ab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695273052@qq.com</dc:creator>
  <cp:lastModifiedBy>Yi Hu</cp:lastModifiedBy>
  <cp:revision>5</cp:revision>
  <dcterms:created xsi:type="dcterms:W3CDTF">2023-10-10T01:06:00Z</dcterms:created>
  <dcterms:modified xsi:type="dcterms:W3CDTF">2025-10-15T23:32:00Z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635C11E9D769480B92EC66921A73DE61_13</vt:lpwstr>
  </property>
</Properties>
</file>