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</w:rPr>
        <w:t>浙江大学学生活动预决算表</w:t>
      </w:r>
    </w:p>
    <w:p>
      <w:pPr>
        <w:jc w:val="center"/>
        <w:rPr>
          <w:rFonts w:hint="eastAsia" w:ascii="Times New Roman" w:hAnsi="Times New Roman" w:eastAsia="宋体" w:cs="Times New Roman"/>
          <w:b/>
          <w:bCs/>
          <w:sz w:val="36"/>
          <w:szCs w:val="36"/>
        </w:rPr>
      </w:pPr>
    </w:p>
    <w:p>
      <w:pPr>
        <w:ind w:right="420" w:firstLine="140" w:firstLineChars="50"/>
        <w:rPr>
          <w:rFonts w:ascii="Times New Roman" w:hAnsi="Times New Roman" w:eastAsia="宋体" w:cs="Times New Roman"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经费项目号码：                 时间： 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2023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 年 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 月 </w:t>
      </w:r>
      <w:r>
        <w:rPr>
          <w:rFonts w:hint="eastAsia" w:ascii="Times New Roman" w:hAnsi="Times New Roman" w:eastAsia="宋体" w:cs="Times New Roman"/>
          <w:bCs/>
          <w:sz w:val="28"/>
          <w:szCs w:val="28"/>
          <w:lang w:val="en-US" w:eastAsia="zh-CN"/>
        </w:rPr>
        <w:t>15</w:t>
      </w:r>
      <w:r>
        <w:rPr>
          <w:rFonts w:hint="eastAsia" w:ascii="Times New Roman" w:hAnsi="Times New Roman" w:eastAsia="宋体" w:cs="Times New Roman"/>
          <w:bCs/>
          <w:sz w:val="28"/>
          <w:szCs w:val="28"/>
        </w:rPr>
        <w:t xml:space="preserve">   日</w:t>
      </w:r>
    </w:p>
    <w:tbl>
      <w:tblPr>
        <w:tblStyle w:val="4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1503"/>
        <w:gridCol w:w="1998"/>
        <w:gridCol w:w="1919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aps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</w:rPr>
              <w:t>活 动 名 称</w:t>
            </w:r>
          </w:p>
        </w:tc>
        <w:tc>
          <w:tcPr>
            <w:tcW w:w="3180" w:type="pct"/>
            <w:gridSpan w:val="3"/>
          </w:tcPr>
          <w:p>
            <w:pPr>
              <w:jc w:val="center"/>
              <w:rPr>
                <w:rFonts w:hint="default" w:ascii="Times New Roman" w:hAnsi="Times New Roman" w:eastAsia="宋体" w:cs="Times New Roman"/>
                <w:caps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  <w:lang w:eastAsia="zh-CN"/>
              </w:rPr>
              <w:t>“</w:t>
            </w:r>
            <w:r>
              <w:rPr>
                <w:rFonts w:hint="eastAsia" w:ascii="Times New Roman" w:hAnsi="Times New Roman" w:eastAsia="宋体" w:cs="Times New Roman"/>
                <w:caps/>
                <w:sz w:val="24"/>
                <w:szCs w:val="21"/>
                <w:lang w:val="en-US" w:eastAsia="zh-CN"/>
              </w:rPr>
              <w:t>荒谬的正义”——《局外人》读书分享会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主 办 单 位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书香阅读社、图书馆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参 加 人 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20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日 期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2023.2.25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参赛人数/队数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活 动 地 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图书馆一楼多功能厅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1"/>
              </w:rPr>
              <w:t>获奖人数/队数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支 出 内 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金     额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核 销 金 额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备     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numPr>
                <w:ilvl w:val="0"/>
                <w:numId w:val="1"/>
              </w:num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材料费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租赁费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2. 交通费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3. 资料、印刷费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58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58</w:t>
            </w: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笔锋挂账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4. 场租费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5. 工作餐、食品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6. 奖品、纪念品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7. 专家评审费、讲课费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附相关发放表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8. 小额奖品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附简要说明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9. 比赛奖金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附发放明细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left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10. 其他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</w:rPr>
              <w:t>合    计</w:t>
            </w:r>
          </w:p>
        </w:tc>
        <w:tc>
          <w:tcPr>
            <w:tcW w:w="88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58</w:t>
            </w:r>
          </w:p>
        </w:tc>
        <w:tc>
          <w:tcPr>
            <w:tcW w:w="1172" w:type="pct"/>
          </w:tcPr>
          <w:p>
            <w:pPr>
              <w:spacing w:before="120" w:beforeLines="50"/>
              <w:jc w:val="center"/>
              <w:rPr>
                <w:rFonts w:hint="default" w:ascii="Times New Roman" w:hAnsi="Times New Roman" w:eastAsia="宋体" w:cs="Times New Roman"/>
                <w:sz w:val="24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1"/>
                <w:lang w:val="en-US" w:eastAsia="zh-CN"/>
              </w:rPr>
              <w:t>58</w:t>
            </w:r>
            <w:bookmarkStart w:id="0" w:name="_GoBack"/>
            <w:bookmarkEnd w:id="0"/>
          </w:p>
        </w:tc>
        <w:tc>
          <w:tcPr>
            <w:tcW w:w="1126" w:type="pct"/>
          </w:tcPr>
          <w:p>
            <w:pPr>
              <w:spacing w:before="120" w:beforeLines="50"/>
              <w:jc w:val="center"/>
              <w:rPr>
                <w:rFonts w:ascii="Times New Roman" w:hAnsi="Times New Roman" w:eastAsia="宋体" w:cs="Times New Roman"/>
                <w:sz w:val="24"/>
                <w:szCs w:val="21"/>
              </w:rPr>
            </w:pPr>
          </w:p>
        </w:tc>
      </w:tr>
    </w:tbl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szCs w:val="21"/>
        </w:rPr>
      </w:pPr>
    </w:p>
    <w:p>
      <w:pPr>
        <w:tabs>
          <w:tab w:val="left" w:pos="2940"/>
          <w:tab w:val="left" w:pos="3360"/>
        </w:tabs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院系（单位）负责人（签字）：                  经办人（签字</w:t>
      </w: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 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 xml:space="preserve">                                              </w:t>
      </w:r>
    </w:p>
    <w:p>
      <w:p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（公章）：</w:t>
      </w: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</w:p>
    <w:p>
      <w:pPr>
        <w:rPr>
          <w:rFonts w:ascii="Times New Roman" w:hAnsi="Times New Roman" w:eastAsia="宋体" w:cs="Times New Roman"/>
          <w:b/>
          <w:bCs/>
          <w:sz w:val="24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1"/>
        </w:rPr>
        <w:t>备注：附活动方案（或通知）、活动总结或新闻稿等相关材料。</w:t>
      </w:r>
    </w:p>
    <w:p/>
    <w:sectPr>
      <w:pgSz w:w="11906" w:h="16838"/>
      <w:pgMar w:top="1440" w:right="1800" w:bottom="1440" w:left="180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NjgxNzlkNGM5OGFhNzc3NzkxNTdkNTYxOWRiY2EifQ=="/>
  </w:docVars>
  <w:rsids>
    <w:rsidRoot w:val="00E708D8"/>
    <w:rsid w:val="000B68EF"/>
    <w:rsid w:val="001251F8"/>
    <w:rsid w:val="002C328B"/>
    <w:rsid w:val="00797229"/>
    <w:rsid w:val="009A7E9A"/>
    <w:rsid w:val="009C5F20"/>
    <w:rsid w:val="00A77A38"/>
    <w:rsid w:val="00E708D8"/>
    <w:rsid w:val="00F165BE"/>
    <w:rsid w:val="00FD69F9"/>
    <w:rsid w:val="06930D7E"/>
    <w:rsid w:val="3857135C"/>
    <w:rsid w:val="4FA1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paragraph" w:customStyle="1" w:styleId="6">
    <w:name w:val="样式1"/>
    <w:basedOn w:val="1"/>
    <w:link w:val="7"/>
    <w:qFormat/>
    <w:uiPriority w:val="0"/>
    <w:pPr>
      <w:spacing w:after="160"/>
    </w:pPr>
    <w:rPr>
      <w:rFonts w:cs="Times New Roman"/>
      <w:szCs w:val="24"/>
    </w:rPr>
  </w:style>
  <w:style w:type="character" w:customStyle="1" w:styleId="7">
    <w:name w:val="样式1 字符"/>
    <w:basedOn w:val="5"/>
    <w:link w:val="6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8">
    <w:name w:val="页眉 字符"/>
    <w:basedOn w:val="5"/>
    <w:link w:val="3"/>
    <w:qFormat/>
    <w:uiPriority w:val="99"/>
    <w:rPr>
      <w:rFonts w:ascii="Times New Roman" w:hAnsi="Times New Roman"/>
      <w:sz w:val="24"/>
    </w:rPr>
  </w:style>
  <w:style w:type="character" w:customStyle="1" w:styleId="9">
    <w:name w:val="页脚 字符"/>
    <w:basedOn w:val="5"/>
    <w:link w:val="2"/>
    <w:qFormat/>
    <w:uiPriority w:val="99"/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203</Words>
  <Characters>214</Characters>
  <Lines>3</Lines>
  <Paragraphs>1</Paragraphs>
  <TotalTime>5</TotalTime>
  <ScaleCrop>false</ScaleCrop>
  <LinksUpToDate>false</LinksUpToDate>
  <CharactersWithSpaces>355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2019-09-18T04:38:00Z</dcterms:created>
  <dc:creator>984096725@qq.com</dc:creator>
  <cp:lastModifiedBy>星空随想</cp:lastModifiedBy>
  <dcterms:modified xsi:type="dcterms:W3CDTF">2023-03-15T06:12:04Z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7FE0839CCC2749E7A804D2AFFF2C9105</vt:lpwstr>
  </property>
</Properties>
</file>