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Berichttype: JW305</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Bericht</w:t>
            </w:r>
          </w:p>
        </w:tc>
        <w:tc>
          <w:tcPr>
            <w:tcW w:type="dxa" w:w="864"/>
          </w:tcPr>
          <w:p>
            <w:r>
              <w:t>Berichtklasse</w:t>
            </w:r>
          </w:p>
        </w:tc>
        <w:tc>
          <w:tcPr>
            <w:tcW w:type="dxa" w:w="864"/>
          </w:tcPr>
          <w:p>
            <w:r>
              <w:t>Berichtelement\Datatype</w:t>
            </w:r>
          </w:p>
        </w:tc>
        <w:tc>
          <w:tcPr>
            <w:tcW w:type="dxa" w:w="864"/>
          </w:tcPr>
          <w:p>
            <w:r>
              <w:t>CDT-element\Datatype</w:t>
            </w:r>
          </w:p>
        </w:tc>
        <w:tc>
          <w:tcPr>
            <w:tcW w:type="dxa" w:w="864"/>
          </w:tcPr>
          <w:p>
            <w:r>
              <w:t>CDT-element\Datatype.1</w:t>
            </w:r>
          </w:p>
        </w:tc>
        <w:tc>
          <w:tcPr>
            <w:tcW w:type="dxa" w:w="864"/>
          </w:tcPr>
          <w:p>
            <w:r>
              <w:t>Sleutelelement</w:t>
            </w:r>
          </w:p>
        </w:tc>
        <w:tc>
          <w:tcPr>
            <w:tcW w:type="dxa" w:w="864"/>
          </w:tcPr>
          <w:p>
            <w:r>
              <w:t>Codelijst</w:t>
            </w:r>
          </w:p>
        </w:tc>
        <w:tc>
          <w:tcPr>
            <w:tcW w:type="dxa" w:w="864"/>
          </w:tcPr>
          <w:p>
            <w:r>
              <w:t>Regel</w:t>
            </w:r>
          </w:p>
        </w:tc>
        <w:tc>
          <w:tcPr>
            <w:tcW w:type="dxa" w:w="864"/>
          </w:tcPr>
          <w:p>
            <w:r>
              <w:t>Regelcode</w:t>
            </w:r>
          </w:p>
        </w:tc>
        <w:tc>
          <w:tcPr>
            <w:tcW w:type="dxa" w:w="864"/>
          </w:tcPr>
          <w:p>
            <w:r>
              <w:t>Retourcode</w:t>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OP003:  Het gestandaardiseerd berichtenverkeer wordt niet gebruikt indien, naar oordeel van een (zorg)professional, de overdracht van clientgegevens ernstige risico's met zich meebrengt voor de veiligheid van de client.</w:t>
            </w:r>
          </w:p>
        </w:tc>
        <w:tc>
          <w:tcPr>
            <w:tcW w:type="dxa" w:w="864"/>
          </w:tcPr>
          <w:p>
            <w:r>
              <w:t>OP003</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OP011: De aanbieder meldt de begindatum van de levering nadat de ondersteuning daadwerkelijk is aangevangen.</w:t>
            </w:r>
          </w:p>
        </w:tc>
        <w:tc>
          <w:tcPr>
            <w:tcW w:type="dxa" w:w="864"/>
          </w:tcPr>
          <w:p>
            <w:r>
              <w:t>OP011</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OP033: Voor het doorgeven van wijzigingen en correcties op een eerder verzonden bericht, moet gebruik gemaakt worden van de systematiek van status aanlevering.</w:t>
            </w:r>
          </w:p>
        </w:tc>
        <w:tc>
          <w:tcPr>
            <w:tcW w:type="dxa" w:w="864"/>
          </w:tcPr>
          <w:p>
            <w:r>
              <w:t>OP033</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OP033x2: Het gebruik van status aanlevering met waarde 2 (een berichtklasse is gewijzigd) is niet toegestaan.</w:t>
            </w:r>
          </w:p>
        </w:tc>
        <w:tc>
          <w:tcPr>
            <w:tcW w:type="dxa" w:w="864"/>
          </w:tcPr>
          <w:p>
            <w:r>
              <w:t>OP033x2</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OP039: In het berichtenverkeer mogen ketenpartijen clientgegevens doorgeven zoals deze in de administratie van de betreffende ketenpartij voorkomen, mits deze gegevens geen onderdeel zijn van een logische sleutel.</w:t>
            </w:r>
          </w:p>
        </w:tc>
        <w:tc>
          <w:tcPr>
            <w:tcW w:type="dxa" w:w="864"/>
          </w:tcPr>
          <w:p>
            <w:r>
              <w:t>OP039</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OP047: Als een bericht niet aan de geldende standaard voldoet, mag het bericht afgekeurd worden.</w:t>
            </w:r>
          </w:p>
        </w:tc>
        <w:tc>
          <w:tcPr>
            <w:tcW w:type="dxa" w:w="864"/>
          </w:tcPr>
          <w:p>
            <w:r>
              <w:t>OP047</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OP079: Het is verplicht om gebruik te maken van het BSN van de client in de onderlinge uitwisseling van gegevens.</w:t>
            </w:r>
          </w:p>
        </w:tc>
        <w:tc>
          <w:tcPr>
            <w:tcW w:type="dxa" w:w="864"/>
          </w:tcPr>
          <w:p>
            <w:r>
              <w:t>OP079</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OP080: Aan het tijdstip waarop en de volgorde waarin berichten worden ontvangen en verwerkt kunnen ketenpartijen geen betekenis hechten.</w:t>
            </w:r>
          </w:p>
        </w:tc>
        <w:tc>
          <w:tcPr>
            <w:tcW w:type="dxa" w:w="864"/>
          </w:tcPr>
          <w:p>
            <w:r>
              <w:t>OP080</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OP095: Een bericht mag niet worden afgekeurd op basis van informatie waartoe de verzendende partij geen toegang heeft.</w:t>
            </w:r>
          </w:p>
        </w:tc>
        <w:tc>
          <w:tcPr>
            <w:tcW w:type="dxa" w:w="864"/>
          </w:tcPr>
          <w:p>
            <w:r>
              <w:t>OP095</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OP179: De grootte van verzonden bestanden mag niet meer zijn dan 25 Mb.</w:t>
            </w:r>
          </w:p>
        </w:tc>
        <w:tc>
          <w:tcPr>
            <w:tcW w:type="dxa" w:w="864"/>
          </w:tcPr>
          <w:p>
            <w:r>
              <w:t>OP179</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OP192: Verzonden berichten moeten voldoen aan de technische eisen.</w:t>
            </w:r>
          </w:p>
        </w:tc>
        <w:tc>
          <w:tcPr>
            <w:tcW w:type="dxa" w:w="864"/>
          </w:tcPr>
          <w:p>
            <w:r>
              <w:t>OP192</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OP252: Bij een (deels) onbekende geboortedatum moet aangegeven worden welk deel van de geboortedatum betrouwbaar is.</w:t>
            </w:r>
          </w:p>
        </w:tc>
        <w:tc>
          <w:tcPr>
            <w:tcW w:type="dxa" w:w="864"/>
          </w:tcPr>
          <w:p>
            <w:r>
              <w:t>OP252</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OP254: In de iJw berichten worden AGB-codes gebruikt voor routering van de berichten en voor identificatie van de aanbieder.</w:t>
            </w:r>
          </w:p>
        </w:tc>
        <w:tc>
          <w:tcPr>
            <w:tcW w:type="dxa" w:w="864"/>
          </w:tcPr>
          <w:p>
            <w:r>
              <w:t>OP254</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OP270: Aanbieder en gemeente maken onderling afspraken over de door te geven begin- en einddatum in de regieberichten.</w:t>
            </w:r>
          </w:p>
        </w:tc>
        <w:tc>
          <w:tcPr>
            <w:tcW w:type="dxa" w:w="864"/>
          </w:tcPr>
          <w:p>
            <w:r>
              <w:t>OP270</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OP271: De aanbieder verzendt een startbericht binnen vijf werkdagen na de daadwerkelijke datum waarop de ondersteuning gestart is</w:t>
            </w:r>
          </w:p>
        </w:tc>
        <w:tc>
          <w:tcPr>
            <w:tcW w:type="dxa" w:w="864"/>
          </w:tcPr>
          <w:p>
            <w:r>
              <w:t>OP271</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OP286: Als de ontvanger een technische fout constateert, keurt deze het bericht in zijn geheel af en laat hij dit weten aan de verzender. Het bericht moet daarmee functioneel als niet-verzonden worden beschouwd</w:t>
            </w:r>
          </w:p>
        </w:tc>
        <w:tc>
          <w:tcPr>
            <w:tcW w:type="dxa" w:w="864"/>
          </w:tcPr>
          <w:p>
            <w:r>
              <w:t>OP286</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OP288: Indien de start van de levering gemeld is met een Startbericht, wordt de beeindiging van die levering altijd doorgegeven met een Stopbericht.</w:t>
            </w:r>
          </w:p>
        </w:tc>
        <w:tc>
          <w:tcPr>
            <w:tcW w:type="dxa" w:w="864"/>
          </w:tcPr>
          <w:p>
            <w:r>
              <w:t>OP288</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OP289: Bij een toegewezen product kan slechts één Startbericht actueel zijn.</w:t>
            </w:r>
          </w:p>
        </w:tc>
        <w:tc>
          <w:tcPr>
            <w:tcW w:type="dxa" w:w="864"/>
          </w:tcPr>
          <w:p>
            <w:r>
              <w:t>OP289</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OP295: Het gebruik van regieberichten is verplicht.</w:t>
            </w:r>
          </w:p>
        </w:tc>
        <w:tc>
          <w:tcPr>
            <w:tcW w:type="dxa" w:w="864"/>
          </w:tcPr>
          <w:p>
            <w:r>
              <w:t>OP295</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OP363: Bij een output- of inspanningsgerichte werkwijze meldt de aanbieder een start en stop van de ondersteuning van producten waarvoor een toewijzing is ontvangen.</w:t>
            </w:r>
          </w:p>
        </w:tc>
        <w:tc>
          <w:tcPr>
            <w:tcW w:type="dxa" w:w="864"/>
          </w:tcPr>
          <w:p>
            <w:r>
              <w:t>OP363</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OP379: Na een (tijdelijke) stop is het toegestaan een start te sturen.</w:t>
            </w:r>
          </w:p>
        </w:tc>
        <w:tc>
          <w:tcPr>
            <w:tcW w:type="dxa" w:w="864"/>
          </w:tcPr>
          <w:p>
            <w:r>
              <w:t>OP379</w:t>
            </w:r>
          </w:p>
        </w:tc>
        <w:tc>
          <w:tcPr>
            <w:tcW w:type="dxa" w:w="864"/>
          </w:tcPr>
          <w:p>
            <w:r/>
          </w:p>
        </w:tc>
      </w:tr>
      <w:tr>
        <w:tc>
          <w:tcPr>
            <w:tcW w:type="dxa" w:w="864"/>
          </w:tcPr>
          <w:p>
            <w:r>
              <w:t>JW305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IV008: Hoe moet worden omgegaan met correcties van de regieberichten?</w:t>
            </w:r>
          </w:p>
        </w:tc>
        <w:tc>
          <w:tcPr>
            <w:tcW w:type="dxa" w:w="864"/>
          </w:tcPr>
          <w:p>
            <w:r>
              <w:t>IV008</w:t>
            </w:r>
          </w:p>
        </w:tc>
        <w:tc>
          <w:tcPr>
            <w:tcW w:type="dxa" w:w="864"/>
          </w:tcPr>
          <w:p>
            <w:r/>
          </w:p>
        </w:tc>
      </w:tr>
      <w:tr>
        <w:tc>
          <w:tcPr>
            <w:tcW w:type="dxa" w:w="864"/>
          </w:tcPr>
          <w:p>
            <w:r>
              <w:t>JW305</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CS002: De waarde moet voldoen aan de 11-proef.</w:t>
            </w:r>
          </w:p>
        </w:tc>
        <w:tc>
          <w:tcPr>
            <w:tcW w:type="dxa" w:w="864"/>
          </w:tcPr>
          <w:p>
            <w:r>
              <w:t>CS002</w:t>
            </w:r>
          </w:p>
        </w:tc>
        <w:tc>
          <w:tcPr>
            <w:tcW w:type="dxa" w:w="864"/>
          </w:tcPr>
          <w:p>
            <w:r>
              <w:t>0001</w:t>
            </w:r>
          </w:p>
        </w:tc>
      </w:tr>
      <w:tr>
        <w:tc>
          <w:tcPr>
            <w:tcW w:type="dxa" w:w="864"/>
          </w:tcPr>
          <w:p>
            <w:r>
              <w:t>JW305</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RS015: Maximale lengte 9 posities</w:t>
            </w:r>
          </w:p>
        </w:tc>
        <w:tc>
          <w:tcPr>
            <w:tcW w:type="dxa" w:w="864"/>
          </w:tcPr>
          <w:p>
            <w:r>
              <w:t>RS015</w:t>
            </w:r>
          </w:p>
        </w:tc>
        <w:tc>
          <w:tcPr>
            <w:tcW w:type="dxa" w:w="864"/>
          </w:tcPr>
          <w:p>
            <w:r/>
          </w:p>
        </w:tc>
      </w:tr>
      <w:tr>
        <w:tc>
          <w:tcPr>
            <w:tcW w:type="dxa" w:w="864"/>
          </w:tcPr>
          <w:p>
            <w:r>
              <w:t>JW305</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RS037: Vullen met 9 cijfers.</w:t>
            </w:r>
          </w:p>
        </w:tc>
        <w:tc>
          <w:tcPr>
            <w:tcW w:type="dxa" w:w="864"/>
          </w:tcPr>
          <w:p>
            <w:r>
              <w:t>RS037</w:t>
            </w:r>
          </w:p>
        </w:tc>
        <w:tc>
          <w:tcPr>
            <w:tcW w:type="dxa" w:w="864"/>
          </w:tcPr>
          <w:p>
            <w:r/>
          </w:p>
        </w:tc>
      </w:tr>
      <w:tr>
        <w:tc>
          <w:tcPr>
            <w:tcW w:type="dxa" w:w="864"/>
          </w:tcPr>
          <w:p>
            <w:r>
              <w:t>JW305</w:t>
            </w:r>
          </w:p>
        </w:tc>
        <w:tc>
          <w:tcPr>
            <w:tcW w:type="dxa" w:w="864"/>
          </w:tcPr>
          <w:p>
            <w:r>
              <w:t>Client</w:t>
            </w:r>
          </w:p>
        </w:tc>
        <w:tc>
          <w:tcPr>
            <w:tcW w:type="dxa" w:w="864"/>
          </w:tcPr>
          <w:p>
            <w:r>
              <w:t>Geboortedatum</w:t>
            </w:r>
          </w:p>
        </w:tc>
        <w:tc>
          <w:tcPr>
            <w:tcW w:type="dxa" w:w="864"/>
          </w:tcPr>
          <w:p>
            <w:r/>
          </w:p>
        </w:tc>
        <w:tc>
          <w:tcPr>
            <w:tcW w:type="dxa" w:w="864"/>
          </w:tcPr>
          <w:p>
            <w:r/>
          </w:p>
        </w:tc>
        <w:tc>
          <w:tcPr>
            <w:tcW w:type="dxa" w:w="864"/>
          </w:tcPr>
          <w:p>
            <w:r/>
          </w:p>
        </w:tc>
        <w:tc>
          <w:tcPr>
            <w:tcW w:type="dxa" w:w="864"/>
          </w:tcPr>
          <w:p>
            <w:r/>
          </w:p>
        </w:tc>
        <w:tc>
          <w:tcPr>
            <w:tcW w:type="dxa" w:w="864"/>
          </w:tcPr>
          <w:p>
            <w:r>
              <w:t>TR134: Vullen met een bestaande datum die niet groter is dan de Dagtekening van het bericht.</w:t>
            </w:r>
          </w:p>
        </w:tc>
        <w:tc>
          <w:tcPr>
            <w:tcW w:type="dxa" w:w="864"/>
          </w:tcPr>
          <w:p>
            <w:r>
              <w:t>TR134</w:t>
            </w:r>
          </w:p>
        </w:tc>
        <w:tc>
          <w:tcPr>
            <w:tcW w:type="dxa" w:w="864"/>
          </w:tcPr>
          <w:p>
            <w:r>
              <w:t>0001</w:t>
            </w:r>
          </w:p>
        </w:tc>
      </w:tr>
      <w:tr>
        <w:tc>
          <w:tcPr>
            <w:tcW w:type="dxa" w:w="864"/>
          </w:tcPr>
          <w:p>
            <w:r>
              <w:t>JW305</w:t>
            </w:r>
          </w:p>
        </w:tc>
        <w:tc>
          <w:tcPr>
            <w:tcW w:type="dxa" w:w="864"/>
          </w:tcPr>
          <w:p>
            <w:r>
              <w:t>Client</w:t>
            </w:r>
          </w:p>
        </w:tc>
        <w:tc>
          <w:tcPr>
            <w:tcW w:type="dxa" w:w="864"/>
          </w:tcPr>
          <w:p>
            <w:r>
              <w:t>Geboortedatum\CDT_Geboortedatum</w:t>
            </w:r>
          </w:p>
        </w:tc>
        <w:tc>
          <w:tcPr>
            <w:tcW w:type="dxa" w:w="864"/>
          </w:tcPr>
          <w:p>
            <w:r>
              <w:t>Datum</w:t>
            </w:r>
          </w:p>
        </w:tc>
        <w:tc>
          <w:tcPr>
            <w:tcW w:type="dxa" w:w="864"/>
          </w:tcPr>
          <w:p>
            <w:r/>
          </w:p>
        </w:tc>
        <w:tc>
          <w:tcPr>
            <w:tcW w:type="dxa" w:w="864"/>
          </w:tcPr>
          <w:p>
            <w:r/>
          </w:p>
        </w:tc>
        <w:tc>
          <w:tcPr>
            <w:tcW w:type="dxa" w:w="864"/>
          </w:tcPr>
          <w:p>
            <w:r/>
          </w:p>
        </w:tc>
        <w:tc>
          <w:tcPr>
            <w:tcW w:type="dxa" w:w="864"/>
          </w:tcPr>
          <w:p>
            <w:r>
              <w:t>TR002: Geboortedatum mag niet meer dan 120 jaar voor de Dagtekening liggen, tenzij Geboortedatum onbekend is.</w:t>
            </w:r>
          </w:p>
        </w:tc>
        <w:tc>
          <w:tcPr>
            <w:tcW w:type="dxa" w:w="864"/>
          </w:tcPr>
          <w:p>
            <w:r>
              <w:t>TR002</w:t>
            </w:r>
          </w:p>
        </w:tc>
        <w:tc>
          <w:tcPr>
            <w:tcW w:type="dxa" w:w="864"/>
          </w:tcPr>
          <w:p>
            <w:r>
              <w:t>0001</w:t>
            </w:r>
          </w:p>
        </w:tc>
      </w:tr>
      <w:tr>
        <w:tc>
          <w:tcPr>
            <w:tcW w:type="dxa" w:w="864"/>
          </w:tcPr>
          <w:p>
            <w:r>
              <w:t>JW305</w:t>
            </w:r>
          </w:p>
        </w:tc>
        <w:tc>
          <w:tcPr>
            <w:tcW w:type="dxa" w:w="864"/>
          </w:tcPr>
          <w:p>
            <w:r>
              <w:t>Client</w:t>
            </w:r>
          </w:p>
        </w:tc>
        <w:tc>
          <w:tcPr>
            <w:tcW w:type="dxa" w:w="864"/>
          </w:tcPr>
          <w:p>
            <w:r>
              <w:t>Geboortedatum\CDT_Geboortedatum</w:t>
            </w:r>
          </w:p>
        </w:tc>
        <w:tc>
          <w:tcPr>
            <w:tcW w:type="dxa" w:w="864"/>
          </w:tcPr>
          <w:p>
            <w:r>
              <w:t>Datum</w:t>
            </w:r>
          </w:p>
        </w:tc>
        <w:tc>
          <w:tcPr>
            <w:tcW w:type="dxa" w:w="864"/>
          </w:tcPr>
          <w:p>
            <w:r/>
          </w:p>
        </w:tc>
        <w:tc>
          <w:tcPr>
            <w:tcW w:type="dxa" w:w="864"/>
          </w:tcPr>
          <w:p>
            <w:r/>
          </w:p>
        </w:tc>
        <w:tc>
          <w:tcPr>
            <w:tcW w:type="dxa" w:w="864"/>
          </w:tcPr>
          <w:p>
            <w:r/>
          </w:p>
        </w:tc>
        <w:tc>
          <w:tcPr>
            <w:tcW w:type="dxa" w:w="864"/>
          </w:tcPr>
          <w:p>
            <w:r>
              <w:t>TR134: Vullen met een bestaande datum die niet groter is dan de Dagtekening van het bericht.</w:t>
            </w:r>
          </w:p>
        </w:tc>
        <w:tc>
          <w:tcPr>
            <w:tcW w:type="dxa" w:w="864"/>
          </w:tcPr>
          <w:p>
            <w:r>
              <w:t>TR134</w:t>
            </w:r>
          </w:p>
        </w:tc>
        <w:tc>
          <w:tcPr>
            <w:tcW w:type="dxa" w:w="864"/>
          </w:tcPr>
          <w:p>
            <w:r>
              <w:t>0001</w:t>
            </w:r>
          </w:p>
        </w:tc>
      </w:tr>
      <w:tr>
        <w:tc>
          <w:tcPr>
            <w:tcW w:type="dxa" w:w="864"/>
          </w:tcPr>
          <w:p>
            <w:r>
              <w:t>JW305</w:t>
            </w:r>
          </w:p>
        </w:tc>
        <w:tc>
          <w:tcPr>
            <w:tcW w:type="dxa" w:w="864"/>
          </w:tcPr>
          <w:p>
            <w:r>
              <w:t>Client</w:t>
            </w:r>
          </w:p>
        </w:tc>
        <w:tc>
          <w:tcPr>
            <w:tcW w:type="dxa" w:w="864"/>
          </w:tcPr>
          <w:p>
            <w:r>
              <w:t>Geboortedatum\CDT_Geboortedatum</w:t>
            </w:r>
          </w:p>
        </w:tc>
        <w:tc>
          <w:tcPr>
            <w:tcW w:type="dxa" w:w="864"/>
          </w:tcPr>
          <w:p>
            <w:r>
              <w:t>Datum</w:t>
            </w:r>
          </w:p>
        </w:tc>
        <w:tc>
          <w:tcPr>
            <w:tcW w:type="dxa" w:w="864"/>
          </w:tcPr>
          <w:p>
            <w:r/>
          </w:p>
        </w:tc>
        <w:tc>
          <w:tcPr>
            <w:tcW w:type="dxa" w:w="864"/>
          </w:tcPr>
          <w:p>
            <w:r/>
          </w:p>
        </w:tc>
        <w:tc>
          <w:tcPr>
            <w:tcW w:type="dxa" w:w="864"/>
          </w:tcPr>
          <w:p>
            <w:r/>
          </w:p>
        </w:tc>
        <w:tc>
          <w:tcPr>
            <w:tcW w:type="dxa" w:w="864"/>
          </w:tcPr>
          <w:p>
            <w:r>
              <w:t>IV009: Hoe moet worden omgegaan met een geboortedatum?</w:t>
            </w:r>
          </w:p>
        </w:tc>
        <w:tc>
          <w:tcPr>
            <w:tcW w:type="dxa" w:w="864"/>
          </w:tcPr>
          <w:p>
            <w:r>
              <w:t>IV009</w:t>
            </w:r>
          </w:p>
        </w:tc>
        <w:tc>
          <w:tcPr>
            <w:tcW w:type="dxa" w:w="864"/>
          </w:tcPr>
          <w:p>
            <w:r/>
          </w:p>
        </w:tc>
      </w:tr>
      <w:tr>
        <w:tc>
          <w:tcPr>
            <w:tcW w:type="dxa" w:w="864"/>
          </w:tcPr>
          <w:p>
            <w:r>
              <w:t>JW305</w:t>
            </w:r>
          </w:p>
        </w:tc>
        <w:tc>
          <w:tcPr>
            <w:tcW w:type="dxa" w:w="864"/>
          </w:tcPr>
          <w:p>
            <w:r>
              <w:t>Client</w:t>
            </w:r>
          </w:p>
        </w:tc>
        <w:tc>
          <w:tcPr>
            <w:tcW w:type="dxa" w:w="864"/>
          </w:tcPr>
          <w:p>
            <w:r>
              <w:t>Geboortedatum\CDT_Geboortedatum</w:t>
            </w:r>
          </w:p>
        </w:tc>
        <w:tc>
          <w:tcPr>
            <w:tcW w:type="dxa" w:w="864"/>
          </w:tcPr>
          <w:p>
            <w:r>
              <w:t>Datum\LDT_Datum</w:t>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JW305</w:t>
            </w:r>
          </w:p>
        </w:tc>
        <w:tc>
          <w:tcPr>
            <w:tcW w:type="dxa" w:w="864"/>
          </w:tcPr>
          <w:p>
            <w:r>
              <w:t>Client</w:t>
            </w:r>
          </w:p>
        </w:tc>
        <w:tc>
          <w:tcPr>
            <w:tcW w:type="dxa" w:w="864"/>
          </w:tcPr>
          <w:p>
            <w:r>
              <w:t>Geboortedatum\CDT_Geboortedatum</w:t>
            </w:r>
          </w:p>
        </w:tc>
        <w:tc>
          <w:tcPr>
            <w:tcW w:type="dxa" w:w="864"/>
          </w:tcPr>
          <w:p>
            <w:r>
              <w:t>DatumGebruik</w:t>
            </w:r>
          </w:p>
        </w:tc>
        <w:tc>
          <w:tcPr>
            <w:tcW w:type="dxa" w:w="864"/>
          </w:tcPr>
          <w:p>
            <w:r/>
          </w:p>
        </w:tc>
        <w:tc>
          <w:tcPr>
            <w:tcW w:type="dxa" w:w="864"/>
          </w:tcPr>
          <w:p>
            <w:r/>
          </w:p>
        </w:tc>
        <w:tc>
          <w:tcPr>
            <w:tcW w:type="dxa" w:w="864"/>
          </w:tcPr>
          <w:p>
            <w:r/>
          </w:p>
        </w:tc>
        <w:tc>
          <w:tcPr>
            <w:tcW w:type="dxa" w:w="864"/>
          </w:tcPr>
          <w:p>
            <w:r>
              <w:t>CS139: Voor Geboortedatum geldt dat DatumGebruik en Datum met elkaar in overeenstemming moeten zijn.</w:t>
            </w:r>
          </w:p>
        </w:tc>
        <w:tc>
          <w:tcPr>
            <w:tcW w:type="dxa" w:w="864"/>
          </w:tcPr>
          <w:p>
            <w:r>
              <w:t>CS139</w:t>
            </w:r>
          </w:p>
        </w:tc>
        <w:tc>
          <w:tcPr>
            <w:tcW w:type="dxa" w:w="864"/>
          </w:tcPr>
          <w:p>
            <w:r>
              <w:t>0001</w:t>
            </w:r>
          </w:p>
        </w:tc>
      </w:tr>
      <w:tr>
        <w:tc>
          <w:tcPr>
            <w:tcW w:type="dxa" w:w="864"/>
          </w:tcPr>
          <w:p>
            <w:r>
              <w:t>JW305</w:t>
            </w:r>
          </w:p>
        </w:tc>
        <w:tc>
          <w:tcPr>
            <w:tcW w:type="dxa" w:w="864"/>
          </w:tcPr>
          <w:p>
            <w:r>
              <w:t>Client</w:t>
            </w:r>
          </w:p>
        </w:tc>
        <w:tc>
          <w:tcPr>
            <w:tcW w:type="dxa" w:w="864"/>
          </w:tcPr>
          <w:p>
            <w:r>
              <w:t>Geboortedatum\CDT_Geboortedatum</w:t>
            </w:r>
          </w:p>
        </w:tc>
        <w:tc>
          <w:tcPr>
            <w:tcW w:type="dxa" w:w="864"/>
          </w:tcPr>
          <w:p>
            <w:r>
              <w:t>DatumGebruik\LDT_DatumGebruik</w:t>
            </w:r>
          </w:p>
        </w:tc>
        <w:tc>
          <w:tcPr>
            <w:tcW w:type="dxa" w:w="864"/>
          </w:tcPr>
          <w:p>
            <w:r/>
          </w:p>
        </w:tc>
        <w:tc>
          <w:tcPr>
            <w:tcW w:type="dxa" w:w="864"/>
          </w:tcPr>
          <w:p>
            <w:r/>
          </w:p>
        </w:tc>
        <w:tc>
          <w:tcPr>
            <w:tcW w:type="dxa" w:w="864"/>
          </w:tcPr>
          <w:p>
            <w:r>
              <w:t>COD170</w:t>
            </w:r>
          </w:p>
        </w:tc>
        <w:tc>
          <w:tcPr>
            <w:tcW w:type="dxa" w:w="864"/>
          </w:tcPr>
          <w:p>
            <w:r>
              <w:t>RS008: Maximale lengte 1 positie</w:t>
            </w:r>
          </w:p>
        </w:tc>
        <w:tc>
          <w:tcPr>
            <w:tcW w:type="dxa" w:w="864"/>
          </w:tcPr>
          <w:p>
            <w:r>
              <w:t>RS008</w:t>
            </w:r>
          </w:p>
        </w:tc>
        <w:tc>
          <w:tcPr>
            <w:tcW w:type="dxa" w:w="864"/>
          </w:tcPr>
          <w:p>
            <w:r/>
          </w:p>
        </w:tc>
      </w:tr>
      <w:tr>
        <w:tc>
          <w:tcPr>
            <w:tcW w:type="dxa" w:w="864"/>
          </w:tcPr>
          <w:p>
            <w:r>
              <w:t>JW305</w:t>
            </w:r>
          </w:p>
        </w:tc>
        <w:tc>
          <w:tcPr>
            <w:tcW w:type="dxa" w:w="864"/>
          </w:tcPr>
          <w:p>
            <w:r>
              <w:t>Client</w:t>
            </w:r>
          </w:p>
        </w:tc>
        <w:tc>
          <w:tcPr>
            <w:tcW w:type="dxa" w:w="864"/>
          </w:tcPr>
          <w:p>
            <w:r>
              <w:t>Geslacht\LDT_Geslacht</w:t>
            </w:r>
          </w:p>
        </w:tc>
        <w:tc>
          <w:tcPr>
            <w:tcW w:type="dxa" w:w="864"/>
          </w:tcPr>
          <w:p>
            <w:r/>
          </w:p>
        </w:tc>
        <w:tc>
          <w:tcPr>
            <w:tcW w:type="dxa" w:w="864"/>
          </w:tcPr>
          <w:p>
            <w:r/>
          </w:p>
        </w:tc>
        <w:tc>
          <w:tcPr>
            <w:tcW w:type="dxa" w:w="864"/>
          </w:tcPr>
          <w:p>
            <w:r/>
          </w:p>
        </w:tc>
        <w:tc>
          <w:tcPr>
            <w:tcW w:type="dxa" w:w="864"/>
          </w:tcPr>
          <w:p>
            <w:r>
              <w:t>COD046</w:t>
            </w:r>
          </w:p>
        </w:tc>
        <w:tc>
          <w:tcPr>
            <w:tcW w:type="dxa" w:w="864"/>
          </w:tcPr>
          <w:p>
            <w:r>
              <w:t>RS008: Maximale lengte 1 positie</w:t>
            </w:r>
          </w:p>
        </w:tc>
        <w:tc>
          <w:tcPr>
            <w:tcW w:type="dxa" w:w="864"/>
          </w:tcPr>
          <w:p>
            <w:r>
              <w:t>RS008</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Achternaam\LDT_Naam</w:t>
            </w:r>
          </w:p>
        </w:tc>
        <w:tc>
          <w:tcPr>
            <w:tcW w:type="dxa" w:w="864"/>
          </w:tcPr>
          <w:p>
            <w:r/>
          </w:p>
        </w:tc>
        <w:tc>
          <w:tcPr>
            <w:tcW w:type="dxa" w:w="864"/>
          </w:tcPr>
          <w:p>
            <w:r/>
          </w:p>
        </w:tc>
        <w:tc>
          <w:tcPr>
            <w:tcW w:type="dxa" w:w="864"/>
          </w:tcPr>
          <w:p>
            <w:r>
              <w:t>RS028: Maximale lengte 200 posities</w:t>
            </w:r>
          </w:p>
        </w:tc>
        <w:tc>
          <w:tcPr>
            <w:tcW w:type="dxa" w:w="864"/>
          </w:tcPr>
          <w:p>
            <w:r>
              <w:t>RS028</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Achternaam\LDT_Naam</w:t>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Voorvoegsel\LDT_Voorvoegsel</w:t>
            </w:r>
          </w:p>
        </w:tc>
        <w:tc>
          <w:tcPr>
            <w:tcW w:type="dxa" w:w="864"/>
          </w:tcPr>
          <w:p>
            <w:r/>
          </w:p>
        </w:tc>
        <w:tc>
          <w:tcPr>
            <w:tcW w:type="dxa" w:w="864"/>
          </w:tcPr>
          <w:p>
            <w:r/>
          </w:p>
        </w:tc>
        <w:tc>
          <w:tcPr>
            <w:tcW w:type="dxa" w:w="864"/>
          </w:tcPr>
          <w:p>
            <w:r>
              <w:t>RS016: Maximale lengte 10 posities</w:t>
            </w:r>
          </w:p>
        </w:tc>
        <w:tc>
          <w:tcPr>
            <w:tcW w:type="dxa" w:w="864"/>
          </w:tcPr>
          <w:p>
            <w:r>
              <w:t>RS016</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Voorvoegsel\LDT_Voorvoegsel</w:t>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Voornamen\LDT_Naam</w:t>
            </w:r>
          </w:p>
        </w:tc>
        <w:tc>
          <w:tcPr>
            <w:tcW w:type="dxa" w:w="864"/>
          </w:tcPr>
          <w:p>
            <w:r/>
          </w:p>
        </w:tc>
        <w:tc>
          <w:tcPr>
            <w:tcW w:type="dxa" w:w="864"/>
          </w:tcPr>
          <w:p>
            <w:r/>
          </w:p>
        </w:tc>
        <w:tc>
          <w:tcPr>
            <w:tcW w:type="dxa" w:w="864"/>
          </w:tcPr>
          <w:p>
            <w:r/>
          </w:p>
        </w:tc>
        <w:tc>
          <w:tcPr>
            <w:tcW w:type="dxa" w:w="864"/>
          </w:tcPr>
          <w:p>
            <w:r>
              <w:t>RS028: Maximale lengte 200 posities</w:t>
            </w:r>
          </w:p>
        </w:tc>
        <w:tc>
          <w:tcPr>
            <w:tcW w:type="dxa" w:w="864"/>
          </w:tcPr>
          <w:p>
            <w:r>
              <w:t>RS028</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Voornamen\LDT_Naam</w:t>
            </w:r>
          </w:p>
        </w:tc>
        <w:tc>
          <w:tcPr>
            <w:tcW w:type="dxa" w:w="864"/>
          </w:tcPr>
          <w:p>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Voorletters\LDT_Voorletters</w:t>
            </w:r>
          </w:p>
        </w:tc>
        <w:tc>
          <w:tcPr>
            <w:tcW w:type="dxa" w:w="864"/>
          </w:tcPr>
          <w:p>
            <w:r/>
          </w:p>
        </w:tc>
        <w:tc>
          <w:tcPr>
            <w:tcW w:type="dxa" w:w="864"/>
          </w:tcPr>
          <w:p>
            <w:r/>
          </w:p>
        </w:tc>
        <w:tc>
          <w:tcPr>
            <w:tcW w:type="dxa" w:w="864"/>
          </w:tcPr>
          <w:p>
            <w:r/>
          </w:p>
        </w:tc>
        <w:tc>
          <w:tcPr>
            <w:tcW w:type="dxa" w:w="864"/>
          </w:tcPr>
          <w:p>
            <w:r>
              <w:t>RS013: Maximale lengte 6 posities</w:t>
            </w:r>
          </w:p>
        </w:tc>
        <w:tc>
          <w:tcPr>
            <w:tcW w:type="dxa" w:w="864"/>
          </w:tcPr>
          <w:p>
            <w:r>
              <w:t>RS013</w:t>
            </w:r>
          </w:p>
        </w:tc>
        <w:tc>
          <w:tcPr>
            <w:tcW w:type="dxa" w:w="864"/>
          </w:tcPr>
          <w:p>
            <w:r/>
          </w:p>
        </w:tc>
      </w:tr>
      <w:tr>
        <w:tc>
          <w:tcPr>
            <w:tcW w:type="dxa" w:w="864"/>
          </w:tcPr>
          <w:p>
            <w:r>
              <w:t>JW305</w:t>
            </w:r>
          </w:p>
        </w:tc>
        <w:tc>
          <w:tcPr>
            <w:tcW w:type="dxa" w:w="864"/>
          </w:tcPr>
          <w:p>
            <w:r>
              <w:t>Client</w:t>
            </w:r>
          </w:p>
        </w:tc>
        <w:tc>
          <w:tcPr>
            <w:tcW w:type="dxa" w:w="864"/>
          </w:tcPr>
          <w:p>
            <w:r>
              <w:t>Naam\CDT_VerkorteNaam</w:t>
            </w:r>
          </w:p>
        </w:tc>
        <w:tc>
          <w:tcPr>
            <w:tcW w:type="dxa" w:w="864"/>
          </w:tcPr>
          <w:p>
            <w:r>
              <w:t>Voorletters\LDT_Voorletters</w:t>
            </w:r>
          </w:p>
        </w:tc>
        <w:tc>
          <w:tcPr>
            <w:tcW w:type="dxa" w:w="864"/>
          </w:tcPr>
          <w:p>
            <w:r/>
          </w:p>
        </w:tc>
        <w:tc>
          <w:tcPr>
            <w:tcW w:type="dxa" w:w="864"/>
          </w:tcPr>
          <w:p>
            <w:r/>
          </w:p>
        </w:tc>
        <w:tc>
          <w:tcPr>
            <w:tcW w:type="dxa" w:w="864"/>
          </w:tcPr>
          <w:p>
            <w:r/>
          </w:p>
        </w:tc>
        <w:tc>
          <w:tcPr>
            <w:tcW w:type="dxa" w:w="864"/>
          </w:tcPr>
          <w:p>
            <w:r>
              <w:t>RS045: Aaneengesloten vullen (zonder punten of spaties).</w:t>
            </w:r>
          </w:p>
        </w:tc>
        <w:tc>
          <w:tcPr>
            <w:tcW w:type="dxa" w:w="864"/>
          </w:tcPr>
          <w:p>
            <w:r>
              <w:t>RS045</w:t>
            </w:r>
          </w:p>
        </w:tc>
        <w:tc>
          <w:tcPr>
            <w:tcW w:type="dxa" w:w="864"/>
          </w:tcPr>
          <w:p>
            <w:r/>
          </w:p>
        </w:tc>
      </w:tr>
      <w:tr>
        <w:tc>
          <w:tcPr>
            <w:tcW w:type="dxa" w:w="864"/>
          </w:tcPr>
          <w:p>
            <w:r>
              <w:t>JW305</w:t>
            </w:r>
          </w:p>
        </w:tc>
        <w:tc>
          <w:tcPr>
            <w:tcW w:type="dxa" w:w="864"/>
          </w:tcPr>
          <w:p>
            <w:r>
              <w:t>Header</w:t>
            </w:r>
          </w:p>
        </w:tc>
        <w:tc>
          <w:tcPr>
            <w:tcW w:type="dxa" w:w="864"/>
          </w:tcPr>
          <w:p>
            <w:r>
              <w:t>Afzender\LDT_AgbCode</w:t>
            </w:r>
          </w:p>
        </w:tc>
        <w:tc>
          <w:tcPr>
            <w:tcW w:type="dxa" w:w="864"/>
          </w:tcPr>
          <w:p>
            <w:r/>
          </w:p>
        </w:tc>
        <w:tc>
          <w:tcPr>
            <w:tcW w:type="dxa" w:w="864"/>
          </w:tcPr>
          <w:p>
            <w:r/>
          </w:p>
        </w:tc>
        <w:tc>
          <w:tcPr>
            <w:tcW w:type="dxa" w:w="864"/>
          </w:tcPr>
          <w:p>
            <w:r/>
          </w:p>
        </w:tc>
        <w:tc>
          <w:tcPr>
            <w:tcW w:type="dxa" w:w="864"/>
          </w:tcPr>
          <w:p>
            <w:r/>
          </w:p>
        </w:tc>
        <w:tc>
          <w:tcPr>
            <w:tcW w:type="dxa" w:w="864"/>
          </w:tcPr>
          <w:p>
            <w:r>
              <w:t>RS014: Maximale lengte 8 posities</w:t>
            </w:r>
          </w:p>
        </w:tc>
        <w:tc>
          <w:tcPr>
            <w:tcW w:type="dxa" w:w="864"/>
          </w:tcPr>
          <w:p>
            <w:r>
              <w:t>RS014</w:t>
            </w:r>
          </w:p>
        </w:tc>
        <w:tc>
          <w:tcPr>
            <w:tcW w:type="dxa" w:w="864"/>
          </w:tcPr>
          <w:p>
            <w:r/>
          </w:p>
        </w:tc>
      </w:tr>
      <w:tr>
        <w:tc>
          <w:tcPr>
            <w:tcW w:type="dxa" w:w="864"/>
          </w:tcPr>
          <w:p>
            <w:r>
              <w:t>JW305</w:t>
            </w:r>
          </w:p>
        </w:tc>
        <w:tc>
          <w:tcPr>
            <w:tcW w:type="dxa" w:w="864"/>
          </w:tcPr>
          <w:p>
            <w:r>
              <w:t>Header</w:t>
            </w:r>
          </w:p>
        </w:tc>
        <w:tc>
          <w:tcPr>
            <w:tcW w:type="dxa" w:w="864"/>
          </w:tcPr>
          <w:p>
            <w:r>
              <w:t>Afzender\LDT_AgbCode</w:t>
            </w:r>
          </w:p>
        </w:tc>
        <w:tc>
          <w:tcPr>
            <w:tcW w:type="dxa" w:w="864"/>
          </w:tcPr>
          <w:p>
            <w:r/>
          </w:p>
        </w:tc>
        <w:tc>
          <w:tcPr>
            <w:tcW w:type="dxa" w:w="864"/>
          </w:tcPr>
          <w:p>
            <w:r/>
          </w:p>
        </w:tc>
        <w:tc>
          <w:tcPr>
            <w:tcW w:type="dxa" w:w="864"/>
          </w:tcPr>
          <w:p>
            <w:r/>
          </w:p>
        </w:tc>
        <w:tc>
          <w:tcPr>
            <w:tcW w:type="dxa" w:w="864"/>
          </w:tcPr>
          <w:p>
            <w:r/>
          </w:p>
        </w:tc>
        <w:tc>
          <w:tcPr>
            <w:tcW w:type="dxa" w:w="864"/>
          </w:tcPr>
          <w:p>
            <w:r>
              <w:t>RS036: Vullen met 8 cijfers.</w:t>
            </w:r>
          </w:p>
        </w:tc>
        <w:tc>
          <w:tcPr>
            <w:tcW w:type="dxa" w:w="864"/>
          </w:tcPr>
          <w:p>
            <w:r>
              <w:t>RS036</w:t>
            </w:r>
          </w:p>
        </w:tc>
        <w:tc>
          <w:tcPr>
            <w:tcW w:type="dxa" w:w="864"/>
          </w:tcPr>
          <w:p>
            <w:r/>
          </w:p>
        </w:tc>
      </w:tr>
      <w:tr>
        <w:tc>
          <w:tcPr>
            <w:tcW w:type="dxa" w:w="864"/>
          </w:tcPr>
          <w:p>
            <w:r>
              <w:t>JW305</w:t>
            </w:r>
          </w:p>
        </w:tc>
        <w:tc>
          <w:tcPr>
            <w:tcW w:type="dxa" w:w="864"/>
          </w:tcPr>
          <w:p>
            <w:r>
              <w:t>Header</w:t>
            </w:r>
          </w:p>
        </w:tc>
        <w:tc>
          <w:tcPr>
            <w:tcW w:type="dxa" w:w="864"/>
          </w:tcPr>
          <w:p>
            <w:r>
              <w:t>Ontvanger</w:t>
            </w:r>
          </w:p>
        </w:tc>
        <w:tc>
          <w:tcPr>
            <w:tcW w:type="dxa" w:w="864"/>
          </w:tcPr>
          <w:p>
            <w:r/>
          </w:p>
        </w:tc>
        <w:tc>
          <w:tcPr>
            <w:tcW w:type="dxa" w:w="864"/>
          </w:tcPr>
          <w:p>
            <w:r/>
          </w:p>
        </w:tc>
        <w:tc>
          <w:tcPr>
            <w:tcW w:type="dxa" w:w="864"/>
          </w:tcPr>
          <w:p>
            <w:r/>
          </w:p>
        </w:tc>
        <w:tc>
          <w:tcPr>
            <w:tcW w:type="dxa" w:w="864"/>
          </w:tcPr>
          <w:p>
            <w:r/>
          </w:p>
        </w:tc>
        <w:tc>
          <w:tcPr>
            <w:tcW w:type="dxa" w:w="864"/>
          </w:tcPr>
          <w:p>
            <w:r>
              <w:t>IV046: Welke gemeentecode moet gevuld worden?</w:t>
            </w:r>
          </w:p>
        </w:tc>
        <w:tc>
          <w:tcPr>
            <w:tcW w:type="dxa" w:w="864"/>
          </w:tcPr>
          <w:p>
            <w:r>
              <w:t>IV046</w:t>
            </w:r>
          </w:p>
        </w:tc>
        <w:tc>
          <w:tcPr>
            <w:tcW w:type="dxa" w:w="864"/>
          </w:tcPr>
          <w:p>
            <w:r/>
          </w:p>
        </w:tc>
      </w:tr>
      <w:tr>
        <w:tc>
          <w:tcPr>
            <w:tcW w:type="dxa" w:w="864"/>
          </w:tcPr>
          <w:p>
            <w:r>
              <w:t>JW305</w:t>
            </w:r>
          </w:p>
        </w:tc>
        <w:tc>
          <w:tcPr>
            <w:tcW w:type="dxa" w:w="864"/>
          </w:tcPr>
          <w:p>
            <w:r>
              <w:t>Header</w:t>
            </w:r>
          </w:p>
        </w:tc>
        <w:tc>
          <w:tcPr>
            <w:tcW w:type="dxa" w:w="864"/>
          </w:tcPr>
          <w:p>
            <w:r>
              <w:t>Ontvanger\LDT_Gemeente</w:t>
            </w:r>
          </w:p>
        </w:tc>
        <w:tc>
          <w:tcPr>
            <w:tcW w:type="dxa" w:w="864"/>
          </w:tcPr>
          <w:p>
            <w:r/>
          </w:p>
        </w:tc>
        <w:tc>
          <w:tcPr>
            <w:tcW w:type="dxa" w:w="864"/>
          </w:tcPr>
          <w:p>
            <w:r/>
          </w:p>
        </w:tc>
        <w:tc>
          <w:tcPr>
            <w:tcW w:type="dxa" w:w="864"/>
          </w:tcPr>
          <w:p>
            <w:r/>
          </w:p>
        </w:tc>
        <w:tc>
          <w:tcPr>
            <w:tcW w:type="dxa" w:w="864"/>
          </w:tcPr>
          <w:p>
            <w:r/>
          </w:p>
        </w:tc>
        <w:tc>
          <w:tcPr>
            <w:tcW w:type="dxa" w:w="864"/>
          </w:tcPr>
          <w:p>
            <w:r>
              <w:t>RS035: Vullen met 4 cijfers.</w:t>
            </w:r>
          </w:p>
        </w:tc>
        <w:tc>
          <w:tcPr>
            <w:tcW w:type="dxa" w:w="864"/>
          </w:tcPr>
          <w:p>
            <w:r>
              <w:t>RS035</w:t>
            </w:r>
          </w:p>
        </w:tc>
        <w:tc>
          <w:tcPr>
            <w:tcW w:type="dxa" w:w="864"/>
          </w:tcPr>
          <w:p>
            <w:r/>
          </w:p>
        </w:tc>
      </w:tr>
      <w:tr>
        <w:tc>
          <w:tcPr>
            <w:tcW w:type="dxa" w:w="864"/>
          </w:tcPr>
          <w:p>
            <w:r>
              <w:t>JW305</w:t>
            </w:r>
          </w:p>
        </w:tc>
        <w:tc>
          <w:tcPr>
            <w:tcW w:type="dxa" w:w="864"/>
          </w:tcPr>
          <w:p>
            <w:r>
              <w:t>Header</w:t>
            </w:r>
          </w:p>
        </w:tc>
        <w:tc>
          <w:tcPr>
            <w:tcW w:type="dxa" w:w="864"/>
          </w:tcPr>
          <w:p>
            <w:r>
              <w:t>Ontvanger\LDT_Gemeente</w:t>
            </w:r>
          </w:p>
        </w:tc>
        <w:tc>
          <w:tcPr>
            <w:tcW w:type="dxa" w:w="864"/>
          </w:tcPr>
          <w:p>
            <w:r/>
          </w:p>
        </w:tc>
        <w:tc>
          <w:tcPr>
            <w:tcW w:type="dxa" w:w="864"/>
          </w:tcPr>
          <w:p>
            <w:r/>
          </w:p>
        </w:tc>
        <w:tc>
          <w:tcPr>
            <w:tcW w:type="dxa" w:w="864"/>
          </w:tcPr>
          <w:p>
            <w:r/>
          </w:p>
        </w:tc>
        <w:tc>
          <w:tcPr>
            <w:tcW w:type="dxa" w:w="864"/>
          </w:tcPr>
          <w:p>
            <w:r/>
          </w:p>
        </w:tc>
        <w:tc>
          <w:tcPr>
            <w:tcW w:type="dxa" w:w="864"/>
          </w:tcPr>
          <w:p>
            <w:r>
              <w:t>TR378: Vullen met een bestaande gemeentecode uit het overzicht van CBS dat actueel is op Ingangsdatum of ToewijzingIngangsdatum.</w:t>
            </w:r>
          </w:p>
        </w:tc>
        <w:tc>
          <w:tcPr>
            <w:tcW w:type="dxa" w:w="864"/>
          </w:tcPr>
          <w:p>
            <w:r>
              <w:t>TR378</w:t>
            </w:r>
          </w:p>
        </w:tc>
        <w:tc>
          <w:tcPr>
            <w:tcW w:type="dxa" w:w="864"/>
          </w:tcPr>
          <w:p>
            <w:r>
              <w:t>S300</w:t>
            </w:r>
          </w:p>
        </w:tc>
      </w:tr>
      <w:tr>
        <w:tc>
          <w:tcPr>
            <w:tcW w:type="dxa" w:w="864"/>
          </w:tcPr>
          <w:p>
            <w:r>
              <w:t>JW305</w:t>
            </w:r>
          </w:p>
        </w:tc>
        <w:tc>
          <w:tcPr>
            <w:tcW w:type="dxa" w:w="864"/>
          </w:tcPr>
          <w:p>
            <w:r>
              <w:t>Header</w:t>
            </w:r>
          </w:p>
        </w:tc>
        <w:tc>
          <w:tcPr>
            <w:tcW w:type="dxa" w:w="864"/>
          </w:tcPr>
          <w:p>
            <w:r>
              <w:t>BerichtIdentificatie\CDT_BerichtIdentificatie</w:t>
            </w:r>
          </w:p>
        </w:tc>
        <w:tc>
          <w:tcPr>
            <w:tcW w:type="dxa" w:w="864"/>
          </w:tcPr>
          <w:p>
            <w:r>
              <w:t>Identificatie</w:t>
            </w:r>
          </w:p>
        </w:tc>
        <w:tc>
          <w:tcPr>
            <w:tcW w:type="dxa" w:w="864"/>
          </w:tcPr>
          <w:p>
            <w:r/>
          </w:p>
        </w:tc>
        <w:tc>
          <w:tcPr>
            <w:tcW w:type="dxa" w:w="864"/>
          </w:tcPr>
          <w:p>
            <w:r/>
          </w:p>
        </w:tc>
        <w:tc>
          <w:tcPr>
            <w:tcW w:type="dxa" w:w="864"/>
          </w:tcPr>
          <w:p>
            <w:r/>
          </w:p>
        </w:tc>
        <w:tc>
          <w:tcPr>
            <w:tcW w:type="dxa" w:w="864"/>
          </w:tcPr>
          <w:p>
            <w:r>
              <w:t>TR056: Identificatie moet per berichtsoort uniek zijn voor de verzendende partij.</w:t>
            </w:r>
          </w:p>
        </w:tc>
        <w:tc>
          <w:tcPr>
            <w:tcW w:type="dxa" w:w="864"/>
          </w:tcPr>
          <w:p>
            <w:r>
              <w:t>TR056</w:t>
            </w:r>
          </w:p>
        </w:tc>
        <w:tc>
          <w:tcPr>
            <w:tcW w:type="dxa" w:w="864"/>
          </w:tcPr>
          <w:p>
            <w:r>
              <w:t>9056</w:t>
            </w:r>
          </w:p>
        </w:tc>
      </w:tr>
      <w:tr>
        <w:tc>
          <w:tcPr>
            <w:tcW w:type="dxa" w:w="864"/>
          </w:tcPr>
          <w:p>
            <w:r>
              <w:t>JW305</w:t>
            </w:r>
          </w:p>
        </w:tc>
        <w:tc>
          <w:tcPr>
            <w:tcW w:type="dxa" w:w="864"/>
          </w:tcPr>
          <w:p>
            <w:r>
              <w:t>Header</w:t>
            </w:r>
          </w:p>
        </w:tc>
        <w:tc>
          <w:tcPr>
            <w:tcW w:type="dxa" w:w="864"/>
          </w:tcPr>
          <w:p>
            <w:r>
              <w:t>BerichtIdentificatie\CDT_BerichtIdentificatie</w:t>
            </w:r>
          </w:p>
        </w:tc>
        <w:tc>
          <w:tcPr>
            <w:tcW w:type="dxa" w:w="864"/>
          </w:tcPr>
          <w:p>
            <w:r>
              <w:t>Identificatie\LDT_IdentificatieBericht</w:t>
            </w:r>
          </w:p>
        </w:tc>
        <w:tc>
          <w:tcPr>
            <w:tcW w:type="dxa" w:w="864"/>
          </w:tcPr>
          <w:p>
            <w:r/>
          </w:p>
        </w:tc>
        <w:tc>
          <w:tcPr>
            <w:tcW w:type="dxa" w:w="864"/>
          </w:tcPr>
          <w:p>
            <w:r/>
          </w:p>
        </w:tc>
        <w:tc>
          <w:tcPr>
            <w:tcW w:type="dxa" w:w="864"/>
          </w:tcPr>
          <w:p>
            <w:r/>
          </w:p>
        </w:tc>
        <w:tc>
          <w:tcPr>
            <w:tcW w:type="dxa" w:w="864"/>
          </w:tcPr>
          <w:p>
            <w:r>
              <w:t>RS017: Maximale lengte 12 posities</w:t>
            </w:r>
          </w:p>
        </w:tc>
        <w:tc>
          <w:tcPr>
            <w:tcW w:type="dxa" w:w="864"/>
          </w:tcPr>
          <w:p>
            <w:r>
              <w:t>RS017</w:t>
            </w:r>
          </w:p>
        </w:tc>
        <w:tc>
          <w:tcPr>
            <w:tcW w:type="dxa" w:w="864"/>
          </w:tcPr>
          <w:p>
            <w:r/>
          </w:p>
        </w:tc>
      </w:tr>
      <w:tr>
        <w:tc>
          <w:tcPr>
            <w:tcW w:type="dxa" w:w="864"/>
          </w:tcPr>
          <w:p>
            <w:r>
              <w:t>JW305</w:t>
            </w:r>
          </w:p>
        </w:tc>
        <w:tc>
          <w:tcPr>
            <w:tcW w:type="dxa" w:w="864"/>
          </w:tcPr>
          <w:p>
            <w:r>
              <w:t>Header</w:t>
            </w:r>
          </w:p>
        </w:tc>
        <w:tc>
          <w:tcPr>
            <w:tcW w:type="dxa" w:w="864"/>
          </w:tcPr>
          <w:p>
            <w:r>
              <w:t>BerichtIdentificatie\CDT_BerichtIdentificatie</w:t>
            </w:r>
          </w:p>
        </w:tc>
        <w:tc>
          <w:tcPr>
            <w:tcW w:type="dxa" w:w="864"/>
          </w:tcPr>
          <w:p>
            <w:r>
              <w:t>Identificatie\LDT_IdentificatieBericht</w:t>
            </w:r>
          </w:p>
        </w:tc>
        <w:tc>
          <w:tcPr>
            <w:tcW w:type="dxa" w:w="864"/>
          </w:tcPr>
          <w:p>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JW305</w:t>
            </w:r>
          </w:p>
        </w:tc>
        <w:tc>
          <w:tcPr>
            <w:tcW w:type="dxa" w:w="864"/>
          </w:tcPr>
          <w:p>
            <w:r>
              <w:t>Header</w:t>
            </w:r>
          </w:p>
        </w:tc>
        <w:tc>
          <w:tcPr>
            <w:tcW w:type="dxa" w:w="864"/>
          </w:tcPr>
          <w:p>
            <w:r>
              <w:t>BerichtIdentificatie\CDT_BerichtIdentificatie</w:t>
            </w:r>
          </w:p>
        </w:tc>
        <w:tc>
          <w:tcPr>
            <w:tcW w:type="dxa" w:w="864"/>
          </w:tcPr>
          <w:p>
            <w:r>
              <w:t>Dagtekening</w:t>
            </w:r>
          </w:p>
        </w:tc>
        <w:tc>
          <w:tcPr>
            <w:tcW w:type="dxa" w:w="864"/>
          </w:tcPr>
          <w:p>
            <w:r/>
          </w:p>
        </w:tc>
        <w:tc>
          <w:tcPr>
            <w:tcW w:type="dxa" w:w="864"/>
          </w:tcPr>
          <w:p>
            <w:r/>
          </w:p>
        </w:tc>
        <w:tc>
          <w:tcPr>
            <w:tcW w:type="dxa" w:w="864"/>
          </w:tcPr>
          <w:p>
            <w:r/>
          </w:p>
        </w:tc>
        <w:tc>
          <w:tcPr>
            <w:tcW w:type="dxa" w:w="864"/>
          </w:tcPr>
          <w:p>
            <w:r>
              <w:t>TR135: Vullen met een bestaande datum die niet in de toekomst ligt.</w:t>
            </w:r>
          </w:p>
        </w:tc>
        <w:tc>
          <w:tcPr>
            <w:tcW w:type="dxa" w:w="864"/>
          </w:tcPr>
          <w:p>
            <w:r>
              <w:t>TR135</w:t>
            </w:r>
          </w:p>
        </w:tc>
        <w:tc>
          <w:tcPr>
            <w:tcW w:type="dxa" w:w="864"/>
          </w:tcPr>
          <w:p>
            <w:r>
              <w:t>8848</w:t>
            </w:r>
          </w:p>
        </w:tc>
      </w:tr>
      <w:tr>
        <w:tc>
          <w:tcPr>
            <w:tcW w:type="dxa" w:w="864"/>
          </w:tcPr>
          <w:p>
            <w:r>
              <w:t>JW305</w:t>
            </w:r>
          </w:p>
        </w:tc>
        <w:tc>
          <w:tcPr>
            <w:tcW w:type="dxa" w:w="864"/>
          </w:tcPr>
          <w:p>
            <w:r>
              <w:t>Header</w:t>
            </w:r>
          </w:p>
        </w:tc>
        <w:tc>
          <w:tcPr>
            <w:tcW w:type="dxa" w:w="864"/>
          </w:tcPr>
          <w:p>
            <w:r>
              <w:t>BerichtIdentificatie\CDT_BerichtIdentificatie</w:t>
            </w:r>
          </w:p>
        </w:tc>
        <w:tc>
          <w:tcPr>
            <w:tcW w:type="dxa" w:w="864"/>
          </w:tcPr>
          <w:p>
            <w:r>
              <w:t>Dagtekening\LDT_Datum</w:t>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JW305</w:t>
            </w:r>
          </w:p>
        </w:tc>
        <w:tc>
          <w:tcPr>
            <w:tcW w:type="dxa" w:w="864"/>
          </w:tcPr>
          <w:p>
            <w:r>
              <w:t>Header</w:t>
            </w:r>
          </w:p>
        </w:tc>
        <w:tc>
          <w:tcPr>
            <w:tcW w:type="dxa" w:w="864"/>
          </w:tcPr>
          <w:p>
            <w:r>
              <w:t>BerichtCode\LDT_BerichtCode</w:t>
            </w:r>
          </w:p>
        </w:tc>
        <w:tc>
          <w:tcPr>
            <w:tcW w:type="dxa" w:w="864"/>
          </w:tcPr>
          <w:p>
            <w:r/>
          </w:p>
        </w:tc>
        <w:tc>
          <w:tcPr>
            <w:tcW w:type="dxa" w:w="864"/>
          </w:tcPr>
          <w:p>
            <w:r/>
          </w:p>
        </w:tc>
        <w:tc>
          <w:tcPr>
            <w:tcW w:type="dxa" w:w="864"/>
          </w:tcPr>
          <w:p>
            <w:r/>
          </w:p>
        </w:tc>
        <w:tc>
          <w:tcPr>
            <w:tcW w:type="dxa" w:w="864"/>
          </w:tcPr>
          <w:p>
            <w:r/>
          </w:p>
        </w:tc>
        <w:tc>
          <w:tcPr>
            <w:tcW w:type="dxa" w:w="864"/>
          </w:tcPr>
          <w:p>
            <w:r>
              <w:t>RS010: Maximale lengte 3 posities</w:t>
            </w:r>
          </w:p>
        </w:tc>
        <w:tc>
          <w:tcPr>
            <w:tcW w:type="dxa" w:w="864"/>
          </w:tcPr>
          <w:p>
            <w:r>
              <w:t>RS010</w:t>
            </w:r>
          </w:p>
        </w:tc>
        <w:tc>
          <w:tcPr>
            <w:tcW w:type="dxa" w:w="864"/>
          </w:tcPr>
          <w:p>
            <w:r/>
          </w:p>
        </w:tc>
      </w:tr>
      <w:tr>
        <w:tc>
          <w:tcPr>
            <w:tcW w:type="dxa" w:w="864"/>
          </w:tcPr>
          <w:p>
            <w:r>
              <w:t>JW305</w:t>
            </w:r>
          </w:p>
        </w:tc>
        <w:tc>
          <w:tcPr>
            <w:tcW w:type="dxa" w:w="864"/>
          </w:tcPr>
          <w:p>
            <w:r>
              <w:t>Header</w:t>
            </w:r>
          </w:p>
        </w:tc>
        <w:tc>
          <w:tcPr>
            <w:tcW w:type="dxa" w:w="864"/>
          </w:tcPr>
          <w:p>
            <w:r>
              <w:t>BerichtCode\LDT_BerichtCode</w:t>
            </w:r>
          </w:p>
        </w:tc>
        <w:tc>
          <w:tcPr>
            <w:tcW w:type="dxa" w:w="864"/>
          </w:tcPr>
          <w:p>
            <w:r/>
          </w:p>
        </w:tc>
        <w:tc>
          <w:tcPr>
            <w:tcW w:type="dxa" w:w="864"/>
          </w:tcPr>
          <w:p>
            <w:r/>
          </w:p>
        </w:tc>
        <w:tc>
          <w:tcPr>
            <w:tcW w:type="dxa" w:w="864"/>
          </w:tcPr>
          <w:p>
            <w:r/>
          </w:p>
        </w:tc>
        <w:tc>
          <w:tcPr>
            <w:tcW w:type="dxa" w:w="864"/>
          </w:tcPr>
          <w:p>
            <w:r/>
          </w:p>
        </w:tc>
        <w:tc>
          <w:tcPr>
            <w:tcW w:type="dxa" w:w="864"/>
          </w:tcPr>
          <w:p>
            <w:r>
              <w:t>RS047: Vullen met BerichtCode volgens de specificatie</w:t>
            </w:r>
          </w:p>
        </w:tc>
        <w:tc>
          <w:tcPr>
            <w:tcW w:type="dxa" w:w="864"/>
          </w:tcPr>
          <w:p>
            <w:r>
              <w:t>RS047</w:t>
            </w:r>
          </w:p>
        </w:tc>
        <w:tc>
          <w:tcPr>
            <w:tcW w:type="dxa" w:w="864"/>
          </w:tcPr>
          <w:p>
            <w:r/>
          </w:p>
        </w:tc>
      </w:tr>
      <w:tr>
        <w:tc>
          <w:tcPr>
            <w:tcW w:type="dxa" w:w="864"/>
          </w:tcPr>
          <w:p>
            <w:r>
              <w:t>JW305</w:t>
            </w:r>
          </w:p>
        </w:tc>
        <w:tc>
          <w:tcPr>
            <w:tcW w:type="dxa" w:w="864"/>
          </w:tcPr>
          <w:p>
            <w:r>
              <w:t>Header</w:t>
            </w:r>
          </w:p>
        </w:tc>
        <w:tc>
          <w:tcPr>
            <w:tcW w:type="dxa" w:w="864"/>
          </w:tcPr>
          <w:p>
            <w:r>
              <w:t>BerichtVersie</w:t>
            </w:r>
          </w:p>
        </w:tc>
        <w:tc>
          <w:tcPr>
            <w:tcW w:type="dxa" w:w="864"/>
          </w:tcPr>
          <w:p>
            <w:r/>
          </w:p>
        </w:tc>
        <w:tc>
          <w:tcPr>
            <w:tcW w:type="dxa" w:w="864"/>
          </w:tcPr>
          <w:p>
            <w:r/>
          </w:p>
        </w:tc>
        <w:tc>
          <w:tcPr>
            <w:tcW w:type="dxa" w:w="864"/>
          </w:tcPr>
          <w:p>
            <w:r/>
          </w:p>
        </w:tc>
        <w:tc>
          <w:tcPr>
            <w:tcW w:type="dxa" w:w="864"/>
          </w:tcPr>
          <w:p>
            <w:r/>
          </w:p>
        </w:tc>
        <w:tc>
          <w:tcPr>
            <w:tcW w:type="dxa" w:w="864"/>
          </w:tcPr>
          <w:p>
            <w:r>
              <w:t>CS025: BerichtVersie vullen met 3.</w:t>
            </w:r>
          </w:p>
        </w:tc>
        <w:tc>
          <w:tcPr>
            <w:tcW w:type="dxa" w:w="864"/>
          </w:tcPr>
          <w:p>
            <w:r>
              <w:t>CS025</w:t>
            </w:r>
          </w:p>
        </w:tc>
        <w:tc>
          <w:tcPr>
            <w:tcW w:type="dxa" w:w="864"/>
          </w:tcPr>
          <w:p>
            <w:r/>
          </w:p>
        </w:tc>
      </w:tr>
      <w:tr>
        <w:tc>
          <w:tcPr>
            <w:tcW w:type="dxa" w:w="864"/>
          </w:tcPr>
          <w:p>
            <w:r>
              <w:t>JW305</w:t>
            </w:r>
          </w:p>
        </w:tc>
        <w:tc>
          <w:tcPr>
            <w:tcW w:type="dxa" w:w="864"/>
          </w:tcPr>
          <w:p>
            <w:r>
              <w:t>Header</w:t>
            </w:r>
          </w:p>
        </w:tc>
        <w:tc>
          <w:tcPr>
            <w:tcW w:type="dxa" w:w="864"/>
          </w:tcPr>
          <w:p>
            <w:r>
              <w:t>BerichtVersie\LDT_BerichtVersie</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JW305</w:t>
            </w:r>
          </w:p>
        </w:tc>
        <w:tc>
          <w:tcPr>
            <w:tcW w:type="dxa" w:w="864"/>
          </w:tcPr>
          <w:p>
            <w:r>
              <w:t>Header</w:t>
            </w:r>
          </w:p>
        </w:tc>
        <w:tc>
          <w:tcPr>
            <w:tcW w:type="dxa" w:w="864"/>
          </w:tcPr>
          <w:p>
            <w:r>
              <w:t>BerichtVersie\LDT_BerichtVersie</w:t>
            </w:r>
          </w:p>
        </w:tc>
        <w:tc>
          <w:tcPr>
            <w:tcW w:type="dxa" w:w="864"/>
          </w:tcPr>
          <w:p>
            <w:r/>
          </w:p>
        </w:tc>
        <w:tc>
          <w:tcPr>
            <w:tcW w:type="dxa" w:w="864"/>
          </w:tcPr>
          <w:p>
            <w:r/>
          </w:p>
        </w:tc>
        <w:tc>
          <w:tcPr>
            <w:tcW w:type="dxa" w:w="864"/>
          </w:tcPr>
          <w:p>
            <w:r/>
          </w:p>
        </w:tc>
        <w:tc>
          <w:tcPr>
            <w:tcW w:type="dxa" w:w="864"/>
          </w:tcPr>
          <w:p>
            <w:r/>
          </w:p>
        </w:tc>
        <w:tc>
          <w:tcPr>
            <w:tcW w:type="dxa" w:w="864"/>
          </w:tcPr>
          <w:p>
            <w:r>
              <w:t>RS002: Maximale waarde 99</w:t>
            </w:r>
          </w:p>
        </w:tc>
        <w:tc>
          <w:tcPr>
            <w:tcW w:type="dxa" w:w="864"/>
          </w:tcPr>
          <w:p>
            <w:r>
              <w:t>RS002</w:t>
            </w:r>
          </w:p>
        </w:tc>
        <w:tc>
          <w:tcPr>
            <w:tcW w:type="dxa" w:w="864"/>
          </w:tcPr>
          <w:p>
            <w:r/>
          </w:p>
        </w:tc>
      </w:tr>
      <w:tr>
        <w:tc>
          <w:tcPr>
            <w:tcW w:type="dxa" w:w="864"/>
          </w:tcPr>
          <w:p>
            <w:r>
              <w:t>JW305</w:t>
            </w:r>
          </w:p>
        </w:tc>
        <w:tc>
          <w:tcPr>
            <w:tcW w:type="dxa" w:w="864"/>
          </w:tcPr>
          <w:p>
            <w:r>
              <w:t>Header</w:t>
            </w:r>
          </w:p>
        </w:tc>
        <w:tc>
          <w:tcPr>
            <w:tcW w:type="dxa" w:w="864"/>
          </w:tcPr>
          <w:p>
            <w:r>
              <w:t>BerichtSubversie</w:t>
            </w:r>
          </w:p>
        </w:tc>
        <w:tc>
          <w:tcPr>
            <w:tcW w:type="dxa" w:w="864"/>
          </w:tcPr>
          <w:p>
            <w:r/>
          </w:p>
        </w:tc>
        <w:tc>
          <w:tcPr>
            <w:tcW w:type="dxa" w:w="864"/>
          </w:tcPr>
          <w:p>
            <w:r/>
          </w:p>
        </w:tc>
        <w:tc>
          <w:tcPr>
            <w:tcW w:type="dxa" w:w="864"/>
          </w:tcPr>
          <w:p>
            <w:r/>
          </w:p>
        </w:tc>
        <w:tc>
          <w:tcPr>
            <w:tcW w:type="dxa" w:w="864"/>
          </w:tcPr>
          <w:p>
            <w:r/>
          </w:p>
        </w:tc>
        <w:tc>
          <w:tcPr>
            <w:tcW w:type="dxa" w:w="864"/>
          </w:tcPr>
          <w:p>
            <w:r>
              <w:t>CS015: BerichtSubversie vullen met 2.</w:t>
            </w:r>
          </w:p>
        </w:tc>
        <w:tc>
          <w:tcPr>
            <w:tcW w:type="dxa" w:w="864"/>
          </w:tcPr>
          <w:p>
            <w:r>
              <w:t>CS015</w:t>
            </w:r>
          </w:p>
        </w:tc>
        <w:tc>
          <w:tcPr>
            <w:tcW w:type="dxa" w:w="864"/>
          </w:tcPr>
          <w:p>
            <w:r/>
          </w:p>
        </w:tc>
      </w:tr>
      <w:tr>
        <w:tc>
          <w:tcPr>
            <w:tcW w:type="dxa" w:w="864"/>
          </w:tcPr>
          <w:p>
            <w:r>
              <w:t>JW305</w:t>
            </w:r>
          </w:p>
        </w:tc>
        <w:tc>
          <w:tcPr>
            <w:tcW w:type="dxa" w:w="864"/>
          </w:tcPr>
          <w:p>
            <w:r>
              <w:t>Header</w:t>
            </w:r>
          </w:p>
        </w:tc>
        <w:tc>
          <w:tcPr>
            <w:tcW w:type="dxa" w:w="864"/>
          </w:tcPr>
          <w:p>
            <w:r>
              <w:t>BerichtSubversie\LDT_BerichtSubversie</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JW305</w:t>
            </w:r>
          </w:p>
        </w:tc>
        <w:tc>
          <w:tcPr>
            <w:tcW w:type="dxa" w:w="864"/>
          </w:tcPr>
          <w:p>
            <w:r>
              <w:t>Header</w:t>
            </w:r>
          </w:p>
        </w:tc>
        <w:tc>
          <w:tcPr>
            <w:tcW w:type="dxa" w:w="864"/>
          </w:tcPr>
          <w:p>
            <w:r>
              <w:t>BerichtSubversie\LDT_BerichtSubversie</w:t>
            </w:r>
          </w:p>
        </w:tc>
        <w:tc>
          <w:tcPr>
            <w:tcW w:type="dxa" w:w="864"/>
          </w:tcPr>
          <w:p>
            <w:r/>
          </w:p>
        </w:tc>
        <w:tc>
          <w:tcPr>
            <w:tcW w:type="dxa" w:w="864"/>
          </w:tcPr>
          <w:p>
            <w:r/>
          </w:p>
        </w:tc>
        <w:tc>
          <w:tcPr>
            <w:tcW w:type="dxa" w:w="864"/>
          </w:tcPr>
          <w:p>
            <w:r/>
          </w:p>
        </w:tc>
        <w:tc>
          <w:tcPr>
            <w:tcW w:type="dxa" w:w="864"/>
          </w:tcPr>
          <w:p>
            <w:r/>
          </w:p>
        </w:tc>
        <w:tc>
          <w:tcPr>
            <w:tcW w:type="dxa" w:w="864"/>
          </w:tcPr>
          <w:p>
            <w:r>
              <w:t>RS002: Maximale waarde 99</w:t>
            </w:r>
          </w:p>
        </w:tc>
        <w:tc>
          <w:tcPr>
            <w:tcW w:type="dxa" w:w="864"/>
          </w:tcPr>
          <w:p>
            <w:r>
              <w:t>RS002</w:t>
            </w:r>
          </w:p>
        </w:tc>
        <w:tc>
          <w:tcPr>
            <w:tcW w:type="dxa" w:w="864"/>
          </w:tcPr>
          <w:p>
            <w:r/>
          </w:p>
        </w:tc>
      </w:tr>
      <w:tr>
        <w:tc>
          <w:tcPr>
            <w:tcW w:type="dxa" w:w="864"/>
          </w:tcPr>
          <w:p>
            <w:r>
              <w:t>JW305</w:t>
            </w:r>
          </w:p>
        </w:tc>
        <w:tc>
          <w:tcPr>
            <w:tcW w:type="dxa" w:w="864"/>
          </w:tcPr>
          <w:p>
            <w:r>
              <w:t>Header</w:t>
            </w:r>
          </w:p>
        </w:tc>
        <w:tc>
          <w:tcPr>
            <w:tcW w:type="dxa" w:w="864"/>
          </w:tcPr>
          <w:p>
            <w:r>
              <w:t>XsdVersie\CDT_XsdVersie</w:t>
            </w:r>
          </w:p>
        </w:tc>
        <w:tc>
          <w:tcPr>
            <w:tcW w:type="dxa" w:w="864"/>
          </w:tcPr>
          <w:p>
            <w:r>
              <w:t>BerichtXsdVersie</w:t>
            </w:r>
          </w:p>
        </w:tc>
        <w:tc>
          <w:tcPr>
            <w:tcW w:type="dxa" w:w="864"/>
          </w:tcPr>
          <w:p>
            <w:r/>
          </w:p>
        </w:tc>
        <w:tc>
          <w:tcPr>
            <w:tcW w:type="dxa" w:w="864"/>
          </w:tcPr>
          <w:p>
            <w:r/>
          </w:p>
        </w:tc>
        <w:tc>
          <w:tcPr>
            <w:tcW w:type="dxa" w:w="864"/>
          </w:tcPr>
          <w:p>
            <w:r/>
          </w:p>
        </w:tc>
        <w:tc>
          <w:tcPr>
            <w:tcW w:type="dxa" w:w="864"/>
          </w:tcPr>
          <w:p>
            <w:r>
              <w:t>IV034: Hoe moet XsdVersie gevuld worden?</w:t>
            </w:r>
          </w:p>
        </w:tc>
        <w:tc>
          <w:tcPr>
            <w:tcW w:type="dxa" w:w="864"/>
          </w:tcPr>
          <w:p>
            <w:r>
              <w:t>IV034</w:t>
            </w:r>
          </w:p>
        </w:tc>
        <w:tc>
          <w:tcPr>
            <w:tcW w:type="dxa" w:w="864"/>
          </w:tcPr>
          <w:p>
            <w:r/>
          </w:p>
        </w:tc>
      </w:tr>
      <w:tr>
        <w:tc>
          <w:tcPr>
            <w:tcW w:type="dxa" w:w="864"/>
          </w:tcPr>
          <w:p>
            <w:r>
              <w:t>JW305</w:t>
            </w:r>
          </w:p>
        </w:tc>
        <w:tc>
          <w:tcPr>
            <w:tcW w:type="dxa" w:w="864"/>
          </w:tcPr>
          <w:p>
            <w:r>
              <w:t>Header</w:t>
            </w:r>
          </w:p>
        </w:tc>
        <w:tc>
          <w:tcPr>
            <w:tcW w:type="dxa" w:w="864"/>
          </w:tcPr>
          <w:p>
            <w:r>
              <w:t>XsdVersie\CDT_XsdVersie</w:t>
            </w:r>
          </w:p>
        </w:tc>
        <w:tc>
          <w:tcPr>
            <w:tcW w:type="dxa" w:w="864"/>
          </w:tcPr>
          <w:p>
            <w:r>
              <w:t>BerichtXsdVersie\LDT_Versie</w:t>
            </w:r>
          </w:p>
        </w:tc>
        <w:tc>
          <w:tcPr>
            <w:tcW w:type="dxa" w:w="864"/>
          </w:tcPr>
          <w:p>
            <w:r/>
          </w:p>
        </w:tc>
        <w:tc>
          <w:tcPr>
            <w:tcW w:type="dxa" w:w="864"/>
          </w:tcPr>
          <w:p>
            <w:r/>
          </w:p>
        </w:tc>
        <w:tc>
          <w:tcPr>
            <w:tcW w:type="dxa" w:w="864"/>
          </w:tcPr>
          <w:p>
            <w:r/>
          </w:p>
        </w:tc>
        <w:tc>
          <w:tcPr>
            <w:tcW w:type="dxa" w:w="864"/>
          </w:tcPr>
          <w:p>
            <w:r>
              <w:t>RS048: Vullen met een versienummer bestaande uit drie gehele getallen, gescheiden met punten.</w:t>
            </w:r>
          </w:p>
        </w:tc>
        <w:tc>
          <w:tcPr>
            <w:tcW w:type="dxa" w:w="864"/>
          </w:tcPr>
          <w:p>
            <w:r>
              <w:t>RS048</w:t>
            </w:r>
          </w:p>
        </w:tc>
        <w:tc>
          <w:tcPr>
            <w:tcW w:type="dxa" w:w="864"/>
          </w:tcPr>
          <w:p>
            <w:r/>
          </w:p>
        </w:tc>
      </w:tr>
      <w:tr>
        <w:tc>
          <w:tcPr>
            <w:tcW w:type="dxa" w:w="864"/>
          </w:tcPr>
          <w:p>
            <w:r>
              <w:t>JW305</w:t>
            </w:r>
          </w:p>
        </w:tc>
        <w:tc>
          <w:tcPr>
            <w:tcW w:type="dxa" w:w="864"/>
          </w:tcPr>
          <w:p>
            <w:r>
              <w:t>Header</w:t>
            </w:r>
          </w:p>
        </w:tc>
        <w:tc>
          <w:tcPr>
            <w:tcW w:type="dxa" w:w="864"/>
          </w:tcPr>
          <w:p>
            <w:r>
              <w:t>XsdVersie\CDT_XsdVersie</w:t>
            </w:r>
          </w:p>
        </w:tc>
        <w:tc>
          <w:tcPr>
            <w:tcW w:type="dxa" w:w="864"/>
          </w:tcPr>
          <w:p>
            <w:r>
              <w:t>BasisschemaXsdVersie</w:t>
            </w:r>
          </w:p>
        </w:tc>
        <w:tc>
          <w:tcPr>
            <w:tcW w:type="dxa" w:w="864"/>
          </w:tcPr>
          <w:p>
            <w:r/>
          </w:p>
        </w:tc>
        <w:tc>
          <w:tcPr>
            <w:tcW w:type="dxa" w:w="864"/>
          </w:tcPr>
          <w:p>
            <w:r/>
          </w:p>
        </w:tc>
        <w:tc>
          <w:tcPr>
            <w:tcW w:type="dxa" w:w="864"/>
          </w:tcPr>
          <w:p>
            <w:r/>
          </w:p>
        </w:tc>
        <w:tc>
          <w:tcPr>
            <w:tcW w:type="dxa" w:w="864"/>
          </w:tcPr>
          <w:p>
            <w:r>
              <w:t>IV034: Hoe moet XsdVersie gevuld worden?</w:t>
            </w:r>
          </w:p>
        </w:tc>
        <w:tc>
          <w:tcPr>
            <w:tcW w:type="dxa" w:w="864"/>
          </w:tcPr>
          <w:p>
            <w:r>
              <w:t>IV034</w:t>
            </w:r>
          </w:p>
        </w:tc>
        <w:tc>
          <w:tcPr>
            <w:tcW w:type="dxa" w:w="864"/>
          </w:tcPr>
          <w:p>
            <w:r/>
          </w:p>
        </w:tc>
      </w:tr>
      <w:tr>
        <w:tc>
          <w:tcPr>
            <w:tcW w:type="dxa" w:w="864"/>
          </w:tcPr>
          <w:p>
            <w:r>
              <w:t>JW305</w:t>
            </w:r>
          </w:p>
        </w:tc>
        <w:tc>
          <w:tcPr>
            <w:tcW w:type="dxa" w:w="864"/>
          </w:tcPr>
          <w:p>
            <w:r>
              <w:t>Header</w:t>
            </w:r>
          </w:p>
        </w:tc>
        <w:tc>
          <w:tcPr>
            <w:tcW w:type="dxa" w:w="864"/>
          </w:tcPr>
          <w:p>
            <w:r>
              <w:t>XsdVersie\CDT_XsdVersie</w:t>
            </w:r>
          </w:p>
        </w:tc>
        <w:tc>
          <w:tcPr>
            <w:tcW w:type="dxa" w:w="864"/>
          </w:tcPr>
          <w:p>
            <w:r>
              <w:t>BasisschemaXsdVersie\LDT_Versie</w:t>
            </w:r>
          </w:p>
        </w:tc>
        <w:tc>
          <w:tcPr>
            <w:tcW w:type="dxa" w:w="864"/>
          </w:tcPr>
          <w:p>
            <w:r/>
          </w:p>
        </w:tc>
        <w:tc>
          <w:tcPr>
            <w:tcW w:type="dxa" w:w="864"/>
          </w:tcPr>
          <w:p>
            <w:r/>
          </w:p>
        </w:tc>
        <w:tc>
          <w:tcPr>
            <w:tcW w:type="dxa" w:w="864"/>
          </w:tcPr>
          <w:p>
            <w:r/>
          </w:p>
        </w:tc>
        <w:tc>
          <w:tcPr>
            <w:tcW w:type="dxa" w:w="864"/>
          </w:tcPr>
          <w:p>
            <w:r>
              <w:t>RS048: Vullen met een versienummer bestaande uit drie gehele getallen, gescheiden met punten.</w:t>
            </w:r>
          </w:p>
        </w:tc>
        <w:tc>
          <w:tcPr>
            <w:tcW w:type="dxa" w:w="864"/>
          </w:tcPr>
          <w:p>
            <w:r>
              <w:t>RS048</w:t>
            </w:r>
          </w:p>
        </w:tc>
        <w:tc>
          <w:tcPr>
            <w:tcW w:type="dxa" w:w="864"/>
          </w:tcPr>
          <w:p>
            <w:r/>
          </w:p>
        </w:tc>
      </w:tr>
      <w:tr>
        <w:tc>
          <w:tcPr>
            <w:tcW w:type="dxa" w:w="864"/>
          </w:tcPr>
          <w:p>
            <w:r>
              <w:t>JW305</w:t>
            </w:r>
          </w:p>
        </w:tc>
        <w:tc>
          <w:tcPr>
            <w:tcW w:type="dxa" w:w="864"/>
          </w:tcPr>
          <w:p>
            <w:r>
              <w:t>StartProduct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TR019: Bij een output- of inspanningsgerichte werkwijze moet de melding van de start of de stop van de ondersteuning gerelateerd zijn aan een toewijzing op basis van het ToewijzingNummer</w:t>
            </w:r>
          </w:p>
        </w:tc>
        <w:tc>
          <w:tcPr>
            <w:tcW w:type="dxa" w:w="864"/>
          </w:tcPr>
          <w:p>
            <w:r>
              <w:t>TR019</w:t>
            </w:r>
          </w:p>
        </w:tc>
        <w:tc>
          <w:tcPr>
            <w:tcW w:type="dxa" w:w="864"/>
          </w:tcPr>
          <w:p>
            <w:r>
              <w:t>9019</w:t>
            </w:r>
          </w:p>
        </w:tc>
      </w:tr>
      <w:tr>
        <w:tc>
          <w:tcPr>
            <w:tcW w:type="dxa" w:w="864"/>
          </w:tcPr>
          <w:p>
            <w:r>
              <w:t>JW305</w:t>
            </w:r>
          </w:p>
        </w:tc>
        <w:tc>
          <w:tcPr>
            <w:tcW w:type="dxa" w:w="864"/>
          </w:tcPr>
          <w:p>
            <w:r>
              <w:t>StartProduct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TR074: Indien StatusAanlevering de waarde '1' bevat, dan moet de sleutel van de betreffende aanlevering niet alleen uniek zijn binnen het bericht zelf, maar ook in combinatie met alle reeds ontvangen berichten.</w:t>
            </w:r>
          </w:p>
        </w:tc>
        <w:tc>
          <w:tcPr>
            <w:tcW w:type="dxa" w:w="864"/>
          </w:tcPr>
          <w:p>
            <w:r>
              <w:t>TR074</w:t>
            </w:r>
          </w:p>
        </w:tc>
        <w:tc>
          <w:tcPr>
            <w:tcW w:type="dxa" w:w="864"/>
          </w:tcPr>
          <w:p>
            <w:r>
              <w:t>9074</w:t>
            </w:r>
          </w:p>
        </w:tc>
      </w:tr>
      <w:tr>
        <w:tc>
          <w:tcPr>
            <w:tcW w:type="dxa" w:w="864"/>
          </w:tcPr>
          <w:p>
            <w:r>
              <w:t>JW305</w:t>
            </w:r>
          </w:p>
        </w:tc>
        <w:tc>
          <w:tcPr>
            <w:tcW w:type="dxa" w:w="864"/>
          </w:tcPr>
          <w:p>
            <w:r>
              <w:t>StartProduct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TR101: Binnen een bericht zijn dubbele regels niet toegestaan.</w:t>
            </w:r>
          </w:p>
        </w:tc>
        <w:tc>
          <w:tcPr>
            <w:tcW w:type="dxa" w:w="864"/>
          </w:tcPr>
          <w:p>
            <w:r>
              <w:t>TR101</w:t>
            </w:r>
          </w:p>
        </w:tc>
        <w:tc>
          <w:tcPr>
            <w:tcW w:type="dxa" w:w="864"/>
          </w:tcPr>
          <w:p>
            <w:r>
              <w:t>0001</w:t>
            </w:r>
          </w:p>
        </w:tc>
      </w:tr>
      <w:tr>
        <w:tc>
          <w:tcPr>
            <w:tcW w:type="dxa" w:w="864"/>
          </w:tcPr>
          <w:p>
            <w:r>
              <w:t>JW305</w:t>
            </w:r>
          </w:p>
        </w:tc>
        <w:tc>
          <w:tcPr>
            <w:tcW w:type="dxa" w:w="864"/>
          </w:tcPr>
          <w:p>
            <w:r>
              <w:t>StartProduct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TR326: Een Startbericht mag pas verstuurd worden als er géén actueel Startbericht bij ToegewezenProduct is.</w:t>
            </w:r>
          </w:p>
        </w:tc>
        <w:tc>
          <w:tcPr>
            <w:tcW w:type="dxa" w:w="864"/>
          </w:tcPr>
          <w:p>
            <w:r>
              <w:t>TR326</w:t>
            </w:r>
          </w:p>
        </w:tc>
        <w:tc>
          <w:tcPr>
            <w:tcW w:type="dxa" w:w="864"/>
          </w:tcPr>
          <w:p>
            <w:r>
              <w:t>9326</w:t>
            </w:r>
          </w:p>
        </w:tc>
      </w:tr>
      <w:tr>
        <w:tc>
          <w:tcPr>
            <w:tcW w:type="dxa" w:w="864"/>
          </w:tcPr>
          <w:p>
            <w:r>
              <w:t>JW305</w:t>
            </w:r>
          </w:p>
        </w:tc>
        <w:tc>
          <w:tcPr>
            <w:tcW w:type="dxa" w:w="864"/>
          </w:tcPr>
          <w:p>
            <w:r>
              <w:t>StartProduct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IV096: Hoe wordt de sleutel van een start-/stopbericht gevuld?</w:t>
            </w:r>
          </w:p>
        </w:tc>
        <w:tc>
          <w:tcPr>
            <w:tcW w:type="dxa" w:w="864"/>
          </w:tcPr>
          <w:p>
            <w:r>
              <w:t>IV096</w:t>
            </w:r>
          </w:p>
        </w:tc>
        <w:tc>
          <w:tcPr>
            <w:tcW w:type="dxa" w:w="864"/>
          </w:tcPr>
          <w:p>
            <w:r/>
          </w:p>
        </w:tc>
      </w:tr>
      <w:tr>
        <w:tc>
          <w:tcPr>
            <w:tcW w:type="dxa" w:w="864"/>
          </w:tcPr>
          <w:p>
            <w:r>
              <w:t>JW305</w:t>
            </w:r>
          </w:p>
        </w:tc>
        <w:tc>
          <w:tcPr>
            <w:tcW w:type="dxa" w:w="864"/>
          </w:tcPr>
          <w:p>
            <w:r>
              <w:t>StartProduct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JW305</w:t>
            </w:r>
          </w:p>
        </w:tc>
        <w:tc>
          <w:tcPr>
            <w:tcW w:type="dxa" w:w="864"/>
          </w:tcPr>
          <w:p>
            <w:r>
              <w:t>StartProduct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RS006: Maximale waarde 999999999 (9*9)</w:t>
            </w:r>
          </w:p>
        </w:tc>
        <w:tc>
          <w:tcPr>
            <w:tcW w:type="dxa" w:w="864"/>
          </w:tcPr>
          <w:p>
            <w:r>
              <w:t>RS006</w:t>
            </w:r>
          </w:p>
        </w:tc>
        <w:tc>
          <w:tcPr>
            <w:tcW w:type="dxa" w:w="864"/>
          </w:tcPr>
          <w:p>
            <w:r/>
          </w:p>
        </w:tc>
      </w:tr>
      <w:tr>
        <w:tc>
          <w:tcPr>
            <w:tcW w:type="dxa" w:w="864"/>
          </w:tcPr>
          <w:p>
            <w:r>
              <w:t>JW305</w:t>
            </w:r>
          </w:p>
        </w:tc>
        <w:tc>
          <w:tcPr>
            <w:tcW w:type="dxa" w:w="864"/>
          </w:tcPr>
          <w:p>
            <w:r>
              <w:t>StartProduct</w:t>
            </w:r>
          </w:p>
        </w:tc>
        <w:tc>
          <w:tcPr>
            <w:tcW w:type="dxa" w:w="864"/>
          </w:tcPr>
          <w:p>
            <w:r>
              <w:t>Product</w:t>
            </w:r>
          </w:p>
        </w:tc>
        <w:tc>
          <w:tcPr>
            <w:tcW w:type="dxa" w:w="864"/>
          </w:tcPr>
          <w:p>
            <w:r/>
          </w:p>
        </w:tc>
        <w:tc>
          <w:tcPr>
            <w:tcW w:type="dxa" w:w="864"/>
          </w:tcPr>
          <w:p>
            <w:r/>
          </w:p>
        </w:tc>
        <w:tc>
          <w:tcPr>
            <w:tcW w:type="dxa" w:w="864"/>
          </w:tcPr>
          <w:p>
            <w:r>
              <w:t>ja</w:t>
            </w:r>
          </w:p>
        </w:tc>
        <w:tc>
          <w:tcPr>
            <w:tcW w:type="dxa" w:w="864"/>
          </w:tcPr>
          <w:p>
            <w:r/>
          </w:p>
        </w:tc>
        <w:tc>
          <w:tcPr>
            <w:tcW w:type="dxa" w:w="864"/>
          </w:tcPr>
          <w:p>
            <w:r>
              <w:t>IV075: Hoe moeten productgegevens gevuld worden?</w:t>
            </w:r>
          </w:p>
        </w:tc>
        <w:tc>
          <w:tcPr>
            <w:tcW w:type="dxa" w:w="864"/>
          </w:tcPr>
          <w:p>
            <w:r>
              <w:t>IV075</w:t>
            </w:r>
          </w:p>
        </w:tc>
        <w:tc>
          <w:tcPr>
            <w:tcW w:type="dxa" w:w="864"/>
          </w:tcPr>
          <w:p>
            <w:r/>
          </w:p>
        </w:tc>
      </w:tr>
      <w:tr>
        <w:tc>
          <w:tcPr>
            <w:tcW w:type="dxa" w:w="864"/>
          </w:tcPr>
          <w:p>
            <w:r>
              <w:t>JW305</w:t>
            </w:r>
          </w:p>
        </w:tc>
        <w:tc>
          <w:tcPr>
            <w:tcW w:type="dxa" w:w="864"/>
          </w:tcPr>
          <w:p>
            <w:r>
              <w:t>StartProduct</w:t>
            </w:r>
          </w:p>
        </w:tc>
        <w:tc>
          <w:tcPr>
            <w:tcW w:type="dxa" w:w="864"/>
          </w:tcPr>
          <w:p>
            <w:r>
              <w:t>Product\CDT_Product</w:t>
            </w:r>
          </w:p>
        </w:tc>
        <w:tc>
          <w:tcPr>
            <w:tcW w:type="dxa" w:w="864"/>
          </w:tcPr>
          <w:p>
            <w:r>
              <w:t>Categorie\LDT_ProductCategorie</w:t>
            </w:r>
          </w:p>
        </w:tc>
        <w:tc>
          <w:tcPr>
            <w:tcW w:type="dxa" w:w="864"/>
          </w:tcPr>
          <w:p>
            <w:r/>
          </w:p>
        </w:tc>
        <w:tc>
          <w:tcPr>
            <w:tcW w:type="dxa" w:w="864"/>
          </w:tcPr>
          <w:p>
            <w:r>
              <w:t>ja</w:t>
            </w:r>
          </w:p>
        </w:tc>
        <w:tc>
          <w:tcPr>
            <w:tcW w:type="dxa" w:w="864"/>
          </w:tcPr>
          <w:p>
            <w:r>
              <w:t>JZ020</w:t>
            </w:r>
          </w:p>
        </w:tc>
        <w:tc>
          <w:tcPr>
            <w:tcW w:type="dxa" w:w="864"/>
          </w:tcPr>
          <w:p>
            <w:r>
              <w:t>RS009: Maximale lengte 2 posities</w:t>
            </w:r>
          </w:p>
        </w:tc>
        <w:tc>
          <w:tcPr>
            <w:tcW w:type="dxa" w:w="864"/>
          </w:tcPr>
          <w:p>
            <w:r>
              <w:t>RS009</w:t>
            </w:r>
          </w:p>
        </w:tc>
        <w:tc>
          <w:tcPr>
            <w:tcW w:type="dxa" w:w="864"/>
          </w:tcPr>
          <w:p>
            <w:r/>
          </w:p>
        </w:tc>
      </w:tr>
      <w:tr>
        <w:tc>
          <w:tcPr>
            <w:tcW w:type="dxa" w:w="864"/>
          </w:tcPr>
          <w:p>
            <w:r>
              <w:t>JW305</w:t>
            </w:r>
          </w:p>
        </w:tc>
        <w:tc>
          <w:tcPr>
            <w:tcW w:type="dxa" w:w="864"/>
          </w:tcPr>
          <w:p>
            <w:r>
              <w:t>StartProduct</w:t>
            </w:r>
          </w:p>
        </w:tc>
        <w:tc>
          <w:tcPr>
            <w:tcW w:type="dxa" w:w="864"/>
          </w:tcPr>
          <w:p>
            <w:r>
              <w:t>Product\CDT_Product</w:t>
            </w:r>
          </w:p>
        </w:tc>
        <w:tc>
          <w:tcPr>
            <w:tcW w:type="dxa" w:w="864"/>
          </w:tcPr>
          <w:p>
            <w:r>
              <w:t>Code</w:t>
            </w:r>
          </w:p>
        </w:tc>
        <w:tc>
          <w:tcPr>
            <w:tcW w:type="dxa" w:w="864"/>
          </w:tcPr>
          <w:p>
            <w:r/>
          </w:p>
        </w:tc>
        <w:tc>
          <w:tcPr>
            <w:tcW w:type="dxa" w:w="864"/>
          </w:tcPr>
          <w:p>
            <w:r>
              <w:t>ja</w:t>
            </w:r>
          </w:p>
        </w:tc>
        <w:tc>
          <w:tcPr>
            <w:tcW w:type="dxa" w:w="864"/>
          </w:tcPr>
          <w:p>
            <w:r/>
          </w:p>
        </w:tc>
        <w:tc>
          <w:tcPr>
            <w:tcW w:type="dxa" w:w="864"/>
          </w:tcPr>
          <w:p>
            <w:r>
              <w:t>TR381: ProductCode vullen met een code die, volgens de gehanteerde productcodelijst, past bij de ProductCategorie.</w:t>
            </w:r>
          </w:p>
        </w:tc>
        <w:tc>
          <w:tcPr>
            <w:tcW w:type="dxa" w:w="864"/>
          </w:tcPr>
          <w:p>
            <w:r>
              <w:t>TR381</w:t>
            </w:r>
          </w:p>
        </w:tc>
        <w:tc>
          <w:tcPr>
            <w:tcW w:type="dxa" w:w="864"/>
          </w:tcPr>
          <w:p>
            <w:r>
              <w:t>S329</w:t>
            </w:r>
          </w:p>
        </w:tc>
      </w:tr>
      <w:tr>
        <w:tc>
          <w:tcPr>
            <w:tcW w:type="dxa" w:w="864"/>
          </w:tcPr>
          <w:p>
            <w:r>
              <w:t>JW305</w:t>
            </w:r>
          </w:p>
        </w:tc>
        <w:tc>
          <w:tcPr>
            <w:tcW w:type="dxa" w:w="864"/>
          </w:tcPr>
          <w:p>
            <w:r>
              <w:t>StartProduct</w:t>
            </w:r>
          </w:p>
        </w:tc>
        <w:tc>
          <w:tcPr>
            <w:tcW w:type="dxa" w:w="864"/>
          </w:tcPr>
          <w:p>
            <w:r>
              <w:t>Product\CDT_Product</w:t>
            </w:r>
          </w:p>
        </w:tc>
        <w:tc>
          <w:tcPr>
            <w:tcW w:type="dxa" w:w="864"/>
          </w:tcPr>
          <w:p>
            <w:r>
              <w:t>Code\LDT_ProductCode</w:t>
            </w:r>
          </w:p>
        </w:tc>
        <w:tc>
          <w:tcPr>
            <w:tcW w:type="dxa" w:w="864"/>
          </w:tcPr>
          <w:p>
            <w:r/>
          </w:p>
        </w:tc>
        <w:tc>
          <w:tcPr>
            <w:tcW w:type="dxa" w:w="864"/>
          </w:tcPr>
          <w:p>
            <w:r>
              <w:t>ja</w:t>
            </w:r>
          </w:p>
        </w:tc>
        <w:tc>
          <w:tcPr>
            <w:tcW w:type="dxa" w:w="864"/>
          </w:tcPr>
          <w:p>
            <w:r/>
          </w:p>
        </w:tc>
        <w:tc>
          <w:tcPr>
            <w:tcW w:type="dxa" w:w="864"/>
          </w:tcPr>
          <w:p>
            <w:r>
              <w:t>RS012: Maximale lengte 5 posities</w:t>
            </w:r>
          </w:p>
        </w:tc>
        <w:tc>
          <w:tcPr>
            <w:tcW w:type="dxa" w:w="864"/>
          </w:tcPr>
          <w:p>
            <w:r>
              <w:t>RS012</w:t>
            </w:r>
          </w:p>
        </w:tc>
        <w:tc>
          <w:tcPr>
            <w:tcW w:type="dxa" w:w="864"/>
          </w:tcPr>
          <w:p>
            <w:r/>
          </w:p>
        </w:tc>
      </w:tr>
      <w:tr>
        <w:tc>
          <w:tcPr>
            <w:tcW w:type="dxa" w:w="864"/>
          </w:tcPr>
          <w:p>
            <w:r>
              <w:t>JW305</w:t>
            </w:r>
          </w:p>
        </w:tc>
        <w:tc>
          <w:tcPr>
            <w:tcW w:type="dxa" w:w="864"/>
          </w:tcPr>
          <w:p>
            <w:r>
              <w:t>StartProduct</w:t>
            </w:r>
          </w:p>
        </w:tc>
        <w:tc>
          <w:tcPr>
            <w:tcW w:type="dxa" w:w="864"/>
          </w:tcPr>
          <w:p>
            <w:r>
              <w:t>Product\CDT_Product</w:t>
            </w:r>
          </w:p>
        </w:tc>
        <w:tc>
          <w:tcPr>
            <w:tcW w:type="dxa" w:w="864"/>
          </w:tcPr>
          <w:p>
            <w:r>
              <w:t>Code\LDT_ProductCode</w:t>
            </w:r>
          </w:p>
        </w:tc>
        <w:tc>
          <w:tcPr>
            <w:tcW w:type="dxa" w:w="864"/>
          </w:tcPr>
          <w:p>
            <w:r/>
          </w:p>
        </w:tc>
        <w:tc>
          <w:tcPr>
            <w:tcW w:type="dxa" w:w="864"/>
          </w:tcPr>
          <w:p>
            <w:r>
              <w:t>ja</w:t>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JW305</w:t>
            </w:r>
          </w:p>
        </w:tc>
        <w:tc>
          <w:tcPr>
            <w:tcW w:type="dxa" w:w="864"/>
          </w:tcPr>
          <w:p>
            <w:r>
              <w:t>StartProduct</w:t>
            </w:r>
          </w:p>
        </w:tc>
        <w:tc>
          <w:tcPr>
            <w:tcW w:type="dxa" w:w="864"/>
          </w:tcPr>
          <w:p>
            <w:r>
              <w:t>ToewijzingIngangsdatum\LDT_Datum</w:t>
            </w:r>
          </w:p>
        </w:tc>
        <w:tc>
          <w:tcPr>
            <w:tcW w:type="dxa" w:w="864"/>
          </w:tcPr>
          <w:p>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JW305</w:t>
            </w:r>
          </w:p>
        </w:tc>
        <w:tc>
          <w:tcPr>
            <w:tcW w:type="dxa" w:w="864"/>
          </w:tcPr>
          <w:p>
            <w:r>
              <w:t>StartProduct</w:t>
            </w:r>
          </w:p>
        </w:tc>
        <w:tc>
          <w:tcPr>
            <w:tcW w:type="dxa" w:w="864"/>
          </w:tcPr>
          <w:p>
            <w:r>
              <w:t>Begindatum</w:t>
            </w:r>
          </w:p>
        </w:tc>
        <w:tc>
          <w:tcPr>
            <w:tcW w:type="dxa" w:w="864"/>
          </w:tcPr>
          <w:p>
            <w:r/>
          </w:p>
        </w:tc>
        <w:tc>
          <w:tcPr>
            <w:tcW w:type="dxa" w:w="864"/>
          </w:tcPr>
          <w:p>
            <w:r/>
          </w:p>
        </w:tc>
        <w:tc>
          <w:tcPr>
            <w:tcW w:type="dxa" w:w="864"/>
          </w:tcPr>
          <w:p>
            <w:r>
              <w:t>ja</w:t>
            </w:r>
          </w:p>
        </w:tc>
        <w:tc>
          <w:tcPr>
            <w:tcW w:type="dxa" w:w="864"/>
          </w:tcPr>
          <w:p>
            <w:r/>
          </w:p>
        </w:tc>
        <w:tc>
          <w:tcPr>
            <w:tcW w:type="dxa" w:w="864"/>
          </w:tcPr>
          <w:p>
            <w:r>
              <w:t>TR134: Vullen met een bestaande datum die niet groter is dan de Dagtekening van het bericht.</w:t>
            </w:r>
          </w:p>
        </w:tc>
        <w:tc>
          <w:tcPr>
            <w:tcW w:type="dxa" w:w="864"/>
          </w:tcPr>
          <w:p>
            <w:r>
              <w:t>TR134</w:t>
            </w:r>
          </w:p>
        </w:tc>
        <w:tc>
          <w:tcPr>
            <w:tcW w:type="dxa" w:w="864"/>
          </w:tcPr>
          <w:p>
            <w:r>
              <w:t>0001</w:t>
            </w:r>
          </w:p>
        </w:tc>
      </w:tr>
      <w:tr>
        <w:tc>
          <w:tcPr>
            <w:tcW w:type="dxa" w:w="864"/>
          </w:tcPr>
          <w:p>
            <w:r>
              <w:t>JW305</w:t>
            </w:r>
          </w:p>
        </w:tc>
        <w:tc>
          <w:tcPr>
            <w:tcW w:type="dxa" w:w="864"/>
          </w:tcPr>
          <w:p>
            <w:r>
              <w:t>StartProduct</w:t>
            </w:r>
          </w:p>
        </w:tc>
        <w:tc>
          <w:tcPr>
            <w:tcW w:type="dxa" w:w="864"/>
          </w:tcPr>
          <w:p>
            <w:r>
              <w:t>Begindatum\LDT_Datum</w:t>
            </w:r>
          </w:p>
        </w:tc>
        <w:tc>
          <w:tcPr>
            <w:tcW w:type="dxa" w:w="864"/>
          </w:tcPr>
          <w:p>
            <w:r/>
          </w:p>
        </w:tc>
        <w:tc>
          <w:tcPr>
            <w:tcW w:type="dxa" w:w="864"/>
          </w:tcPr>
          <w:p>
            <w:r/>
          </w:p>
        </w:tc>
        <w:tc>
          <w:tcPr>
            <w:tcW w:type="dxa" w:w="864"/>
          </w:tcPr>
          <w:p>
            <w:r>
              <w:t>ja</w:t>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JW305</w:t>
            </w:r>
          </w:p>
        </w:tc>
        <w:tc>
          <w:tcPr>
            <w:tcW w:type="dxa" w:w="864"/>
          </w:tcPr>
          <w:p>
            <w:r>
              <w:t>StartProduct</w:t>
            </w:r>
          </w:p>
        </w:tc>
        <w:tc>
          <w:tcPr>
            <w:tcW w:type="dxa" w:w="864"/>
          </w:tcPr>
          <w:p>
            <w:r>
              <w:t>StatusAanlevering</w:t>
            </w:r>
          </w:p>
        </w:tc>
        <w:tc>
          <w:tcPr>
            <w:tcW w:type="dxa" w:w="864"/>
          </w:tcPr>
          <w:p>
            <w:r/>
          </w:p>
        </w:tc>
        <w:tc>
          <w:tcPr>
            <w:tcW w:type="dxa" w:w="864"/>
          </w:tcPr>
          <w:p>
            <w:r/>
          </w:p>
        </w:tc>
        <w:tc>
          <w:tcPr>
            <w:tcW w:type="dxa" w:w="864"/>
          </w:tcPr>
          <w:p>
            <w:r/>
          </w:p>
        </w:tc>
        <w:tc>
          <w:tcPr>
            <w:tcW w:type="dxa" w:w="864"/>
          </w:tcPr>
          <w:p>
            <w:r/>
          </w:p>
        </w:tc>
        <w:tc>
          <w:tcPr>
            <w:tcW w:type="dxa" w:w="864"/>
          </w:tcPr>
          <w:p>
            <w:r>
              <w:t>CS058: 1 (eerste aanlevering) of 3 (verwijderen aanlevering) vullen.</w:t>
            </w:r>
          </w:p>
        </w:tc>
        <w:tc>
          <w:tcPr>
            <w:tcW w:type="dxa" w:w="864"/>
          </w:tcPr>
          <w:p>
            <w:r>
              <w:t>CS058</w:t>
            </w:r>
          </w:p>
        </w:tc>
        <w:tc>
          <w:tcPr>
            <w:tcW w:type="dxa" w:w="864"/>
          </w:tcPr>
          <w:p>
            <w:r>
              <w:t>0001</w:t>
            </w:r>
          </w:p>
        </w:tc>
      </w:tr>
      <w:tr>
        <w:tc>
          <w:tcPr>
            <w:tcW w:type="dxa" w:w="864"/>
          </w:tcPr>
          <w:p>
            <w:r>
              <w:t>JW305</w:t>
            </w:r>
          </w:p>
        </w:tc>
        <w:tc>
          <w:tcPr>
            <w:tcW w:type="dxa" w:w="864"/>
          </w:tcPr>
          <w:p>
            <w:r>
              <w:t>StartProduct</w:t>
            </w:r>
          </w:p>
        </w:tc>
        <w:tc>
          <w:tcPr>
            <w:tcW w:type="dxa" w:w="864"/>
          </w:tcPr>
          <w:p>
            <w:r>
              <w:t>StatusAanlevering</w:t>
            </w:r>
          </w:p>
        </w:tc>
        <w:tc>
          <w:tcPr>
            <w:tcW w:type="dxa" w:w="864"/>
          </w:tcPr>
          <w:p>
            <w:r/>
          </w:p>
        </w:tc>
        <w:tc>
          <w:tcPr>
            <w:tcW w:type="dxa" w:w="864"/>
          </w:tcPr>
          <w:p>
            <w:r/>
          </w:p>
        </w:tc>
        <w:tc>
          <w:tcPr>
            <w:tcW w:type="dxa" w:w="864"/>
          </w:tcPr>
          <w:p>
            <w:r/>
          </w:p>
        </w:tc>
        <w:tc>
          <w:tcPr>
            <w:tcW w:type="dxa" w:w="864"/>
          </w:tcPr>
          <w:p>
            <w:r/>
          </w:p>
        </w:tc>
        <w:tc>
          <w:tcPr>
            <w:tcW w:type="dxa" w:w="864"/>
          </w:tcPr>
          <w:p>
            <w:r>
              <w:t>TR063: Indien StatusAanlevering de waarde 3 (aanlevering verwijderen) bevat, dan moet voor de betreffende Client een eerdere aanlevering met dezelfde logische sleutel verstuurd zijn.</w:t>
            </w:r>
          </w:p>
        </w:tc>
        <w:tc>
          <w:tcPr>
            <w:tcW w:type="dxa" w:w="864"/>
          </w:tcPr>
          <w:p>
            <w:r>
              <w:t>TR063</w:t>
            </w:r>
          </w:p>
        </w:tc>
        <w:tc>
          <w:tcPr>
            <w:tcW w:type="dxa" w:w="864"/>
          </w:tcPr>
          <w:p>
            <w:r>
              <w:t>9063</w:t>
            </w:r>
          </w:p>
        </w:tc>
      </w:tr>
      <w:tr>
        <w:tc>
          <w:tcPr>
            <w:tcW w:type="dxa" w:w="864"/>
          </w:tcPr>
          <w:p>
            <w:r>
              <w:t>JW305</w:t>
            </w:r>
          </w:p>
        </w:tc>
        <w:tc>
          <w:tcPr>
            <w:tcW w:type="dxa" w:w="864"/>
          </w:tcPr>
          <w:p>
            <w:r>
              <w:t>StartProduct</w:t>
            </w:r>
          </w:p>
        </w:tc>
        <w:tc>
          <w:tcPr>
            <w:tcW w:type="dxa" w:w="864"/>
          </w:tcPr>
          <w:p>
            <w:r>
              <w:t>StatusAanlevering</w:t>
            </w:r>
          </w:p>
        </w:tc>
        <w:tc>
          <w:tcPr>
            <w:tcW w:type="dxa" w:w="864"/>
          </w:tcPr>
          <w:p>
            <w:r/>
          </w:p>
        </w:tc>
        <w:tc>
          <w:tcPr>
            <w:tcW w:type="dxa" w:w="864"/>
          </w:tcPr>
          <w:p>
            <w:r/>
          </w:p>
        </w:tc>
        <w:tc>
          <w:tcPr>
            <w:tcW w:type="dxa" w:w="864"/>
          </w:tcPr>
          <w:p>
            <w:r/>
          </w:p>
        </w:tc>
        <w:tc>
          <w:tcPr>
            <w:tcW w:type="dxa" w:w="864"/>
          </w:tcPr>
          <w:p>
            <w:r/>
          </w:p>
        </w:tc>
        <w:tc>
          <w:tcPr>
            <w:tcW w:type="dxa" w:w="864"/>
          </w:tcPr>
          <w:p>
            <w:r>
              <w:t>TR071: StatusAanlevering mag niet de waarde '3' bevatten als er voor de betreffende melding start zorg al een stop zorg is verstuurd.</w:t>
            </w:r>
          </w:p>
        </w:tc>
        <w:tc>
          <w:tcPr>
            <w:tcW w:type="dxa" w:w="864"/>
          </w:tcPr>
          <w:p>
            <w:r>
              <w:t>TR071</w:t>
            </w:r>
          </w:p>
        </w:tc>
        <w:tc>
          <w:tcPr>
            <w:tcW w:type="dxa" w:w="864"/>
          </w:tcPr>
          <w:p>
            <w:r>
              <w:t>9071</w:t>
            </w:r>
          </w:p>
        </w:tc>
      </w:tr>
      <w:tr>
        <w:tc>
          <w:tcPr>
            <w:tcW w:type="dxa" w:w="864"/>
          </w:tcPr>
          <w:p>
            <w:r>
              <w:t>JW305</w:t>
            </w:r>
          </w:p>
        </w:tc>
        <w:tc>
          <w:tcPr>
            <w:tcW w:type="dxa" w:w="864"/>
          </w:tcPr>
          <w:p>
            <w:r>
              <w:t>StartProduct</w:t>
            </w:r>
          </w:p>
        </w:tc>
        <w:tc>
          <w:tcPr>
            <w:tcW w:type="dxa" w:w="864"/>
          </w:tcPr>
          <w:p>
            <w:r>
              <w:t>StatusAanlevering</w:t>
            </w:r>
          </w:p>
        </w:tc>
        <w:tc>
          <w:tcPr>
            <w:tcW w:type="dxa" w:w="864"/>
          </w:tcPr>
          <w:p>
            <w:r/>
          </w:p>
        </w:tc>
        <w:tc>
          <w:tcPr>
            <w:tcW w:type="dxa" w:w="864"/>
          </w:tcPr>
          <w:p>
            <w:r/>
          </w:p>
        </w:tc>
        <w:tc>
          <w:tcPr>
            <w:tcW w:type="dxa" w:w="864"/>
          </w:tcPr>
          <w:p>
            <w:r/>
          </w:p>
        </w:tc>
        <w:tc>
          <w:tcPr>
            <w:tcW w:type="dxa" w:w="864"/>
          </w:tcPr>
          <w:p>
            <w:r/>
          </w:p>
        </w:tc>
        <w:tc>
          <w:tcPr>
            <w:tcW w:type="dxa" w:w="864"/>
          </w:tcPr>
          <w:p>
            <w:r>
              <w:t>IV008: Hoe moet worden omgegaan met correcties van de regieberichten?</w:t>
            </w:r>
          </w:p>
        </w:tc>
        <w:tc>
          <w:tcPr>
            <w:tcW w:type="dxa" w:w="864"/>
          </w:tcPr>
          <w:p>
            <w:r>
              <w:t>IV008</w:t>
            </w:r>
          </w:p>
        </w:tc>
        <w:tc>
          <w:tcPr>
            <w:tcW w:type="dxa" w:w="864"/>
          </w:tcPr>
          <w:p>
            <w:r/>
          </w:p>
        </w:tc>
      </w:tr>
      <w:tr>
        <w:tc>
          <w:tcPr>
            <w:tcW w:type="dxa" w:w="864"/>
          </w:tcPr>
          <w:p>
            <w:r>
              <w:t>JW305</w:t>
            </w:r>
          </w:p>
        </w:tc>
        <w:tc>
          <w:tcPr>
            <w:tcW w:type="dxa" w:w="864"/>
          </w:tcPr>
          <w:p>
            <w:r>
              <w:t>StartProduct</w:t>
            </w:r>
          </w:p>
        </w:tc>
        <w:tc>
          <w:tcPr>
            <w:tcW w:type="dxa" w:w="864"/>
          </w:tcPr>
          <w:p>
            <w:r>
              <w:t>StatusAanlevering\LDT_StatusAanlevering</w:t>
            </w:r>
          </w:p>
        </w:tc>
        <w:tc>
          <w:tcPr>
            <w:tcW w:type="dxa" w:w="864"/>
          </w:tcPr>
          <w:p>
            <w:r/>
          </w:p>
        </w:tc>
        <w:tc>
          <w:tcPr>
            <w:tcW w:type="dxa" w:w="864"/>
          </w:tcPr>
          <w:p>
            <w:r/>
          </w:p>
        </w:tc>
        <w:tc>
          <w:tcPr>
            <w:tcW w:type="dxa" w:w="864"/>
          </w:tcPr>
          <w:p>
            <w:r/>
          </w:p>
        </w:tc>
        <w:tc>
          <w:tcPr>
            <w:tcW w:type="dxa" w:w="864"/>
          </w:tcPr>
          <w:p>
            <w:r>
              <w:t>COD467</w:t>
            </w:r>
          </w:p>
        </w:tc>
        <w:tc>
          <w:tcPr>
            <w:tcW w:type="dxa" w:w="864"/>
          </w:tcPr>
          <w:p>
            <w:r>
              <w:t>RS008: Maximale lengte 1 positie</w:t>
            </w:r>
          </w:p>
        </w:tc>
        <w:tc>
          <w:tcPr>
            <w:tcW w:type="dxa" w:w="864"/>
          </w:tcPr>
          <w:p>
            <w:r>
              <w:t>RS008</w:t>
            </w:r>
          </w:p>
        </w:tc>
        <w:tc>
          <w:tcPr>
            <w:tcW w:type="dxa" w:w="864"/>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