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5E2532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val="en-US" w:eastAsia="zh-CN"/>
        </w:rPr>
        <w:t>上次我们讲完了</w:t>
      </w:r>
      <w:r>
        <w:rPr>
          <w:rFonts w:hint="eastAsia"/>
          <w:sz w:val="28"/>
          <w:szCs w:val="36"/>
        </w:rPr>
        <w:t>陈独秀，用一本《新青年》，点燃了无数中国青年心中的思想火种，他如同一位孤独的播火者，在上海滩上撒下了启蒙的星光。然而，这团思想的火焰，并非只在纸上跳动，它更深远地影响了他最亲近的人——他的两个儿子，陈延年和陈乔年。</w:t>
      </w:r>
    </w:p>
    <w:p w14:paraId="5D99D0E8">
      <w:pPr>
        <w:rPr>
          <w:rFonts w:hint="eastAsia"/>
          <w:sz w:val="28"/>
          <w:szCs w:val="36"/>
        </w:rPr>
      </w:pPr>
    </w:p>
    <w:p w14:paraId="387BE6E0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一、火光初现：思想的种子，少年的觉醒</w:t>
      </w:r>
    </w:p>
    <w:p w14:paraId="44832973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时光倒回到1898年，陈延年降生于世；四年后，弟弟陈乔年也呱呱坠地。他们是陈独秀与高晓岚的骨肉，注定生在一个充满思辨与反叛的家庭。在那个风雷激荡的年代，父亲陈独秀正像一团熊熊燃烧的火焰，用《新青年》的思想火光，照亮了全国迷茫的青年，也照进了这对少年兄弟的心房。</w:t>
      </w:r>
      <w:bookmarkStart w:id="0" w:name="_GoBack"/>
      <w:bookmarkEnd w:id="0"/>
    </w:p>
    <w:p w14:paraId="1573EB4F">
      <w:pPr>
        <w:rPr>
          <w:rFonts w:hint="eastAsia"/>
          <w:sz w:val="28"/>
          <w:szCs w:val="36"/>
        </w:rPr>
      </w:pPr>
    </w:p>
    <w:p w14:paraId="28DE9287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延年和乔年，从小就亲眼目睹了父亲的“传奇”：他被北洋政府通缉，被捕入狱，又流亡海外……然而，无论身处何种绝境，父亲从未露出半分屈服退让的神色。他没有把儿子们当成“传承自己事业的工具”，反而常常告诫延年：“你不是我的影子，你要找到属于你自己的光！”</w:t>
      </w:r>
    </w:p>
    <w:p w14:paraId="023A7D97">
      <w:pPr>
        <w:rPr>
          <w:rFonts w:hint="eastAsia"/>
          <w:sz w:val="28"/>
          <w:szCs w:val="36"/>
        </w:rPr>
      </w:pPr>
    </w:p>
    <w:p w14:paraId="1DCFB2EB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1919年的春天，上海法政学院的课堂上，延年意气风发。而当五四运动的怒潮席卷而至，他毫不犹豫地投身其中。乔年，这个年仅17岁的少年，也紧随哥哥的脚步，走上街头，加入学生示威的洪流。当兄弟俩第一次双双被捕，被囚禁在冰冷的牢房里，他们反而达成了共识：“我们不做父亲的儿子，我们要做时代的儿子！”那夜，黑暗的牢房里，仿佛有两颗新星正悄然升起。</w:t>
      </w:r>
    </w:p>
    <w:p w14:paraId="0B28C1A1">
      <w:pPr>
        <w:rPr>
          <w:rFonts w:hint="eastAsia"/>
          <w:sz w:val="28"/>
          <w:szCs w:val="36"/>
        </w:rPr>
      </w:pPr>
    </w:p>
    <w:p w14:paraId="5BDE7E4F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二、热血奔赴：兄弟共赴革命洪流</w:t>
      </w:r>
    </w:p>
    <w:p w14:paraId="20338BF2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1920年，延年怀揣着救国救民的抱负，远赴法国勤工俭学。在浪漫的巴黎，他不仅看到了欧洲工人运动的蓬勃，更深入接触了社会主义的理论与实践。当他毅然决然地加入法国共产党，并写信回国时，字里行间充满了对祖国的深情：“中国需要新的希望，而我们，就是那微弱的灯火！”</w:t>
      </w:r>
    </w:p>
    <w:p w14:paraId="55D3480F">
      <w:pPr>
        <w:rPr>
          <w:rFonts w:hint="eastAsia"/>
          <w:sz w:val="28"/>
          <w:szCs w:val="36"/>
        </w:rPr>
      </w:pPr>
    </w:p>
    <w:p w14:paraId="6D8302B0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两年后，延年载誉归国，迅速投身中国共产党，在宣传与青年工作中崭露头角。此时，乔年也早已不是那个青涩的少年，他成为了早期共青团组织的得力干将，在北京的大学校园里，他穿梭于北方大学、中法大学之间，像一个不知疲倦的园丁，播撒着革命的火种，建立起一张张紧密的青年网络。他常说：“青年是燎原的火种，绝不能让它被时代的冷雨扑灭！”</w:t>
      </w:r>
    </w:p>
    <w:p w14:paraId="0B662C10">
      <w:pPr>
        <w:rPr>
          <w:rFonts w:hint="eastAsia"/>
          <w:sz w:val="28"/>
          <w:szCs w:val="36"/>
        </w:rPr>
      </w:pPr>
    </w:p>
    <w:p w14:paraId="3881E12F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1925年，“五卅惨案”的炮火在上海滩炸响，革命的怒火瞬间被点燃！延年临危受命，担任中共江苏省委书记，他像一个不知疲倦的战士，在上海的虹口、杨树浦、吴淞等地，组织起一次又一次声势浩大的工人大罢工，将革命的浪潮推向高潮。</w:t>
      </w:r>
    </w:p>
    <w:p w14:paraId="3F27D9E6">
      <w:pPr>
        <w:rPr>
          <w:rFonts w:hint="eastAsia"/>
          <w:sz w:val="28"/>
          <w:szCs w:val="36"/>
        </w:rPr>
      </w:pPr>
    </w:p>
    <w:p w14:paraId="5FC3F9EA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而乔年则被派往广州，参与国共合作背景下的黄埔军校政治教育工作。随后，他又被调任共青团中央书记。兄弟二人，一南一北，虽相隔千里，却心意相通。他们的书信往来频繁，字字句句都充满了对革命路径的探讨和对彼此的牵挂。乔年曾写道：“我知道我们走的是一条不归路，但只要你在，我就不怕！”那份手足情深，那份对信仰的坚定，在乱世中显得如此耀眼。</w:t>
      </w:r>
    </w:p>
    <w:p w14:paraId="7D94BC17">
      <w:pPr>
        <w:rPr>
          <w:rFonts w:hint="eastAsia"/>
          <w:sz w:val="28"/>
          <w:szCs w:val="36"/>
        </w:rPr>
      </w:pPr>
    </w:p>
    <w:p w14:paraId="58EB2224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三、黑夜压顶：血色捕杀，残酷告别</w:t>
      </w:r>
    </w:p>
    <w:p w14:paraId="41347324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然而，革命的道路从不是坦途。1927年，风云突变！国共合作的画卷被撕得粉碎，蒋介石的“四一二政变”如同魔鬼的爪牙，将屠刀悍然挥向共产党人，血腥味弥漫了整个上海滩。</w:t>
      </w:r>
    </w:p>
    <w:p w14:paraId="5C9DA101">
      <w:pPr>
        <w:rPr>
          <w:rFonts w:hint="eastAsia"/>
          <w:sz w:val="28"/>
          <w:szCs w:val="36"/>
        </w:rPr>
      </w:pPr>
    </w:p>
    <w:p w14:paraId="4430646C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在白色恐怖的阴影下，陈延年在上海不幸被捕。敌人对他威逼利诱，软硬兼施：“你是陈独秀的儿子！只要你开口，就能免死！”延年闻言，仰天大笑，笑声中充满了不屑与凛然：“正因为我是他陈独秀的儿子，我更不能低头！”在狱中，他被五花大绑，拖出警署后巷时，仍旧高呼着震耳欲聋的口号：“革命者光明磊落，杀了我一个，还有后来人！”最终，在虹口警署的后巷，他被乱刀砍死，年仅29岁。他用自己的鲜血，为那句“要做时代的儿子”做了最悲壮的注脚。</w:t>
      </w:r>
    </w:p>
    <w:p w14:paraId="44A35CF0">
      <w:pPr>
        <w:rPr>
          <w:rFonts w:hint="eastAsia"/>
          <w:sz w:val="28"/>
          <w:szCs w:val="36"/>
        </w:rPr>
      </w:pPr>
    </w:p>
    <w:p w14:paraId="091292C2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噩耗传来，远方的陈乔年肝肠寸断，悲痛欲绝。然而，他没有被悲伤击垮，也没有退缩半分。他给父亲写了一封简短的信：“延年去了，我不能软弱。”那份坚韧与隐忍，令人心碎。</w:t>
      </w:r>
    </w:p>
    <w:p w14:paraId="17004E89">
      <w:pPr>
        <w:rPr>
          <w:rFonts w:hint="eastAsia"/>
          <w:sz w:val="28"/>
          <w:szCs w:val="36"/>
        </w:rPr>
      </w:pPr>
    </w:p>
    <w:p w14:paraId="4EFA3E88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不幸的是，死神并未就此止步。不久后，乔年在一次秘密会议中也被捕，被关押在阴森的南京雨花台看守所。敌人故技重施：“说出你的组织，我们饶你不死！”乔年只是平静地回答：“革命不是交易！”行刑前，他望向东方升起的朝阳，眼中闪烁着对未来的憧憬与希望，轻声说道：“愿后人不再流我们这代人的血。”那一年，他才刚刚26岁，生命中最美好的华章，却在枪声中戛然而止。</w:t>
      </w:r>
    </w:p>
    <w:p w14:paraId="61494CC8">
      <w:pPr>
        <w:rPr>
          <w:rFonts w:hint="eastAsia"/>
          <w:sz w:val="28"/>
          <w:szCs w:val="36"/>
        </w:rPr>
      </w:pPr>
    </w:p>
    <w:p w14:paraId="74542E07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四、父子诀别：信仰与血缘的交汇与裂痕</w:t>
      </w:r>
    </w:p>
    <w:p w14:paraId="6FB3C774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当两个儿子相继遇害的消息传来时，陈独秀正因“右倾机会主义”而饱受党内批评。他坚持党内民主，反对个人崇拜，最终被撤去总书记职务，不久后更遭开除党籍。这位曾经呼风唤雨、引领新文化运动的思想巨人，此刻孑然一身，在党外承受着巨大的孤独。</w:t>
      </w:r>
    </w:p>
    <w:p w14:paraId="4FDA0C40">
      <w:pPr>
        <w:rPr>
          <w:rFonts w:hint="eastAsia"/>
          <w:sz w:val="28"/>
          <w:szCs w:val="36"/>
        </w:rPr>
      </w:pPr>
    </w:p>
    <w:p w14:paraId="00C7C948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听到两个儿子的死讯，他沉默了整整三天，不言不语，似乎整个世界都凝固了。三天后，他颤抖着写下：“延年、乔年非为我而死，乃为其信仰而死。”这寥寥数语，道尽了父亲的悲痛，也诠释了儿子们的壮烈。</w:t>
      </w:r>
    </w:p>
    <w:p w14:paraId="57682692">
      <w:pPr>
        <w:rPr>
          <w:rFonts w:hint="eastAsia"/>
          <w:sz w:val="28"/>
          <w:szCs w:val="36"/>
        </w:rPr>
      </w:pPr>
    </w:p>
    <w:p w14:paraId="2BABE25D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陈独秀晚年隐居四川江津，他不再叱咤风云，而是将全部精力投入到对卢梭、孟德斯鸠、密尔等西方思想家的研读中。他对着那些远去的背影，轻声叹息：“他们走得比我远，走得比我勇。”这既是对儿子的肯定，也是一位父亲深沉的哀思。</w:t>
      </w:r>
    </w:p>
    <w:p w14:paraId="642135E0">
      <w:pPr>
        <w:rPr>
          <w:rFonts w:hint="eastAsia"/>
          <w:sz w:val="28"/>
          <w:szCs w:val="36"/>
        </w:rPr>
      </w:pPr>
    </w:p>
    <w:p w14:paraId="563BC565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五、结语：一个家庭的献祭，一代青年的绝响</w:t>
      </w:r>
    </w:p>
    <w:p w14:paraId="455D0DF1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陈独秀点燃了思想的火种，让沉睡的中国开始思考。而他的两个儿子，陈延年和陈乔年，则用自己年轻的生命，将这团火烧进了现实，烧出了血色的烈焰！</w:t>
      </w:r>
    </w:p>
    <w:p w14:paraId="64C14AC6">
      <w:pPr>
        <w:rPr>
          <w:rFonts w:hint="eastAsia"/>
          <w:sz w:val="28"/>
          <w:szCs w:val="36"/>
        </w:rPr>
      </w:pPr>
    </w:p>
    <w:p w14:paraId="417B592A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他们并非附庸在父亲光环下的“红二代”，而是真正走出自己脚印的“革命青春”！他们用血肉之躯，践行着“不做父亲的儿子，要做时代的儿子”的誓言。</w:t>
      </w:r>
    </w:p>
    <w:p w14:paraId="0A4496BD">
      <w:pPr>
        <w:rPr>
          <w:rFonts w:hint="eastAsia"/>
          <w:sz w:val="28"/>
          <w:szCs w:val="36"/>
        </w:rPr>
      </w:pPr>
    </w:p>
    <w:p w14:paraId="25776B42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今天，我们生活在和平年代，回望那段峥嵘岁月，回望陈独秀、陈延年、陈乔年——这一门三英烈。他们用信仰书写家国命运，用热血唤醒沉睡的民族。他们未竟的梦想，如同那团永不熄灭的火种，依旧需要一代又一代的中国人，去接续燃烧，去为中华民族的伟大复兴而奋斗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DB7414"/>
    <w:rsid w:val="2A9036A3"/>
    <w:rsid w:val="34FC64DD"/>
    <w:rsid w:val="56250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2345</Words>
  <Characters>2363</Characters>
  <Lines>0</Lines>
  <Paragraphs>0</Paragraphs>
  <TotalTime>10</TotalTime>
  <ScaleCrop>false</ScaleCrop>
  <LinksUpToDate>false</LinksUpToDate>
  <CharactersWithSpaces>2363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2025-07-14T06:16:00Z</dcterms:created>
  <dc:creator>26890</dc:creator>
  <cp:lastModifiedBy>wps用户</cp:lastModifiedBy>
  <dcterms:modified xsi:type="dcterms:W3CDTF">2025-07-15T14:19:36Z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eyJoZGlkIjoiMjZkOGRmNDliNzhiMTkwYmM3Mjg2ZmUwYzJiZjcyODYiLCJ1c2VySWQiOiIyNTI1NTEyNjIifQ==</vt:lpwstr>
  </property>
  <property fmtid="{D5CDD505-2E9C-101B-9397-08002B2CF9AE}" pid="4" name="ICV">
    <vt:lpwstr>E90CB9C62B5148279D7D7D9C4DA928BF_12</vt:lpwstr>
  </property>
</Properties>
</file>