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</w:t>
      </w:r>
    </w:p>
    <w:p>
      <w:pPr>
        <w:pStyle w:val="Subtitle"/>
      </w:pPr>
      <w:r>
        <w:t xml:space="preserve">Лаб 2</w:t>
      </w:r>
    </w:p>
    <w:p>
      <w:pPr>
        <w:pStyle w:val="Author"/>
      </w:pPr>
      <w:r>
        <w:t xml:space="preserve">Аристид Жан Лоэнс Аристобуль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Постарайтесь последовательно выполнить все пункты, занося ваши ответы на поставленные вопросы и замечания в отчёт.</w:t>
      </w:r>
    </w:p>
    <w:p>
      <w:pPr>
        <w:pStyle w:val="Compact"/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создайте учётную запись пользователя guest (использую учётную запись администратора):</w:t>
      </w:r>
      <w:r>
        <w:t xml:space="preserve"> </w:t>
      </w:r>
      <w:r>
        <w:t xml:space="preserve">useradd guest</w:t>
      </w:r>
    </w:p>
    <w:p>
      <w:pPr>
        <w:pStyle w:val="Compact"/>
        <w:numPr>
          <w:ilvl w:val="0"/>
          <w:numId w:val="1001"/>
        </w:numPr>
      </w:pPr>
      <w:r>
        <w:t xml:space="preserve">Задайте пароль для пользователя guest (использую учётную запись администратора):</w:t>
      </w:r>
      <w:r>
        <w:t xml:space="preserve"> </w:t>
      </w:r>
      <w:r>
        <w:t xml:space="preserve">passwd guest</w:t>
      </w:r>
    </w:p>
    <w:p>
      <w:pPr>
        <w:pStyle w:val="Compact"/>
        <w:numPr>
          <w:ilvl w:val="0"/>
          <w:numId w:val="1001"/>
        </w:numPr>
      </w:pPr>
      <w:r>
        <w:t xml:space="preserve">Войдите в систему от имени пользователя guest.</w:t>
      </w:r>
    </w:p>
    <w:p>
      <w:pPr>
        <w:pStyle w:val="Compact"/>
        <w:numPr>
          <w:ilvl w:val="0"/>
          <w:numId w:val="1001"/>
        </w:numPr>
      </w:pPr>
      <w:r>
        <w:t xml:space="preserve">Определите директорию, в которой вы находитесь, командой pwd. Сравните её с приглашением командной строки. Определите, является ли она</w:t>
      </w:r>
      <w:r>
        <w:t xml:space="preserve"> </w:t>
      </w:r>
      <w:r>
        <w:t xml:space="preserve">вашей домашней директорией? Если нет, зайдите в домашнюю директорию.</w:t>
      </w:r>
    </w:p>
    <w:p>
      <w:pPr>
        <w:pStyle w:val="Compact"/>
        <w:numPr>
          <w:ilvl w:val="0"/>
          <w:numId w:val="1001"/>
        </w:numPr>
      </w:pPr>
      <w:r>
        <w:t xml:space="preserve">Уточните имя вашего пользователя командой whoami.</w:t>
      </w:r>
    </w:p>
    <w:p>
      <w:pPr>
        <w:pStyle w:val="Compact"/>
        <w:numPr>
          <w:ilvl w:val="0"/>
          <w:numId w:val="1001"/>
        </w:numPr>
      </w:pPr>
      <w:r>
        <w:t xml:space="preserve">Уточните имя вашего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groups.</w:t>
      </w:r>
    </w:p>
    <w:p>
      <w:pPr>
        <w:pStyle w:val="Compact"/>
        <w:numPr>
          <w:ilvl w:val="0"/>
          <w:numId w:val="1001"/>
        </w:numPr>
      </w:pPr>
      <w:r>
        <w:t xml:space="preserve">Сравните полученную информацию об имени пользователя с данными,</w:t>
      </w:r>
      <w:r>
        <w:t xml:space="preserve"> </w:t>
      </w:r>
      <w:r>
        <w:t xml:space="preserve">выводимыми в приглашении командной строки.</w:t>
      </w:r>
    </w:p>
    <w:p>
      <w:pPr>
        <w:pStyle w:val="Compact"/>
        <w:numPr>
          <w:ilvl w:val="0"/>
          <w:numId w:val="1001"/>
        </w:numPr>
      </w:pPr>
      <w:r>
        <w:t xml:space="preserve">Просмотрите файл /etc/passwd командой</w:t>
      </w:r>
      <w:r>
        <w:t xml:space="preserve"> </w:t>
      </w:r>
      <w:r>
        <w:t xml:space="preserve">cat /etc/passwd</w:t>
      </w:r>
      <w:r>
        <w:t xml:space="preserve"> </w:t>
      </w:r>
      <w:r>
        <w:t xml:space="preserve">Найдите в нём свою учётную запись. Определите uid пользователя.</w:t>
      </w:r>
      <w:r>
        <w:t xml:space="preserve"> </w:t>
      </w:r>
      <w:r>
        <w:t xml:space="preserve">Определите gid пользователя. Сравните найденные значения с полученными в предыдущих пунктах.</w:t>
      </w:r>
      <w:r>
        <w:t xml:space="preserve"> </w:t>
      </w:r>
      <w:r>
        <w:t xml:space="preserve">Замечание: в случае, когда вывод команды не умещается на одном</w:t>
      </w:r>
      <w:r>
        <w:t xml:space="preserve"> </w:t>
      </w:r>
      <w:r>
        <w:t xml:space="preserve">экране монитора, используйте прокрутку вверх–вниз (удерживая клавишу shift, нажимайте page up и page down) либо программу grep в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Интерфейс командной строки (CLI) — это средство взаимодействия с компьютерной программой путем ввода строк текста, называемых командными строками. Интерфейсы командной строки появились в середине 1960-х годов на компьютерных терминалах как интерактивная и более удобная альтернатива неинтерактивному интерфейсу, доступному с помощью перфокарт.</w:t>
      </w:r>
      <w:r>
        <w:t xml:space="preserve"> </w:t>
      </w:r>
      <w:r>
        <w:t xml:space="preserve">[@linux_command_line]</w:t>
      </w:r>
    </w:p>
    <w:bookmarkEnd w:id="22"/>
    <w:bookmarkStart w:id="5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работыоперационной системе создайте учётную запись пользователя guest (использую учётную запись администратора)</w:t>
      </w:r>
      <w:r>
        <w:t xml:space="preserve"> </w:t>
      </w:r>
      <w:r>
        <w:t xml:space="preserve">useradd guest (рис. 1).</w:t>
      </w:r>
    </w:p>
    <w:bookmarkStart w:id="26" w:name="fig:001"/>
    <w:p>
      <w:pPr>
        <w:pStyle w:val="CaptionedFigure"/>
      </w:pPr>
      <w:r>
        <w:drawing>
          <wp:inline>
            <wp:extent cx="3733800" cy="4096625"/>
            <wp:effectExtent b="0" l="0" r="0" t="0"/>
            <wp:docPr descr="Рис. 1: user guest" title="" id="24" name="Picture"/>
            <a:graphic>
              <a:graphicData uri="http://schemas.openxmlformats.org/drawingml/2006/picture">
                <pic:pic>
                  <pic:nvPicPr>
                    <pic:cNvPr descr="image/img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user guest</w:t>
      </w:r>
    </w:p>
    <w:bookmarkEnd w:id="26"/>
    <w:p>
      <w:pPr>
        <w:pStyle w:val="BodyText"/>
      </w:pPr>
      <w:r>
        <w:t xml:space="preserve">Задайте пароль для пользователя guest (использую учётную запись администратора):</w:t>
      </w:r>
      <w:r>
        <w:t xml:space="preserve"> </w:t>
      </w:r>
      <w:r>
        <w:t xml:space="preserve">passwd guest (рис. 2).</w:t>
      </w:r>
    </w:p>
    <w:bookmarkStart w:id="29" w:name="fig:002"/>
    <w:p>
      <w:pPr>
        <w:pStyle w:val="CaptionedFigure"/>
      </w:pPr>
      <w:r>
        <w:drawing>
          <wp:inline>
            <wp:extent cx="3733800" cy="4096625"/>
            <wp:effectExtent b="0" l="0" r="0" t="0"/>
            <wp:docPr descr="Рис. 2: user guest password" title="" id="27" name="Picture"/>
            <a:graphic>
              <a:graphicData uri="http://schemas.openxmlformats.org/drawingml/2006/picture">
                <pic:pic>
                  <pic:nvPicPr>
                    <pic:cNvPr descr="image/img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user guest password</w:t>
      </w:r>
    </w:p>
    <w:bookmarkEnd w:id="29"/>
    <w:p>
      <w:pPr>
        <w:pStyle w:val="BodyText"/>
      </w:pPr>
      <w:r>
        <w:t xml:space="preserve">Войдите в систему от имени пользователя guest (рис. 3).</w:t>
      </w:r>
    </w:p>
    <w:bookmarkStart w:id="33" w:name="fig:003"/>
    <w:p>
      <w:pPr>
        <w:pStyle w:val="CaptionedFigure"/>
      </w:pPr>
      <w:r>
        <w:drawing>
          <wp:inline>
            <wp:extent cx="3733800" cy="3279769"/>
            <wp:effectExtent b="0" l="0" r="0" t="0"/>
            <wp:docPr descr="Рис. 3: new account" title="" id="31" name="Picture"/>
            <a:graphic>
              <a:graphicData uri="http://schemas.openxmlformats.org/drawingml/2006/picture">
                <pic:pic>
                  <pic:nvPicPr>
                    <pic:cNvPr descr="image/img0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9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new account</w:t>
      </w:r>
    </w:p>
    <w:bookmarkEnd w:id="33"/>
    <w:p>
      <w:pPr>
        <w:pStyle w:val="BodyText"/>
      </w:pPr>
      <w:r>
        <w:t xml:space="preserve">Определите директорию, в которой вы находитесь, командой pwd. Сравните её с приглашением командной строки. Определите, является ли она вашей домашней директорией? Если нет, зайдите в домашнюю директорию .</w:t>
      </w:r>
    </w:p>
    <w:p>
      <w:pPr>
        <w:pStyle w:val="BodyText"/>
      </w:pPr>
      <w:r>
        <w:t xml:space="preserve">Ответ: Я нахожусь в /home/guest. Да, она моя домашная директория (рис. 4).</w:t>
      </w:r>
    </w:p>
    <w:bookmarkStart w:id="37" w:name="fig:004"/>
    <w:p>
      <w:pPr>
        <w:pStyle w:val="CaptionedFigure"/>
      </w:pPr>
      <w:r>
        <w:drawing>
          <wp:inline>
            <wp:extent cx="3715351" cy="2444816"/>
            <wp:effectExtent b="0" l="0" r="0" t="0"/>
            <wp:docPr descr="Рис. 4: домашная директория" title="" id="35" name="Picture"/>
            <a:graphic>
              <a:graphicData uri="http://schemas.openxmlformats.org/drawingml/2006/picture">
                <pic:pic>
                  <pic:nvPicPr>
                    <pic:cNvPr descr="image/img0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244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домашная директория</w:t>
      </w:r>
    </w:p>
    <w:bookmarkEnd w:id="37"/>
    <w:p>
      <w:pPr>
        <w:pStyle w:val="BodyText"/>
      </w:pPr>
      <w:r>
        <w:t xml:space="preserve">Уточните имя вашего пользователя командой whoami.</w:t>
      </w:r>
      <w:r>
        <w:t xml:space="preserve"> </w:t>
      </w:r>
      <w:r>
        <w:t xml:space="preserve">Уточните имя вашего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groups.</w:t>
      </w:r>
    </w:p>
    <w:p>
      <w:pPr>
        <w:pStyle w:val="BodyText"/>
      </w:pPr>
      <w:r>
        <w:t xml:space="preserve">Ответ: имя вашего пользователя = guest, группа = 1002, gid = 1002, uid = 1002 (рис. 5).</w:t>
      </w:r>
    </w:p>
    <w:bookmarkStart w:id="41" w:name="fig:005"/>
    <w:p>
      <w:pPr>
        <w:pStyle w:val="CaptionedFigure"/>
      </w:pPr>
      <w:r>
        <w:drawing>
          <wp:inline>
            <wp:extent cx="3733800" cy="576998"/>
            <wp:effectExtent b="0" l="0" r="0" t="0"/>
            <wp:docPr descr="Рис. 5: new user info" title="" id="39" name="Picture"/>
            <a:graphic>
              <a:graphicData uri="http://schemas.openxmlformats.org/drawingml/2006/picture">
                <pic:pic>
                  <pic:nvPicPr>
                    <pic:cNvPr descr="image/img0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new user info</w:t>
      </w:r>
    </w:p>
    <w:bookmarkEnd w:id="41"/>
    <w:p>
      <w:pPr>
        <w:pStyle w:val="BodyText"/>
      </w:pPr>
      <w:r>
        <w:t xml:space="preserve">Просмотрите файл /etc/passwd командой cat /etc/passwd (рис. 6).</w:t>
      </w:r>
    </w:p>
    <w:bookmarkStart w:id="45" w:name="fig:006"/>
    <w:p>
      <w:pPr>
        <w:pStyle w:val="CaptionedFigure"/>
      </w:pPr>
      <w:r>
        <w:drawing>
          <wp:inline>
            <wp:extent cx="3733800" cy="1157259"/>
            <wp:effectExtent b="0" l="0" r="0" t="0"/>
            <wp:docPr descr="Рис. 6: file /etc/passwd" title="" id="43" name="Picture"/>
            <a:graphic>
              <a:graphicData uri="http://schemas.openxmlformats.org/drawingml/2006/picture">
                <pic:pic>
                  <pic:nvPicPr>
                    <pic:cNvPr descr="image/img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7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file /etc/passwd</w:t>
      </w:r>
    </w:p>
    <w:bookmarkEnd w:id="45"/>
    <w:p>
      <w:pPr>
        <w:pStyle w:val="BodyText"/>
      </w:pPr>
      <w:r>
        <w:t xml:space="preserve">Определите существующие в системе директории командой ls -l /home</w:t>
      </w:r>
      <w:r>
        <w:t xml:space="preserve"> </w:t>
      </w:r>
      <w:r>
        <w:t xml:space="preserve">Ответ: Да, существует.</w:t>
      </w:r>
    </w:p>
    <w:p>
      <w:pPr>
        <w:pStyle w:val="BodyText"/>
      </w:pPr>
      <w:r>
        <w:t xml:space="preserve">Создайте в домашней директории поддиректорию dir1 командой</w:t>
      </w:r>
      <w:r>
        <w:t xml:space="preserve"> </w:t>
      </w:r>
      <w:r>
        <w:t xml:space="preserve">mkdir dir1</w:t>
      </w:r>
      <w:r>
        <w:t xml:space="preserve"> </w:t>
      </w:r>
      <w:r>
        <w:t xml:space="preserve">Определите командами ls -l и lsattr, какие права доступа и расширенные атрибуты были выставлены на директорию dir1.</w:t>
      </w:r>
      <w:r>
        <w:t xml:space="preserve"> </w:t>
      </w:r>
      <w:r>
        <w:t xml:space="preserve">Снимите с директории dir1 все атрибуты командой</w:t>
      </w:r>
      <w:r>
        <w:t xml:space="preserve"> </w:t>
      </w:r>
      <w:r>
        <w:t xml:space="preserve">chmod 000 dir1 (рис. 7).</w:t>
      </w:r>
    </w:p>
    <w:bookmarkStart w:id="49" w:name="fig:007"/>
    <w:p>
      <w:pPr>
        <w:pStyle w:val="CaptionedFigure"/>
      </w:pPr>
      <w:r>
        <w:drawing>
          <wp:inline>
            <wp:extent cx="3733800" cy="2060027"/>
            <wp:effectExtent b="0" l="0" r="0" t="0"/>
            <wp:docPr descr="Рис. 7: attribute" title="" id="47" name="Picture"/>
            <a:graphic>
              <a:graphicData uri="http://schemas.openxmlformats.org/drawingml/2006/picture">
                <pic:pic>
                  <pic:nvPicPr>
                    <pic:cNvPr descr="image/img0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0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attribute</w:t>
      </w:r>
    </w:p>
    <w:bookmarkEnd w:id="49"/>
    <w:p>
      <w:pPr>
        <w:pStyle w:val="BodyText"/>
      </w:pPr>
      <w:r>
        <w:t xml:space="preserve">Попытайтесь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“test”</w:t>
      </w:r>
      <w:r>
        <w:t xml:space="preserve"> </w:t>
      </w:r>
      <w:r>
        <w:t xml:space="preserve">&gt; /home/guest/dir1/file1</w:t>
      </w:r>
      <w:r>
        <w:t xml:space="preserve"> </w:t>
      </w:r>
      <w:r>
        <w:t xml:space="preserve">Объясните, почему вы получили отказ в выполнении операции по созданию файла?</w:t>
      </w:r>
      <w:r>
        <w:t xml:space="preserve"> </w:t>
      </w:r>
      <w:r>
        <w:t xml:space="preserve">Оцените, как сообщение об ошибке отразилось на создании файла? Проверьте командой</w:t>
      </w:r>
      <w:r>
        <w:t xml:space="preserve"> </w:t>
      </w:r>
      <w:r>
        <w:t xml:space="preserve">ls -l /home/guest/dir1 (рис. 8).</w:t>
      </w:r>
    </w:p>
    <w:bookmarkStart w:id="53" w:name="fig:008"/>
    <w:p>
      <w:pPr>
        <w:pStyle w:val="CaptionedFigure"/>
      </w:pPr>
      <w:r>
        <w:drawing>
          <wp:inline>
            <wp:extent cx="3733800" cy="2525485"/>
            <wp:effectExtent b="0" l="0" r="0" t="0"/>
            <wp:docPr descr="Рис. 8: file1" title="" id="51" name="Picture"/>
            <a:graphic>
              <a:graphicData uri="http://schemas.openxmlformats.org/drawingml/2006/picture">
                <pic:pic>
                  <pic:nvPicPr>
                    <pic:cNvPr descr="image/img0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5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file1</w:t>
      </w:r>
    </w:p>
    <w:bookmarkEnd w:id="53"/>
    <w:bookmarkEnd w:id="54"/>
    <w:bookmarkStart w:id="5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этой лабораторной работе мы научились выполнять некоторые операции с терминалом Linux, такие как создание новой учетной записи пользователя, изменение атрибутов некоторых файлов.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Аристид Жан Лоэнс Аристобуль</dc:creator>
  <dc:language>ru-RU</dc:language>
  <cp:keywords/>
  <dcterms:created xsi:type="dcterms:W3CDTF">2024-09-14T20:54:55Z</dcterms:created>
  <dcterms:modified xsi:type="dcterms:W3CDTF">2024-09-14T20:54:55Z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 2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