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51CB5" w14:textId="3AF0AF70" w:rsidR="00192C5F" w:rsidRPr="00192C5F" w:rsidRDefault="00192C5F" w:rsidP="0057168C">
      <w:pPr>
        <w:pStyle w:val="Author"/>
        <w:spacing w:before="100" w:beforeAutospacing="1" w:after="100" w:afterAutospacing="1"/>
        <w:rPr>
          <w:rFonts w:eastAsia="MS Mincho"/>
          <w:sz w:val="48"/>
          <w:szCs w:val="48"/>
        </w:rPr>
        <w:sectPr w:rsidR="00192C5F" w:rsidRPr="00192C5F" w:rsidSect="00192C5F">
          <w:footerReference w:type="even" r:id="rId7"/>
          <w:footerReference w:type="default" r:id="rId8"/>
          <w:footerReference w:type="first" r:id="rId9"/>
          <w:pgSz w:w="12240" w:h="15840"/>
          <w:pgMar w:top="1553" w:right="1959" w:bottom="1618" w:left="2028" w:header="720" w:footer="720" w:gutter="0"/>
          <w:cols w:space="720"/>
          <w:titlePg/>
        </w:sectPr>
      </w:pPr>
      <w:bookmarkStart w:id="0" w:name="_Hlk105247625"/>
      <w:bookmarkEnd w:id="0"/>
      <w:r w:rsidRPr="0055459D">
        <w:rPr>
          <w:rFonts w:eastAsia="MS Mincho"/>
          <w:sz w:val="48"/>
          <w:szCs w:val="48"/>
        </w:rPr>
        <w:t>Bitcoin price prediction using Twitter Sentiment</w:t>
      </w:r>
      <w:r>
        <w:rPr>
          <w:rFonts w:eastAsia="MS Mincho"/>
          <w:sz w:val="48"/>
          <w:szCs w:val="48"/>
        </w:rPr>
        <w:t xml:space="preserve"> </w:t>
      </w:r>
      <w:r w:rsidRPr="0055459D">
        <w:rPr>
          <w:rFonts w:eastAsia="MS Mincho"/>
          <w:sz w:val="48"/>
          <w:szCs w:val="48"/>
        </w:rPr>
        <w:t>Analysis</w:t>
      </w:r>
    </w:p>
    <w:p w14:paraId="5A955EFD" w14:textId="77777777" w:rsidR="00192C5F" w:rsidRDefault="00192C5F" w:rsidP="00192C5F">
      <w:pPr>
        <w:pStyle w:val="Author"/>
        <w:spacing w:before="100" w:beforeAutospacing="1"/>
        <w:jc w:val="both"/>
        <w:rPr>
          <w:sz w:val="18"/>
          <w:szCs w:val="18"/>
        </w:rPr>
      </w:pPr>
    </w:p>
    <w:p w14:paraId="7D81998D" w14:textId="79DAD11E" w:rsidR="00772952" w:rsidRDefault="00772952" w:rsidP="00192C5F">
      <w:pPr>
        <w:pStyle w:val="Author"/>
        <w:spacing w:before="100" w:beforeAutospacing="1"/>
        <w:rPr>
          <w:sz w:val="18"/>
          <w:szCs w:val="18"/>
        </w:rPr>
      </w:pPr>
      <w:r>
        <w:rPr>
          <w:sz w:val="18"/>
          <w:szCs w:val="18"/>
        </w:rPr>
        <w:t>Venkatesh Shirbhate</w:t>
      </w:r>
      <w:r w:rsidRPr="00F847A6">
        <w:rPr>
          <w:sz w:val="18"/>
          <w:szCs w:val="18"/>
        </w:rPr>
        <w:t xml:space="preserve"> </w:t>
      </w:r>
      <w:r w:rsidRPr="00F847A6">
        <w:rPr>
          <w:sz w:val="18"/>
          <w:szCs w:val="18"/>
        </w:rPr>
        <w:br/>
      </w:r>
      <w:r>
        <w:rPr>
          <w:i/>
          <w:sz w:val="18"/>
          <w:szCs w:val="18"/>
        </w:rPr>
        <w:t>CSE</w:t>
      </w:r>
      <w:r w:rsidRPr="00F847A6">
        <w:rPr>
          <w:i/>
          <w:sz w:val="18"/>
          <w:szCs w:val="18"/>
        </w:rPr>
        <w:t xml:space="preserve"> </w:t>
      </w:r>
      <w:r w:rsidRPr="00F847A6">
        <w:rPr>
          <w:sz w:val="18"/>
          <w:szCs w:val="18"/>
        </w:rPr>
        <w:br/>
      </w:r>
      <w:r>
        <w:rPr>
          <w:i/>
          <w:sz w:val="18"/>
          <w:szCs w:val="18"/>
        </w:rPr>
        <w:t>WPU</w:t>
      </w:r>
      <w:r w:rsidRPr="00F847A6">
        <w:rPr>
          <w:i/>
          <w:sz w:val="18"/>
          <w:szCs w:val="18"/>
        </w:rPr>
        <w:br/>
      </w:r>
      <w:r>
        <w:rPr>
          <w:sz w:val="18"/>
          <w:szCs w:val="18"/>
        </w:rPr>
        <w:t>Pune,India</w:t>
      </w:r>
      <w:r w:rsidRPr="00F847A6">
        <w:rPr>
          <w:sz w:val="18"/>
          <w:szCs w:val="18"/>
        </w:rPr>
        <w:br/>
      </w:r>
      <w:r>
        <w:rPr>
          <w:sz w:val="18"/>
          <w:szCs w:val="18"/>
        </w:rPr>
        <w:t>1032190785@mitwpu.edu.in</w:t>
      </w:r>
    </w:p>
    <w:p w14:paraId="4E15E7F2" w14:textId="52DF776D" w:rsidR="00192C5F" w:rsidRDefault="00772952" w:rsidP="00192C5F">
      <w:pPr>
        <w:pStyle w:val="Author"/>
        <w:spacing w:before="100" w:beforeAutospacing="1"/>
        <w:rPr>
          <w:sz w:val="18"/>
          <w:szCs w:val="18"/>
        </w:rPr>
      </w:pPr>
      <w:r>
        <w:rPr>
          <w:sz w:val="18"/>
          <w:szCs w:val="18"/>
        </w:rPr>
        <w:t>Parth Gabane</w:t>
      </w:r>
      <w:r>
        <w:rPr>
          <w:sz w:val="18"/>
          <w:szCs w:val="18"/>
        </w:rPr>
        <w:br/>
      </w:r>
      <w:r>
        <w:rPr>
          <w:i/>
          <w:sz w:val="18"/>
          <w:szCs w:val="18"/>
        </w:rPr>
        <w:t>CSE</w:t>
      </w:r>
      <w:r w:rsidRPr="00F847A6">
        <w:rPr>
          <w:i/>
          <w:sz w:val="18"/>
          <w:szCs w:val="18"/>
        </w:rPr>
        <w:t xml:space="preserve"> </w:t>
      </w:r>
      <w:r w:rsidRPr="00F847A6">
        <w:rPr>
          <w:sz w:val="18"/>
          <w:szCs w:val="18"/>
        </w:rPr>
        <w:br/>
      </w:r>
      <w:r>
        <w:rPr>
          <w:i/>
          <w:sz w:val="18"/>
          <w:szCs w:val="18"/>
        </w:rPr>
        <w:t>WPU</w:t>
      </w:r>
      <w:r w:rsidRPr="00F847A6">
        <w:rPr>
          <w:i/>
          <w:sz w:val="18"/>
          <w:szCs w:val="18"/>
        </w:rPr>
        <w:br/>
      </w:r>
      <w:r>
        <w:rPr>
          <w:sz w:val="18"/>
          <w:szCs w:val="18"/>
        </w:rPr>
        <w:t>Pune,India</w:t>
      </w:r>
      <w:r w:rsidRPr="00F847A6">
        <w:rPr>
          <w:sz w:val="18"/>
          <w:szCs w:val="18"/>
        </w:rPr>
        <w:br/>
      </w:r>
      <w:r>
        <w:rPr>
          <w:sz w:val="18"/>
          <w:szCs w:val="18"/>
        </w:rPr>
        <w:t xml:space="preserve">1032190743@mitwpu.edu.in </w:t>
      </w:r>
      <w:r>
        <w:rPr>
          <w:sz w:val="18"/>
          <w:szCs w:val="18"/>
        </w:rPr>
        <w:br w:type="column"/>
      </w:r>
    </w:p>
    <w:p w14:paraId="6FECAC02" w14:textId="61F56A96" w:rsidR="00772952" w:rsidRPr="00F847A6" w:rsidRDefault="00772952" w:rsidP="00192C5F">
      <w:pPr>
        <w:pStyle w:val="Author"/>
        <w:spacing w:before="100" w:beforeAutospacing="1"/>
        <w:rPr>
          <w:sz w:val="18"/>
          <w:szCs w:val="18"/>
        </w:rPr>
      </w:pPr>
      <w:r>
        <w:rPr>
          <w:sz w:val="18"/>
          <w:szCs w:val="18"/>
        </w:rPr>
        <w:t>Adnan Shoaib Nazmuddin</w:t>
      </w:r>
      <w:r w:rsidRPr="00F847A6">
        <w:rPr>
          <w:sz w:val="18"/>
          <w:szCs w:val="18"/>
        </w:rPr>
        <w:br/>
      </w:r>
      <w:r>
        <w:rPr>
          <w:i/>
          <w:sz w:val="18"/>
          <w:szCs w:val="18"/>
        </w:rPr>
        <w:t>CSE</w:t>
      </w:r>
      <w:r w:rsidRPr="00F847A6">
        <w:rPr>
          <w:i/>
          <w:sz w:val="18"/>
          <w:szCs w:val="18"/>
        </w:rPr>
        <w:t xml:space="preserve"> </w:t>
      </w:r>
      <w:r w:rsidRPr="00F847A6">
        <w:rPr>
          <w:sz w:val="18"/>
          <w:szCs w:val="18"/>
        </w:rPr>
        <w:br/>
      </w:r>
      <w:r>
        <w:rPr>
          <w:i/>
          <w:sz w:val="18"/>
          <w:szCs w:val="18"/>
        </w:rPr>
        <w:t>WPU</w:t>
      </w:r>
      <w:r w:rsidRPr="00F847A6">
        <w:rPr>
          <w:i/>
          <w:sz w:val="18"/>
          <w:szCs w:val="18"/>
        </w:rPr>
        <w:br/>
      </w:r>
      <w:r>
        <w:rPr>
          <w:sz w:val="18"/>
          <w:szCs w:val="18"/>
        </w:rPr>
        <w:t>Pune,India</w:t>
      </w:r>
      <w:r w:rsidRPr="00F847A6">
        <w:rPr>
          <w:sz w:val="18"/>
          <w:szCs w:val="18"/>
        </w:rPr>
        <w:br/>
      </w:r>
      <w:r>
        <w:rPr>
          <w:sz w:val="18"/>
          <w:szCs w:val="18"/>
        </w:rPr>
        <w:t>1032190097@mitwpu.edu.in</w:t>
      </w:r>
    </w:p>
    <w:p w14:paraId="360276AC" w14:textId="77777777" w:rsidR="00192C5F" w:rsidRDefault="00772952" w:rsidP="00772952">
      <w:pPr>
        <w:pStyle w:val="Author"/>
        <w:spacing w:before="100" w:beforeAutospacing="1"/>
        <w:rPr>
          <w:sz w:val="18"/>
          <w:szCs w:val="18"/>
        </w:rPr>
      </w:pPr>
      <w:r>
        <w:rPr>
          <w:sz w:val="18"/>
          <w:szCs w:val="18"/>
        </w:rPr>
        <w:t>Krutik Khatyal</w:t>
      </w:r>
      <w:r w:rsidRPr="00F847A6">
        <w:rPr>
          <w:sz w:val="18"/>
          <w:szCs w:val="18"/>
        </w:rPr>
        <w:br/>
      </w:r>
      <w:r>
        <w:rPr>
          <w:i/>
          <w:sz w:val="18"/>
          <w:szCs w:val="18"/>
        </w:rPr>
        <w:t>CSE</w:t>
      </w:r>
      <w:r w:rsidRPr="00F847A6">
        <w:rPr>
          <w:i/>
          <w:sz w:val="18"/>
          <w:szCs w:val="18"/>
        </w:rPr>
        <w:t xml:space="preserve"> </w:t>
      </w:r>
      <w:r w:rsidRPr="00F847A6">
        <w:rPr>
          <w:sz w:val="18"/>
          <w:szCs w:val="18"/>
        </w:rPr>
        <w:br/>
      </w:r>
      <w:r>
        <w:rPr>
          <w:i/>
          <w:sz w:val="18"/>
          <w:szCs w:val="18"/>
        </w:rPr>
        <w:t>WPU</w:t>
      </w:r>
      <w:r w:rsidRPr="00F847A6">
        <w:rPr>
          <w:i/>
          <w:sz w:val="18"/>
          <w:szCs w:val="18"/>
        </w:rPr>
        <w:br/>
      </w:r>
      <w:r>
        <w:rPr>
          <w:sz w:val="18"/>
          <w:szCs w:val="18"/>
        </w:rPr>
        <w:t>Pune,India</w:t>
      </w:r>
      <w:r w:rsidRPr="00F847A6">
        <w:rPr>
          <w:sz w:val="18"/>
          <w:szCs w:val="18"/>
        </w:rPr>
        <w:br/>
      </w:r>
      <w:r>
        <w:rPr>
          <w:sz w:val="18"/>
          <w:szCs w:val="18"/>
        </w:rPr>
        <w:t xml:space="preserve">1032190671@mitwpu.edu.in </w:t>
      </w:r>
      <w:r>
        <w:rPr>
          <w:sz w:val="18"/>
          <w:szCs w:val="18"/>
        </w:rPr>
        <w:br w:type="column"/>
      </w:r>
    </w:p>
    <w:p w14:paraId="658FB73E" w14:textId="7610B8A7" w:rsidR="00772952" w:rsidRPr="00F847A6" w:rsidRDefault="00772952" w:rsidP="00192C5F">
      <w:pPr>
        <w:pStyle w:val="Author"/>
        <w:spacing w:before="100" w:beforeAutospacing="1"/>
        <w:rPr>
          <w:sz w:val="18"/>
          <w:szCs w:val="18"/>
        </w:rPr>
      </w:pPr>
      <w:r>
        <w:rPr>
          <w:sz w:val="18"/>
          <w:szCs w:val="18"/>
        </w:rPr>
        <w:t>Shranay Shahane</w:t>
      </w:r>
      <w:r w:rsidRPr="00F847A6">
        <w:rPr>
          <w:sz w:val="18"/>
          <w:szCs w:val="18"/>
        </w:rPr>
        <w:br/>
      </w:r>
      <w:r>
        <w:rPr>
          <w:i/>
          <w:sz w:val="18"/>
          <w:szCs w:val="18"/>
        </w:rPr>
        <w:t>CSE</w:t>
      </w:r>
      <w:r w:rsidRPr="00F847A6">
        <w:rPr>
          <w:i/>
          <w:sz w:val="18"/>
          <w:szCs w:val="18"/>
        </w:rPr>
        <w:t xml:space="preserve"> </w:t>
      </w:r>
      <w:r w:rsidRPr="00F847A6">
        <w:rPr>
          <w:sz w:val="18"/>
          <w:szCs w:val="18"/>
        </w:rPr>
        <w:br/>
      </w:r>
      <w:r>
        <w:rPr>
          <w:i/>
          <w:sz w:val="18"/>
          <w:szCs w:val="18"/>
        </w:rPr>
        <w:t>WPU</w:t>
      </w:r>
      <w:r w:rsidRPr="00F847A6">
        <w:rPr>
          <w:i/>
          <w:sz w:val="18"/>
          <w:szCs w:val="18"/>
        </w:rPr>
        <w:br/>
      </w:r>
      <w:r>
        <w:rPr>
          <w:sz w:val="18"/>
          <w:szCs w:val="18"/>
        </w:rPr>
        <w:t>Pune,India</w:t>
      </w:r>
      <w:r w:rsidRPr="00F847A6">
        <w:rPr>
          <w:sz w:val="18"/>
          <w:szCs w:val="18"/>
        </w:rPr>
        <w:br/>
      </w:r>
      <w:r>
        <w:rPr>
          <w:sz w:val="18"/>
          <w:szCs w:val="18"/>
        </w:rPr>
        <w:t>1032190916@mitwpu.edu.in</w:t>
      </w:r>
    </w:p>
    <w:p w14:paraId="5575C2BA" w14:textId="77777777" w:rsidR="00772952" w:rsidRDefault="00772952" w:rsidP="00772952">
      <w:pPr>
        <w:pStyle w:val="Author"/>
        <w:spacing w:before="100" w:beforeAutospacing="1"/>
      </w:pPr>
      <w:r>
        <w:rPr>
          <w:sz w:val="18"/>
          <w:szCs w:val="18"/>
        </w:rPr>
        <w:t>Dr</w:t>
      </w:r>
      <w:r w:rsidRPr="00F847A6">
        <w:rPr>
          <w:sz w:val="18"/>
          <w:szCs w:val="18"/>
        </w:rPr>
        <w:t xml:space="preserve"> </w:t>
      </w:r>
      <w:r>
        <w:rPr>
          <w:sz w:val="18"/>
          <w:szCs w:val="18"/>
        </w:rPr>
        <w:t>Nitin Pise</w:t>
      </w:r>
      <w:r w:rsidRPr="00F847A6">
        <w:rPr>
          <w:sz w:val="18"/>
          <w:szCs w:val="18"/>
        </w:rPr>
        <w:br/>
      </w:r>
      <w:r>
        <w:rPr>
          <w:i/>
          <w:sz w:val="18"/>
          <w:szCs w:val="18"/>
        </w:rPr>
        <w:t>CSE</w:t>
      </w:r>
      <w:r w:rsidRPr="00F847A6">
        <w:rPr>
          <w:i/>
          <w:sz w:val="18"/>
          <w:szCs w:val="18"/>
        </w:rPr>
        <w:t xml:space="preserve"> </w:t>
      </w:r>
      <w:r w:rsidRPr="00F847A6">
        <w:rPr>
          <w:sz w:val="18"/>
          <w:szCs w:val="18"/>
        </w:rPr>
        <w:br/>
      </w:r>
      <w:r>
        <w:rPr>
          <w:i/>
          <w:sz w:val="18"/>
          <w:szCs w:val="18"/>
        </w:rPr>
        <w:t>WPU</w:t>
      </w:r>
      <w:r w:rsidRPr="00F847A6">
        <w:rPr>
          <w:i/>
          <w:sz w:val="18"/>
          <w:szCs w:val="18"/>
        </w:rPr>
        <w:br/>
      </w:r>
      <w:r>
        <w:rPr>
          <w:sz w:val="18"/>
          <w:szCs w:val="18"/>
        </w:rPr>
        <w:t>Pune,India</w:t>
      </w:r>
      <w:r w:rsidRPr="00F847A6">
        <w:rPr>
          <w:sz w:val="18"/>
          <w:szCs w:val="18"/>
        </w:rPr>
        <w:br/>
      </w:r>
      <w:r>
        <w:rPr>
          <w:sz w:val="18"/>
          <w:szCs w:val="18"/>
        </w:rPr>
        <w:t>nitin.pise@mitwpu.edu.in</w:t>
      </w:r>
    </w:p>
    <w:p w14:paraId="2C02C83E" w14:textId="77777777" w:rsidR="00F251F6" w:rsidRDefault="00236B4D">
      <w:r>
        <w:t xml:space="preserve"> </w:t>
      </w:r>
    </w:p>
    <w:p w14:paraId="01C8ACF9" w14:textId="77777777" w:rsidR="00236B4D" w:rsidRDefault="00236B4D">
      <w:pPr>
        <w:sectPr w:rsidR="00236B4D" w:rsidSect="00192C5F">
          <w:type w:val="continuous"/>
          <w:pgSz w:w="12240" w:h="15840"/>
          <w:pgMar w:top="1553" w:right="1959" w:bottom="1618" w:left="2028" w:header="720" w:footer="720" w:gutter="0"/>
          <w:cols w:num="3" w:space="720"/>
          <w:titlePg/>
        </w:sectPr>
      </w:pPr>
      <w:r>
        <w:t xml:space="preserve">                    </w:t>
      </w:r>
    </w:p>
    <w:p w14:paraId="48815AB5" w14:textId="65A15C41" w:rsidR="00F251F6" w:rsidRDefault="00317927" w:rsidP="00192C5F">
      <w:pPr>
        <w:pStyle w:val="Heading1"/>
        <w:spacing w:after="87"/>
        <w:ind w:left="266" w:right="1"/>
      </w:pPr>
      <w:r>
        <w:t>ABSTRACT</w:t>
      </w:r>
      <w:r>
        <w:rPr>
          <w:u w:val="none"/>
        </w:rPr>
        <w:t xml:space="preserve"> </w:t>
      </w:r>
    </w:p>
    <w:p w14:paraId="2581B374" w14:textId="77777777" w:rsidR="00F251F6" w:rsidRDefault="00317927">
      <w:pPr>
        <w:spacing w:after="0"/>
        <w:ind w:left="266" w:right="41"/>
      </w:pPr>
      <w:r>
        <w:t xml:space="preserve">        Bitcoin is a decentralized electronic currency system, which brought an enormous change in the financial system after its creation by Satoshi Nakamoto. It stands for an IT innovation based on </w:t>
      </w:r>
      <w:proofErr w:type="gramStart"/>
      <w:r>
        <w:t>peer to peer</w:t>
      </w:r>
      <w:proofErr w:type="gramEnd"/>
      <w:r>
        <w:t xml:space="preserve"> networks and cryptographic protocols. Bitcoin </w:t>
      </w:r>
      <w:proofErr w:type="gramStart"/>
      <w:r>
        <w:t>is not managed</w:t>
      </w:r>
      <w:proofErr w:type="gramEnd"/>
      <w:r>
        <w:t xml:space="preserve"> or controlled by any government or any bank, because of its decentralized nature and electronic form. The main purpose or intention of Bitcoin is to facilitate the transactions of goods and services. Bitcoin has grown tremendously and has managed to attract </w:t>
      </w:r>
      <w:proofErr w:type="gramStart"/>
      <w:r>
        <w:t>large number</w:t>
      </w:r>
      <w:proofErr w:type="gramEnd"/>
      <w:r>
        <w:t xml:space="preserve"> of users and has gained huge popularity due to its frequent mention and propagation in the media. Due to its popularity, the Bitcoin price, which fluctuates constantly on real-time like a stock exchange, it is very curious to build a model that can predict of the price of Bitcoin on real-time using the social media data from the internet. If the prediction can be made at an acceptable accuracy level, it might be useful for investors, </w:t>
      </w:r>
      <w:proofErr w:type="gramStart"/>
      <w:r>
        <w:t>business persons</w:t>
      </w:r>
      <w:proofErr w:type="gramEnd"/>
      <w:r>
        <w:t xml:space="preserve">, banks, organizations, </w:t>
      </w:r>
      <w:proofErr w:type="spellStart"/>
      <w:r>
        <w:t>etc</w:t>
      </w:r>
      <w:proofErr w:type="spellEnd"/>
      <w:r>
        <w:t xml:space="preserve"> that use Bitcoin for transactions. </w:t>
      </w:r>
    </w:p>
    <w:p w14:paraId="7BCE2E4C" w14:textId="77777777" w:rsidR="00F251F6" w:rsidRDefault="00317927">
      <w:pPr>
        <w:spacing w:after="39" w:line="259" w:lineRule="auto"/>
        <w:ind w:left="259" w:right="0" w:firstLine="0"/>
        <w:jc w:val="left"/>
      </w:pPr>
      <w:r>
        <w:rPr>
          <w:rFonts w:ascii="Cambria" w:eastAsia="Cambria" w:hAnsi="Cambria" w:cs="Cambria"/>
          <w:sz w:val="18"/>
        </w:rPr>
        <w:t xml:space="preserve"> </w:t>
      </w:r>
    </w:p>
    <w:p w14:paraId="2FD30C8D" w14:textId="77777777" w:rsidR="00F251F6" w:rsidRDefault="00317927">
      <w:pPr>
        <w:spacing w:after="0"/>
        <w:ind w:left="266" w:right="41"/>
      </w:pPr>
      <w:r>
        <w:t xml:space="preserve">           The Internet has grown tremendously in the past decade and with the invention of </w:t>
      </w:r>
      <w:r>
        <w:t xml:space="preserve">communication platforms aka, social media like Twitter, Facebook, Instagram, Blogs </w:t>
      </w:r>
      <w:proofErr w:type="gramStart"/>
      <w:r>
        <w:t>etc.</w:t>
      </w:r>
      <w:proofErr w:type="gramEnd"/>
      <w:r>
        <w:t xml:space="preserve">, sharing knowledge and experiences has become easy. For example, hundreds of thousands of Twitter users generate huge volumes of tweets data every day related to Bitcoin. This huge data can be helpful to study the trends in Bitcoin using technologies like Machine Learning, Natural Language Processing, Time Series Analysis </w:t>
      </w:r>
      <w:proofErr w:type="gramStart"/>
      <w:r>
        <w:t>etc.</w:t>
      </w:r>
      <w:proofErr w:type="gramEnd"/>
      <w:r>
        <w:t xml:space="preserve"> using the continuously generated data from the social networking sites on real time. Since Bitcoin is a new phenomenon, the application of Machine learning and Deep learning with greater accuracy and speed using social media data is still new. While </w:t>
      </w:r>
      <w:proofErr w:type="gramStart"/>
      <w:r>
        <w:t>much</w:t>
      </w:r>
      <w:proofErr w:type="gramEnd"/>
      <w:r>
        <w:t xml:space="preserve"> research exists surrounding the use of different machine learning techniques for time series prediction, research in this area relating specifically to Bitcoin is lacking. This study might fill the gap by building Emoji based Sentiment analysis for effective capture of Twitter Sentiment.</w:t>
      </w:r>
      <w:r>
        <w:rPr>
          <w:rFonts w:ascii="Cambria" w:eastAsia="Cambria" w:hAnsi="Cambria" w:cs="Cambria"/>
          <w:sz w:val="18"/>
        </w:rPr>
        <w:t xml:space="preserve"> </w:t>
      </w:r>
    </w:p>
    <w:p w14:paraId="60260A9C" w14:textId="5BDFB12C" w:rsidR="00192C5F" w:rsidRPr="00192C5F" w:rsidRDefault="00317927" w:rsidP="00192C5F">
      <w:pPr>
        <w:spacing w:after="123" w:line="259" w:lineRule="auto"/>
        <w:ind w:left="271" w:right="0" w:firstLine="0"/>
        <w:jc w:val="left"/>
      </w:pPr>
      <w:r>
        <w:rPr>
          <w:rFonts w:ascii="Cambria" w:eastAsia="Cambria" w:hAnsi="Cambria" w:cs="Cambria"/>
          <w:sz w:val="18"/>
        </w:rPr>
        <w:t xml:space="preserve">.  </w:t>
      </w:r>
    </w:p>
    <w:p w14:paraId="2E72C99B" w14:textId="2ACA5C67" w:rsidR="00F251F6" w:rsidRDefault="00317927" w:rsidP="00192C5F">
      <w:pPr>
        <w:pStyle w:val="Heading1"/>
        <w:ind w:left="10" w:right="1"/>
      </w:pPr>
      <w:r>
        <w:t>KEYWORDS</w:t>
      </w:r>
      <w:r>
        <w:rPr>
          <w:u w:val="none"/>
        </w:rPr>
        <w:t xml:space="preserve"> </w:t>
      </w:r>
    </w:p>
    <w:p w14:paraId="04AD06DE" w14:textId="77777777" w:rsidR="00F251F6" w:rsidRDefault="0040038C">
      <w:pPr>
        <w:spacing w:after="27"/>
        <w:ind w:right="41"/>
      </w:pPr>
      <w:r>
        <w:t>Sentiment Analysis, Bitcoin</w:t>
      </w:r>
      <w:r w:rsidR="00317927">
        <w:t xml:space="preserve">, Price fluctuation, Time Series Analysis, Natural Language Processing </w:t>
      </w:r>
    </w:p>
    <w:p w14:paraId="7CED3807" w14:textId="77777777" w:rsidR="00F251F6" w:rsidRDefault="00317927">
      <w:pPr>
        <w:spacing w:after="302" w:line="259" w:lineRule="auto"/>
        <w:ind w:left="0" w:right="0" w:firstLine="0"/>
        <w:jc w:val="left"/>
      </w:pPr>
      <w:r>
        <w:rPr>
          <w:rFonts w:ascii="Cambria" w:eastAsia="Cambria" w:hAnsi="Cambria" w:cs="Cambria"/>
          <w:sz w:val="18"/>
        </w:rPr>
        <w:t xml:space="preserve"> </w:t>
      </w:r>
    </w:p>
    <w:p w14:paraId="338B6C64" w14:textId="77777777" w:rsidR="00F251F6" w:rsidRDefault="00317927">
      <w:pPr>
        <w:pStyle w:val="Heading1"/>
        <w:ind w:left="10" w:right="1"/>
      </w:pPr>
      <w:r>
        <w:rPr>
          <w:u w:val="none"/>
        </w:rPr>
        <w:lastRenderedPageBreak/>
        <w:t xml:space="preserve">1. </w:t>
      </w:r>
      <w:r>
        <w:t>INTRODUCTION</w:t>
      </w:r>
      <w:r>
        <w:rPr>
          <w:u w:val="none"/>
        </w:rPr>
        <w:t xml:space="preserve"> </w:t>
      </w:r>
    </w:p>
    <w:p w14:paraId="06C9F7F2" w14:textId="77777777" w:rsidR="00F251F6" w:rsidRDefault="00317927">
      <w:pPr>
        <w:spacing w:after="57" w:line="259" w:lineRule="auto"/>
        <w:ind w:left="0" w:right="0" w:firstLine="0"/>
        <w:jc w:val="left"/>
      </w:pPr>
      <w:r>
        <w:t xml:space="preserve"> </w:t>
      </w:r>
    </w:p>
    <w:p w14:paraId="0D39BA8F" w14:textId="77777777" w:rsidR="00F251F6" w:rsidRDefault="00317927">
      <w:pPr>
        <w:ind w:left="0" w:right="41" w:firstLine="271"/>
      </w:pPr>
      <w:r>
        <w:t xml:space="preserve">Bitcoin has gathered </w:t>
      </w:r>
      <w:proofErr w:type="gramStart"/>
      <w:r>
        <w:t>a lot of</w:t>
      </w:r>
      <w:proofErr w:type="gramEnd"/>
      <w:r>
        <w:t xml:space="preserve"> attraction from people during the recent times and its price has been volatile- suddenly increased by multiple times and suddenly decreased. There is no efficient way of predicting the price of Bitcoin Price even though we dig deeper into the Blockchain. We know that people express their opinions and sentiments through online portals like Reddit, Twitter, </w:t>
      </w:r>
      <w:proofErr w:type="gramStart"/>
      <w:r>
        <w:t>Facebook</w:t>
      </w:r>
      <w:proofErr w:type="gramEnd"/>
      <w:r>
        <w:t xml:space="preserve"> and some other social media websites. Among these websites, Twitter is a perfect platform for us to do sentiment analysis on </w:t>
      </w:r>
      <w:proofErr w:type="gramStart"/>
      <w:r>
        <w:t>a small number of</w:t>
      </w:r>
      <w:proofErr w:type="gramEnd"/>
      <w:r>
        <w:t xml:space="preserve"> words that are used by a user. The tweet is not only a comprehensive way of expressing user’s feeling but also helpful in understanding his view of a particular topic. </w:t>
      </w:r>
    </w:p>
    <w:p w14:paraId="7AB6C9E6" w14:textId="77777777" w:rsidR="00F251F6" w:rsidRDefault="00317927">
      <w:pPr>
        <w:spacing w:after="123" w:line="259" w:lineRule="auto"/>
        <w:ind w:right="345"/>
        <w:jc w:val="right"/>
      </w:pPr>
      <w:r>
        <w:rPr>
          <w:noProof/>
        </w:rPr>
        <w:drawing>
          <wp:inline distT="0" distB="0" distL="0" distR="0" wp14:anchorId="5189122D" wp14:editId="128B30BA">
            <wp:extent cx="2571750" cy="1958975"/>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10"/>
                    <a:stretch>
                      <a:fillRect/>
                    </a:stretch>
                  </pic:blipFill>
                  <pic:spPr>
                    <a:xfrm>
                      <a:off x="0" y="0"/>
                      <a:ext cx="2571750" cy="1958975"/>
                    </a:xfrm>
                    <a:prstGeom prst="rect">
                      <a:avLst/>
                    </a:prstGeom>
                  </pic:spPr>
                </pic:pic>
              </a:graphicData>
            </a:graphic>
          </wp:inline>
        </w:drawing>
      </w:r>
      <w:r>
        <w:t xml:space="preserve">. </w:t>
      </w:r>
    </w:p>
    <w:p w14:paraId="516C8779" w14:textId="77777777" w:rsidR="00F251F6" w:rsidRDefault="00317927">
      <w:pPr>
        <w:spacing w:after="122" w:line="259" w:lineRule="auto"/>
        <w:ind w:left="531" w:right="0" w:firstLine="0"/>
        <w:jc w:val="left"/>
      </w:pPr>
      <w:r>
        <w:t xml:space="preserve"> </w:t>
      </w:r>
    </w:p>
    <w:p w14:paraId="4B95FDCE" w14:textId="77777777" w:rsidR="00F251F6" w:rsidRDefault="00317927">
      <w:pPr>
        <w:ind w:left="256" w:right="41" w:firstLine="272"/>
      </w:pPr>
      <w:r>
        <w:t xml:space="preserve">The above plot shows the Bitcoin price from January 2012- March 2018. We can observe that from January 2017- December 2017 there is an increasing trend of the price of Bitcoin and then suddenly dropped from December 2017- February 2018. </w:t>
      </w:r>
    </w:p>
    <w:p w14:paraId="5436A14D" w14:textId="77777777" w:rsidR="00F251F6" w:rsidRDefault="00317927">
      <w:pPr>
        <w:spacing w:after="122" w:line="259" w:lineRule="auto"/>
        <w:ind w:left="531" w:right="0" w:firstLine="0"/>
        <w:jc w:val="left"/>
      </w:pPr>
      <w:r>
        <w:t xml:space="preserve"> </w:t>
      </w:r>
    </w:p>
    <w:p w14:paraId="4ED6DC2A" w14:textId="77777777" w:rsidR="00F251F6" w:rsidRDefault="00317927">
      <w:pPr>
        <w:ind w:left="256" w:right="41" w:firstLine="272"/>
      </w:pPr>
      <w:r>
        <w:t xml:space="preserve">     Our goal is to capture the Bitcoin Price fluctuation from the sentiment analysis of tweets. So, we have collected Twitter data from 01-October 2017 to 03-March-2018 because within this </w:t>
      </w:r>
      <w:proofErr w:type="gramStart"/>
      <w:r>
        <w:t>time period</w:t>
      </w:r>
      <w:proofErr w:type="gramEnd"/>
      <w:r>
        <w:t xml:space="preserve"> the Bitcoin price has varied a lot in terms of </w:t>
      </w:r>
      <w:r>
        <w:t xml:space="preserve">Price. So, we have collected all the tweets (around 2.5 </w:t>
      </w:r>
      <w:proofErr w:type="gramStart"/>
      <w:r>
        <w:t>Million</w:t>
      </w:r>
      <w:proofErr w:type="gramEnd"/>
      <w:r>
        <w:t xml:space="preserve">) from Twitter within this time period. </w:t>
      </w:r>
    </w:p>
    <w:p w14:paraId="23C92541" w14:textId="77777777" w:rsidR="00F251F6" w:rsidRDefault="00317927">
      <w:pPr>
        <w:spacing w:after="122" w:line="259" w:lineRule="auto"/>
        <w:ind w:left="531" w:right="0" w:firstLine="0"/>
        <w:jc w:val="left"/>
      </w:pPr>
      <w:r>
        <w:t xml:space="preserve"> </w:t>
      </w:r>
    </w:p>
    <w:p w14:paraId="76A6FAF6" w14:textId="77777777" w:rsidR="00F251F6" w:rsidRDefault="00317927">
      <w:pPr>
        <w:ind w:left="256" w:right="41" w:firstLine="272"/>
      </w:pPr>
      <w:r>
        <w:t xml:space="preserve">We have gone for unsupervised learning </w:t>
      </w:r>
      <w:proofErr w:type="spellStart"/>
      <w:r>
        <w:t>lexiconbased</w:t>
      </w:r>
      <w:proofErr w:type="spellEnd"/>
      <w:r>
        <w:t xml:space="preserve"> tweet classification. In this paper, we have used the novel technology of capturing sentiment by the usage of emojis in a tweet. If the tweet does not contain an emoji, we have gone for </w:t>
      </w:r>
      <w:proofErr w:type="gramStart"/>
      <w:r>
        <w:t>3</w:t>
      </w:r>
      <w:proofErr w:type="gramEnd"/>
      <w:r>
        <w:t xml:space="preserve"> lexicon-based tweet polarity classifiers namely AFFIN Sentiment Classifier, TEXT BLOB Sentiment Classifier and VADER (Valence Aware Dictionary and </w:t>
      </w:r>
      <w:proofErr w:type="spellStart"/>
      <w:r>
        <w:t>sEntiment</w:t>
      </w:r>
      <w:proofErr w:type="spellEnd"/>
      <w:r>
        <w:t xml:space="preserve"> Reasoner) Sentiment Classifier. </w:t>
      </w:r>
    </w:p>
    <w:p w14:paraId="2003F789" w14:textId="646B739D" w:rsidR="00F251F6" w:rsidRDefault="00317927" w:rsidP="00192C5F">
      <w:pPr>
        <w:spacing w:after="122" w:line="259" w:lineRule="auto"/>
        <w:ind w:left="531" w:right="0" w:firstLine="0"/>
        <w:jc w:val="left"/>
      </w:pPr>
      <w:r>
        <w:t xml:space="preserve"> </w:t>
      </w:r>
    </w:p>
    <w:p w14:paraId="533BFEB6" w14:textId="77777777" w:rsidR="00F251F6" w:rsidRDefault="00317927">
      <w:pPr>
        <w:pStyle w:val="Heading1"/>
        <w:spacing w:after="114"/>
        <w:ind w:left="266" w:right="1"/>
      </w:pPr>
      <w:r>
        <w:rPr>
          <w:u w:val="none"/>
        </w:rPr>
        <w:t xml:space="preserve">2. </w:t>
      </w:r>
      <w:r>
        <w:t>RELATED WORK</w:t>
      </w:r>
      <w:r>
        <w:rPr>
          <w:u w:val="none"/>
        </w:rPr>
        <w:t xml:space="preserve"> </w:t>
      </w:r>
    </w:p>
    <w:p w14:paraId="3FA771F2" w14:textId="77777777" w:rsidR="00F251F6" w:rsidRDefault="00317927">
      <w:pPr>
        <w:ind w:left="0" w:right="41" w:firstLine="271"/>
      </w:pPr>
      <w:r>
        <w:t xml:space="preserve">There have been various works already conducted on predicting the Bitcoin price using sentiment analysis. Valence Aware Dictionary and </w:t>
      </w:r>
      <w:proofErr w:type="spellStart"/>
      <w:r>
        <w:t>sEntiment</w:t>
      </w:r>
      <w:proofErr w:type="spellEnd"/>
      <w:r>
        <w:t xml:space="preserve"> Reasoner (VADER) </w:t>
      </w:r>
      <w:proofErr w:type="gramStart"/>
      <w:r>
        <w:t>is used</w:t>
      </w:r>
      <w:proofErr w:type="gramEnd"/>
      <w:r>
        <w:t xml:space="preserve"> to classify a tweet polarity- it gives the sentiment classification as Positive, Negative or Neutral. This is an </w:t>
      </w:r>
      <w:proofErr w:type="gramStart"/>
      <w:r>
        <w:t>open source</w:t>
      </w:r>
      <w:proofErr w:type="gramEnd"/>
      <w:r>
        <w:t xml:space="preserve"> Python library licensed under MIT and can be used in analyzing the sentiment in social media posts. This VADER has outperformed </w:t>
      </w:r>
      <w:proofErr w:type="gramStart"/>
      <w:r>
        <w:t>11</w:t>
      </w:r>
      <w:proofErr w:type="gramEnd"/>
      <w:r>
        <w:t xml:space="preserve"> other tools for polarity classification especially on social media posts. Bitcoin Price point history </w:t>
      </w:r>
      <w:proofErr w:type="gramStart"/>
      <w:r>
        <w:t>was collected</w:t>
      </w:r>
      <w:proofErr w:type="gramEnd"/>
      <w:r>
        <w:t xml:space="preserve"> using the publicly available API </w:t>
      </w:r>
      <w:proofErr w:type="spellStart"/>
      <w:r>
        <w:t>CoinDeck</w:t>
      </w:r>
      <w:proofErr w:type="spellEnd"/>
      <w:r>
        <w:t xml:space="preserve"> (Can give Bitcoin price at 1-minute intervals). A Naïve model can predict the direction of Bitcoin fluctuation per unit time with 50% but with this VADER the author attained an accuracy of 83%. This model does not provide the magnitude of change of Bitcoin at a particular time. </w:t>
      </w:r>
    </w:p>
    <w:p w14:paraId="15CB24FD" w14:textId="77777777" w:rsidR="00F251F6" w:rsidRDefault="00317927">
      <w:pPr>
        <w:spacing w:after="122" w:line="259" w:lineRule="auto"/>
        <w:ind w:left="271" w:right="0" w:firstLine="0"/>
        <w:jc w:val="left"/>
      </w:pPr>
      <w:r>
        <w:t xml:space="preserve"> </w:t>
      </w:r>
    </w:p>
    <w:p w14:paraId="2D56A9BF" w14:textId="77777777" w:rsidR="00F251F6" w:rsidRDefault="00317927">
      <w:pPr>
        <w:ind w:left="0" w:right="41" w:firstLine="271"/>
      </w:pPr>
      <w:r>
        <w:t xml:space="preserve">   There was another model proposed to study Bitcoin price based on the frequency of search queries on Google trends and Wikipedia. Taken search queries on Google trends (weekly) and Wikipedia (daily) to find the correlation between Bitcoin price and search results frequencies on Bitcoin-related words and found correlation up to 0.85. </w:t>
      </w:r>
      <w:proofErr w:type="gramStart"/>
      <w:r>
        <w:t>In order to</w:t>
      </w:r>
      <w:proofErr w:type="gramEnd"/>
      <w:r>
        <w:t xml:space="preserve"> find the polarity of the search query on Bitcoin, they have induced a </w:t>
      </w:r>
      <w:r>
        <w:lastRenderedPageBreak/>
        <w:t xml:space="preserve">dummy variable into the model to track the sentiment on the Bitcoin search. The major drawback of this model is that they have considered only an 8-hour trading duration per day whereas Bitcoin transactions occur on a continuous 24-hour window. </w:t>
      </w:r>
    </w:p>
    <w:p w14:paraId="70BAC1D3" w14:textId="77777777" w:rsidR="00F251F6" w:rsidRDefault="00317927">
      <w:pPr>
        <w:spacing w:after="123" w:line="259" w:lineRule="auto"/>
        <w:ind w:left="271" w:right="0" w:firstLine="0"/>
        <w:jc w:val="left"/>
      </w:pPr>
      <w:r>
        <w:t xml:space="preserve"> </w:t>
      </w:r>
    </w:p>
    <w:p w14:paraId="47AAB9C2" w14:textId="77777777" w:rsidR="00F251F6" w:rsidRDefault="00317927">
      <w:pPr>
        <w:ind w:left="0" w:right="41" w:firstLine="271"/>
      </w:pPr>
      <w:r>
        <w:t xml:space="preserve">The correlations and causalities between the price of Bitcoin and emotional posts on Bitcoin in Twitter is another recent trend which </w:t>
      </w:r>
      <w:proofErr w:type="gramStart"/>
      <w:r>
        <w:t>is closely monitored</w:t>
      </w:r>
      <w:proofErr w:type="gramEnd"/>
      <w:r>
        <w:t xml:space="preserve"> by Analysts. It has </w:t>
      </w:r>
      <w:proofErr w:type="gramStart"/>
      <w:r>
        <w:t>been proven</w:t>
      </w:r>
      <w:proofErr w:type="gramEnd"/>
      <w:r>
        <w:t xml:space="preserve"> multiple times by behavioral economics that emotions affect individual behavior and decisions</w:t>
      </w:r>
      <w:r>
        <w:rPr>
          <w:color w:val="222222"/>
          <w:sz w:val="24"/>
        </w:rPr>
        <w:t xml:space="preserve"> </w:t>
      </w:r>
      <w:r>
        <w:t xml:space="preserve">taken. Hence these words which unambiguously state the emotion of an individual through a tweet play </w:t>
      </w:r>
      <w:proofErr w:type="gramStart"/>
      <w:r>
        <w:t>a major role</w:t>
      </w:r>
      <w:proofErr w:type="gramEnd"/>
      <w:r>
        <w:t xml:space="preserve"> in this analysis. Various blocks </w:t>
      </w:r>
      <w:proofErr w:type="gramStart"/>
      <w:r>
        <w:t>are formed</w:t>
      </w:r>
      <w:proofErr w:type="gramEnd"/>
      <w:r>
        <w:t xml:space="preserve"> based on the information gathered from these emotional words in tweets such as </w:t>
      </w:r>
      <w:proofErr w:type="spellStart"/>
      <w:r>
        <w:t>sum_positive_tweets</w:t>
      </w:r>
      <w:proofErr w:type="spellEnd"/>
      <w:r>
        <w:t xml:space="preserve"> (Sum of tweets on Bitcoin containing positive signals), </w:t>
      </w:r>
      <w:proofErr w:type="spellStart"/>
      <w:r>
        <w:t>sum_negaitve_tweets</w:t>
      </w:r>
      <w:proofErr w:type="spellEnd"/>
      <w:r>
        <w:t xml:space="preserve"> (Sum of tweets on Bitcoin containing negative signals) and </w:t>
      </w:r>
      <w:proofErr w:type="spellStart"/>
      <w:r>
        <w:t>sum_emotions</w:t>
      </w:r>
      <w:proofErr w:type="spellEnd"/>
      <w:r>
        <w:t xml:space="preserve"> (Sum of positive and negative tweets). Then a series of bivariate correlation analyses </w:t>
      </w:r>
      <w:proofErr w:type="gramStart"/>
      <w:r>
        <w:t>are performed</w:t>
      </w:r>
      <w:proofErr w:type="gramEnd"/>
      <w:r>
        <w:t xml:space="preserve"> between twitter sentiments and Bitcoin market indicators, Twitter sentiments and </w:t>
      </w:r>
      <w:proofErr w:type="spellStart"/>
      <w:r>
        <w:t>Bitstamp</w:t>
      </w:r>
      <w:proofErr w:type="spellEnd"/>
      <w:r>
        <w:t xml:space="preserve"> close price, Twitter sentiments and </w:t>
      </w:r>
      <w:proofErr w:type="spellStart"/>
      <w:r>
        <w:t>Bitstamp</w:t>
      </w:r>
      <w:proofErr w:type="spellEnd"/>
      <w:r>
        <w:t xml:space="preserve"> trading volume are performed to observe deeper underlying trends between them. </w:t>
      </w:r>
    </w:p>
    <w:p w14:paraId="7BA515EC" w14:textId="77777777" w:rsidR="00F251F6" w:rsidRDefault="00317927">
      <w:pPr>
        <w:spacing w:after="120" w:line="259" w:lineRule="auto"/>
        <w:ind w:left="531" w:right="0" w:firstLine="0"/>
        <w:jc w:val="left"/>
      </w:pPr>
      <w:r>
        <w:t xml:space="preserve"> </w:t>
      </w:r>
    </w:p>
    <w:p w14:paraId="074705C2" w14:textId="77777777" w:rsidR="00F251F6" w:rsidRDefault="00317927">
      <w:pPr>
        <w:spacing w:after="0"/>
        <w:ind w:left="266" w:right="41"/>
      </w:pPr>
      <w:r>
        <w:t xml:space="preserve">      The </w:t>
      </w:r>
      <w:proofErr w:type="spellStart"/>
      <w:r>
        <w:t>Sentistrength</w:t>
      </w:r>
      <w:proofErr w:type="spellEnd"/>
      <w:r>
        <w:t xml:space="preserve"> tool </w:t>
      </w:r>
      <w:proofErr w:type="gramStart"/>
      <w:r>
        <w:t>is used</w:t>
      </w:r>
      <w:proofErr w:type="gramEnd"/>
      <w:r>
        <w:t xml:space="preserve"> to find the Positive or Negative strength of short texts. This tool </w:t>
      </w:r>
      <w:proofErr w:type="gramStart"/>
      <w:r>
        <w:t>is developed</w:t>
      </w:r>
      <w:proofErr w:type="gramEnd"/>
      <w:r>
        <w:t xml:space="preserve"> by a team of researchers from the United Kingdom. It takes care of non-standard grammar into account -especially useful for Twitter data. This tool has a specific weight for each word deciding the strength of Positive or Negative Sentiment of a short text. Collected around 1,924,891 tweets on Bitcoin between January 2015 and March 2015 (60 days) using Twitter streaming API with the time stamp on each tweet. The correlation between the Bitcoin price and the Positive mood tweets is limited to 0.35 only from this model because they have collected the tweets in a 2 </w:t>
      </w:r>
      <w:proofErr w:type="gramStart"/>
      <w:r>
        <w:t>months</w:t>
      </w:r>
      <w:proofErr w:type="gramEnd"/>
      <w:r>
        <w:t xml:space="preserve"> window. In order to improve this model, they should collect </w:t>
      </w:r>
      <w:proofErr w:type="gramStart"/>
      <w:r>
        <w:t>more</w:t>
      </w:r>
      <w:proofErr w:type="gramEnd"/>
      <w:r>
        <w:t xml:space="preserve"> number of tweets on Bitcoin. </w:t>
      </w:r>
    </w:p>
    <w:p w14:paraId="4AB4A33D" w14:textId="77777777" w:rsidR="00F251F6" w:rsidRDefault="00317927">
      <w:pPr>
        <w:spacing w:after="37" w:line="259" w:lineRule="auto"/>
        <w:ind w:left="259" w:right="0" w:firstLine="0"/>
        <w:jc w:val="left"/>
      </w:pPr>
      <w:r>
        <w:rPr>
          <w:rFonts w:ascii="Cambria" w:eastAsia="Cambria" w:hAnsi="Cambria" w:cs="Cambria"/>
          <w:sz w:val="18"/>
        </w:rPr>
        <w:t xml:space="preserve"> </w:t>
      </w:r>
    </w:p>
    <w:p w14:paraId="0EE74B1B" w14:textId="77777777" w:rsidR="00F251F6" w:rsidRDefault="00317927">
      <w:pPr>
        <w:spacing w:after="69"/>
        <w:ind w:left="256" w:right="41" w:firstLine="272"/>
      </w:pPr>
      <w:r>
        <w:t xml:space="preserve">The researcher has performed sentiment analysis on 101,377 ratings and reviews of the customers. The customers </w:t>
      </w:r>
      <w:proofErr w:type="gramStart"/>
      <w:r>
        <w:t>were classified</w:t>
      </w:r>
      <w:proofErr w:type="gramEnd"/>
      <w:r>
        <w:t xml:space="preserve"> using the logistic regression and naïve byes classifier on the bag of words model. The Naïve Bayes has given best accuracy of up to 97%. Classification performance based on both the ratings and sentiment analysis </w:t>
      </w:r>
      <w:proofErr w:type="gramStart"/>
      <w:r>
        <w:t>was done</w:t>
      </w:r>
      <w:proofErr w:type="gramEnd"/>
      <w:r>
        <w:t xml:space="preserve"> and it was observed that subjective versus objective instances was more difficult than polarity classification and the improvements in subjective classification were observed to positively impact sentiment classification. Further, the sentiment lexicon </w:t>
      </w:r>
      <w:proofErr w:type="gramStart"/>
      <w:r>
        <w:t>was created</w:t>
      </w:r>
      <w:proofErr w:type="gramEnd"/>
      <w:r>
        <w:t xml:space="preserve"> in an unsupervised manner and then determining the degree of positivity of a text unit via some function based on the positive and negative indicators, as determined by the lexicon, within it. </w:t>
      </w:r>
    </w:p>
    <w:p w14:paraId="5A390C85" w14:textId="77777777" w:rsidR="00F251F6" w:rsidRDefault="00317927">
      <w:pPr>
        <w:spacing w:after="122" w:line="259" w:lineRule="auto"/>
        <w:ind w:left="531" w:right="0" w:firstLine="0"/>
        <w:jc w:val="left"/>
      </w:pPr>
      <w:r>
        <w:t xml:space="preserve"> </w:t>
      </w:r>
    </w:p>
    <w:p w14:paraId="59A22F9E" w14:textId="77777777" w:rsidR="00F251F6" w:rsidRDefault="00317927">
      <w:pPr>
        <w:ind w:left="256" w:right="41" w:firstLine="271"/>
      </w:pPr>
      <w:r>
        <w:t xml:space="preserve">Predicting the fluctuation in the price of Bitcoin has gained paramount importance for market analysts since Bitcoin is the most traded form of cryptocurrency. A model </w:t>
      </w:r>
      <w:proofErr w:type="gramStart"/>
      <w:r>
        <w:t>was developed</w:t>
      </w:r>
      <w:proofErr w:type="gramEnd"/>
      <w:r>
        <w:t xml:space="preserve"> using Neural Networks to predict the fluctuation in the price of Bitcoin. The researchers developed a deep neural network model on the posts and comments collected for almost 3 years from Bitcoin online forum rather than just going for sentiment analysis and got an accuracy of 80%. This model has overfitted the data by taking 90% into training and 10% for testing this may give erroneous results if they have taken different Train/Test split. </w:t>
      </w:r>
    </w:p>
    <w:p w14:paraId="3E09B06B" w14:textId="77777777" w:rsidR="00F251F6" w:rsidRDefault="00317927">
      <w:pPr>
        <w:spacing w:after="266" w:line="259" w:lineRule="auto"/>
        <w:ind w:left="531" w:right="0" w:firstLine="0"/>
        <w:jc w:val="left"/>
      </w:pPr>
      <w:r>
        <w:t xml:space="preserve"> </w:t>
      </w:r>
    </w:p>
    <w:p w14:paraId="682B1F67" w14:textId="093F49BF" w:rsidR="00F251F6" w:rsidRDefault="00317927" w:rsidP="00192C5F">
      <w:pPr>
        <w:pStyle w:val="Heading1"/>
        <w:ind w:left="266" w:right="1"/>
      </w:pPr>
      <w:r>
        <w:rPr>
          <w:u w:val="none"/>
        </w:rPr>
        <w:t xml:space="preserve">3.  </w:t>
      </w:r>
      <w:r>
        <w:t>DATA COLLECTION</w:t>
      </w:r>
      <w:r>
        <w:rPr>
          <w:u w:val="none"/>
        </w:rPr>
        <w:t xml:space="preserve"> </w:t>
      </w:r>
    </w:p>
    <w:p w14:paraId="5960A2CF" w14:textId="77777777" w:rsidR="00F251F6" w:rsidRDefault="00317927">
      <w:pPr>
        <w:spacing w:after="213"/>
        <w:ind w:left="256" w:right="41" w:firstLine="271"/>
      </w:pPr>
      <w:r>
        <w:t>We need a time stamp on the price of Bitcoin and on the tweets to do time series analysis. We have used APIs and a little bit of web scraping for the collection of tweets. We have collected tweets for 155 days within the above specified time period</w:t>
      </w:r>
      <w:proofErr w:type="gramStart"/>
      <w:r>
        <w:t xml:space="preserve">.  </w:t>
      </w:r>
      <w:proofErr w:type="gramEnd"/>
    </w:p>
    <w:p w14:paraId="6B52CAB8" w14:textId="77777777" w:rsidR="00F251F6" w:rsidRDefault="00317927">
      <w:pPr>
        <w:spacing w:after="146"/>
        <w:ind w:right="41"/>
      </w:pPr>
      <w:r>
        <w:t xml:space="preserve">          3.1 Bitcoin Price Data collection </w:t>
      </w:r>
    </w:p>
    <w:p w14:paraId="6237E7C8" w14:textId="77777777" w:rsidR="00F251F6" w:rsidRDefault="00317927">
      <w:pPr>
        <w:spacing w:after="42"/>
        <w:ind w:left="440" w:right="41" w:hanging="440"/>
      </w:pPr>
      <w:r>
        <w:lastRenderedPageBreak/>
        <w:t xml:space="preserve">         We have used </w:t>
      </w:r>
      <w:proofErr w:type="spellStart"/>
      <w:r>
        <w:t>Quandl</w:t>
      </w:r>
      <w:proofErr w:type="spellEnd"/>
      <w:r>
        <w:t xml:space="preserve"> module API of Python for collecting the Bitcoin Price on that </w:t>
      </w:r>
      <w:proofErr w:type="gramStart"/>
      <w:r>
        <w:t>particular day</w:t>
      </w:r>
      <w:proofErr w:type="gramEnd"/>
      <w:r>
        <w:t xml:space="preserve">. </w:t>
      </w:r>
    </w:p>
    <w:p w14:paraId="15C3D613" w14:textId="77777777" w:rsidR="00F251F6" w:rsidRDefault="00317927">
      <w:pPr>
        <w:spacing w:after="0"/>
        <w:ind w:left="256" w:right="41" w:firstLine="271"/>
      </w:pPr>
      <w:r>
        <w:t xml:space="preserve">   Instead of collecting Bitcoin Price data from </w:t>
      </w:r>
      <w:proofErr w:type="gramStart"/>
      <w:r>
        <w:t>a single source</w:t>
      </w:r>
      <w:proofErr w:type="gramEnd"/>
      <w:r>
        <w:t xml:space="preserve">. We are collecting The Bitcoin Price from </w:t>
      </w:r>
      <w:proofErr w:type="gramStart"/>
      <w:r>
        <w:t>4</w:t>
      </w:r>
      <w:proofErr w:type="gramEnd"/>
      <w:r>
        <w:t xml:space="preserve"> major websites- “BITSTAMP”, </w:t>
      </w:r>
    </w:p>
    <w:p w14:paraId="14F85865" w14:textId="77777777" w:rsidR="00F251F6" w:rsidRDefault="00317927">
      <w:pPr>
        <w:spacing w:after="170"/>
        <w:ind w:left="266" w:right="41"/>
      </w:pPr>
      <w:r>
        <w:t>“COINBASE</w:t>
      </w:r>
      <w:proofErr w:type="gramStart"/>
      <w:r>
        <w:t>”,</w:t>
      </w:r>
      <w:proofErr w:type="gramEnd"/>
      <w:r>
        <w:t xml:space="preserve"> “ITBIT”, “KRAKEN” that tracks the Bitcoin Price. </w:t>
      </w:r>
      <w:proofErr w:type="gramStart"/>
      <w:r>
        <w:t>Some of</w:t>
      </w:r>
      <w:proofErr w:type="gramEnd"/>
      <w:r>
        <w:t xml:space="preserve"> these contain missing values. So, we are going to take the average of these to get a smoother curve. </w:t>
      </w:r>
    </w:p>
    <w:p w14:paraId="1663C4BB" w14:textId="77777777" w:rsidR="00F251F6" w:rsidRDefault="00317927">
      <w:pPr>
        <w:spacing w:after="201" w:line="259" w:lineRule="auto"/>
        <w:ind w:left="0" w:right="0" w:firstLine="0"/>
        <w:jc w:val="left"/>
      </w:pPr>
      <w:r>
        <w:t xml:space="preserve"> </w:t>
      </w:r>
    </w:p>
    <w:p w14:paraId="0C7EE997" w14:textId="77777777" w:rsidR="00F251F6" w:rsidRDefault="00317927">
      <w:pPr>
        <w:spacing w:after="45"/>
        <w:ind w:right="41"/>
      </w:pPr>
      <w:r>
        <w:t xml:space="preserve">         3.2 Twitter Data collection </w:t>
      </w:r>
    </w:p>
    <w:p w14:paraId="7BD40D69" w14:textId="77777777" w:rsidR="00F251F6" w:rsidRDefault="00317927">
      <w:pPr>
        <w:ind w:left="256" w:right="41" w:firstLine="271"/>
      </w:pPr>
      <w:r>
        <w:t xml:space="preserve"> We have taken developer access for downloading the tweets from Twitter, but this has given trouble in downloading the tweets. So, we have used the Twitter web scraping Python file provided by our Professor Vincent Malic to download the tweets from Twitter having a hashtag of Bitcoin</w:t>
      </w:r>
      <w:proofErr w:type="gramStart"/>
      <w:r>
        <w:t xml:space="preserve">.  </w:t>
      </w:r>
      <w:proofErr w:type="gramEnd"/>
      <w:r>
        <w:t xml:space="preserve">By doing that we have lost </w:t>
      </w:r>
      <w:proofErr w:type="gramStart"/>
      <w:r>
        <w:t>important information</w:t>
      </w:r>
      <w:proofErr w:type="gramEnd"/>
      <w:r>
        <w:t xml:space="preserve"> about a tweet like the location of the user, username, retweet count. Also, we got the tweets of Bitcoin in the languages other than English. </w:t>
      </w:r>
    </w:p>
    <w:p w14:paraId="111360E5" w14:textId="77777777" w:rsidR="00F251F6" w:rsidRDefault="00317927">
      <w:pPr>
        <w:spacing w:after="212"/>
        <w:ind w:left="256" w:right="41" w:firstLine="272"/>
      </w:pPr>
      <w:r>
        <w:t xml:space="preserve">Initially, as we were collecting the </w:t>
      </w:r>
      <w:proofErr w:type="gramStart"/>
      <w:r>
        <w:t>data</w:t>
      </w:r>
      <w:proofErr w:type="gramEnd"/>
      <w:r>
        <w:t xml:space="preserve"> we thought that we are going to collect around 1.5 million tweets over 155 days as there were approximately 10,000 tweets per day but during the December to February the number of tweets per day has increased up to 25,000. So, we have collected around 2.5 million tweets over the period of 154 days</w:t>
      </w:r>
      <w:proofErr w:type="gramStart"/>
      <w:r>
        <w:t xml:space="preserve">.  </w:t>
      </w:r>
      <w:proofErr w:type="gramEnd"/>
    </w:p>
    <w:p w14:paraId="2F78EC76" w14:textId="77777777" w:rsidR="00F251F6" w:rsidRDefault="00317927">
      <w:pPr>
        <w:spacing w:after="237" w:line="259" w:lineRule="auto"/>
        <w:ind w:left="259" w:right="0" w:firstLine="0"/>
        <w:jc w:val="left"/>
      </w:pPr>
      <w:r>
        <w:t xml:space="preserve"> </w:t>
      </w:r>
    </w:p>
    <w:p w14:paraId="1BC25AC4" w14:textId="5BFCD397" w:rsidR="00F251F6" w:rsidRDefault="00317927" w:rsidP="00192C5F">
      <w:pPr>
        <w:pStyle w:val="Heading1"/>
        <w:ind w:left="266" w:right="1"/>
      </w:pPr>
      <w:r>
        <w:rPr>
          <w:u w:val="none"/>
        </w:rPr>
        <w:t xml:space="preserve">  4.  </w:t>
      </w:r>
      <w:r>
        <w:t>PRE-PROCESSING OF DATA</w:t>
      </w:r>
      <w:r>
        <w:rPr>
          <w:u w:val="none"/>
        </w:rPr>
        <w:t xml:space="preserve"> </w:t>
      </w:r>
    </w:p>
    <w:p w14:paraId="0A20E008" w14:textId="77777777" w:rsidR="00F251F6" w:rsidRDefault="00317927">
      <w:pPr>
        <w:spacing w:after="146"/>
        <w:ind w:right="41"/>
      </w:pPr>
      <w:r>
        <w:t xml:space="preserve">             4.1. Preprocessing of Bitcoin Price data </w:t>
      </w:r>
    </w:p>
    <w:p w14:paraId="2A3F49AE" w14:textId="77777777" w:rsidR="00F251F6" w:rsidRDefault="00317927">
      <w:pPr>
        <w:spacing w:after="194"/>
        <w:ind w:left="439" w:right="41" w:hanging="439"/>
      </w:pPr>
      <w:r>
        <w:t xml:space="preserve">                  Out of the “Opening Price</w:t>
      </w:r>
      <w:proofErr w:type="gramStart"/>
      <w:r>
        <w:t>”,</w:t>
      </w:r>
      <w:proofErr w:type="gramEnd"/>
      <w:r>
        <w:t xml:space="preserve"> “Closing Price”, “High Price”, “Low Price” of Bitcoin in a day we have selected only the “Close Price” in a day of Bitcoin. There were </w:t>
      </w:r>
      <w:proofErr w:type="gramStart"/>
      <w:r>
        <w:t>some</w:t>
      </w:r>
      <w:proofErr w:type="gramEnd"/>
      <w:r>
        <w:t xml:space="preserve"> missing values in the Bitcoin Price in some of the Bitcoin Source websites. We have replaced it with the other </w:t>
      </w:r>
      <w:r>
        <w:t xml:space="preserve">websites mean Bitcoin Price of that day. We have included another column i.e., Average Bitcoin price i.e., an average of all the </w:t>
      </w:r>
      <w:proofErr w:type="gramStart"/>
      <w:r>
        <w:t>4</w:t>
      </w:r>
      <w:proofErr w:type="gramEnd"/>
      <w:r>
        <w:t xml:space="preserve"> closing Bitcoin Prices in a day.  </w:t>
      </w:r>
    </w:p>
    <w:p w14:paraId="58FA6995" w14:textId="77777777" w:rsidR="00F251F6" w:rsidRDefault="00317927">
      <w:pPr>
        <w:spacing w:after="143"/>
        <w:ind w:right="41"/>
      </w:pPr>
      <w:r>
        <w:t xml:space="preserve">               4.2. Preprocessing of Twitter Data </w:t>
      </w:r>
    </w:p>
    <w:p w14:paraId="19B15D03" w14:textId="77777777" w:rsidR="00F251F6" w:rsidRDefault="00317927">
      <w:pPr>
        <w:spacing w:after="191"/>
        <w:ind w:left="439" w:right="41" w:hanging="439"/>
      </w:pPr>
      <w:r>
        <w:t xml:space="preserve">              We have downloaded the Bitcoin-related Tweets for an individual month and stored it in a pickle file. We have loaded individual pickle file into Python and merged it together and stored it in a one single CSV file for future usage and easy accessibility. Deleted all the attributes except the Time Stamp and the Tweet. Cleaned all the URLs that </w:t>
      </w:r>
      <w:proofErr w:type="gramStart"/>
      <w:r>
        <w:t>are contained</w:t>
      </w:r>
      <w:proofErr w:type="gramEnd"/>
      <w:r>
        <w:t xml:space="preserve"> in a Tweet. Converted the URL cleaned Tweet into lower-case letters</w:t>
      </w:r>
      <w:proofErr w:type="gramStart"/>
      <w:r>
        <w:t xml:space="preserve">.  </w:t>
      </w:r>
      <w:proofErr w:type="gramEnd"/>
      <w:r>
        <w:t xml:space="preserve"> </w:t>
      </w:r>
    </w:p>
    <w:p w14:paraId="4449F470" w14:textId="77777777" w:rsidR="00F251F6" w:rsidRDefault="00317927">
      <w:pPr>
        <w:spacing w:after="156" w:line="259" w:lineRule="auto"/>
        <w:ind w:left="0" w:right="0" w:firstLine="0"/>
        <w:jc w:val="left"/>
      </w:pPr>
      <w:r>
        <w:t xml:space="preserve">             </w:t>
      </w:r>
    </w:p>
    <w:p w14:paraId="643336F1" w14:textId="77777777" w:rsidR="00F251F6" w:rsidRDefault="00317927">
      <w:pPr>
        <w:spacing w:after="0" w:line="259" w:lineRule="auto"/>
        <w:ind w:left="0" w:right="0" w:firstLine="0"/>
        <w:jc w:val="left"/>
      </w:pPr>
      <w:r>
        <w:t xml:space="preserve"> </w:t>
      </w:r>
    </w:p>
    <w:p w14:paraId="1BCF959E" w14:textId="77777777" w:rsidR="00F251F6" w:rsidRDefault="00317927">
      <w:pPr>
        <w:pStyle w:val="Heading1"/>
        <w:ind w:left="10" w:right="1"/>
      </w:pPr>
      <w:r>
        <w:rPr>
          <w:u w:val="none"/>
        </w:rPr>
        <w:t xml:space="preserve">5.  </w:t>
      </w:r>
      <w:r>
        <w:t>MODELS USED FOR SENTIMENT</w:t>
      </w:r>
      <w:r>
        <w:rPr>
          <w:u w:val="none"/>
        </w:rPr>
        <w:t xml:space="preserve"> </w:t>
      </w:r>
      <w:r>
        <w:t>ANALYSIS</w:t>
      </w:r>
      <w:r>
        <w:rPr>
          <w:u w:val="none"/>
        </w:rPr>
        <w:t xml:space="preserve"> </w:t>
      </w:r>
    </w:p>
    <w:p w14:paraId="05AB8E9E" w14:textId="77777777" w:rsidR="00F251F6" w:rsidRDefault="00317927">
      <w:pPr>
        <w:spacing w:after="57" w:line="259" w:lineRule="auto"/>
        <w:ind w:left="0" w:right="0" w:firstLine="0"/>
        <w:jc w:val="left"/>
      </w:pPr>
      <w:r>
        <w:t xml:space="preserve"> </w:t>
      </w:r>
    </w:p>
    <w:p w14:paraId="218AEA10" w14:textId="77777777" w:rsidR="00F251F6" w:rsidRDefault="00317927">
      <w:pPr>
        <w:ind w:left="0" w:right="41" w:firstLine="271"/>
      </w:pPr>
      <w:r>
        <w:t xml:space="preserve">  Used the standard sentiment analysis like AFFIN Sentiment Analysis, </w:t>
      </w:r>
      <w:proofErr w:type="spellStart"/>
      <w:r>
        <w:t>TextBlob</w:t>
      </w:r>
      <w:proofErr w:type="spellEnd"/>
      <w:r>
        <w:t xml:space="preserve"> Sentiment Analysis, Vader and compare their respected emojis (if they are present in the tweet)</w:t>
      </w:r>
      <w:proofErr w:type="gramStart"/>
      <w:r>
        <w:t xml:space="preserve">.  </w:t>
      </w:r>
      <w:proofErr w:type="gramEnd"/>
    </w:p>
    <w:p w14:paraId="69423729" w14:textId="77777777" w:rsidR="00F251F6" w:rsidRDefault="00317927">
      <w:pPr>
        <w:spacing w:after="165" w:line="259" w:lineRule="auto"/>
        <w:ind w:left="271" w:right="0" w:firstLine="0"/>
        <w:jc w:val="left"/>
      </w:pPr>
      <w:r>
        <w:t xml:space="preserve"> </w:t>
      </w:r>
    </w:p>
    <w:p w14:paraId="2C4B0772" w14:textId="77777777" w:rsidR="00F251F6" w:rsidRDefault="00317927">
      <w:pPr>
        <w:ind w:left="266" w:right="41"/>
      </w:pPr>
      <w:r>
        <w:t xml:space="preserve">      5.1 AFFIN Sentiment Classifier</w:t>
      </w:r>
      <w:r>
        <w:rPr>
          <w:b/>
        </w:rPr>
        <w:t xml:space="preserve"> </w:t>
      </w:r>
    </w:p>
    <w:p w14:paraId="55697B4D" w14:textId="77777777" w:rsidR="00F251F6" w:rsidRDefault="00317927">
      <w:pPr>
        <w:ind w:left="0" w:right="41" w:firstLine="271"/>
      </w:pPr>
      <w:r>
        <w:t xml:space="preserve">   In AFFIN sentiment analysis, we use AFFIN, which is a list of English words, which are scored with an integer ranging between -5 and +5</w:t>
      </w:r>
      <w:proofErr w:type="gramStart"/>
      <w:r>
        <w:t xml:space="preserve">.  </w:t>
      </w:r>
      <w:proofErr w:type="gramEnd"/>
      <w:r>
        <w:t xml:space="preserve">In the twitter sentiment analysis, using AFFIN we would be evaluating the overall average sentiment/polarity score (positive or negative) for the extracted text from the tweets data. </w:t>
      </w:r>
    </w:p>
    <w:p w14:paraId="4AAC1F79" w14:textId="77777777" w:rsidR="00F251F6" w:rsidRDefault="00317927">
      <w:pPr>
        <w:spacing w:after="165" w:line="259" w:lineRule="auto"/>
        <w:ind w:left="271" w:right="0" w:firstLine="0"/>
        <w:jc w:val="left"/>
      </w:pPr>
      <w:r>
        <w:t xml:space="preserve"> </w:t>
      </w:r>
    </w:p>
    <w:p w14:paraId="48405161" w14:textId="77777777" w:rsidR="00F251F6" w:rsidRDefault="00317927">
      <w:pPr>
        <w:ind w:left="266" w:right="41"/>
      </w:pPr>
      <w:r>
        <w:t xml:space="preserve">     5.2 </w:t>
      </w:r>
      <w:proofErr w:type="spellStart"/>
      <w:r>
        <w:t>TextBlob</w:t>
      </w:r>
      <w:proofErr w:type="spellEnd"/>
      <w:r>
        <w:t xml:space="preserve"> Sentiment Classifier </w:t>
      </w:r>
    </w:p>
    <w:p w14:paraId="667EC9B5" w14:textId="77777777" w:rsidR="00F251F6" w:rsidRDefault="00317927">
      <w:pPr>
        <w:ind w:left="0" w:right="41" w:firstLine="271"/>
      </w:pPr>
      <w:r>
        <w:t xml:space="preserve">In the </w:t>
      </w:r>
      <w:proofErr w:type="spellStart"/>
      <w:r>
        <w:t>TextBlob</w:t>
      </w:r>
      <w:proofErr w:type="spellEnd"/>
      <w:r>
        <w:t xml:space="preserve"> sentiment analysis, by feeding the unique tweets, we obtain polarity as the output that ranges between -1 to +1. So, a tweet has Positive sentiment when </w:t>
      </w:r>
      <w:proofErr w:type="gramStart"/>
      <w:r>
        <w:t>it’s</w:t>
      </w:r>
      <w:proofErr w:type="gramEnd"/>
      <w:r>
        <w:t xml:space="preserve"> polarity is greater than 0 and negative sentiment when it’s polarity is lesser than 0. </w:t>
      </w:r>
      <w:r>
        <w:lastRenderedPageBreak/>
        <w:t xml:space="preserve">When the sentiment polarity is exactly </w:t>
      </w:r>
      <w:proofErr w:type="gramStart"/>
      <w:r>
        <w:t>0</w:t>
      </w:r>
      <w:proofErr w:type="gramEnd"/>
      <w:r>
        <w:t xml:space="preserve"> the tweet is said to have neutral polarity.  The </w:t>
      </w:r>
      <w:proofErr w:type="spellStart"/>
      <w:r>
        <w:t>TextBlob</w:t>
      </w:r>
      <w:proofErr w:type="spellEnd"/>
      <w:r>
        <w:t xml:space="preserve"> also gives the Subjectivity of a tweet </w:t>
      </w:r>
    </w:p>
    <w:p w14:paraId="290D0BEF" w14:textId="77777777" w:rsidR="00F251F6" w:rsidRDefault="00317927">
      <w:pPr>
        <w:spacing w:after="165" w:line="259" w:lineRule="auto"/>
        <w:ind w:left="0" w:right="0" w:firstLine="0"/>
        <w:jc w:val="left"/>
      </w:pPr>
      <w:r>
        <w:t xml:space="preserve"> </w:t>
      </w:r>
    </w:p>
    <w:p w14:paraId="748F87DE" w14:textId="77777777" w:rsidR="00F251F6" w:rsidRDefault="00317927">
      <w:pPr>
        <w:ind w:left="266" w:right="41"/>
      </w:pPr>
      <w:r>
        <w:t xml:space="preserve">       5.3 VADER Sentiment Classifier </w:t>
      </w:r>
    </w:p>
    <w:p w14:paraId="415C4AC2" w14:textId="77777777" w:rsidR="00F251F6" w:rsidRDefault="00317927">
      <w:pPr>
        <w:ind w:left="0" w:right="41" w:firstLine="271"/>
      </w:pPr>
      <w:r>
        <w:t xml:space="preserve">VADER (Valence Aware Dictionary and </w:t>
      </w:r>
      <w:proofErr w:type="spellStart"/>
      <w:r>
        <w:t>sEntiment</w:t>
      </w:r>
      <w:proofErr w:type="spellEnd"/>
      <w:r>
        <w:t xml:space="preserve"> Reasoner) Sentiment Classifier. This works just like the AFFIN as it also has word weights ranging from positive to negative but this VADER is designed in such a way that it is aware of the </w:t>
      </w:r>
      <w:proofErr w:type="gramStart"/>
      <w:r>
        <w:t>Social</w:t>
      </w:r>
      <w:proofErr w:type="gramEnd"/>
      <w:r>
        <w:t xml:space="preserve"> media jargon used by its’ users. </w:t>
      </w:r>
    </w:p>
    <w:p w14:paraId="0CACB8BD" w14:textId="77777777" w:rsidR="00F251F6" w:rsidRDefault="00317927">
      <w:pPr>
        <w:spacing w:after="165" w:line="259" w:lineRule="auto"/>
        <w:ind w:left="271" w:right="0" w:firstLine="0"/>
        <w:jc w:val="left"/>
      </w:pPr>
      <w:r>
        <w:t xml:space="preserve"> </w:t>
      </w:r>
    </w:p>
    <w:p w14:paraId="5937F058" w14:textId="77777777" w:rsidR="00F251F6" w:rsidRDefault="00317927" w:rsidP="00236B4D">
      <w:pPr>
        <w:spacing w:after="24" w:line="413" w:lineRule="auto"/>
        <w:ind w:left="266" w:right="1835"/>
      </w:pPr>
      <w:r>
        <w:t xml:space="preserve">    </w:t>
      </w:r>
    </w:p>
    <w:p w14:paraId="520C36F6" w14:textId="77777777" w:rsidR="00F251F6" w:rsidRDefault="00317927">
      <w:pPr>
        <w:ind w:left="541" w:right="41"/>
      </w:pPr>
      <w:r>
        <w:t xml:space="preserve">    5.5 Getting Effective Sentiment of a tweet </w:t>
      </w:r>
    </w:p>
    <w:p w14:paraId="39A550C9" w14:textId="77777777" w:rsidR="00F251F6" w:rsidRDefault="00317927">
      <w:pPr>
        <w:ind w:left="256" w:right="41" w:firstLine="272"/>
      </w:pPr>
      <w:r>
        <w:t xml:space="preserve"> As our dataset contains tweet, AFFIN Sentiment score, </w:t>
      </w:r>
      <w:proofErr w:type="spellStart"/>
      <w:r>
        <w:t>TextBlob</w:t>
      </w:r>
      <w:proofErr w:type="spellEnd"/>
      <w:r>
        <w:t xml:space="preserve"> Sentiment score, VADER sentiment score and the presence of Happy or Sad emojis in a tweet. For the AFFIN if the AFFIN score is positive we have given it as +1 and for negative it is -1 and zero remain as </w:t>
      </w:r>
      <w:proofErr w:type="gramStart"/>
      <w:r>
        <w:t>0</w:t>
      </w:r>
      <w:proofErr w:type="gramEnd"/>
      <w:r>
        <w:t xml:space="preserve">. For </w:t>
      </w:r>
      <w:proofErr w:type="spellStart"/>
      <w:r>
        <w:t>TextBlob</w:t>
      </w:r>
      <w:proofErr w:type="spellEnd"/>
      <w:r>
        <w:t xml:space="preserve"> we have compared the Positive and Negative sentiment scores if Positive sentiment is greater than Negative </w:t>
      </w:r>
      <w:proofErr w:type="gramStart"/>
      <w:r>
        <w:t>sentiment</w:t>
      </w:r>
      <w:proofErr w:type="gramEnd"/>
      <w:r>
        <w:t xml:space="preserve"> we have given it a +1 and -1 for the vice versa, if both are equal then it is given a 0. For VADER we followed the same technique of </w:t>
      </w:r>
      <w:proofErr w:type="spellStart"/>
      <w:r>
        <w:t>TextBlob</w:t>
      </w:r>
      <w:proofErr w:type="spellEnd"/>
      <w:r>
        <w:t xml:space="preserve">. </w:t>
      </w:r>
    </w:p>
    <w:p w14:paraId="16190B8F" w14:textId="77777777" w:rsidR="00F251F6" w:rsidRDefault="00317927">
      <w:pPr>
        <w:ind w:left="256" w:right="41" w:firstLine="272"/>
      </w:pPr>
      <w:r>
        <w:t xml:space="preserve">   We have classified the effective tweet polarity as +1 if a happy emoji is present in it and -1 if a sad emoji is present in it. Out of the </w:t>
      </w:r>
      <w:proofErr w:type="gramStart"/>
      <w:r>
        <w:t>3</w:t>
      </w:r>
      <w:proofErr w:type="gramEnd"/>
      <w:r>
        <w:t xml:space="preserve"> sentiment scores we have defined a function that returns 1 if a Happy emoji is present in a tweet and -1 if a sad emoji is present in a tweet. It also checks the sum of all sentiment scores of </w:t>
      </w:r>
      <w:proofErr w:type="gramStart"/>
      <w:r>
        <w:t>3</w:t>
      </w:r>
      <w:proofErr w:type="gramEnd"/>
      <w:r>
        <w:t xml:space="preserve"> classifiers. If it is greater than or equal to 1 then the effective polarity is given </w:t>
      </w:r>
      <w:proofErr w:type="gramStart"/>
      <w:r>
        <w:t>1</w:t>
      </w:r>
      <w:proofErr w:type="gramEnd"/>
      <w:r>
        <w:t xml:space="preserve"> and if it is less than or equal to -1 then the tweet is given an effective polarity of   -1. For all other cases, it is given a </w:t>
      </w:r>
      <w:proofErr w:type="gramStart"/>
      <w:r>
        <w:t>0</w:t>
      </w:r>
      <w:proofErr w:type="gramEnd"/>
      <w:r>
        <w:t xml:space="preserve">. </w:t>
      </w:r>
    </w:p>
    <w:p w14:paraId="59DD2CF0" w14:textId="77777777" w:rsidR="00F251F6" w:rsidRDefault="00317927">
      <w:pPr>
        <w:ind w:left="256" w:right="41" w:firstLine="272"/>
      </w:pPr>
      <w:r>
        <w:t xml:space="preserve">Resampled the time series data with their mean on a particular day. So, on a day we have the Bitcoin average price and average Sentiment polarity on </w:t>
      </w:r>
      <w:r>
        <w:t xml:space="preserve">Twitter. As it is a time series </w:t>
      </w:r>
      <w:proofErr w:type="gramStart"/>
      <w:r>
        <w:t>data</w:t>
      </w:r>
      <w:proofErr w:type="gramEnd"/>
      <w:r>
        <w:t xml:space="preserve"> we can calculate the percentage change in the price of Bitcoin data with respect to the previous day. It can be Positive or Negative </w:t>
      </w:r>
    </w:p>
    <w:p w14:paraId="1511D1AD" w14:textId="77777777" w:rsidR="00F251F6" w:rsidRDefault="00317927">
      <w:pPr>
        <w:spacing w:after="265" w:line="259" w:lineRule="auto"/>
        <w:ind w:left="271" w:right="0" w:firstLine="0"/>
        <w:jc w:val="left"/>
      </w:pPr>
      <w:r>
        <w:t xml:space="preserve">     </w:t>
      </w:r>
    </w:p>
    <w:p w14:paraId="67A58F32" w14:textId="77777777" w:rsidR="00F251F6" w:rsidRDefault="00317927">
      <w:pPr>
        <w:pStyle w:val="Heading1"/>
        <w:ind w:left="266" w:right="1"/>
      </w:pPr>
      <w:r>
        <w:rPr>
          <w:u w:val="none"/>
        </w:rPr>
        <w:t xml:space="preserve">7. </w:t>
      </w:r>
      <w:r>
        <w:t>RESULTS AND FUTURE WORK</w:t>
      </w:r>
      <w:r>
        <w:rPr>
          <w:u w:val="none"/>
        </w:rPr>
        <w:t xml:space="preserve"> </w:t>
      </w:r>
    </w:p>
    <w:p w14:paraId="55735797" w14:textId="77777777" w:rsidR="00F251F6" w:rsidRDefault="00317927">
      <w:pPr>
        <w:spacing w:after="60" w:line="259" w:lineRule="auto"/>
        <w:ind w:left="259" w:right="0" w:firstLine="0"/>
        <w:jc w:val="left"/>
      </w:pPr>
      <w:r>
        <w:t xml:space="preserve"> </w:t>
      </w:r>
    </w:p>
    <w:p w14:paraId="44F4214F" w14:textId="77777777" w:rsidR="00F251F6" w:rsidRDefault="00317927">
      <w:pPr>
        <w:ind w:left="256" w:right="326" w:firstLine="272"/>
      </w:pPr>
      <w:r>
        <w:t xml:space="preserve">Observed that the Bitcoin percentage change and the Twitter sentiment are positively correlated. The Orange color graph is the scaled percentage change of Bitcoin over a day. The Blue color graph is the effective sentiment polarity of Twitter on Bitcoin within a given day. We can also say that there is a time shift between the Bitcoin Price fluctuation and Twitter Sentiment on Bitcoin. The Twitter sentiment lags in the Bitcoin Price fluctuation within </w:t>
      </w:r>
      <w:proofErr w:type="gramStart"/>
      <w:r>
        <w:t>a time frame</w:t>
      </w:r>
      <w:proofErr w:type="gramEnd"/>
      <w:r>
        <w:t xml:space="preserve">. </w:t>
      </w:r>
      <w:proofErr w:type="gramStart"/>
      <w:r>
        <w:t>That’s</w:t>
      </w:r>
      <w:proofErr w:type="gramEnd"/>
      <w:r>
        <w:t xml:space="preserve"> why our correlation between these two is around 0.17.  </w:t>
      </w:r>
    </w:p>
    <w:p w14:paraId="64AEAB4A" w14:textId="77777777" w:rsidR="00F251F6" w:rsidRDefault="00317927">
      <w:pPr>
        <w:spacing w:after="111" w:line="259" w:lineRule="auto"/>
        <w:ind w:left="531" w:right="0" w:firstLine="0"/>
        <w:jc w:val="left"/>
      </w:pPr>
      <w:r>
        <w:t xml:space="preserve"> </w:t>
      </w:r>
    </w:p>
    <w:p w14:paraId="18CF4782" w14:textId="397F66D2" w:rsidR="00F251F6" w:rsidRDefault="00022B16" w:rsidP="00192C5F">
      <w:pPr>
        <w:spacing w:after="74" w:line="259" w:lineRule="auto"/>
        <w:ind w:left="0" w:right="0" w:firstLine="0"/>
        <w:jc w:val="right"/>
      </w:pPr>
      <w:r w:rsidRPr="00022B16">
        <w:rPr>
          <w:noProof/>
        </w:rPr>
        <w:drawing>
          <wp:inline distT="0" distB="0" distL="0" distR="0" wp14:anchorId="00D90406" wp14:editId="66184ED1">
            <wp:extent cx="3084195" cy="1805305"/>
            <wp:effectExtent l="0" t="0" r="0" b="4445"/>
            <wp:docPr id="309" name="Picture 308"/>
            <wp:cNvGraphicFramePr/>
            <a:graphic xmlns:a="http://schemas.openxmlformats.org/drawingml/2006/main">
              <a:graphicData uri="http://schemas.openxmlformats.org/drawingml/2006/picture">
                <pic:pic xmlns:pic="http://schemas.openxmlformats.org/drawingml/2006/picture">
                  <pic:nvPicPr>
                    <pic:cNvPr id="309" name="Picture 308"/>
                    <pic:cNvPicPr/>
                  </pic:nvPicPr>
                  <pic:blipFill>
                    <a:blip r:embed="rId11"/>
                    <a:stretch/>
                  </pic:blipFill>
                  <pic:spPr>
                    <a:xfrm>
                      <a:off x="0" y="0"/>
                      <a:ext cx="3084195" cy="1805305"/>
                    </a:xfrm>
                    <a:prstGeom prst="rect">
                      <a:avLst/>
                    </a:prstGeom>
                    <a:ln w="0">
                      <a:noFill/>
                    </a:ln>
                  </pic:spPr>
                </pic:pic>
              </a:graphicData>
            </a:graphic>
          </wp:inline>
        </w:drawing>
      </w:r>
      <w:r w:rsidR="00317927">
        <w:rPr>
          <w:noProof/>
        </w:rPr>
        <w:drawing>
          <wp:inline distT="0" distB="0" distL="0" distR="0" wp14:anchorId="52FF2DE0" wp14:editId="53FB3ECC">
            <wp:extent cx="2971546" cy="1955165"/>
            <wp:effectExtent l="0" t="0" r="0" b="0"/>
            <wp:docPr id="1251" name="Picture 1251"/>
            <wp:cNvGraphicFramePr/>
            <a:graphic xmlns:a="http://schemas.openxmlformats.org/drawingml/2006/main">
              <a:graphicData uri="http://schemas.openxmlformats.org/drawingml/2006/picture">
                <pic:pic xmlns:pic="http://schemas.openxmlformats.org/drawingml/2006/picture">
                  <pic:nvPicPr>
                    <pic:cNvPr id="1251" name="Picture 1251"/>
                    <pic:cNvPicPr/>
                  </pic:nvPicPr>
                  <pic:blipFill>
                    <a:blip r:embed="rId12"/>
                    <a:stretch>
                      <a:fillRect/>
                    </a:stretch>
                  </pic:blipFill>
                  <pic:spPr>
                    <a:xfrm>
                      <a:off x="0" y="0"/>
                      <a:ext cx="2971546" cy="1955165"/>
                    </a:xfrm>
                    <a:prstGeom prst="rect">
                      <a:avLst/>
                    </a:prstGeom>
                  </pic:spPr>
                </pic:pic>
              </a:graphicData>
            </a:graphic>
          </wp:inline>
        </w:drawing>
      </w:r>
    </w:p>
    <w:p w14:paraId="62F70936" w14:textId="77777777" w:rsidR="00F251F6" w:rsidRDefault="00317927">
      <w:pPr>
        <w:ind w:left="0" w:right="41" w:firstLine="271"/>
      </w:pPr>
      <w:r>
        <w:lastRenderedPageBreak/>
        <w:t xml:space="preserve">         If we adjust the time </w:t>
      </w:r>
      <w:proofErr w:type="gramStart"/>
      <w:r>
        <w:t>lag</w:t>
      </w:r>
      <w:proofErr w:type="gramEnd"/>
      <w:r>
        <w:t xml:space="preserve"> there is a high chance that the correlation between our 2 variables will increase significantly.  We can conclude that the Bitcoin Price fluctuation has been reactively caught by the Twitter users and not in </w:t>
      </w:r>
      <w:proofErr w:type="gramStart"/>
      <w:r>
        <w:t>a proactive</w:t>
      </w:r>
      <w:proofErr w:type="gramEnd"/>
      <w:r>
        <w:t xml:space="preserve"> manner. That means the increase in Bitcoin Price has a positive Sentiment effect in the Twitter after </w:t>
      </w:r>
      <w:proofErr w:type="gramStart"/>
      <w:r>
        <w:t>some</w:t>
      </w:r>
      <w:proofErr w:type="gramEnd"/>
      <w:r>
        <w:t xml:space="preserve"> days and not on beforehand and vice versa. So, through this study, we cannot predict the tomorrow’s price fluctuation of Bitcoin instead we can catch the Bitcoin Price fluctuation through the Twitter sentiment after </w:t>
      </w:r>
      <w:proofErr w:type="gramStart"/>
      <w:r>
        <w:t>some</w:t>
      </w:r>
      <w:proofErr w:type="gramEnd"/>
      <w:r>
        <w:t xml:space="preserve"> days in Twitter. </w:t>
      </w:r>
    </w:p>
    <w:p w14:paraId="3A29454B" w14:textId="77777777" w:rsidR="00F251F6" w:rsidRDefault="00317927">
      <w:pPr>
        <w:ind w:left="0" w:right="41" w:firstLine="271"/>
      </w:pPr>
      <w:r>
        <w:t xml:space="preserve"> We have bluntly classified tweets based on the Happy Emoji tweets and Sad Emoji tweets as Positive polarity tweet and Negative Polarity tweet on </w:t>
      </w:r>
      <w:proofErr w:type="gramStart"/>
      <w:r>
        <w:t>Bitcoin</w:t>
      </w:r>
      <w:proofErr w:type="gramEnd"/>
      <w:r>
        <w:t xml:space="preserve"> respectively. But we did not take sarcasm into account. Also, we have taken a list of </w:t>
      </w:r>
      <w:proofErr w:type="gramStart"/>
      <w:r>
        <w:t>3</w:t>
      </w:r>
      <w:proofErr w:type="gramEnd"/>
      <w:r>
        <w:t xml:space="preserve"> emojis for each of the Happy and Sad emojis but there are many emojis which can be used for classifying a positive emotion and Negative emotion such as  </w:t>
      </w:r>
    </w:p>
    <w:p w14:paraId="5C541E91" w14:textId="77777777" w:rsidR="00022B16" w:rsidRDefault="00022B16">
      <w:pPr>
        <w:ind w:left="0" w:right="41" w:firstLine="271"/>
      </w:pPr>
    </w:p>
    <w:p w14:paraId="22259617" w14:textId="77777777" w:rsidR="00022B16" w:rsidRDefault="00022B16" w:rsidP="00022B16">
      <w:pPr>
        <w:ind w:right="41"/>
      </w:pPr>
      <w:r>
        <w:t>8. CONCLUSION</w:t>
      </w:r>
    </w:p>
    <w:p w14:paraId="16FBBC09" w14:textId="77777777" w:rsidR="00EB13C0" w:rsidRPr="00022B16" w:rsidRDefault="00317927" w:rsidP="00022B16">
      <w:pPr>
        <w:numPr>
          <w:ilvl w:val="0"/>
          <w:numId w:val="2"/>
        </w:numPr>
        <w:ind w:right="41"/>
      </w:pPr>
      <w:r w:rsidRPr="00022B16">
        <w:rPr>
          <w:lang w:val="en-IN"/>
        </w:rPr>
        <w:t>We bluntly calculated the sentiments by analysing twitter tweets about bitcoin and developed a co-relation between them.</w:t>
      </w:r>
    </w:p>
    <w:p w14:paraId="52696A47" w14:textId="77777777" w:rsidR="00236B4D" w:rsidRDefault="00317927" w:rsidP="00022B16">
      <w:pPr>
        <w:numPr>
          <w:ilvl w:val="0"/>
          <w:numId w:val="2"/>
        </w:numPr>
        <w:ind w:right="41"/>
      </w:pPr>
      <w:r w:rsidRPr="00022B16">
        <w:rPr>
          <w:lang w:val="en-IN"/>
        </w:rPr>
        <w:t>We were able to predict the prices of the Bitcoin based on previous bitcoin prices and twitter analysis.</w:t>
      </w:r>
    </w:p>
    <w:p w14:paraId="311F0ACC" w14:textId="77777777" w:rsidR="00022B16" w:rsidRDefault="00022B16" w:rsidP="00022B16">
      <w:pPr>
        <w:ind w:left="720" w:right="41" w:firstLine="0"/>
      </w:pPr>
    </w:p>
    <w:p w14:paraId="0EEE0842" w14:textId="77777777" w:rsidR="00F251F6" w:rsidRDefault="001E43E5" w:rsidP="00236B4D">
      <w:pPr>
        <w:spacing w:after="122" w:line="259" w:lineRule="auto"/>
        <w:ind w:left="0" w:right="0" w:firstLine="0"/>
        <w:jc w:val="left"/>
      </w:pPr>
      <w:r>
        <w:softHyphen/>
      </w:r>
      <w:r>
        <w:softHyphen/>
      </w:r>
      <w:r w:rsidR="00317927">
        <w:rPr>
          <w:u w:color="000000"/>
        </w:rPr>
        <w:t xml:space="preserve">8. </w:t>
      </w:r>
      <w:r w:rsidR="00317927">
        <w:t>ACKNOWLEDGMENTS</w:t>
      </w:r>
      <w:r w:rsidR="00317927">
        <w:rPr>
          <w:u w:color="000000"/>
        </w:rPr>
        <w:t xml:space="preserve"> </w:t>
      </w:r>
    </w:p>
    <w:p w14:paraId="5CBF7EC7" w14:textId="77777777" w:rsidR="00F251F6" w:rsidRDefault="00317927">
      <w:pPr>
        <w:spacing w:after="12" w:line="259" w:lineRule="auto"/>
        <w:ind w:left="259" w:right="0" w:firstLine="0"/>
        <w:jc w:val="left"/>
      </w:pPr>
      <w:r>
        <w:t xml:space="preserve"> </w:t>
      </w:r>
    </w:p>
    <w:p w14:paraId="396F77FA" w14:textId="77777777" w:rsidR="00F251F6" w:rsidRDefault="00317927">
      <w:pPr>
        <w:spacing w:after="4" w:line="247" w:lineRule="auto"/>
        <w:ind w:left="269" w:right="44"/>
        <w:jc w:val="left"/>
      </w:pPr>
      <w:r>
        <w:t xml:space="preserve">The authors </w:t>
      </w:r>
      <w:proofErr w:type="gramStart"/>
      <w:r>
        <w:t>wish to thank</w:t>
      </w:r>
      <w:proofErr w:type="gramEnd"/>
      <w:r>
        <w:t xml:space="preserve"> Mr. Vincent Malic for numerous helpful discussions and comments and for his guidance and valuable suggestions. We also want to extend thanks to the Twitter and </w:t>
      </w:r>
      <w:proofErr w:type="spellStart"/>
      <w:r>
        <w:t>Quandl</w:t>
      </w:r>
      <w:proofErr w:type="spellEnd"/>
      <w:r>
        <w:t xml:space="preserve"> for providing the data related to tweets and Bitcoin </w:t>
      </w:r>
      <w:proofErr w:type="gramStart"/>
      <w:r>
        <w:t>price</w:t>
      </w:r>
      <w:proofErr w:type="gramEnd"/>
      <w:r>
        <w:t xml:space="preserve"> respectively. </w:t>
      </w:r>
    </w:p>
    <w:p w14:paraId="045A89F1" w14:textId="77777777" w:rsidR="00F251F6" w:rsidRDefault="00317927">
      <w:pPr>
        <w:spacing w:after="220" w:line="259" w:lineRule="auto"/>
        <w:ind w:left="259" w:right="0" w:firstLine="0"/>
        <w:jc w:val="left"/>
      </w:pPr>
      <w:r>
        <w:t xml:space="preserve"> </w:t>
      </w:r>
    </w:p>
    <w:p w14:paraId="206A870B" w14:textId="77777777" w:rsidR="00F251F6" w:rsidRDefault="00317927">
      <w:pPr>
        <w:pStyle w:val="Heading2"/>
        <w:spacing w:after="23"/>
        <w:ind w:left="266" w:right="1"/>
      </w:pPr>
      <w:r>
        <w:rPr>
          <w:u w:val="none"/>
        </w:rPr>
        <w:t xml:space="preserve">9.1. </w:t>
      </w:r>
      <w:r>
        <w:t>CITATIONS</w:t>
      </w:r>
      <w:r>
        <w:rPr>
          <w:u w:val="none"/>
        </w:rPr>
        <w:t xml:space="preserve"> </w:t>
      </w:r>
    </w:p>
    <w:p w14:paraId="31CB7615" w14:textId="77777777" w:rsidR="00F251F6" w:rsidRDefault="00317927">
      <w:pPr>
        <w:spacing w:after="9" w:line="259" w:lineRule="auto"/>
        <w:ind w:left="367" w:right="0" w:firstLine="0"/>
        <w:jc w:val="left"/>
      </w:pPr>
      <w:r>
        <w:t xml:space="preserve">  </w:t>
      </w:r>
      <w:r>
        <w:tab/>
        <w:t xml:space="preserve"> </w:t>
      </w:r>
    </w:p>
    <w:p w14:paraId="657DC93C" w14:textId="77777777" w:rsidR="00F251F6" w:rsidRDefault="00317927">
      <w:pPr>
        <w:tabs>
          <w:tab w:val="center" w:pos="2371"/>
        </w:tabs>
        <w:spacing w:after="15"/>
        <w:ind w:left="0" w:right="0" w:firstLine="0"/>
        <w:jc w:val="left"/>
      </w:pPr>
      <w:r>
        <w:t xml:space="preserve"> </w:t>
      </w:r>
      <w:r>
        <w:tab/>
        <w:t xml:space="preserve"> Kim YB, Lee J, Park N, Choo J, Kim J-H, </w:t>
      </w:r>
    </w:p>
    <w:p w14:paraId="259DF92F" w14:textId="77777777" w:rsidR="00F251F6" w:rsidRDefault="00317927">
      <w:pPr>
        <w:numPr>
          <w:ilvl w:val="0"/>
          <w:numId w:val="1"/>
        </w:numPr>
        <w:spacing w:after="33" w:line="247" w:lineRule="auto"/>
        <w:ind w:right="42" w:hanging="432"/>
        <w:jc w:val="left"/>
      </w:pPr>
      <w:r>
        <w:t xml:space="preserve">Kim CH (2017) When Bitcoin encounters information in an online forum: Using text mining to analyze user opinions and predict value fluctuation. </w:t>
      </w:r>
      <w:proofErr w:type="spellStart"/>
      <w:r>
        <w:t>PLoS</w:t>
      </w:r>
      <w:proofErr w:type="spellEnd"/>
      <w:r>
        <w:t xml:space="preserve"> ONE 12(5): e0177630. Retrieved from </w:t>
      </w:r>
    </w:p>
    <w:p w14:paraId="386D599D" w14:textId="77777777" w:rsidR="00F251F6" w:rsidRDefault="00DE061E">
      <w:pPr>
        <w:spacing w:after="5" w:line="267" w:lineRule="auto"/>
        <w:ind w:left="754" w:right="0"/>
        <w:jc w:val="left"/>
      </w:pPr>
      <w:hyperlink r:id="rId13">
        <w:r w:rsidR="00317927">
          <w:rPr>
            <w:color w:val="00B0F0"/>
            <w:u w:val="single" w:color="00B0F0"/>
          </w:rPr>
          <w:t>https://doi.org/10.1371/journal.pone.0177630</w:t>
        </w:r>
      </w:hyperlink>
      <w:hyperlink r:id="rId14">
        <w:r w:rsidR="00317927">
          <w:rPr>
            <w:color w:val="00B0F0"/>
          </w:rPr>
          <w:t xml:space="preserve"> </w:t>
        </w:r>
      </w:hyperlink>
      <w:r w:rsidR="00317927">
        <w:t xml:space="preserve">   </w:t>
      </w:r>
      <w:r w:rsidR="00317927">
        <w:tab/>
      </w:r>
      <w:proofErr w:type="spellStart"/>
      <w:r w:rsidR="00317927">
        <w:t>Ladislav</w:t>
      </w:r>
      <w:proofErr w:type="spellEnd"/>
      <w:r w:rsidR="00317927">
        <w:t xml:space="preserve"> </w:t>
      </w:r>
      <w:proofErr w:type="spellStart"/>
      <w:r w:rsidR="00317927">
        <w:t>Kristoufek</w:t>
      </w:r>
      <w:proofErr w:type="spellEnd"/>
      <w:r w:rsidR="00317927">
        <w:t xml:space="preserve">, Scientific Reports 3, </w:t>
      </w:r>
    </w:p>
    <w:p w14:paraId="5613B832" w14:textId="77777777" w:rsidR="00F251F6" w:rsidRDefault="00317927">
      <w:pPr>
        <w:numPr>
          <w:ilvl w:val="0"/>
          <w:numId w:val="1"/>
        </w:numPr>
        <w:spacing w:after="30" w:line="247" w:lineRule="auto"/>
        <w:ind w:right="42" w:hanging="432"/>
        <w:jc w:val="left"/>
      </w:pPr>
      <w:r>
        <w:t>Article Number:3415 (2013) doi:.10.</w:t>
      </w:r>
      <w:proofErr w:type="gramStart"/>
      <w:r>
        <w:t>1038./</w:t>
      </w:r>
      <w:proofErr w:type="gramEnd"/>
      <w:r>
        <w:t xml:space="preserve">rsep03415 </w:t>
      </w:r>
      <w:proofErr w:type="spellStart"/>
      <w:r>
        <w:t>BitCoin</w:t>
      </w:r>
      <w:proofErr w:type="spellEnd"/>
      <w:r>
        <w:t xml:space="preserve"> meets Google Trends and Wikipedia: Quantifying the relationship between phenomena of the Internet era. Retrieved from </w:t>
      </w:r>
    </w:p>
    <w:p w14:paraId="4D8E400A" w14:textId="77777777" w:rsidR="00F251F6" w:rsidRDefault="00DE061E">
      <w:pPr>
        <w:spacing w:after="5" w:line="267" w:lineRule="auto"/>
        <w:ind w:left="480" w:right="0"/>
        <w:jc w:val="left"/>
      </w:pPr>
      <w:hyperlink r:id="rId15">
        <w:r w:rsidR="00317927">
          <w:rPr>
            <w:color w:val="00B0F0"/>
            <w:u w:val="single" w:color="00B0F0"/>
          </w:rPr>
          <w:t>https://www.nature.com/articles/srep03415</w:t>
        </w:r>
      </w:hyperlink>
      <w:hyperlink r:id="rId16">
        <w:r w:rsidR="00317927">
          <w:t xml:space="preserve"> </w:t>
        </w:r>
      </w:hyperlink>
      <w:r w:rsidR="00317927">
        <w:t xml:space="preserve"> </w:t>
      </w:r>
    </w:p>
    <w:p w14:paraId="653B8C5C" w14:textId="77777777" w:rsidR="00F251F6" w:rsidRDefault="00317927">
      <w:pPr>
        <w:spacing w:after="19" w:line="259" w:lineRule="auto"/>
        <w:ind w:left="485" w:right="0" w:firstLine="0"/>
        <w:jc w:val="left"/>
      </w:pPr>
      <w:r>
        <w:t xml:space="preserve"> </w:t>
      </w:r>
    </w:p>
    <w:p w14:paraId="38847F43" w14:textId="77777777" w:rsidR="00F251F6" w:rsidRDefault="00317927">
      <w:pPr>
        <w:numPr>
          <w:ilvl w:val="0"/>
          <w:numId w:val="1"/>
        </w:numPr>
        <w:spacing w:after="0"/>
        <w:ind w:right="42" w:hanging="432"/>
        <w:jc w:val="left"/>
      </w:pPr>
      <w:r>
        <w:t xml:space="preserve">Jermain C. Kaminski, Ph.D., Media Lab </w:t>
      </w:r>
    </w:p>
    <w:p w14:paraId="4E12FF03" w14:textId="77777777" w:rsidR="00F251F6" w:rsidRDefault="00317927">
      <w:pPr>
        <w:spacing w:after="4" w:line="247" w:lineRule="auto"/>
        <w:ind w:left="495" w:right="44"/>
        <w:jc w:val="left"/>
      </w:pPr>
      <w:r>
        <w:t xml:space="preserve">(2016), Nowcasting the Bitcoin Market with Twitter Signals, Cornell University, USA. Retrieved from </w:t>
      </w:r>
      <w:hyperlink r:id="rId17">
        <w:r>
          <w:rPr>
            <w:color w:val="00B0F0"/>
            <w:u w:val="single" w:color="00B0F0"/>
          </w:rPr>
          <w:t>https://arxiv.org/abs/1406.7577v3</w:t>
        </w:r>
      </w:hyperlink>
      <w:hyperlink r:id="rId18">
        <w:r>
          <w:t xml:space="preserve"> </w:t>
        </w:r>
      </w:hyperlink>
      <w:r>
        <w:t xml:space="preserve"> </w:t>
      </w:r>
    </w:p>
    <w:p w14:paraId="49CDEF7B" w14:textId="77777777" w:rsidR="00F251F6" w:rsidRDefault="00317927">
      <w:pPr>
        <w:spacing w:after="21" w:line="259" w:lineRule="auto"/>
        <w:ind w:left="485" w:right="0" w:firstLine="0"/>
        <w:jc w:val="left"/>
      </w:pPr>
      <w:r>
        <w:t xml:space="preserve"> </w:t>
      </w:r>
    </w:p>
    <w:p w14:paraId="7C690FE8" w14:textId="77777777" w:rsidR="00F251F6" w:rsidRDefault="00317927">
      <w:pPr>
        <w:numPr>
          <w:ilvl w:val="0"/>
          <w:numId w:val="1"/>
        </w:numPr>
        <w:spacing w:after="4" w:line="247" w:lineRule="auto"/>
        <w:ind w:right="42" w:hanging="432"/>
        <w:jc w:val="left"/>
      </w:pPr>
      <w:r>
        <w:t xml:space="preserve">Bo Pang, Lillian Lee (2008), Opinion Mining and Sentiment Analysis, Computer Science Department, Cornell University, Ithaca, NY. Retrieved from </w:t>
      </w:r>
    </w:p>
    <w:p w14:paraId="65942965" w14:textId="77777777" w:rsidR="00F251F6" w:rsidRDefault="00DE061E">
      <w:pPr>
        <w:spacing w:after="5" w:line="267" w:lineRule="auto"/>
        <w:ind w:left="480" w:right="0"/>
        <w:jc w:val="left"/>
      </w:pPr>
      <w:hyperlink r:id="rId19">
        <w:r w:rsidR="00317927">
          <w:rPr>
            <w:color w:val="00B0F0"/>
            <w:u w:val="single" w:color="00B0F0"/>
          </w:rPr>
          <w:t xml:space="preserve">http://www.cs.cornell.edu/home/llee/omsa/oms </w:t>
        </w:r>
      </w:hyperlink>
      <w:hyperlink r:id="rId20">
        <w:r w:rsidR="00317927">
          <w:rPr>
            <w:color w:val="00B0F0"/>
            <w:u w:val="single" w:color="00B0F0"/>
          </w:rPr>
          <w:t>a.pdf</w:t>
        </w:r>
      </w:hyperlink>
      <w:hyperlink r:id="rId21">
        <w:r w:rsidR="00317927">
          <w:t xml:space="preserve"> </w:t>
        </w:r>
      </w:hyperlink>
      <w:r w:rsidR="00317927">
        <w:t xml:space="preserve"> </w:t>
      </w:r>
    </w:p>
    <w:p w14:paraId="0004FA1C" w14:textId="77777777" w:rsidR="00F251F6" w:rsidRDefault="00317927">
      <w:pPr>
        <w:spacing w:after="19" w:line="259" w:lineRule="auto"/>
        <w:ind w:left="485" w:right="0" w:firstLine="0"/>
        <w:jc w:val="left"/>
      </w:pPr>
      <w:r>
        <w:t xml:space="preserve"> </w:t>
      </w:r>
    </w:p>
    <w:p w14:paraId="59FBC5A8" w14:textId="77777777" w:rsidR="00F251F6" w:rsidRDefault="00317927">
      <w:pPr>
        <w:numPr>
          <w:ilvl w:val="0"/>
          <w:numId w:val="1"/>
        </w:numPr>
        <w:spacing w:after="0"/>
        <w:ind w:right="42" w:hanging="432"/>
        <w:jc w:val="left"/>
      </w:pPr>
      <w:r>
        <w:t xml:space="preserve">Martina Matta, Ilaria </w:t>
      </w:r>
      <w:proofErr w:type="spellStart"/>
      <w:r>
        <w:t>Lunesu</w:t>
      </w:r>
      <w:proofErr w:type="spellEnd"/>
      <w:r>
        <w:t xml:space="preserve">, Michele </w:t>
      </w:r>
    </w:p>
    <w:p w14:paraId="2ADAB4CC" w14:textId="77777777" w:rsidR="00F251F6" w:rsidRDefault="00317927">
      <w:pPr>
        <w:spacing w:after="0"/>
        <w:ind w:left="495" w:right="41"/>
      </w:pPr>
      <w:r>
        <w:t xml:space="preserve">Marchesi, </w:t>
      </w:r>
      <w:proofErr w:type="spellStart"/>
      <w:r>
        <w:t>Università</w:t>
      </w:r>
      <w:proofErr w:type="spellEnd"/>
      <w:r>
        <w:t xml:space="preserve"> </w:t>
      </w:r>
      <w:proofErr w:type="spellStart"/>
      <w:r>
        <w:t>degli</w:t>
      </w:r>
      <w:proofErr w:type="spellEnd"/>
      <w:r>
        <w:t xml:space="preserve"> </w:t>
      </w:r>
      <w:proofErr w:type="spellStart"/>
      <w:r>
        <w:t>Studi</w:t>
      </w:r>
      <w:proofErr w:type="spellEnd"/>
      <w:r>
        <w:t xml:space="preserve"> di Cagliari </w:t>
      </w:r>
    </w:p>
    <w:p w14:paraId="2356B3A1" w14:textId="77777777" w:rsidR="00F251F6" w:rsidRDefault="00317927">
      <w:pPr>
        <w:spacing w:after="0"/>
        <w:ind w:left="495" w:right="41"/>
      </w:pPr>
      <w:r>
        <w:t xml:space="preserve">Piazza </w:t>
      </w:r>
      <w:proofErr w:type="spellStart"/>
      <w:r>
        <w:t>d’Armi</w:t>
      </w:r>
      <w:proofErr w:type="spellEnd"/>
      <w:r>
        <w:t xml:space="preserve">, 09123 Cagliari, Italy Bitcoin </w:t>
      </w:r>
    </w:p>
    <w:p w14:paraId="5035DFD5" w14:textId="77777777" w:rsidR="00F251F6" w:rsidRDefault="00317927">
      <w:pPr>
        <w:spacing w:after="4" w:line="247" w:lineRule="auto"/>
        <w:ind w:left="495" w:right="44"/>
        <w:jc w:val="left"/>
      </w:pPr>
      <w:r>
        <w:t xml:space="preserve">Spread Prediction Using Social </w:t>
      </w:r>
      <w:proofErr w:type="gramStart"/>
      <w:r>
        <w:t>And</w:t>
      </w:r>
      <w:proofErr w:type="gramEnd"/>
      <w:r>
        <w:t xml:space="preserve"> Web Search Media. Retrieved from </w:t>
      </w:r>
      <w:hyperlink r:id="rId22">
        <w:r>
          <w:rPr>
            <w:color w:val="00B0F0"/>
            <w:u w:val="single" w:color="00B0F0"/>
          </w:rPr>
          <w:t>http://ceur</w:t>
        </w:r>
      </w:hyperlink>
      <w:hyperlink r:id="rId23"/>
      <w:hyperlink r:id="rId24">
        <w:r>
          <w:rPr>
            <w:color w:val="00B0F0"/>
            <w:u w:val="single" w:color="00B0F0"/>
          </w:rPr>
          <w:t>ws.org/Vol</w:t>
        </w:r>
      </w:hyperlink>
      <w:hyperlink r:id="rId25">
        <w:r>
          <w:rPr>
            <w:color w:val="00B0F0"/>
            <w:u w:val="single" w:color="00B0F0"/>
          </w:rPr>
          <w:t>-</w:t>
        </w:r>
      </w:hyperlink>
      <w:hyperlink r:id="rId26">
        <w:r>
          <w:rPr>
            <w:color w:val="00B0F0"/>
            <w:u w:val="single" w:color="00B0F0"/>
          </w:rPr>
          <w:t>1388/DeCat2015</w:t>
        </w:r>
      </w:hyperlink>
      <w:hyperlink r:id="rId27">
        <w:r>
          <w:rPr>
            <w:color w:val="00B0F0"/>
            <w:u w:val="single" w:color="00B0F0"/>
          </w:rPr>
          <w:t>-</w:t>
        </w:r>
      </w:hyperlink>
      <w:hyperlink r:id="rId28">
        <w:r>
          <w:rPr>
            <w:color w:val="00B0F0"/>
            <w:u w:val="single" w:color="00B0F0"/>
          </w:rPr>
          <w:t>paper3.pdf</w:t>
        </w:r>
      </w:hyperlink>
      <w:hyperlink r:id="rId29">
        <w:r>
          <w:rPr>
            <w:color w:val="00B0F0"/>
          </w:rPr>
          <w:t xml:space="preserve"> </w:t>
        </w:r>
      </w:hyperlink>
      <w:r>
        <w:t xml:space="preserve"> </w:t>
      </w:r>
    </w:p>
    <w:p w14:paraId="3DD8DEFF" w14:textId="77777777" w:rsidR="00F251F6" w:rsidRDefault="00317927">
      <w:pPr>
        <w:spacing w:after="19" w:line="259" w:lineRule="auto"/>
        <w:ind w:left="485" w:right="0" w:firstLine="0"/>
        <w:jc w:val="left"/>
      </w:pPr>
      <w:r>
        <w:t xml:space="preserve"> </w:t>
      </w:r>
    </w:p>
    <w:p w14:paraId="43EFB6B3" w14:textId="77777777" w:rsidR="00F251F6" w:rsidRDefault="00317927">
      <w:pPr>
        <w:numPr>
          <w:ilvl w:val="0"/>
          <w:numId w:val="1"/>
        </w:numPr>
        <w:spacing w:after="0"/>
        <w:ind w:right="42" w:hanging="432"/>
        <w:jc w:val="left"/>
      </w:pPr>
      <w:r>
        <w:t xml:space="preserve">Evita </w:t>
      </w:r>
      <w:proofErr w:type="spellStart"/>
      <w:r>
        <w:t>Stenqvist</w:t>
      </w:r>
      <w:proofErr w:type="spellEnd"/>
      <w:r>
        <w:t xml:space="preserve">, Jacob </w:t>
      </w:r>
      <w:proofErr w:type="spellStart"/>
      <w:r>
        <w:t>Lonno</w:t>
      </w:r>
      <w:proofErr w:type="spellEnd"/>
      <w:r>
        <w:t xml:space="preserve"> (2017), </w:t>
      </w:r>
    </w:p>
    <w:p w14:paraId="5E40D79A" w14:textId="77777777" w:rsidR="00F251F6" w:rsidRDefault="00317927">
      <w:pPr>
        <w:spacing w:after="4" w:line="247" w:lineRule="auto"/>
        <w:ind w:left="495" w:right="44"/>
        <w:jc w:val="left"/>
      </w:pPr>
      <w:r>
        <w:t xml:space="preserve">Predicting Bitcoin price fluctuation with Twitter sentiment analysis. Retrieved from </w:t>
      </w:r>
      <w:hyperlink r:id="rId30">
        <w:r>
          <w:rPr>
            <w:color w:val="00B0F0"/>
            <w:u w:val="single" w:color="00B0F0"/>
          </w:rPr>
          <w:t>http://www.diva</w:t>
        </w:r>
      </w:hyperlink>
      <w:hyperlink r:id="rId31">
        <w:r>
          <w:rPr>
            <w:color w:val="00B0F0"/>
            <w:u w:val="single" w:color="00B0F0"/>
          </w:rPr>
          <w:t>-</w:t>
        </w:r>
      </w:hyperlink>
    </w:p>
    <w:p w14:paraId="789C2255" w14:textId="77777777" w:rsidR="00F251F6" w:rsidRDefault="00DE061E">
      <w:pPr>
        <w:spacing w:after="5" w:line="267" w:lineRule="auto"/>
        <w:ind w:left="480" w:right="0"/>
        <w:jc w:val="left"/>
      </w:pPr>
      <w:hyperlink r:id="rId32">
        <w:r w:rsidR="00317927">
          <w:rPr>
            <w:color w:val="00B0F0"/>
            <w:u w:val="single" w:color="00B0F0"/>
          </w:rPr>
          <w:t>portal.org/smash/get/diva2:1110776/FULLTE</w:t>
        </w:r>
      </w:hyperlink>
    </w:p>
    <w:p w14:paraId="18DE0C98" w14:textId="77777777" w:rsidR="00F251F6" w:rsidRDefault="00DE061E">
      <w:pPr>
        <w:spacing w:after="5" w:line="267" w:lineRule="auto"/>
        <w:ind w:left="480" w:right="0"/>
        <w:jc w:val="left"/>
      </w:pPr>
      <w:hyperlink r:id="rId33">
        <w:r w:rsidR="00317927">
          <w:rPr>
            <w:color w:val="00B0F0"/>
            <w:u w:val="single" w:color="00B0F0"/>
          </w:rPr>
          <w:t>XT01.pdf</w:t>
        </w:r>
      </w:hyperlink>
      <w:hyperlink r:id="rId34">
        <w:r w:rsidR="00317927">
          <w:rPr>
            <w:color w:val="00B0F0"/>
          </w:rPr>
          <w:t xml:space="preserve"> </w:t>
        </w:r>
      </w:hyperlink>
      <w:r w:rsidR="00317927">
        <w:t xml:space="preserve"> </w:t>
      </w:r>
    </w:p>
    <w:p w14:paraId="7765A483" w14:textId="520278A2" w:rsidR="00F251F6" w:rsidRDefault="00317927" w:rsidP="00192C5F">
      <w:pPr>
        <w:spacing w:after="0" w:line="259" w:lineRule="auto"/>
        <w:ind w:left="108" w:right="0" w:firstLine="0"/>
        <w:jc w:val="left"/>
      </w:pPr>
      <w:r>
        <w:t xml:space="preserve"> </w:t>
      </w:r>
      <w:r>
        <w:tab/>
        <w:t xml:space="preserve"> </w:t>
      </w:r>
    </w:p>
    <w:p w14:paraId="43DAC7AD" w14:textId="77777777" w:rsidR="00192C5F" w:rsidRDefault="00192C5F" w:rsidP="00192C5F">
      <w:pPr>
        <w:spacing w:after="0" w:line="259" w:lineRule="auto"/>
        <w:ind w:left="108" w:right="0" w:firstLine="0"/>
        <w:jc w:val="left"/>
      </w:pPr>
    </w:p>
    <w:p w14:paraId="6FE4FFE9" w14:textId="763107BB" w:rsidR="00F251F6" w:rsidRDefault="00317927" w:rsidP="00192C5F">
      <w:pPr>
        <w:pStyle w:val="Heading2"/>
        <w:spacing w:after="0"/>
        <w:ind w:left="10" w:right="1"/>
      </w:pPr>
      <w:r>
        <w:rPr>
          <w:u w:val="none"/>
        </w:rPr>
        <w:t xml:space="preserve">9.2. </w:t>
      </w:r>
      <w:r>
        <w:t>REFERENCES</w:t>
      </w:r>
      <w:r>
        <w:rPr>
          <w:u w:val="none"/>
        </w:rPr>
        <w:t xml:space="preserve"> </w:t>
      </w:r>
    </w:p>
    <w:p w14:paraId="3F3A8694" w14:textId="77777777" w:rsidR="00F251F6" w:rsidRDefault="00317927">
      <w:pPr>
        <w:spacing w:after="235" w:line="261" w:lineRule="auto"/>
        <w:ind w:left="0" w:right="0" w:firstLine="0"/>
        <w:jc w:val="left"/>
      </w:pPr>
      <w:r>
        <w:rPr>
          <w:color w:val="3E4349"/>
        </w:rPr>
        <w:t>[a].</w:t>
      </w:r>
      <w:r>
        <w:rPr>
          <w:b/>
          <w:color w:val="3E4349"/>
        </w:rPr>
        <w:t xml:space="preserve"> </w:t>
      </w:r>
      <w:r>
        <w:rPr>
          <w:color w:val="3E4349"/>
        </w:rPr>
        <w:t xml:space="preserve">Steven Loria, </w:t>
      </w:r>
      <w:r>
        <w:rPr>
          <w:color w:val="0000FF"/>
          <w:u w:val="single" w:color="0000FF"/>
        </w:rPr>
        <w:t>sloria1@gmail.com</w:t>
      </w:r>
      <w:r>
        <w:rPr>
          <w:color w:val="3E4349"/>
        </w:rPr>
        <w:t>.</w:t>
      </w:r>
      <w:r>
        <w:rPr>
          <w:b/>
          <w:color w:val="3E4349"/>
        </w:rPr>
        <w:t xml:space="preserve"> </w:t>
      </w:r>
      <w:proofErr w:type="spellStart"/>
      <w:r>
        <w:rPr>
          <w:color w:val="3E4349"/>
        </w:rPr>
        <w:t>TextBlob</w:t>
      </w:r>
      <w:proofErr w:type="spellEnd"/>
      <w:r>
        <w:rPr>
          <w:color w:val="3E4349"/>
        </w:rPr>
        <w:t>: Simplified Text Processing, Retrieved from:</w:t>
      </w:r>
      <w:r>
        <w:rPr>
          <w:b/>
          <w:color w:val="3E4349"/>
        </w:rPr>
        <w:t xml:space="preserve"> </w:t>
      </w:r>
    </w:p>
    <w:p w14:paraId="4349BC33" w14:textId="77777777" w:rsidR="00F251F6" w:rsidRDefault="00DE061E">
      <w:pPr>
        <w:spacing w:after="0" w:line="259" w:lineRule="auto"/>
        <w:ind w:left="-5" w:right="0"/>
        <w:jc w:val="left"/>
      </w:pPr>
      <w:hyperlink r:id="rId35">
        <w:r w:rsidR="00317927">
          <w:rPr>
            <w:color w:val="0000FF"/>
            <w:u w:val="single" w:color="0000FF"/>
          </w:rPr>
          <w:t>http://textblob.readthedocs.io/en/dev/</w:t>
        </w:r>
      </w:hyperlink>
      <w:hyperlink r:id="rId36">
        <w:r w:rsidR="00317927">
          <w:rPr>
            <w:b/>
            <w:color w:val="365F91"/>
          </w:rPr>
          <w:t xml:space="preserve"> </w:t>
        </w:r>
      </w:hyperlink>
      <w:r w:rsidR="00317927">
        <w:rPr>
          <w:rFonts w:ascii="Garamond" w:eastAsia="Garamond" w:hAnsi="Garamond" w:cs="Garamond"/>
          <w:color w:val="3E4349"/>
          <w:sz w:val="61"/>
        </w:rPr>
        <w:t xml:space="preserve"> </w:t>
      </w:r>
    </w:p>
    <w:p w14:paraId="7EC5C199" w14:textId="77777777" w:rsidR="00F251F6" w:rsidRDefault="00317927">
      <w:pPr>
        <w:spacing w:after="17" w:line="259" w:lineRule="auto"/>
        <w:ind w:left="0" w:right="0" w:firstLine="0"/>
        <w:jc w:val="left"/>
      </w:pPr>
      <w:r>
        <w:t xml:space="preserve"> </w:t>
      </w:r>
    </w:p>
    <w:p w14:paraId="03A0F8F5" w14:textId="77777777" w:rsidR="00F251F6" w:rsidRDefault="00317927">
      <w:pPr>
        <w:spacing w:after="0"/>
        <w:ind w:right="405"/>
      </w:pPr>
      <w:r>
        <w:t>[b]</w:t>
      </w:r>
      <w:proofErr w:type="gramStart"/>
      <w:r>
        <w:t xml:space="preserve">.  </w:t>
      </w:r>
      <w:proofErr w:type="gramEnd"/>
      <w:r>
        <w:t>C.J. Hutto, cjhutto@gatech.edu</w:t>
      </w:r>
      <w:r>
        <w:rPr>
          <w:rFonts w:ascii="Segoe UI" w:eastAsia="Segoe UI" w:hAnsi="Segoe UI" w:cs="Segoe UI"/>
        </w:rPr>
        <w:t xml:space="preserve">, </w:t>
      </w:r>
      <w:r>
        <w:t xml:space="preserve">Georgia Institute of Technology, Atlanta. Retrieved from: </w:t>
      </w:r>
      <w:hyperlink r:id="rId37">
        <w:r>
          <w:rPr>
            <w:color w:val="0000FF"/>
            <w:u w:val="single" w:color="0000FF"/>
          </w:rPr>
          <w:t>https://github.com/cjhutto/vaderSentiment</w:t>
        </w:r>
      </w:hyperlink>
      <w:hyperlink r:id="rId38">
        <w:r>
          <w:t xml:space="preserve"> </w:t>
        </w:r>
      </w:hyperlink>
      <w:r>
        <w:t xml:space="preserve"> </w:t>
      </w:r>
    </w:p>
    <w:p w14:paraId="517B718C" w14:textId="77777777" w:rsidR="00F251F6" w:rsidRDefault="00317927">
      <w:pPr>
        <w:spacing w:after="0" w:line="259" w:lineRule="auto"/>
        <w:ind w:left="0" w:right="0" w:firstLine="0"/>
        <w:jc w:val="left"/>
      </w:pPr>
      <w:r>
        <w:t xml:space="preserve"> </w:t>
      </w:r>
    </w:p>
    <w:p w14:paraId="07BFD796" w14:textId="77777777" w:rsidR="00F251F6" w:rsidRDefault="00317927">
      <w:pPr>
        <w:spacing w:after="12"/>
        <w:ind w:right="41"/>
      </w:pPr>
      <w:r>
        <w:t>[c].</w:t>
      </w:r>
      <w:r>
        <w:rPr>
          <w:b/>
        </w:rPr>
        <w:t xml:space="preserve"> </w:t>
      </w:r>
      <w:proofErr w:type="spellStart"/>
      <w:r>
        <w:t>fneilson</w:t>
      </w:r>
      <w:proofErr w:type="spellEnd"/>
      <w:r>
        <w:t xml:space="preserve">, Simplest sentiment analysis in Python with AFINN. Retrieved from: </w:t>
      </w:r>
    </w:p>
    <w:p w14:paraId="65BE5328" w14:textId="77777777" w:rsidR="00F251F6" w:rsidRDefault="00DE061E" w:rsidP="00022B16">
      <w:pPr>
        <w:spacing w:after="0" w:line="259" w:lineRule="auto"/>
        <w:ind w:left="-5" w:right="0"/>
        <w:jc w:val="left"/>
      </w:pPr>
      <w:hyperlink r:id="rId39">
        <w:r w:rsidR="00317927">
          <w:rPr>
            <w:color w:val="0000FF"/>
            <w:u w:val="single" w:color="0000FF"/>
          </w:rPr>
          <w:t>https://gist.github.com/fnielsen/4183541</w:t>
        </w:r>
      </w:hyperlink>
      <w:hyperlink r:id="rId40">
        <w:r w:rsidR="00317927">
          <w:t xml:space="preserve"> </w:t>
        </w:r>
      </w:hyperlink>
      <w:r w:rsidR="00317927">
        <w:t xml:space="preserve"> </w:t>
      </w:r>
    </w:p>
    <w:sectPr w:rsidR="00F251F6">
      <w:type w:val="continuous"/>
      <w:pgSz w:w="12240" w:h="15840"/>
      <w:pgMar w:top="1554" w:right="1023" w:bottom="1618" w:left="821" w:header="720" w:footer="720" w:gutter="0"/>
      <w:cols w:num="2" w:space="6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81121" w14:textId="77777777" w:rsidR="00DE061E" w:rsidRDefault="00DE061E">
      <w:pPr>
        <w:spacing w:after="0" w:line="240" w:lineRule="auto"/>
      </w:pPr>
      <w:r>
        <w:separator/>
      </w:r>
    </w:p>
  </w:endnote>
  <w:endnote w:type="continuationSeparator" w:id="0">
    <w:p w14:paraId="69496609" w14:textId="77777777" w:rsidR="00DE061E" w:rsidRDefault="00DE0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6B637" w14:textId="77777777" w:rsidR="00F251F6" w:rsidRDefault="00317927">
    <w:pPr>
      <w:spacing w:after="42" w:line="259" w:lineRule="auto"/>
      <w:ind w:left="-948" w:right="0" w:firstLine="0"/>
      <w:jc w:val="left"/>
    </w:pPr>
    <w:r>
      <w:fldChar w:fldCharType="begin"/>
    </w:r>
    <w:r>
      <w:instrText xml:space="preserve"> PAGE   \* MERGEFORMAT </w:instrText>
    </w:r>
    <w:r>
      <w:fldChar w:fldCharType="separate"/>
    </w:r>
    <w:r w:rsidR="00971B3E" w:rsidRPr="00971B3E">
      <w:rPr>
        <w:rFonts w:ascii="Calibri" w:eastAsia="Calibri" w:hAnsi="Calibri" w:cs="Calibri"/>
        <w:noProof/>
        <w:sz w:val="14"/>
      </w:rPr>
      <w:t>6</w:t>
    </w:r>
    <w:r>
      <w:rPr>
        <w:rFonts w:ascii="Calibri" w:eastAsia="Calibri" w:hAnsi="Calibri" w:cs="Calibri"/>
        <w:sz w:val="14"/>
      </w:rPr>
      <w:fldChar w:fldCharType="end"/>
    </w:r>
    <w:r>
      <w:rPr>
        <w:rFonts w:ascii="Calibri" w:eastAsia="Calibri" w:hAnsi="Calibri" w:cs="Calibri"/>
        <w:sz w:val="14"/>
      </w:rPr>
      <w:t xml:space="preserve"> </w:t>
    </w:r>
  </w:p>
  <w:p w14:paraId="68290C4F" w14:textId="77777777" w:rsidR="00F251F6" w:rsidRDefault="00317927">
    <w:pPr>
      <w:spacing w:after="0" w:line="259" w:lineRule="auto"/>
      <w:ind w:left="-948" w:right="0" w:firstLine="0"/>
      <w:jc w:val="left"/>
    </w:pPr>
    <w:r>
      <w:rPr>
        <w:rFonts w:ascii="Calibri" w:eastAsia="Calibri" w:hAnsi="Calibri" w:cs="Calibri"/>
        <w:sz w:val="18"/>
      </w:rPr>
      <w:t xml:space="preserve"> </w:t>
    </w:r>
  </w:p>
  <w:p w14:paraId="3F364553" w14:textId="77777777" w:rsidR="00000000" w:rsidRDefault="00DE061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8BFB8" w14:textId="77777777" w:rsidR="00F251F6" w:rsidRDefault="00317927">
    <w:pPr>
      <w:tabs>
        <w:tab w:val="right" w:pos="9132"/>
      </w:tabs>
      <w:spacing w:after="0" w:line="259" w:lineRule="auto"/>
      <w:ind w:left="-948" w:right="-879" w:firstLine="0"/>
      <w:jc w:val="left"/>
    </w:pPr>
    <w:r>
      <w:rPr>
        <w:rFonts w:ascii="Calibri" w:eastAsia="Calibri" w:hAnsi="Calibri" w:cs="Calibri"/>
        <w:sz w:val="18"/>
      </w:rPr>
      <w:t xml:space="preserve"> </w:t>
    </w:r>
    <w:r>
      <w:rPr>
        <w:rFonts w:ascii="Calibri" w:eastAsia="Calibri" w:hAnsi="Calibri" w:cs="Calibri"/>
        <w:sz w:val="18"/>
      </w:rPr>
      <w:tab/>
    </w:r>
    <w:r>
      <w:fldChar w:fldCharType="begin"/>
    </w:r>
    <w:r>
      <w:instrText xml:space="preserve"> PAGE   \* MERGEFORMAT </w:instrText>
    </w:r>
    <w:r>
      <w:fldChar w:fldCharType="separate"/>
    </w:r>
    <w:r w:rsidR="00971B3E" w:rsidRPr="00971B3E">
      <w:rPr>
        <w:rFonts w:ascii="Calibri" w:eastAsia="Calibri" w:hAnsi="Calibri" w:cs="Calibri"/>
        <w:noProof/>
        <w:sz w:val="14"/>
      </w:rPr>
      <w:t>7</w:t>
    </w:r>
    <w:r>
      <w:rPr>
        <w:rFonts w:ascii="Calibri" w:eastAsia="Calibri" w:hAnsi="Calibri" w:cs="Calibri"/>
        <w:sz w:val="14"/>
      </w:rPr>
      <w:fldChar w:fldCharType="end"/>
    </w:r>
    <w:r>
      <w:rPr>
        <w:rFonts w:ascii="Calibri" w:eastAsia="Calibri" w:hAnsi="Calibri" w:cs="Calibri"/>
        <w:sz w:val="14"/>
      </w:rPr>
      <w:t xml:space="preserve"> </w:t>
    </w:r>
  </w:p>
  <w:p w14:paraId="39719FD7" w14:textId="77777777" w:rsidR="00000000" w:rsidRDefault="00DE061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E15B9" w14:textId="77777777" w:rsidR="00F251F6" w:rsidRDefault="00F251F6">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773EE" w14:textId="77777777" w:rsidR="00DE061E" w:rsidRDefault="00DE061E">
      <w:pPr>
        <w:spacing w:after="0" w:line="240" w:lineRule="auto"/>
      </w:pPr>
      <w:r>
        <w:separator/>
      </w:r>
    </w:p>
  </w:footnote>
  <w:footnote w:type="continuationSeparator" w:id="0">
    <w:p w14:paraId="099D1D4B" w14:textId="77777777" w:rsidR="00DE061E" w:rsidRDefault="00DE06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15569"/>
    <w:multiLevelType w:val="hybridMultilevel"/>
    <w:tmpl w:val="AA32D3BC"/>
    <w:lvl w:ilvl="0" w:tplc="85BC1D7C">
      <w:start w:val="1"/>
      <w:numFmt w:val="bullet"/>
      <w:lvlText w:val="•"/>
      <w:lvlJc w:val="left"/>
      <w:pPr>
        <w:tabs>
          <w:tab w:val="num" w:pos="720"/>
        </w:tabs>
        <w:ind w:left="720" w:hanging="360"/>
      </w:pPr>
      <w:rPr>
        <w:rFonts w:ascii="Arial" w:hAnsi="Arial" w:hint="default"/>
      </w:rPr>
    </w:lvl>
    <w:lvl w:ilvl="1" w:tplc="7B584078" w:tentative="1">
      <w:start w:val="1"/>
      <w:numFmt w:val="bullet"/>
      <w:lvlText w:val="•"/>
      <w:lvlJc w:val="left"/>
      <w:pPr>
        <w:tabs>
          <w:tab w:val="num" w:pos="1440"/>
        </w:tabs>
        <w:ind w:left="1440" w:hanging="360"/>
      </w:pPr>
      <w:rPr>
        <w:rFonts w:ascii="Arial" w:hAnsi="Arial" w:hint="default"/>
      </w:rPr>
    </w:lvl>
    <w:lvl w:ilvl="2" w:tplc="9D44EAD4" w:tentative="1">
      <w:start w:val="1"/>
      <w:numFmt w:val="bullet"/>
      <w:lvlText w:val="•"/>
      <w:lvlJc w:val="left"/>
      <w:pPr>
        <w:tabs>
          <w:tab w:val="num" w:pos="2160"/>
        </w:tabs>
        <w:ind w:left="2160" w:hanging="360"/>
      </w:pPr>
      <w:rPr>
        <w:rFonts w:ascii="Arial" w:hAnsi="Arial" w:hint="default"/>
      </w:rPr>
    </w:lvl>
    <w:lvl w:ilvl="3" w:tplc="477EFB26" w:tentative="1">
      <w:start w:val="1"/>
      <w:numFmt w:val="bullet"/>
      <w:lvlText w:val="•"/>
      <w:lvlJc w:val="left"/>
      <w:pPr>
        <w:tabs>
          <w:tab w:val="num" w:pos="2880"/>
        </w:tabs>
        <w:ind w:left="2880" w:hanging="360"/>
      </w:pPr>
      <w:rPr>
        <w:rFonts w:ascii="Arial" w:hAnsi="Arial" w:hint="default"/>
      </w:rPr>
    </w:lvl>
    <w:lvl w:ilvl="4" w:tplc="7DD4A7A2" w:tentative="1">
      <w:start w:val="1"/>
      <w:numFmt w:val="bullet"/>
      <w:lvlText w:val="•"/>
      <w:lvlJc w:val="left"/>
      <w:pPr>
        <w:tabs>
          <w:tab w:val="num" w:pos="3600"/>
        </w:tabs>
        <w:ind w:left="3600" w:hanging="360"/>
      </w:pPr>
      <w:rPr>
        <w:rFonts w:ascii="Arial" w:hAnsi="Arial" w:hint="default"/>
      </w:rPr>
    </w:lvl>
    <w:lvl w:ilvl="5" w:tplc="5E2A0E4C" w:tentative="1">
      <w:start w:val="1"/>
      <w:numFmt w:val="bullet"/>
      <w:lvlText w:val="•"/>
      <w:lvlJc w:val="left"/>
      <w:pPr>
        <w:tabs>
          <w:tab w:val="num" w:pos="4320"/>
        </w:tabs>
        <w:ind w:left="4320" w:hanging="360"/>
      </w:pPr>
      <w:rPr>
        <w:rFonts w:ascii="Arial" w:hAnsi="Arial" w:hint="default"/>
      </w:rPr>
    </w:lvl>
    <w:lvl w:ilvl="6" w:tplc="C22CA6B0" w:tentative="1">
      <w:start w:val="1"/>
      <w:numFmt w:val="bullet"/>
      <w:lvlText w:val="•"/>
      <w:lvlJc w:val="left"/>
      <w:pPr>
        <w:tabs>
          <w:tab w:val="num" w:pos="5040"/>
        </w:tabs>
        <w:ind w:left="5040" w:hanging="360"/>
      </w:pPr>
      <w:rPr>
        <w:rFonts w:ascii="Arial" w:hAnsi="Arial" w:hint="default"/>
      </w:rPr>
    </w:lvl>
    <w:lvl w:ilvl="7" w:tplc="4A481AB0" w:tentative="1">
      <w:start w:val="1"/>
      <w:numFmt w:val="bullet"/>
      <w:lvlText w:val="•"/>
      <w:lvlJc w:val="left"/>
      <w:pPr>
        <w:tabs>
          <w:tab w:val="num" w:pos="5760"/>
        </w:tabs>
        <w:ind w:left="5760" w:hanging="360"/>
      </w:pPr>
      <w:rPr>
        <w:rFonts w:ascii="Arial" w:hAnsi="Arial" w:hint="default"/>
      </w:rPr>
    </w:lvl>
    <w:lvl w:ilvl="8" w:tplc="2440FD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04778C1"/>
    <w:multiLevelType w:val="hybridMultilevel"/>
    <w:tmpl w:val="905234BE"/>
    <w:lvl w:ilvl="0" w:tplc="B1ACC0A6">
      <w:start w:val="1"/>
      <w:numFmt w:val="decimal"/>
      <w:lvlText w:val="[%1]"/>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2A3812">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7A281E">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45EAF24">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F87464">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74E0036">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37E220A">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9200B96">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990BFC8">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662658601">
    <w:abstractNumId w:val="1"/>
  </w:num>
  <w:num w:numId="2" w16cid:durableId="1893030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1F6"/>
    <w:rsid w:val="00022B16"/>
    <w:rsid w:val="00192C5F"/>
    <w:rsid w:val="001E43E5"/>
    <w:rsid w:val="00236B4D"/>
    <w:rsid w:val="00317927"/>
    <w:rsid w:val="0040038C"/>
    <w:rsid w:val="0057168C"/>
    <w:rsid w:val="00772952"/>
    <w:rsid w:val="0091027E"/>
    <w:rsid w:val="00971B3E"/>
    <w:rsid w:val="00CF2A94"/>
    <w:rsid w:val="00DE061E"/>
    <w:rsid w:val="00EB13C0"/>
    <w:rsid w:val="00F251F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9F27"/>
  <w15:docId w15:val="{D4E18656-EBB6-4711-BC36-1ED0D255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70" w:lineRule="auto"/>
      <w:ind w:left="10" w:right="250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187" w:line="268" w:lineRule="auto"/>
      <w:ind w:left="269" w:hanging="10"/>
      <w:outlineLvl w:val="0"/>
    </w:pPr>
    <w:rPr>
      <w:rFonts w:ascii="Times New Roman" w:eastAsia="Times New Roman" w:hAnsi="Times New Roman" w:cs="Times New Roman"/>
      <w:color w:val="000000"/>
      <w:u w:val="single" w:color="000000"/>
    </w:rPr>
  </w:style>
  <w:style w:type="paragraph" w:styleId="Heading2">
    <w:name w:val="heading 2"/>
    <w:next w:val="Normal"/>
    <w:link w:val="Heading2Char"/>
    <w:uiPriority w:val="9"/>
    <w:unhideWhenUsed/>
    <w:qFormat/>
    <w:pPr>
      <w:keepNext/>
      <w:keepLines/>
      <w:spacing w:after="187" w:line="268" w:lineRule="auto"/>
      <w:ind w:left="269" w:hanging="10"/>
      <w:outlineLvl w:val="1"/>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2"/>
      <w:u w:val="single" w:color="000000"/>
    </w:rPr>
  </w:style>
  <w:style w:type="character" w:customStyle="1" w:styleId="Heading2Char">
    <w:name w:val="Heading 2 Char"/>
    <w:link w:val="Heading2"/>
    <w:rPr>
      <w:rFonts w:ascii="Times New Roman" w:eastAsia="Times New Roman" w:hAnsi="Times New Roman" w:cs="Times New Roman"/>
      <w:color w:val="000000"/>
      <w:sz w:val="22"/>
      <w:u w:val="single" w:color="000000"/>
    </w:rPr>
  </w:style>
  <w:style w:type="paragraph" w:customStyle="1" w:styleId="Author">
    <w:name w:val="Author"/>
    <w:rsid w:val="00772952"/>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uiPriority w:val="99"/>
    <w:unhideWhenUsed/>
    <w:rsid w:val="005716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68C"/>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20786">
      <w:bodyDiv w:val="1"/>
      <w:marLeft w:val="0"/>
      <w:marRight w:val="0"/>
      <w:marTop w:val="0"/>
      <w:marBottom w:val="0"/>
      <w:divBdr>
        <w:top w:val="none" w:sz="0" w:space="0" w:color="auto"/>
        <w:left w:val="none" w:sz="0" w:space="0" w:color="auto"/>
        <w:bottom w:val="none" w:sz="0" w:space="0" w:color="auto"/>
        <w:right w:val="none" w:sz="0" w:space="0" w:color="auto"/>
      </w:divBdr>
      <w:divsChild>
        <w:div w:id="1838769304">
          <w:marLeft w:val="446"/>
          <w:marRight w:val="0"/>
          <w:marTop w:val="96"/>
          <w:marBottom w:val="120"/>
          <w:divBdr>
            <w:top w:val="none" w:sz="0" w:space="0" w:color="auto"/>
            <w:left w:val="none" w:sz="0" w:space="0" w:color="auto"/>
            <w:bottom w:val="none" w:sz="0" w:space="0" w:color="auto"/>
            <w:right w:val="none" w:sz="0" w:space="0" w:color="auto"/>
          </w:divBdr>
        </w:div>
        <w:div w:id="1125544453">
          <w:marLeft w:val="446"/>
          <w:marRight w:val="0"/>
          <w:marTop w:val="96"/>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doi.org/10.1371/journal.pone.0177630" TargetMode="External"/><Relationship Id="rId18" Type="http://schemas.openxmlformats.org/officeDocument/2006/relationships/hyperlink" Target="https://arxiv.org/abs/1406.7577v3" TargetMode="External"/><Relationship Id="rId26" Type="http://schemas.openxmlformats.org/officeDocument/2006/relationships/hyperlink" Target="http://ceur-ws.org/Vol-1388/DeCat2015-paper3.pdf" TargetMode="External"/><Relationship Id="rId39" Type="http://schemas.openxmlformats.org/officeDocument/2006/relationships/hyperlink" Target="https://gist.github.com/fnielsen/4183541" TargetMode="External"/><Relationship Id="rId3" Type="http://schemas.openxmlformats.org/officeDocument/2006/relationships/settings" Target="settings.xml"/><Relationship Id="rId21" Type="http://schemas.openxmlformats.org/officeDocument/2006/relationships/hyperlink" Target="http://www.cs.cornell.edu/home/llee/omsa/omsa.pdf" TargetMode="External"/><Relationship Id="rId34" Type="http://schemas.openxmlformats.org/officeDocument/2006/relationships/hyperlink" Target="http://www.diva-portal.org/smash/get/diva2:1110776/FULLTEXT01.pdf" TargetMode="External"/><Relationship Id="rId42"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yperlink" Target="https://arxiv.org/abs/1406.7577v3" TargetMode="External"/><Relationship Id="rId25" Type="http://schemas.openxmlformats.org/officeDocument/2006/relationships/hyperlink" Target="http://ceur-ws.org/Vol-1388/DeCat2015-paper3.pdf" TargetMode="External"/><Relationship Id="rId33" Type="http://schemas.openxmlformats.org/officeDocument/2006/relationships/hyperlink" Target="http://www.diva-portal.org/smash/get/diva2:1110776/FULLTEXT01.pdf" TargetMode="External"/><Relationship Id="rId38" Type="http://schemas.openxmlformats.org/officeDocument/2006/relationships/hyperlink" Target="https://github.com/cjhutto/vaderSentiment" TargetMode="External"/><Relationship Id="rId2" Type="http://schemas.openxmlformats.org/officeDocument/2006/relationships/styles" Target="styles.xml"/><Relationship Id="rId16" Type="http://schemas.openxmlformats.org/officeDocument/2006/relationships/hyperlink" Target="https://www.nature.com/articles/srep03415" TargetMode="External"/><Relationship Id="rId20" Type="http://schemas.openxmlformats.org/officeDocument/2006/relationships/hyperlink" Target="http://www.cs.cornell.edu/home/llee/omsa/omsa.pdf" TargetMode="External"/><Relationship Id="rId29" Type="http://schemas.openxmlformats.org/officeDocument/2006/relationships/hyperlink" Target="http://ceur-ws.org/Vol-1388/DeCat2015-paper3.pdf"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ceur-ws.org/Vol-1388/DeCat2015-paper3.pdf" TargetMode="External"/><Relationship Id="rId32" Type="http://schemas.openxmlformats.org/officeDocument/2006/relationships/hyperlink" Target="http://www.diva-portal.org/smash/get/diva2:1110776/FULLTEXT01.pdf" TargetMode="External"/><Relationship Id="rId37" Type="http://schemas.openxmlformats.org/officeDocument/2006/relationships/hyperlink" Target="https://github.com/cjhutto/vaderSentiment" TargetMode="External"/><Relationship Id="rId40" Type="http://schemas.openxmlformats.org/officeDocument/2006/relationships/hyperlink" Target="https://gist.github.com/fnielsen/4183541" TargetMode="External"/><Relationship Id="rId5" Type="http://schemas.openxmlformats.org/officeDocument/2006/relationships/footnotes" Target="footnotes.xml"/><Relationship Id="rId15" Type="http://schemas.openxmlformats.org/officeDocument/2006/relationships/hyperlink" Target="https://www.nature.com/articles/srep03415" TargetMode="External"/><Relationship Id="rId23" Type="http://schemas.openxmlformats.org/officeDocument/2006/relationships/hyperlink" Target="http://ceur-ws.org/Vol-1388/DeCat2015-paper3.pdf" TargetMode="External"/><Relationship Id="rId28" Type="http://schemas.openxmlformats.org/officeDocument/2006/relationships/hyperlink" Target="http://ceur-ws.org/Vol-1388/DeCat2015-paper3.pdf" TargetMode="External"/><Relationship Id="rId36" Type="http://schemas.openxmlformats.org/officeDocument/2006/relationships/hyperlink" Target="http://textblob.readthedocs.io/en/dev/" TargetMode="External"/><Relationship Id="rId10" Type="http://schemas.openxmlformats.org/officeDocument/2006/relationships/image" Target="media/image1.jpg"/><Relationship Id="rId19" Type="http://schemas.openxmlformats.org/officeDocument/2006/relationships/hyperlink" Target="http://www.cs.cornell.edu/home/llee/omsa/omsa.pdf" TargetMode="External"/><Relationship Id="rId31" Type="http://schemas.openxmlformats.org/officeDocument/2006/relationships/hyperlink" Target="http://www.diva-portal.org/smash/get/diva2:1110776/FULLTEXT01.pdf"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doi.org/10.1371/journal.pone.0177630" TargetMode="External"/><Relationship Id="rId22" Type="http://schemas.openxmlformats.org/officeDocument/2006/relationships/hyperlink" Target="http://ceur-ws.org/Vol-1388/DeCat2015-paper3.pdf" TargetMode="External"/><Relationship Id="rId27" Type="http://schemas.openxmlformats.org/officeDocument/2006/relationships/hyperlink" Target="http://ceur-ws.org/Vol-1388/DeCat2015-paper3.pdf" TargetMode="External"/><Relationship Id="rId30" Type="http://schemas.openxmlformats.org/officeDocument/2006/relationships/hyperlink" Target="http://www.diva-portal.org/smash/get/diva2:1110776/FULLTEXT01.pdf" TargetMode="External"/><Relationship Id="rId35" Type="http://schemas.openxmlformats.org/officeDocument/2006/relationships/hyperlink" Target="http://textblob.readthedocs.io/en/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3065</Words>
  <Characters>17476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subject/>
  <dc:creator>Federico</dc:creator>
  <cp:keywords/>
  <cp:lastModifiedBy>Venkatesh Shirbhate</cp:lastModifiedBy>
  <cp:revision>13</cp:revision>
  <dcterms:created xsi:type="dcterms:W3CDTF">2022-06-04T03:57:00Z</dcterms:created>
  <dcterms:modified xsi:type="dcterms:W3CDTF">2022-06-04T09:38:00Z</dcterms:modified>
</cp:coreProperties>
</file>