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b/>
          <w:bCs/>
          <w:sz w:val="22"/>
          <w:szCs w:val="22"/>
          <w:u w:val="single"/>
          <w:lang w:val="en-US"/>
        </w:rPr>
      </w:pPr>
      <w:r>
        <w:rPr>
          <w:rFonts w:ascii="Calibri" w:hAnsi="Calibri" w:eastAsia="Calibri" w:cs="Calibri"/>
          <w:b/>
          <w:bCs/>
          <w:sz w:val="22"/>
          <w:szCs w:val="22"/>
          <w:u w:val="single"/>
          <w:lang w:val="en-US"/>
        </w:rPr>
        <w:t>Screening Test:</w:t>
      </w:r>
      <w:r>
        <w:rPr>
          <w:rFonts w:ascii="Calibri" w:hAnsi="Calibri" w:eastAsia="Calibri" w:cs="Calibri"/>
          <w:b/>
          <w:bCs/>
          <w:sz w:val="22"/>
          <w:szCs w:val="22"/>
          <w:lang w:val="en-US"/>
        </w:rPr>
        <w:t xml:space="preserve"> </w:t>
      </w:r>
    </w:p>
    <w:p>
      <w:pPr>
        <w:rPr>
          <w:rFonts w:ascii="Calibri" w:hAnsi="Calibri" w:eastAsia="Calibri" w:cs="Calibri"/>
          <w:sz w:val="22"/>
          <w:szCs w:val="22"/>
          <w:highlight w:val="yellow"/>
          <w:u w:val="single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As part of the screening test, you will write code to parse the JSON file provided(algoparams_from_ui) and kick off in sequence the following machine learning steps programmatically. </w:t>
      </w:r>
      <w:r>
        <w:rPr>
          <w:rFonts w:ascii="Calibri" w:hAnsi="Calibri" w:eastAsia="Calibri" w:cs="Calibri"/>
          <w:sz w:val="22"/>
          <w:szCs w:val="22"/>
          <w:highlight w:val="yellow"/>
          <w:u w:val="single"/>
          <w:lang w:val="en-US"/>
        </w:rPr>
        <w:t>Keep in mind your final code should be able to parse any Json that follows this format. It is crucial you have a generic parse that can read the various steps like feature handling, feature generation and model building using Grid search after parsing hyper params.</w:t>
      </w:r>
    </w:p>
    <w:p>
      <w:pPr>
        <w:ind w:left="720"/>
      </w:pPr>
      <w:r>
        <w:rPr>
          <w:rFonts w:ascii="Calibri" w:hAnsi="Calibri" w:eastAsia="Calibri" w:cs="Calibri"/>
          <w:sz w:val="22"/>
          <w:szCs w:val="22"/>
          <w:lang w:val="en-US"/>
        </w:rPr>
        <w:t>1) Read the target and type of regression to be run</w:t>
      </w:r>
    </w:p>
    <w:p>
      <w:pPr>
        <w:ind w:left="720"/>
      </w:pPr>
      <w:r>
        <w:drawing>
          <wp:inline distT="0" distB="0" distL="114300" distR="114300">
            <wp:extent cx="4572000" cy="1524000"/>
            <wp:effectExtent l="0" t="0" r="0" b="0"/>
            <wp:docPr id="687101848" name="Picture 68710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01848" name="Picture 68710184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72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2) Read the features (which are column names in the csv) and figure out what missing imputation needs to be applied and apply that to the columns loaded in a dataframe</w:t>
      </w:r>
    </w:p>
    <w:p>
      <w:pPr>
        <w:ind w:left="720"/>
      </w:pPr>
      <w:r>
        <w:drawing>
          <wp:inline distT="0" distB="0" distL="114300" distR="114300">
            <wp:extent cx="4572000" cy="2209800"/>
            <wp:effectExtent l="0" t="0" r="0" b="0"/>
            <wp:docPr id="1828348964" name="Picture 1828348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48964" name="Picture 182834896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  <w:r>
        <w:rPr>
          <w:rFonts w:ascii="Calibri" w:hAnsi="Calibri" w:eastAsia="Calibri" w:cs="Calibri"/>
          <w:sz w:val="22"/>
          <w:szCs w:val="22"/>
          <w:lang w:val="en-US"/>
        </w:rPr>
        <w:t>3) Compute feature reduction based on input. See the screenshot below where there can be No Reduction, Corr with Target, Tree-based, PCA. Please make sure you write code so that all options can work. If we rerun your code with a different Json it should work if we switch No Reduction to say PCA.</w:t>
      </w:r>
    </w:p>
    <w:p>
      <w:pPr>
        <w:ind w:left="720"/>
      </w:pPr>
      <w:r>
        <w:drawing>
          <wp:inline distT="0" distB="0" distL="114300" distR="114300">
            <wp:extent cx="4572000" cy="3857625"/>
            <wp:effectExtent l="0" t="0" r="0" b="0"/>
            <wp:docPr id="2089975535" name="Picture 20899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75535" name="Picture 208997553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  <w:r>
        <w:rPr>
          <w:rFonts w:ascii="Calibri" w:hAnsi="Calibri" w:eastAsia="Calibri" w:cs="Calibri"/>
          <w:sz w:val="22"/>
          <w:szCs w:val="22"/>
          <w:lang w:val="en-US"/>
        </w:rPr>
        <w:t>4) Parse the Json and make the model objects (using sklean) that can handle what is required in the “prediction_type” specified in the JSON (See #1 where “prediction_type” is specified). Keep in mind not to pick models that don’t apply for the prediction_type specified</w:t>
      </w:r>
    </w:p>
    <w:p>
      <w:pPr>
        <w:ind w:left="720"/>
      </w:pPr>
      <w:r>
        <w:drawing>
          <wp:inline distT="0" distB="0" distL="114300" distR="114300">
            <wp:extent cx="4572000" cy="1971675"/>
            <wp:effectExtent l="0" t="0" r="0" b="0"/>
            <wp:docPr id="1562278197" name="Picture 156227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78197" name="Picture 156227819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  <w:r>
        <w:rPr>
          <w:rFonts w:ascii="Calibri" w:hAnsi="Calibri" w:eastAsia="Calibri" w:cs="Calibri"/>
          <w:sz w:val="22"/>
          <w:szCs w:val="22"/>
          <w:lang w:val="en-US"/>
        </w:rPr>
        <w:t>5) Run the fit and predict on each model – keep in mind that you need to do hyper parameter tuning i.e., use GridSearchCV</w:t>
      </w:r>
    </w:p>
    <w:p>
      <w:pPr>
        <w:ind w:left="720"/>
      </w:pPr>
      <w:r>
        <w:drawing>
          <wp:inline distT="0" distB="0" distL="114300" distR="114300">
            <wp:extent cx="4572000" cy="2314575"/>
            <wp:effectExtent l="0" t="0" r="0" b="0"/>
            <wp:docPr id="402432919" name="Picture 40243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32919" name="Picture 4024329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  <w:r>
        <w:rPr>
          <w:rFonts w:ascii="Calibri" w:hAnsi="Calibri" w:eastAsia="Calibri" w:cs="Calibri"/>
          <w:sz w:val="22"/>
          <w:szCs w:val="22"/>
          <w:lang w:val="en-US"/>
        </w:rPr>
        <w:t>6) Log to the console the standard model metrics that apply</w:t>
      </w:r>
    </w:p>
    <w:p>
      <w:pPr>
        <w:ind w:left="720"/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FF0000"/>
          <w:sz w:val="22"/>
          <w:szCs w:val="22"/>
          <w:lang w:val="en-IN"/>
        </w:rPr>
        <w:t>Note:</w:t>
      </w:r>
    </w:p>
    <w:p>
      <w:pPr>
        <w:pStyle w:val="4"/>
        <w:numPr>
          <w:ilvl w:val="0"/>
          <w:numId w:val="1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FF0000"/>
          <w:sz w:val="22"/>
          <w:szCs w:val="22"/>
          <w:lang w:val="en-CA"/>
        </w:rPr>
        <w:t>PLEASE NOTE THAT, WE HAVE A ZERO TOLERANCE POLICY FOR PLAGIARISM. IF YOU PLAGIARIZE THE TEST, YOU WILL BE CAUGHT AND IMMEDIATELY TERMINATED.</w:t>
      </w:r>
    </w:p>
    <w:p>
      <w:pPr>
        <w:pStyle w:val="4"/>
        <w:numPr>
          <w:ilvl w:val="0"/>
          <w:numId w:val="1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FF0000"/>
          <w:sz w:val="22"/>
          <w:szCs w:val="22"/>
          <w:lang w:val="en-CA"/>
        </w:rPr>
        <w:t>Please do not submit the code if code is not up to a standard.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FF0000"/>
          <w:sz w:val="22"/>
          <w:szCs w:val="22"/>
          <w:lang w:val="en-CA"/>
        </w:rPr>
        <w:t>Please do not send LinkedIn Request to Connect!</w:t>
      </w:r>
    </w:p>
    <w:p>
      <w:pPr>
        <w:pStyle w:val="4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FF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strike w:val="0"/>
          <w:dstrike w:val="0"/>
          <w:color w:val="FF0000"/>
          <w:sz w:val="22"/>
          <w:szCs w:val="22"/>
          <w:u w:val="single"/>
          <w:lang w:val="en-CA"/>
        </w:rPr>
        <w:t>PLEASE MAKE SURE YOU SUBMIT EVERYTHING VIA A GITHUB LINK AND PLS UPLOAD ALL ASSETS AND FILES.</w:t>
      </w:r>
    </w:p>
    <w:p>
      <w:pPr>
        <w:ind w:left="0"/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rPr>
          <w:rFonts w:ascii="Calibri" w:hAnsi="Calibri" w:eastAsia="Calibri" w:cs="Calibri"/>
          <w:sz w:val="22"/>
          <w:szCs w:val="22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4654B6"/>
    <w:multiLevelType w:val="multilevel"/>
    <w:tmpl w:val="534654B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3F5B2"/>
    <w:rsid w:val="0430C87C"/>
    <w:rsid w:val="0483D314"/>
    <w:rsid w:val="0AC21B15"/>
    <w:rsid w:val="158DB9D1"/>
    <w:rsid w:val="17298A32"/>
    <w:rsid w:val="1A6E34BC"/>
    <w:rsid w:val="1D47105D"/>
    <w:rsid w:val="20643983"/>
    <w:rsid w:val="21143477"/>
    <w:rsid w:val="241ED985"/>
    <w:rsid w:val="26513E70"/>
    <w:rsid w:val="31C12AD8"/>
    <w:rsid w:val="33B9EB95"/>
    <w:rsid w:val="340CF62D"/>
    <w:rsid w:val="36F18C57"/>
    <w:rsid w:val="3C2A47A0"/>
    <w:rsid w:val="42CB1195"/>
    <w:rsid w:val="45E0B3CF"/>
    <w:rsid w:val="49974375"/>
    <w:rsid w:val="4D5472A2"/>
    <w:rsid w:val="4EB71DE3"/>
    <w:rsid w:val="54998225"/>
    <w:rsid w:val="57C5B0CA"/>
    <w:rsid w:val="5AEC7906"/>
    <w:rsid w:val="600C139F"/>
    <w:rsid w:val="64F36D22"/>
    <w:rsid w:val="6A84FD42"/>
    <w:rsid w:val="6C20CDA3"/>
    <w:rsid w:val="6F586E65"/>
    <w:rsid w:val="74E2C9D9"/>
    <w:rsid w:val="7ACF2CD1"/>
    <w:rsid w:val="7B53F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2023-01-05T11:48:00Z</dcterms:created>
  <dc:creator>Prachi Kadam</dc:creator>
  <cp:lastModifiedBy>Jagrati</cp:lastModifiedBy>
  <dcterms:modified xsi:type="dcterms:W3CDTF">2023-03-02T00:12:46Z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D46E937A17A84B5DB76BF34EEC9E3347</vt:lpwstr>
  </property>
</Properties>
</file>